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ПЕРЕСЛАВЛЬ-ЗАЛЕССКАЯ ГОРОДСКАЯ ДУМА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ЧЕТВЕРТОГО СОЗЫВА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27 октября 2005 г. N 81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 О ЗЕМЕЛЬНОМ НАЛОГЕ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ТЕРРИТОРИИ Г. ПЕРЕСЛАВЛЯ-ЗАЛЕССКОГО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Решений Переславль-Залесской городской Думы</w:t>
      </w:r>
      <w:proofErr w:type="gramEnd"/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08.06.2006 </w:t>
      </w:r>
      <w:hyperlink r:id="rId5" w:history="1">
        <w:r>
          <w:rPr>
            <w:rFonts w:ascii="Calibri" w:hAnsi="Calibri" w:cs="Calibri"/>
            <w:color w:val="0000FF"/>
          </w:rPr>
          <w:t>N 45</w:t>
        </w:r>
      </w:hyperlink>
      <w:r>
        <w:rPr>
          <w:rFonts w:ascii="Calibri" w:hAnsi="Calibri" w:cs="Calibri"/>
        </w:rPr>
        <w:t xml:space="preserve">, от 16.11.2006 </w:t>
      </w:r>
      <w:hyperlink r:id="rId6" w:history="1">
        <w:r>
          <w:rPr>
            <w:rFonts w:ascii="Calibri" w:hAnsi="Calibri" w:cs="Calibri"/>
            <w:color w:val="0000FF"/>
          </w:rPr>
          <w:t>N 98</w:t>
        </w:r>
      </w:hyperlink>
      <w:r>
        <w:rPr>
          <w:rFonts w:ascii="Calibri" w:hAnsi="Calibri" w:cs="Calibri"/>
        </w:rPr>
        <w:t>,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28.12.2006 </w:t>
      </w:r>
      <w:hyperlink r:id="rId7" w:history="1">
        <w:r>
          <w:rPr>
            <w:rFonts w:ascii="Calibri" w:hAnsi="Calibri" w:cs="Calibri"/>
            <w:color w:val="0000FF"/>
          </w:rPr>
          <w:t>N 116</w:t>
        </w:r>
      </w:hyperlink>
      <w:r>
        <w:rPr>
          <w:rFonts w:ascii="Calibri" w:hAnsi="Calibri" w:cs="Calibri"/>
        </w:rPr>
        <w:t xml:space="preserve">, от 31.05.2007 </w:t>
      </w:r>
      <w:hyperlink r:id="rId8" w:history="1">
        <w:r>
          <w:rPr>
            <w:rFonts w:ascii="Calibri" w:hAnsi="Calibri" w:cs="Calibri"/>
            <w:color w:val="0000FF"/>
          </w:rPr>
          <w:t>N 42</w:t>
        </w:r>
      </w:hyperlink>
      <w:r>
        <w:rPr>
          <w:rFonts w:ascii="Calibri" w:hAnsi="Calibri" w:cs="Calibri"/>
        </w:rPr>
        <w:t>,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02.11.2007 </w:t>
      </w:r>
      <w:hyperlink r:id="rId9" w:history="1">
        <w:r>
          <w:rPr>
            <w:rFonts w:ascii="Calibri" w:hAnsi="Calibri" w:cs="Calibri"/>
            <w:color w:val="0000FF"/>
          </w:rPr>
          <w:t>N 96</w:t>
        </w:r>
      </w:hyperlink>
      <w:r>
        <w:rPr>
          <w:rFonts w:ascii="Calibri" w:hAnsi="Calibri" w:cs="Calibri"/>
        </w:rPr>
        <w:t xml:space="preserve">, от 10.10.2008 </w:t>
      </w:r>
      <w:hyperlink r:id="rId10" w:history="1">
        <w:r>
          <w:rPr>
            <w:rFonts w:ascii="Calibri" w:hAnsi="Calibri" w:cs="Calibri"/>
            <w:color w:val="0000FF"/>
          </w:rPr>
          <w:t>N 109</w:t>
        </w:r>
      </w:hyperlink>
      <w:r>
        <w:rPr>
          <w:rFonts w:ascii="Calibri" w:hAnsi="Calibri" w:cs="Calibri"/>
        </w:rPr>
        <w:t>,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10.10.2008 </w:t>
      </w:r>
      <w:hyperlink r:id="rId11" w:history="1">
        <w:r>
          <w:rPr>
            <w:rFonts w:ascii="Calibri" w:hAnsi="Calibri" w:cs="Calibri"/>
            <w:color w:val="0000FF"/>
          </w:rPr>
          <w:t>N 110</w:t>
        </w:r>
      </w:hyperlink>
      <w:r>
        <w:rPr>
          <w:rFonts w:ascii="Calibri" w:hAnsi="Calibri" w:cs="Calibri"/>
        </w:rPr>
        <w:t xml:space="preserve">, от 30.10.2008 </w:t>
      </w:r>
      <w:hyperlink r:id="rId12" w:history="1">
        <w:r>
          <w:rPr>
            <w:rFonts w:ascii="Calibri" w:hAnsi="Calibri" w:cs="Calibri"/>
            <w:color w:val="0000FF"/>
          </w:rPr>
          <w:t>N 125</w:t>
        </w:r>
      </w:hyperlink>
      <w:r>
        <w:rPr>
          <w:rFonts w:ascii="Calibri" w:hAnsi="Calibri" w:cs="Calibri"/>
        </w:rPr>
        <w:t>,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23.04.2009 </w:t>
      </w:r>
      <w:hyperlink r:id="rId13" w:history="1">
        <w:r>
          <w:rPr>
            <w:rFonts w:ascii="Calibri" w:hAnsi="Calibri" w:cs="Calibri"/>
            <w:color w:val="0000FF"/>
          </w:rPr>
          <w:t>N 46</w:t>
        </w:r>
      </w:hyperlink>
      <w:r>
        <w:rPr>
          <w:rFonts w:ascii="Calibri" w:hAnsi="Calibri" w:cs="Calibri"/>
        </w:rPr>
        <w:t xml:space="preserve">, от 22.10.2009 </w:t>
      </w:r>
      <w:hyperlink r:id="rId14" w:history="1">
        <w:r>
          <w:rPr>
            <w:rFonts w:ascii="Calibri" w:hAnsi="Calibri" w:cs="Calibri"/>
            <w:color w:val="0000FF"/>
          </w:rPr>
          <w:t>N 123</w:t>
        </w:r>
      </w:hyperlink>
      <w:r>
        <w:rPr>
          <w:rFonts w:ascii="Calibri" w:hAnsi="Calibri" w:cs="Calibri"/>
        </w:rPr>
        <w:t>,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22.04.2010 </w:t>
      </w:r>
      <w:hyperlink r:id="rId15" w:history="1">
        <w:r>
          <w:rPr>
            <w:rFonts w:ascii="Calibri" w:hAnsi="Calibri" w:cs="Calibri"/>
            <w:color w:val="0000FF"/>
          </w:rPr>
          <w:t>N 46</w:t>
        </w:r>
      </w:hyperlink>
      <w:r>
        <w:rPr>
          <w:rFonts w:ascii="Calibri" w:hAnsi="Calibri" w:cs="Calibri"/>
        </w:rPr>
        <w:t xml:space="preserve">, от 28.10.2010 </w:t>
      </w:r>
      <w:hyperlink r:id="rId16" w:history="1">
        <w:r>
          <w:rPr>
            <w:rFonts w:ascii="Calibri" w:hAnsi="Calibri" w:cs="Calibri"/>
            <w:color w:val="0000FF"/>
          </w:rPr>
          <w:t>N 121</w:t>
        </w:r>
      </w:hyperlink>
      <w:r>
        <w:rPr>
          <w:rFonts w:ascii="Calibri" w:hAnsi="Calibri" w:cs="Calibri"/>
        </w:rPr>
        <w:t>,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28.04.2011 </w:t>
      </w:r>
      <w:hyperlink r:id="rId17" w:history="1">
        <w:r>
          <w:rPr>
            <w:rFonts w:ascii="Calibri" w:hAnsi="Calibri" w:cs="Calibri"/>
            <w:color w:val="0000FF"/>
          </w:rPr>
          <w:t>N 51</w:t>
        </w:r>
      </w:hyperlink>
      <w:r>
        <w:rPr>
          <w:rFonts w:ascii="Calibri" w:hAnsi="Calibri" w:cs="Calibri"/>
        </w:rPr>
        <w:t xml:space="preserve">, от 29.09.2011 </w:t>
      </w:r>
      <w:hyperlink r:id="rId18" w:history="1">
        <w:r>
          <w:rPr>
            <w:rFonts w:ascii="Calibri" w:hAnsi="Calibri" w:cs="Calibri"/>
            <w:color w:val="0000FF"/>
          </w:rPr>
          <w:t>N 106</w:t>
        </w:r>
      </w:hyperlink>
      <w:r>
        <w:rPr>
          <w:rFonts w:ascii="Calibri" w:hAnsi="Calibri" w:cs="Calibri"/>
        </w:rPr>
        <w:t>,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22.11.2012 </w:t>
      </w:r>
      <w:hyperlink r:id="rId19" w:history="1">
        <w:r>
          <w:rPr>
            <w:rFonts w:ascii="Calibri" w:hAnsi="Calibri" w:cs="Calibri"/>
            <w:color w:val="0000FF"/>
          </w:rPr>
          <w:t>N 126</w:t>
        </w:r>
      </w:hyperlink>
      <w:r>
        <w:rPr>
          <w:rFonts w:ascii="Calibri" w:hAnsi="Calibri" w:cs="Calibri"/>
        </w:rPr>
        <w:t xml:space="preserve">, от 27.12.2012 </w:t>
      </w:r>
      <w:hyperlink r:id="rId20" w:history="1">
        <w:r>
          <w:rPr>
            <w:rFonts w:ascii="Calibri" w:hAnsi="Calibri" w:cs="Calibri"/>
            <w:color w:val="0000FF"/>
          </w:rPr>
          <w:t>N 156</w:t>
        </w:r>
      </w:hyperlink>
      <w:r>
        <w:rPr>
          <w:rFonts w:ascii="Calibri" w:hAnsi="Calibri" w:cs="Calibri"/>
        </w:rPr>
        <w:t>,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21.02.2013 </w:t>
      </w:r>
      <w:hyperlink r:id="rId21" w:history="1">
        <w:r>
          <w:rPr>
            <w:rFonts w:ascii="Calibri" w:hAnsi="Calibri" w:cs="Calibri"/>
            <w:color w:val="0000FF"/>
          </w:rPr>
          <w:t>N 17</w:t>
        </w:r>
      </w:hyperlink>
      <w:r>
        <w:rPr>
          <w:rFonts w:ascii="Calibri" w:hAnsi="Calibri" w:cs="Calibri"/>
        </w:rPr>
        <w:t xml:space="preserve">, от 31.10.2013 </w:t>
      </w:r>
      <w:hyperlink r:id="rId22" w:history="1">
        <w:r>
          <w:rPr>
            <w:rFonts w:ascii="Calibri" w:hAnsi="Calibri" w:cs="Calibri"/>
            <w:color w:val="0000FF"/>
          </w:rPr>
          <w:t>N 125</w:t>
        </w:r>
      </w:hyperlink>
      <w:r>
        <w:rPr>
          <w:rFonts w:ascii="Calibri" w:hAnsi="Calibri" w:cs="Calibri"/>
        </w:rPr>
        <w:t>)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со </w:t>
      </w:r>
      <w:hyperlink r:id="rId23" w:history="1">
        <w:r>
          <w:rPr>
            <w:rFonts w:ascii="Calibri" w:hAnsi="Calibri" w:cs="Calibri"/>
            <w:color w:val="0000FF"/>
          </w:rPr>
          <w:t>статьей 1</w:t>
        </w:r>
      </w:hyperlink>
      <w:r>
        <w:rPr>
          <w:rFonts w:ascii="Calibri" w:hAnsi="Calibri" w:cs="Calibri"/>
        </w:rPr>
        <w:t xml:space="preserve"> Федерального закона от 29.07.2004 N 95-ФЗ "О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РФ о налогах и сборах" Переславль-Залесская городская Дума</w:t>
      </w:r>
      <w:proofErr w:type="gramEnd"/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РЕШИЛА: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Ввести в действие на территории г. Переславля-Залесского земельный налог.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</w:t>
      </w:r>
      <w:hyperlink w:anchor="Par50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земельном налоге на территории г. Переславля-Залесского согласно приложению.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решение вступает в силу с 1 января 2006 года, но не ранее чем по истечении одного месяца со дня его официального опубликования.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Настоящее решение опубликовать в газете "Переславская неделя".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Мэр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г. Переславля-Залесского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Е.МЕЛЬНИК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городской Думы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И.АНЮХОВСКИЙ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45"/>
      <w:bookmarkEnd w:id="1"/>
      <w:r>
        <w:rPr>
          <w:rFonts w:ascii="Calibri" w:hAnsi="Calibri" w:cs="Calibri"/>
        </w:rPr>
        <w:t>Приложение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городской Думы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27.10.2005 N 81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50"/>
      <w:bookmarkEnd w:id="2"/>
      <w:r>
        <w:rPr>
          <w:rFonts w:ascii="Calibri" w:hAnsi="Calibri" w:cs="Calibri"/>
          <w:b/>
          <w:bCs/>
        </w:rPr>
        <w:t>ПОЛОЖЕНИЕ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ЗЕМЕЛЬНОМ НАЛОГЕ НА ТЕРРИТОРИИ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Г. ПЕРЕСЛАВЛЯ-ЗАЛЕССКОГО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Решений Переславль-Залесской городской Думы</w:t>
      </w:r>
      <w:proofErr w:type="gramEnd"/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08.06.2006 </w:t>
      </w:r>
      <w:hyperlink r:id="rId24" w:history="1">
        <w:r>
          <w:rPr>
            <w:rFonts w:ascii="Calibri" w:hAnsi="Calibri" w:cs="Calibri"/>
            <w:color w:val="0000FF"/>
          </w:rPr>
          <w:t>N 45</w:t>
        </w:r>
      </w:hyperlink>
      <w:r>
        <w:rPr>
          <w:rFonts w:ascii="Calibri" w:hAnsi="Calibri" w:cs="Calibri"/>
        </w:rPr>
        <w:t xml:space="preserve">, от 16.11.2006 </w:t>
      </w:r>
      <w:hyperlink r:id="rId25" w:history="1">
        <w:r>
          <w:rPr>
            <w:rFonts w:ascii="Calibri" w:hAnsi="Calibri" w:cs="Calibri"/>
            <w:color w:val="0000FF"/>
          </w:rPr>
          <w:t>N 98</w:t>
        </w:r>
      </w:hyperlink>
      <w:r>
        <w:rPr>
          <w:rFonts w:ascii="Calibri" w:hAnsi="Calibri" w:cs="Calibri"/>
        </w:rPr>
        <w:t>,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28.12.2006 </w:t>
      </w:r>
      <w:hyperlink r:id="rId26" w:history="1">
        <w:r>
          <w:rPr>
            <w:rFonts w:ascii="Calibri" w:hAnsi="Calibri" w:cs="Calibri"/>
            <w:color w:val="0000FF"/>
          </w:rPr>
          <w:t>N 116</w:t>
        </w:r>
      </w:hyperlink>
      <w:r>
        <w:rPr>
          <w:rFonts w:ascii="Calibri" w:hAnsi="Calibri" w:cs="Calibri"/>
        </w:rPr>
        <w:t xml:space="preserve">, от 31.05.2007 </w:t>
      </w:r>
      <w:hyperlink r:id="rId27" w:history="1">
        <w:r>
          <w:rPr>
            <w:rFonts w:ascii="Calibri" w:hAnsi="Calibri" w:cs="Calibri"/>
            <w:color w:val="0000FF"/>
          </w:rPr>
          <w:t>N 42</w:t>
        </w:r>
      </w:hyperlink>
      <w:r>
        <w:rPr>
          <w:rFonts w:ascii="Calibri" w:hAnsi="Calibri" w:cs="Calibri"/>
        </w:rPr>
        <w:t>,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02.11.2007 </w:t>
      </w:r>
      <w:hyperlink r:id="rId28" w:history="1">
        <w:r>
          <w:rPr>
            <w:rFonts w:ascii="Calibri" w:hAnsi="Calibri" w:cs="Calibri"/>
            <w:color w:val="0000FF"/>
          </w:rPr>
          <w:t>N 96</w:t>
        </w:r>
      </w:hyperlink>
      <w:r>
        <w:rPr>
          <w:rFonts w:ascii="Calibri" w:hAnsi="Calibri" w:cs="Calibri"/>
        </w:rPr>
        <w:t xml:space="preserve">, от 10.10.2008 </w:t>
      </w:r>
      <w:hyperlink r:id="rId29" w:history="1">
        <w:r>
          <w:rPr>
            <w:rFonts w:ascii="Calibri" w:hAnsi="Calibri" w:cs="Calibri"/>
            <w:color w:val="0000FF"/>
          </w:rPr>
          <w:t>N 109</w:t>
        </w:r>
      </w:hyperlink>
      <w:r>
        <w:rPr>
          <w:rFonts w:ascii="Calibri" w:hAnsi="Calibri" w:cs="Calibri"/>
        </w:rPr>
        <w:t>,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10.10.2008 </w:t>
      </w:r>
      <w:hyperlink r:id="rId30" w:history="1">
        <w:r>
          <w:rPr>
            <w:rFonts w:ascii="Calibri" w:hAnsi="Calibri" w:cs="Calibri"/>
            <w:color w:val="0000FF"/>
          </w:rPr>
          <w:t>N 110</w:t>
        </w:r>
      </w:hyperlink>
      <w:r>
        <w:rPr>
          <w:rFonts w:ascii="Calibri" w:hAnsi="Calibri" w:cs="Calibri"/>
        </w:rPr>
        <w:t xml:space="preserve">, от 30.10.2008 </w:t>
      </w:r>
      <w:hyperlink r:id="rId31" w:history="1">
        <w:r>
          <w:rPr>
            <w:rFonts w:ascii="Calibri" w:hAnsi="Calibri" w:cs="Calibri"/>
            <w:color w:val="0000FF"/>
          </w:rPr>
          <w:t>N 125</w:t>
        </w:r>
      </w:hyperlink>
      <w:r>
        <w:rPr>
          <w:rFonts w:ascii="Calibri" w:hAnsi="Calibri" w:cs="Calibri"/>
        </w:rPr>
        <w:t>,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23.04.2009 </w:t>
      </w:r>
      <w:hyperlink r:id="rId32" w:history="1">
        <w:r>
          <w:rPr>
            <w:rFonts w:ascii="Calibri" w:hAnsi="Calibri" w:cs="Calibri"/>
            <w:color w:val="0000FF"/>
          </w:rPr>
          <w:t>N 46</w:t>
        </w:r>
      </w:hyperlink>
      <w:r>
        <w:rPr>
          <w:rFonts w:ascii="Calibri" w:hAnsi="Calibri" w:cs="Calibri"/>
        </w:rPr>
        <w:t xml:space="preserve">, от 22.10.2009 </w:t>
      </w:r>
      <w:hyperlink r:id="rId33" w:history="1">
        <w:r>
          <w:rPr>
            <w:rFonts w:ascii="Calibri" w:hAnsi="Calibri" w:cs="Calibri"/>
            <w:color w:val="0000FF"/>
          </w:rPr>
          <w:t>N 123</w:t>
        </w:r>
      </w:hyperlink>
      <w:r>
        <w:rPr>
          <w:rFonts w:ascii="Calibri" w:hAnsi="Calibri" w:cs="Calibri"/>
        </w:rPr>
        <w:t>,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22.04.2010 </w:t>
      </w:r>
      <w:hyperlink r:id="rId34" w:history="1">
        <w:r>
          <w:rPr>
            <w:rFonts w:ascii="Calibri" w:hAnsi="Calibri" w:cs="Calibri"/>
            <w:color w:val="0000FF"/>
          </w:rPr>
          <w:t>N 46</w:t>
        </w:r>
      </w:hyperlink>
      <w:r>
        <w:rPr>
          <w:rFonts w:ascii="Calibri" w:hAnsi="Calibri" w:cs="Calibri"/>
        </w:rPr>
        <w:t xml:space="preserve">, от 28.10.2010 </w:t>
      </w:r>
      <w:hyperlink r:id="rId35" w:history="1">
        <w:r>
          <w:rPr>
            <w:rFonts w:ascii="Calibri" w:hAnsi="Calibri" w:cs="Calibri"/>
            <w:color w:val="0000FF"/>
          </w:rPr>
          <w:t>N 121</w:t>
        </w:r>
      </w:hyperlink>
      <w:r>
        <w:rPr>
          <w:rFonts w:ascii="Calibri" w:hAnsi="Calibri" w:cs="Calibri"/>
        </w:rPr>
        <w:t>,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28.04.2011 </w:t>
      </w:r>
      <w:hyperlink r:id="rId36" w:history="1">
        <w:r>
          <w:rPr>
            <w:rFonts w:ascii="Calibri" w:hAnsi="Calibri" w:cs="Calibri"/>
            <w:color w:val="0000FF"/>
          </w:rPr>
          <w:t>N 51</w:t>
        </w:r>
      </w:hyperlink>
      <w:r>
        <w:rPr>
          <w:rFonts w:ascii="Calibri" w:hAnsi="Calibri" w:cs="Calibri"/>
        </w:rPr>
        <w:t xml:space="preserve">, от 29.09.2011 </w:t>
      </w:r>
      <w:hyperlink r:id="rId37" w:history="1">
        <w:r>
          <w:rPr>
            <w:rFonts w:ascii="Calibri" w:hAnsi="Calibri" w:cs="Calibri"/>
            <w:color w:val="0000FF"/>
          </w:rPr>
          <w:t>N 106</w:t>
        </w:r>
      </w:hyperlink>
      <w:r>
        <w:rPr>
          <w:rFonts w:ascii="Calibri" w:hAnsi="Calibri" w:cs="Calibri"/>
        </w:rPr>
        <w:t>,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22.11.2012 </w:t>
      </w:r>
      <w:hyperlink r:id="rId38" w:history="1">
        <w:r>
          <w:rPr>
            <w:rFonts w:ascii="Calibri" w:hAnsi="Calibri" w:cs="Calibri"/>
            <w:color w:val="0000FF"/>
          </w:rPr>
          <w:t>N 126</w:t>
        </w:r>
      </w:hyperlink>
      <w:r>
        <w:rPr>
          <w:rFonts w:ascii="Calibri" w:hAnsi="Calibri" w:cs="Calibri"/>
        </w:rPr>
        <w:t xml:space="preserve">, от 27.12.2012 </w:t>
      </w:r>
      <w:hyperlink r:id="rId39" w:history="1">
        <w:r>
          <w:rPr>
            <w:rFonts w:ascii="Calibri" w:hAnsi="Calibri" w:cs="Calibri"/>
            <w:color w:val="0000FF"/>
          </w:rPr>
          <w:t>N 156</w:t>
        </w:r>
      </w:hyperlink>
      <w:r>
        <w:rPr>
          <w:rFonts w:ascii="Calibri" w:hAnsi="Calibri" w:cs="Calibri"/>
        </w:rPr>
        <w:t>,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21.02.2013 </w:t>
      </w:r>
      <w:hyperlink r:id="rId40" w:history="1">
        <w:r>
          <w:rPr>
            <w:rFonts w:ascii="Calibri" w:hAnsi="Calibri" w:cs="Calibri"/>
            <w:color w:val="0000FF"/>
          </w:rPr>
          <w:t>N 17</w:t>
        </w:r>
      </w:hyperlink>
      <w:r>
        <w:rPr>
          <w:rFonts w:ascii="Calibri" w:hAnsi="Calibri" w:cs="Calibri"/>
        </w:rPr>
        <w:t xml:space="preserve">, от 31.10.2013 </w:t>
      </w:r>
      <w:hyperlink r:id="rId41" w:history="1">
        <w:r>
          <w:rPr>
            <w:rFonts w:ascii="Calibri" w:hAnsi="Calibri" w:cs="Calibri"/>
            <w:color w:val="0000FF"/>
          </w:rPr>
          <w:t>N 125</w:t>
        </w:r>
      </w:hyperlink>
      <w:r>
        <w:rPr>
          <w:rFonts w:ascii="Calibri" w:hAnsi="Calibri" w:cs="Calibri"/>
        </w:rPr>
        <w:t>)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65"/>
      <w:bookmarkEnd w:id="3"/>
      <w:r>
        <w:rPr>
          <w:rFonts w:ascii="Calibri" w:hAnsi="Calibri" w:cs="Calibri"/>
        </w:rPr>
        <w:t>I. ОБЩИЕ ПОЛОЖЕНИЯ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Налоговым </w:t>
      </w:r>
      <w:hyperlink r:id="rId42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и настоящим Положением Переславль-Залесской городской Думы на территории г. Переславля-Залесского Ярославской области устанавливается, вводится в действие и обязателен к уплате земельный налог.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Налогоплательщики, объект налогообложения и налоговая база, порядок определения налоговой базы, налоговый период и налоговая декларация устанавливаются Налоговым </w:t>
      </w:r>
      <w:hyperlink r:id="rId43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4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Переславль-Залесской городской Думы от 16.11.2006 N 98)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Налоговые ставки земельного налога устанавливаются в процентах от налоговой базы в следующих размерах от кадастровой стоимости земельных участков: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0,3% в отношении земельных участков: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  <w:proofErr w:type="gramEnd"/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приобретенных</w:t>
      </w:r>
      <w:proofErr w:type="gramEnd"/>
      <w:r>
        <w:rPr>
          <w:rFonts w:ascii="Calibri" w:hAnsi="Calibri" w:cs="Calibri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1,5% в отношении прочих земельных участков;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0,5% в отношении земельных участков, принадлежащих пенсионерам, получающим трудовую пенсию по старости, для строительства и содержания одного индивидуального гаража, в том числе находящегося в гаражном кооперативе.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45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Переславль-Залесской городской Думы от 29.09.2011 N 106)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" w:name="Par78"/>
      <w:bookmarkEnd w:id="4"/>
      <w:r>
        <w:rPr>
          <w:rFonts w:ascii="Calibri" w:hAnsi="Calibri" w:cs="Calibri"/>
        </w:rPr>
        <w:t>II. НАЛОГОВЫЕ ЛЬГОТЫ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Налоговые льготы устанавливаются в соответствии с Налоговым </w:t>
      </w:r>
      <w:hyperlink r:id="rId46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РФ.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81"/>
      <w:bookmarkEnd w:id="5"/>
      <w:r>
        <w:rPr>
          <w:rFonts w:ascii="Calibri" w:hAnsi="Calibri" w:cs="Calibri"/>
        </w:rPr>
        <w:t>2. Освобождаются от уплаты земельного налога в отношении земельных участков, занятых жилищным фондом, приобретенных (предоставленных) для личного подсобного хозяйства, дачного хозяйства, садоводства, огородничества, занятых гаражами для личного автотранспорта: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7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Переславль-Залесской городской Думы от 22.11.2012 N 126)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На 100%: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proofErr w:type="gramStart"/>
      <w:r>
        <w:rPr>
          <w:rFonts w:ascii="Calibri" w:hAnsi="Calibri" w:cs="Calibri"/>
        </w:rPr>
        <w:t>исключен</w:t>
      </w:r>
      <w:proofErr w:type="gramEnd"/>
      <w:r>
        <w:rPr>
          <w:rFonts w:ascii="Calibri" w:hAnsi="Calibri" w:cs="Calibri"/>
        </w:rPr>
        <w:t xml:space="preserve"> с 1 января 2014 года. - </w:t>
      </w:r>
      <w:hyperlink r:id="rId48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Переславль-Залесской городской Думы от 31.10.2013 N 125;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ветераны и инвалиды Великой Отечественной войны, а также ветераны и инвалиды боевых действий.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Решений Переславль-Залесской городской Думы от 28.04.2011 </w:t>
      </w:r>
      <w:hyperlink r:id="rId49" w:history="1">
        <w:r>
          <w:rPr>
            <w:rFonts w:ascii="Calibri" w:hAnsi="Calibri" w:cs="Calibri"/>
            <w:color w:val="0000FF"/>
          </w:rPr>
          <w:t>N 51</w:t>
        </w:r>
      </w:hyperlink>
      <w:r>
        <w:rPr>
          <w:rFonts w:ascii="Calibri" w:hAnsi="Calibri" w:cs="Calibri"/>
        </w:rPr>
        <w:t xml:space="preserve">, от 27.12.2012 </w:t>
      </w:r>
      <w:hyperlink r:id="rId50" w:history="1">
        <w:r>
          <w:rPr>
            <w:rFonts w:ascii="Calibri" w:hAnsi="Calibri" w:cs="Calibri"/>
            <w:color w:val="0000FF"/>
          </w:rPr>
          <w:t>N 156</w:t>
        </w:r>
      </w:hyperlink>
      <w:r>
        <w:rPr>
          <w:rFonts w:ascii="Calibri" w:hAnsi="Calibri" w:cs="Calibri"/>
        </w:rPr>
        <w:t xml:space="preserve">, от </w:t>
      </w:r>
      <w:r>
        <w:rPr>
          <w:rFonts w:ascii="Calibri" w:hAnsi="Calibri" w:cs="Calibri"/>
        </w:rPr>
        <w:lastRenderedPageBreak/>
        <w:t xml:space="preserve">21.02.2013 </w:t>
      </w:r>
      <w:hyperlink r:id="rId51" w:history="1">
        <w:r>
          <w:rPr>
            <w:rFonts w:ascii="Calibri" w:hAnsi="Calibri" w:cs="Calibri"/>
            <w:color w:val="0000FF"/>
          </w:rPr>
          <w:t>N 17</w:t>
        </w:r>
      </w:hyperlink>
      <w:r>
        <w:rPr>
          <w:rFonts w:ascii="Calibri" w:hAnsi="Calibri" w:cs="Calibri"/>
        </w:rPr>
        <w:t>)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исключен. - </w:t>
      </w:r>
      <w:hyperlink r:id="rId52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Переславль-Залесской городской Думы от 21.02.2013 N 17;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на 50%: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Герои Советского Союза, Герои Российской Федерации, полные кавалеры ордена Славы;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граждане,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Ленинграда", и лица, награжденные знаком "Житель блокадного Ленинграда";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бывшие несовершеннолетние узники концлагерей, гетто и других мест принудительного содержания, созданные фашистами и их союзниками в период Второй мировой войны;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инвалиды, имеющие III степень ограничения способности к трудовой деятельности, а также лица, которые имеют I и II группу инвалидности, установленную до 1 января 2004 года без вынесения заключения о степени ограничения способности к трудовой деятельности;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инвалиды с детства;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исключен. - </w:t>
      </w:r>
      <w:hyperlink r:id="rId53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Переславль-Залесской городской Думы от 28.04.2011 N 51;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8) физические лица, имеющие право на получение социальной поддержки в соответствии с </w:t>
      </w:r>
      <w:hyperlink r:id="rId5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</w:t>
      </w:r>
      <w:hyperlink r:id="rId5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26 ноября 1998 года N 175-ФЗ "О социальной защите граждан Российской Федерации, подвергшихся воздействию радиации</w:t>
      </w:r>
      <w:proofErr w:type="gramEnd"/>
      <w:r>
        <w:rPr>
          <w:rFonts w:ascii="Calibri" w:hAnsi="Calibri" w:cs="Calibri"/>
        </w:rPr>
        <w:t xml:space="preserve"> вследствие аварии в 1957 году на производственном объединении "Маяк" и сбросов радиоактивных отходов в реку "Теча" и в соответствии с Федеральным </w:t>
      </w:r>
      <w:hyperlink r:id="rId5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</w:t>
      </w:r>
      <w:hyperlink r:id="rId57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Переславль-Залесской городской Думы от 16.11.2006 N 98)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Налоговые льготы, установленные </w:t>
      </w:r>
      <w:hyperlink w:anchor="Par81" w:history="1">
        <w:r>
          <w:rPr>
            <w:rFonts w:ascii="Calibri" w:hAnsi="Calibri" w:cs="Calibri"/>
            <w:color w:val="0000FF"/>
          </w:rPr>
          <w:t>частью 2</w:t>
        </w:r>
      </w:hyperlink>
      <w:r>
        <w:rPr>
          <w:rFonts w:ascii="Calibri" w:hAnsi="Calibri" w:cs="Calibri"/>
        </w:rPr>
        <w:t xml:space="preserve"> настоящей статьи, предоставляются в отношении одного земельного участка (части, доли земельных участков) по каждому виду использования и не распространяются на земельные участки (части, доли земельных участков), сдаваемые в аренду.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Решения Переславль-Залесской городской Думы от 22.11.2012 </w:t>
      </w:r>
      <w:hyperlink r:id="rId58" w:history="1">
        <w:r>
          <w:rPr>
            <w:rFonts w:ascii="Calibri" w:hAnsi="Calibri" w:cs="Calibri"/>
            <w:color w:val="0000FF"/>
          </w:rPr>
          <w:t>N 126</w:t>
        </w:r>
      </w:hyperlink>
      <w:r>
        <w:rPr>
          <w:rFonts w:ascii="Calibri" w:hAnsi="Calibri" w:cs="Calibri"/>
        </w:rPr>
        <w:t xml:space="preserve">, от 21.02.2013 </w:t>
      </w:r>
      <w:hyperlink r:id="rId59" w:history="1">
        <w:r>
          <w:rPr>
            <w:rFonts w:ascii="Calibri" w:hAnsi="Calibri" w:cs="Calibri"/>
            <w:color w:val="0000FF"/>
          </w:rPr>
          <w:t>N 17</w:t>
        </w:r>
      </w:hyperlink>
      <w:r>
        <w:rPr>
          <w:rFonts w:ascii="Calibri" w:hAnsi="Calibri" w:cs="Calibri"/>
        </w:rPr>
        <w:t>)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Освобождаются от уплаты земельного налога на 100% организации, осуществляющие обучение водителей автотранспортных средств и профессиональную подготовку граждан по военно-учетным специальностям для Вооруженных Сил Российской Федерации, других войск, воинских формирований и органов по программам Министерства обороны Российской Федерации.</w:t>
      </w:r>
      <w:proofErr w:type="gramEnd"/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4 введена </w:t>
      </w:r>
      <w:hyperlink r:id="rId60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Переславль-Залесской городской Думы от 21.02.2013 N 17)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6" w:name="Par105"/>
      <w:bookmarkEnd w:id="6"/>
      <w:r>
        <w:rPr>
          <w:rFonts w:ascii="Calibri" w:hAnsi="Calibri" w:cs="Calibri"/>
        </w:rPr>
        <w:t>III. НАЛОГОВЫЙ ПЕРИОД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Налоговым периодом признается календарный год.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Отчетными периодами для налогоплательщиков - юридических и физических лиц, являющихся индивидуальными предпринимателями, - признаются первый квартал, второй квартал и третий квартал календарного года.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61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Переславль-Залесской городской Думы от 02.11.2007 N 96)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" w:name="Par111"/>
      <w:bookmarkEnd w:id="7"/>
      <w:r>
        <w:rPr>
          <w:rFonts w:ascii="Calibri" w:hAnsi="Calibri" w:cs="Calibri"/>
        </w:rPr>
        <w:lastRenderedPageBreak/>
        <w:t>IV. ПОРЯДОК ИСЧИСЛЕНИЯ НАЛОГА И АВАНСОВЫХ ПЛАТЕЖЕЙ ПО НАЛОГУ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2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Переславль-Залесской городской Думы от 28.10.2010 N 121)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15"/>
      <w:bookmarkEnd w:id="8"/>
      <w:r>
        <w:rPr>
          <w:rFonts w:ascii="Calibri" w:hAnsi="Calibri" w:cs="Calibri"/>
        </w:rPr>
        <w:t xml:space="preserve">1. Сумма налога исчисляется по истечении налогового периода как соответствующая налоговой ставке процентная доля налоговой базы, если иное не предусмотрено </w:t>
      </w:r>
      <w:hyperlink r:id="rId63" w:history="1">
        <w:r>
          <w:rPr>
            <w:rFonts w:ascii="Calibri" w:hAnsi="Calibri" w:cs="Calibri"/>
            <w:color w:val="0000FF"/>
          </w:rPr>
          <w:t>пунктами 15</w:t>
        </w:r>
      </w:hyperlink>
      <w:r>
        <w:rPr>
          <w:rFonts w:ascii="Calibri" w:hAnsi="Calibri" w:cs="Calibri"/>
        </w:rPr>
        <w:t xml:space="preserve">, </w:t>
      </w:r>
      <w:hyperlink r:id="rId64" w:history="1">
        <w:r>
          <w:rPr>
            <w:rFonts w:ascii="Calibri" w:hAnsi="Calibri" w:cs="Calibri"/>
            <w:color w:val="0000FF"/>
          </w:rPr>
          <w:t>16 статьи 396</w:t>
        </w:r>
      </w:hyperlink>
      <w:r>
        <w:rPr>
          <w:rFonts w:ascii="Calibri" w:hAnsi="Calibri" w:cs="Calibri"/>
        </w:rPr>
        <w:t xml:space="preserve"> Налогового кодекса Российской Федерации.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Налогоплательщики-организации исчисляют сумму налога (сумму авансовых платежей по налогу) самостоятельно.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Налогоплательщики - физические лица, являющиеся индивидуальными предпринимателями, исчисляют сумму налога (сумму авансовых платежей по налогу) самостоятельно в отношении земельных участков, используемых (предназначенных для использования) ими в предпринимательской деятельности.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Сумма налога, подлежащая уплате в бюджет налогоплательщиками, являющимися физическими лицами, исчисляется налоговыми органами, если иное не предусмотрено </w:t>
      </w:r>
      <w:hyperlink r:id="rId65" w:history="1">
        <w:r>
          <w:rPr>
            <w:rFonts w:ascii="Calibri" w:hAnsi="Calibri" w:cs="Calibri"/>
            <w:color w:val="0000FF"/>
          </w:rPr>
          <w:t>пунктом 2 статьи 396</w:t>
        </w:r>
      </w:hyperlink>
      <w:r>
        <w:rPr>
          <w:rFonts w:ascii="Calibri" w:hAnsi="Calibri" w:cs="Calibri"/>
        </w:rPr>
        <w:t xml:space="preserve"> Налогового кодекса Российской Федерации.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Сумма налога, подлежащая уплате в бюджет по итогам налогового периода, определяется налогоплательщиками, являющимися организациями или индивидуальными предпринимателями, как разница между суммой налога, исчисленной в соответствии с </w:t>
      </w:r>
      <w:hyperlink w:anchor="Par115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настоящего раздела, и суммами подлежащих к уплате в течение налогового периода авансовых платежей по налогу.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кварталов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9" w:name="Par122"/>
      <w:bookmarkEnd w:id="9"/>
      <w:r>
        <w:rPr>
          <w:rFonts w:ascii="Calibri" w:hAnsi="Calibri" w:cs="Calibri"/>
        </w:rPr>
        <w:t>V. ПОРЯДОК И СРОКИ УПЛАТЫ НАЛОГА И АВАНСОВЫХ ПЛАТЕЖЕЙ ПО НАЛОГУ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6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Переславль-Залесской городской Думы от 28.10.2010 N 121)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26"/>
      <w:bookmarkEnd w:id="10"/>
      <w:r>
        <w:rPr>
          <w:rFonts w:ascii="Calibri" w:hAnsi="Calibri" w:cs="Calibri"/>
        </w:rPr>
        <w:t>1. Налогоплательщики - физические лица, не являющиеся индивидуальными предпринимателями, уплачивают налог в срок до 1 ноября года, следующего за истекшим налоговым периодом, на основании налогового уведомления, направленного налоговым органом.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27"/>
      <w:bookmarkEnd w:id="11"/>
      <w:r>
        <w:rPr>
          <w:rFonts w:ascii="Calibri" w:hAnsi="Calibri" w:cs="Calibri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Налогоплательщики, указанные в </w:t>
      </w:r>
      <w:hyperlink w:anchor="Par126" w:history="1">
        <w:r>
          <w:rPr>
            <w:rFonts w:ascii="Calibri" w:hAnsi="Calibri" w:cs="Calibri"/>
            <w:color w:val="0000FF"/>
          </w:rPr>
          <w:t>абзаце первом</w:t>
        </w:r>
      </w:hyperlink>
      <w:r>
        <w:rPr>
          <w:rFonts w:ascii="Calibri" w:hAnsi="Calibri" w:cs="Calibri"/>
        </w:rPr>
        <w:t xml:space="preserve"> настоящего пункта, уплачивают налог не более чем за три налоговых периода, предшествующих календарному году направления налогового уведомления, указанного в </w:t>
      </w:r>
      <w:hyperlink w:anchor="Par127" w:history="1">
        <w:r>
          <w:rPr>
            <w:rFonts w:ascii="Calibri" w:hAnsi="Calibri" w:cs="Calibri"/>
            <w:color w:val="0000FF"/>
          </w:rPr>
          <w:t>абзаце втором</w:t>
        </w:r>
      </w:hyperlink>
      <w:r>
        <w:rPr>
          <w:rFonts w:ascii="Calibri" w:hAnsi="Calibri" w:cs="Calibri"/>
        </w:rPr>
        <w:t xml:space="preserve"> настоящего пункта.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Возврат (зачет) суммы излишне уплаченного (взысканного) налога в связи с перерасчетом суммы налога осуществляется за период такого перерасчета в порядке, установленном </w:t>
      </w:r>
      <w:hyperlink r:id="rId67" w:history="1">
        <w:r>
          <w:rPr>
            <w:rFonts w:ascii="Calibri" w:hAnsi="Calibri" w:cs="Calibri"/>
            <w:color w:val="0000FF"/>
          </w:rPr>
          <w:t>статьями 78</w:t>
        </w:r>
      </w:hyperlink>
      <w:r>
        <w:rPr>
          <w:rFonts w:ascii="Calibri" w:hAnsi="Calibri" w:cs="Calibri"/>
        </w:rPr>
        <w:t xml:space="preserve"> и </w:t>
      </w:r>
      <w:hyperlink r:id="rId68" w:history="1">
        <w:r>
          <w:rPr>
            <w:rFonts w:ascii="Calibri" w:hAnsi="Calibri" w:cs="Calibri"/>
            <w:color w:val="0000FF"/>
          </w:rPr>
          <w:t>79</w:t>
        </w:r>
      </w:hyperlink>
      <w:r>
        <w:rPr>
          <w:rFonts w:ascii="Calibri" w:hAnsi="Calibri" w:cs="Calibri"/>
        </w:rPr>
        <w:t xml:space="preserve"> Налогового кодекса Российской Федерации.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Налогоплательщики - организации или индивидуальные предприниматели уплачивают авансовые платежи по земельному налогу ежеквартально равными долями в течение налогового периода не позднее последнего числа месяца, следующего за истекшим отчетным периодом. Срок уплаты налога по истечении налогового периода - 10 февраля года, следующего за истекшим налоговым периодом.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Налог и авансовые платежи по налогу уплачиваются налогоплательщиками-организациями или физическими лицами, являющимися индивидуальными предпринимателями, в бюджет по месту нахождения земельных участков, признаваемых объектом налогообложения в соответствии со </w:t>
      </w:r>
      <w:hyperlink r:id="rId69" w:history="1">
        <w:r>
          <w:rPr>
            <w:rFonts w:ascii="Calibri" w:hAnsi="Calibri" w:cs="Calibri"/>
            <w:color w:val="0000FF"/>
          </w:rPr>
          <w:t>статьей 389</w:t>
        </w:r>
      </w:hyperlink>
      <w:r>
        <w:rPr>
          <w:rFonts w:ascii="Calibri" w:hAnsi="Calibri" w:cs="Calibri"/>
        </w:rPr>
        <w:t xml:space="preserve"> Налогового кодекса Российской Федерации.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2" w:name="Par133"/>
      <w:bookmarkEnd w:id="12"/>
      <w:r>
        <w:rPr>
          <w:rFonts w:ascii="Calibri" w:hAnsi="Calibri" w:cs="Calibri"/>
        </w:rPr>
        <w:t xml:space="preserve">VI. ПОРЯДОК И СРОКИ ПРЕДОСТАВЛЕНИЯ НАЛОГОПЛАТЕЛЬЩИКАМИ ДОКУМЕНТОВ, </w:t>
      </w:r>
      <w:r>
        <w:rPr>
          <w:rFonts w:ascii="Calibri" w:hAnsi="Calibri" w:cs="Calibri"/>
        </w:rPr>
        <w:lastRenderedPageBreak/>
        <w:t>ПОДТВЕРЖДАЮЩИХ ПРАВО НА УМЕНЬШЕНИЕ НАЛОГОВОЙ БАЗЫ, А ТАКЖЕ ПРАВО НА НАЛОГОВЫЕ ЛЬГОТЫ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0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Переславль-Залесской городской Думы от 28.10.2010 N 121)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Документы, подтверждающие право на уменьшение налоговой базы, предоставленное в соответствии со </w:t>
      </w:r>
      <w:hyperlink r:id="rId71" w:history="1">
        <w:r>
          <w:rPr>
            <w:rFonts w:ascii="Calibri" w:hAnsi="Calibri" w:cs="Calibri"/>
            <w:color w:val="0000FF"/>
          </w:rPr>
          <w:t>статьей 391</w:t>
        </w:r>
      </w:hyperlink>
      <w:r>
        <w:rPr>
          <w:rFonts w:ascii="Calibri" w:hAnsi="Calibri" w:cs="Calibri"/>
        </w:rPr>
        <w:t xml:space="preserve"> Налогового кодекса Российской Федерации, предоставляются в налоговый орган по месту нахождения земельного участка, признаваемого объектом налогообложения в соответствии со </w:t>
      </w:r>
      <w:hyperlink r:id="rId72" w:history="1">
        <w:r>
          <w:rPr>
            <w:rFonts w:ascii="Calibri" w:hAnsi="Calibri" w:cs="Calibri"/>
            <w:color w:val="0000FF"/>
          </w:rPr>
          <w:t>статьей 389</w:t>
        </w:r>
      </w:hyperlink>
      <w:r>
        <w:rPr>
          <w:rFonts w:ascii="Calibri" w:hAnsi="Calibri" w:cs="Calibri"/>
        </w:rPr>
        <w:t xml:space="preserve"> Налогового кодекса Российской Федерации не позднее 1 февраля года, следующего за истекшим налоговым периодом.</w:t>
      </w:r>
      <w:proofErr w:type="gramEnd"/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Налогоплательщики, имеющие право на налоговые льготы, должны представить документы, подтверждающие такое право, в налоговые органы по месту нахождения земельного участка, признаваемого объектом налогообложения в соответствии со </w:t>
      </w:r>
      <w:hyperlink r:id="rId73" w:history="1">
        <w:r>
          <w:rPr>
            <w:rFonts w:ascii="Calibri" w:hAnsi="Calibri" w:cs="Calibri"/>
            <w:color w:val="0000FF"/>
          </w:rPr>
          <w:t>статьей 389</w:t>
        </w:r>
      </w:hyperlink>
      <w:r>
        <w:rPr>
          <w:rFonts w:ascii="Calibri" w:hAnsi="Calibri" w:cs="Calibri"/>
        </w:rPr>
        <w:t xml:space="preserve"> Налогового кодекса Российской Федерации.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3" w:name="Par140"/>
      <w:bookmarkEnd w:id="13"/>
      <w:r>
        <w:rPr>
          <w:rFonts w:ascii="Calibri" w:hAnsi="Calibri" w:cs="Calibri"/>
        </w:rPr>
        <w:t>VII. ПОРЯДОК ДОВЕДЕНИЯ ДО СВЕДЕНИЯ НАЛОГОПЛАТЕЛЬЩИКОВ КАДАСТРОВОЙ СТОИМОСТИ ЗЕМЕЛЬНЫХ УЧАСТКОВ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4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Переславль-Залесской городской Думы от 02.11.2007 N 96)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проведения государственной кадастровой оценки земель кадастровая стоимость земельных участков по состоянию на 1 января календарного года подлежит доведению до сведения налогоплательщиков в порядке, определяемом Правительством Российской Федерации, не позднее 1 марта этого года.</w:t>
      </w: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5CA2" w:rsidRDefault="000E5C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E5CA2" w:rsidRDefault="000E5CA2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B5F39" w:rsidRDefault="004B5F39">
      <w:bookmarkStart w:id="14" w:name="_GoBack"/>
      <w:bookmarkEnd w:id="14"/>
    </w:p>
    <w:sectPr w:rsidR="004B5F39" w:rsidSect="00987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CA2"/>
    <w:rsid w:val="000E5CA2"/>
    <w:rsid w:val="004B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439D51A6A24BA1B7EE9A8AC48AD90791C901340864F2C32E05B5C47F60A3776B4BAAEC698A4E1FC21C34E4Ak4G" TargetMode="External"/><Relationship Id="rId18" Type="http://schemas.openxmlformats.org/officeDocument/2006/relationships/hyperlink" Target="consultantplus://offline/ref=1439D51A6A24BA1B7EE9A8AC48AD90791C901340804A2033E35B5C47F60A3776B4BAAEC698A4E1FC21C34E4Ak4G" TargetMode="External"/><Relationship Id="rId26" Type="http://schemas.openxmlformats.org/officeDocument/2006/relationships/hyperlink" Target="consultantplus://offline/ref=1439D51A6A24BA1B7EE9A8AC48AD90791C901340874B2C3AE35B5C47F60A3776B4BAAEC698A4E1FC21C34E4Ak5G" TargetMode="External"/><Relationship Id="rId39" Type="http://schemas.openxmlformats.org/officeDocument/2006/relationships/hyperlink" Target="consultantplus://offline/ref=1439D51A6A24BA1B7EE9A8AC48AD90791C90134080432036E55B5C47F60A3776B4BAAEC698A4E1FC21C34E4Ak4G" TargetMode="External"/><Relationship Id="rId21" Type="http://schemas.openxmlformats.org/officeDocument/2006/relationships/hyperlink" Target="consultantplus://offline/ref=1439D51A6A24BA1B7EE9A8AC48AD90791C90134080422233EA5B5C47F60A3776B4BAAEC698A4E1FC21C34E4Ak4G" TargetMode="External"/><Relationship Id="rId34" Type="http://schemas.openxmlformats.org/officeDocument/2006/relationships/hyperlink" Target="consultantplus://offline/ref=1439D51A6A24BA1B7EE9A8AC48AD90791C901340814B2D33E35B5C47F60A3776B4BAAEC698A4E1FC21C34E4Ak4G" TargetMode="External"/><Relationship Id="rId42" Type="http://schemas.openxmlformats.org/officeDocument/2006/relationships/hyperlink" Target="consultantplus://offline/ref=1439D51A6A24BA1B7EE9B6A15EC1CE7C1B9E4B44814B2E65BE04071AA1033D21F3F5F784DFAD4Ek7G" TargetMode="External"/><Relationship Id="rId47" Type="http://schemas.openxmlformats.org/officeDocument/2006/relationships/hyperlink" Target="consultantplus://offline/ref=1439D51A6A24BA1B7EE9A8AC48AD90791C901340804C2D34E65B5C47F60A3776B4BAAEC698A4E1FC21C34E4Ak5G" TargetMode="External"/><Relationship Id="rId50" Type="http://schemas.openxmlformats.org/officeDocument/2006/relationships/hyperlink" Target="consultantplus://offline/ref=1439D51A6A24BA1B7EE9A8AC48AD90791C90134080432036E55B5C47F60A3776B4BAAEC698A4E1FC21C34E4AkAG" TargetMode="External"/><Relationship Id="rId55" Type="http://schemas.openxmlformats.org/officeDocument/2006/relationships/hyperlink" Target="consultantplus://offline/ref=1439D51A6A24BA1B7EE9B6A15EC1CE7C1B9F4D4F84432E65BE04071AA140k3G" TargetMode="External"/><Relationship Id="rId63" Type="http://schemas.openxmlformats.org/officeDocument/2006/relationships/hyperlink" Target="consultantplus://offline/ref=1439D51A6A24BA1B7EE9B6A15EC1CE7C1B9E4B44814B2E65BE04071AA1033D21F3F5F781D5A04Ek5G" TargetMode="External"/><Relationship Id="rId68" Type="http://schemas.openxmlformats.org/officeDocument/2006/relationships/hyperlink" Target="consultantplus://offline/ref=1439D51A6A24BA1B7EE9B6A15EC1CE7C1B9F454A8C4D2E65BE04071AA1033D21F3F5F780D84AkEG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1439D51A6A24BA1B7EE9A8AC48AD90791C901340874B2C3AE35B5C47F60A3776B4BAAEC698A4E1FC21C34E4Ak4G" TargetMode="External"/><Relationship Id="rId71" Type="http://schemas.openxmlformats.org/officeDocument/2006/relationships/hyperlink" Target="consultantplus://offline/ref=1439D51A6A24BA1B7EE9B6A15EC1CE7C1B9E4B44814B2E65BE04071AA1033D21F3F5F784DFAF4Ek5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439D51A6A24BA1B7EE9A8AC48AD90791C901340814F2636E35B5C47F60A3776B4BAAEC698A4E1FC21C34E4Ak4G" TargetMode="External"/><Relationship Id="rId29" Type="http://schemas.openxmlformats.org/officeDocument/2006/relationships/hyperlink" Target="consultantplus://offline/ref=1439D51A6A24BA1B7EE9A8AC48AD90791C901340864A203BEB5B5C47F60A3776B4BAAEC698A4E1FC21C34E4Ak4G" TargetMode="External"/><Relationship Id="rId11" Type="http://schemas.openxmlformats.org/officeDocument/2006/relationships/hyperlink" Target="consultantplus://offline/ref=1439D51A6A24BA1B7EE9A8AC48AD90791C901340864A203AE25B5C47F60A3776B4BAAEC698A4E1FC21C34E4Ak4G" TargetMode="External"/><Relationship Id="rId24" Type="http://schemas.openxmlformats.org/officeDocument/2006/relationships/hyperlink" Target="consultantplus://offline/ref=1439D51A6A24BA1B7EE9A8AC48AD90791C9013408443263BE55B5C47F60A3776B4BAAEC698A4E1FC21C34E4Ak4G" TargetMode="External"/><Relationship Id="rId32" Type="http://schemas.openxmlformats.org/officeDocument/2006/relationships/hyperlink" Target="consultantplus://offline/ref=1439D51A6A24BA1B7EE9A8AC48AD90791C901340864F2C32E05B5C47F60A3776B4BAAEC698A4E1FC21C34E4Ak4G" TargetMode="External"/><Relationship Id="rId37" Type="http://schemas.openxmlformats.org/officeDocument/2006/relationships/hyperlink" Target="consultantplus://offline/ref=1439D51A6A24BA1B7EE9A8AC48AD90791C901340804A2033E35B5C47F60A3776B4BAAEC698A4E1FC21C34E4Ak4G" TargetMode="External"/><Relationship Id="rId40" Type="http://schemas.openxmlformats.org/officeDocument/2006/relationships/hyperlink" Target="consultantplus://offline/ref=1439D51A6A24BA1B7EE9A8AC48AD90791C90134080422233EA5B5C47F60A3776B4BAAEC698A4E1FC21C34E4Ak5G" TargetMode="External"/><Relationship Id="rId45" Type="http://schemas.openxmlformats.org/officeDocument/2006/relationships/hyperlink" Target="consultantplus://offline/ref=1439D51A6A24BA1B7EE9A8AC48AD90791C901340804A2033E35B5C47F60A3776B4BAAEC698A4E1FC21C34E4Ak5G" TargetMode="External"/><Relationship Id="rId53" Type="http://schemas.openxmlformats.org/officeDocument/2006/relationships/hyperlink" Target="consultantplus://offline/ref=1439D51A6A24BA1B7EE9A8AC48AD90791C90134081432730E65B5C47F60A3776B4BAAEC698A4E1FC21C34F4Ak0G" TargetMode="External"/><Relationship Id="rId58" Type="http://schemas.openxmlformats.org/officeDocument/2006/relationships/hyperlink" Target="consultantplus://offline/ref=1439D51A6A24BA1B7EE9A8AC48AD90791C901340804C2D34E65B5C47F60A3776B4BAAEC698A4E1FC21C34E4AkAG" TargetMode="External"/><Relationship Id="rId66" Type="http://schemas.openxmlformats.org/officeDocument/2006/relationships/hyperlink" Target="consultantplus://offline/ref=1439D51A6A24BA1B7EE9A8AC48AD90791C901340814F2636E35B5C47F60A3776B4BAAEC698A4E1FC21C34F4Ak4G" TargetMode="External"/><Relationship Id="rId74" Type="http://schemas.openxmlformats.org/officeDocument/2006/relationships/hyperlink" Target="consultantplus://offline/ref=1439D51A6A24BA1B7EE9A8AC48AD90791C901340874E2D3BEB5B5C47F60A3776B4BAAEC698A4E1FC21C34F4Ak0G" TargetMode="External"/><Relationship Id="rId5" Type="http://schemas.openxmlformats.org/officeDocument/2006/relationships/hyperlink" Target="consultantplus://offline/ref=1439D51A6A24BA1B7EE9A8AC48AD90791C9013408443263BE55B5C47F60A3776B4BAAEC698A4E1FC21C34E4Ak4G" TargetMode="External"/><Relationship Id="rId15" Type="http://schemas.openxmlformats.org/officeDocument/2006/relationships/hyperlink" Target="consultantplus://offline/ref=1439D51A6A24BA1B7EE9A8AC48AD90791C901340814B2D33E35B5C47F60A3776B4BAAEC698A4E1FC21C34E4Ak4G" TargetMode="External"/><Relationship Id="rId23" Type="http://schemas.openxmlformats.org/officeDocument/2006/relationships/hyperlink" Target="consultantplus://offline/ref=1439D51A6A24BA1B7EE9B6A15EC1CE7C1B9E4D4C814B2E65BE04071AA1033D21F3F5F784DCA9E0FC42k9G" TargetMode="External"/><Relationship Id="rId28" Type="http://schemas.openxmlformats.org/officeDocument/2006/relationships/hyperlink" Target="consultantplus://offline/ref=1439D51A6A24BA1B7EE9A8AC48AD90791C901340874E2D3BEB5B5C47F60A3776B4BAAEC698A4E1FC21C34E4Ak4G" TargetMode="External"/><Relationship Id="rId36" Type="http://schemas.openxmlformats.org/officeDocument/2006/relationships/hyperlink" Target="consultantplus://offline/ref=1439D51A6A24BA1B7EE9A8AC48AD90791C90134081432730E65B5C47F60A3776B4BAAEC698A4E1FC21C34E4Ak4G" TargetMode="External"/><Relationship Id="rId49" Type="http://schemas.openxmlformats.org/officeDocument/2006/relationships/hyperlink" Target="consultantplus://offline/ref=1439D51A6A24BA1B7EE9A8AC48AD90791C90134081432730E65B5C47F60A3776B4BAAEC698A4E1FC21C34E4AkAG" TargetMode="External"/><Relationship Id="rId57" Type="http://schemas.openxmlformats.org/officeDocument/2006/relationships/hyperlink" Target="consultantplus://offline/ref=1439D51A6A24BA1B7EE9A8AC48AD90791C901340874B2531E75B5C47F60A3776B4BAAEC698A4E1FC21C34F4Ak4G" TargetMode="External"/><Relationship Id="rId61" Type="http://schemas.openxmlformats.org/officeDocument/2006/relationships/hyperlink" Target="consultantplus://offline/ref=1439D51A6A24BA1B7EE9A8AC48AD90791C901340874E2D3BEB5B5C47F60A3776B4BAAEC698A4E1FC21C34F4Ak2G" TargetMode="External"/><Relationship Id="rId10" Type="http://schemas.openxmlformats.org/officeDocument/2006/relationships/hyperlink" Target="consultantplus://offline/ref=1439D51A6A24BA1B7EE9A8AC48AD90791C901340864A203BEB5B5C47F60A3776B4BAAEC698A4E1FC21C34E4Ak4G" TargetMode="External"/><Relationship Id="rId19" Type="http://schemas.openxmlformats.org/officeDocument/2006/relationships/hyperlink" Target="consultantplus://offline/ref=1439D51A6A24BA1B7EE9A8AC48AD90791C901340804C2D34E65B5C47F60A3776B4BAAEC698A4E1FC21C34E4Ak4G" TargetMode="External"/><Relationship Id="rId31" Type="http://schemas.openxmlformats.org/officeDocument/2006/relationships/hyperlink" Target="consultantplus://offline/ref=1439D51A6A24BA1B7EE9A8AC48AD90791C901340864A233BE55B5C47F60A3776B4BAAEC698A4E1FC21C34E4Ak4G" TargetMode="External"/><Relationship Id="rId44" Type="http://schemas.openxmlformats.org/officeDocument/2006/relationships/hyperlink" Target="consultantplus://offline/ref=1439D51A6A24BA1B7EE9A8AC48AD90791C901340874B2531E75B5C47F60A3776B4BAAEC698A4E1FC21C34E4AkAG" TargetMode="External"/><Relationship Id="rId52" Type="http://schemas.openxmlformats.org/officeDocument/2006/relationships/hyperlink" Target="consultantplus://offline/ref=1439D51A6A24BA1B7EE9A8AC48AD90791C90134080422233EA5B5C47F60A3776B4BAAEC698A4E1FC21C34F4Ak3G" TargetMode="External"/><Relationship Id="rId60" Type="http://schemas.openxmlformats.org/officeDocument/2006/relationships/hyperlink" Target="consultantplus://offline/ref=1439D51A6A24BA1B7EE9A8AC48AD90791C90134080422233EA5B5C47F60A3776B4BAAEC698A4E1FC21C34F4Ak0G" TargetMode="External"/><Relationship Id="rId65" Type="http://schemas.openxmlformats.org/officeDocument/2006/relationships/hyperlink" Target="consultantplus://offline/ref=1439D51A6A24BA1B7EE9B6A15EC1CE7C1B9E4B44814B2E65BE04071AA1033D21F3F5F784D8A84Ek3G" TargetMode="External"/><Relationship Id="rId73" Type="http://schemas.openxmlformats.org/officeDocument/2006/relationships/hyperlink" Target="consultantplus://offline/ref=1439D51A6A24BA1B7EE9B6A15EC1CE7C1B9E4B44814B2E65BE04071AA1033D21F3F5F784DFAC4Ek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39D51A6A24BA1B7EE9A8AC48AD90791C901340874E2D3BEB5B5C47F60A3776B4BAAEC698A4E1FC21C34E4Ak4G" TargetMode="External"/><Relationship Id="rId14" Type="http://schemas.openxmlformats.org/officeDocument/2006/relationships/hyperlink" Target="consultantplus://offline/ref=1439D51A6A24BA1B7EE9A8AC48AD90791C901340864C2133E45B5C47F60A3776B4BAAEC698A4E1FC21C34E4Ak4G" TargetMode="External"/><Relationship Id="rId22" Type="http://schemas.openxmlformats.org/officeDocument/2006/relationships/hyperlink" Target="consultantplus://offline/ref=1439D51A6A24BA1B7EE9A8AC48AD90791C901340834D2635E05B5C47F60A3776B4BAAEC698A4E1FC21C34E4Ak4G" TargetMode="External"/><Relationship Id="rId27" Type="http://schemas.openxmlformats.org/officeDocument/2006/relationships/hyperlink" Target="consultantplus://offline/ref=1439D51A6A24BA1B7EE9A8AC48AD90791C90134087492230EB5B5C47F60A3776B4BAAEC698A4E1FC21C34E4Ak4G" TargetMode="External"/><Relationship Id="rId30" Type="http://schemas.openxmlformats.org/officeDocument/2006/relationships/hyperlink" Target="consultantplus://offline/ref=1439D51A6A24BA1B7EE9A8AC48AD90791C901340864A203AE25B5C47F60A3776B4BAAEC698A4E1FC21C34E4Ak4G" TargetMode="External"/><Relationship Id="rId35" Type="http://schemas.openxmlformats.org/officeDocument/2006/relationships/hyperlink" Target="consultantplus://offline/ref=1439D51A6A24BA1B7EE9A8AC48AD90791C901340814F2636E35B5C47F60A3776B4BAAEC698A4E1FC21C34E4Ak4G" TargetMode="External"/><Relationship Id="rId43" Type="http://schemas.openxmlformats.org/officeDocument/2006/relationships/hyperlink" Target="consultantplus://offline/ref=1439D51A6A24BA1B7EE9B6A15EC1CE7C1B9E4B44814B2E65BE04071AA1033D21F3F5F784DFAD4Ek5G" TargetMode="External"/><Relationship Id="rId48" Type="http://schemas.openxmlformats.org/officeDocument/2006/relationships/hyperlink" Target="consultantplus://offline/ref=1439D51A6A24BA1B7EE9A8AC48AD90791C901340834D2635E05B5C47F60A3776B4BAAEC698A4E1FC21C34E4Ak5G" TargetMode="External"/><Relationship Id="rId56" Type="http://schemas.openxmlformats.org/officeDocument/2006/relationships/hyperlink" Target="consultantplus://offline/ref=1439D51A6A24BA1B7EE9B6A15EC1CE7C1B9F4B4C874C2E65BE04071AA140k3G" TargetMode="External"/><Relationship Id="rId64" Type="http://schemas.openxmlformats.org/officeDocument/2006/relationships/hyperlink" Target="consultantplus://offline/ref=1439D51A6A24BA1B7EE9B6A15EC1CE7C1B9E4B44814B2E65BE04071AA1033D21F3F5F786DAA04Ek2G" TargetMode="External"/><Relationship Id="rId69" Type="http://schemas.openxmlformats.org/officeDocument/2006/relationships/hyperlink" Target="consultantplus://offline/ref=1439D51A6A24BA1B7EE9B6A15EC1CE7C1B9E4B44814B2E65BE04071AA1033D21F3F5F784DFAC4Ek4G" TargetMode="External"/><Relationship Id="rId8" Type="http://schemas.openxmlformats.org/officeDocument/2006/relationships/hyperlink" Target="consultantplus://offline/ref=1439D51A6A24BA1B7EE9A8AC48AD90791C90134087492230EB5B5C47F60A3776B4BAAEC698A4E1FC21C34E4Ak4G" TargetMode="External"/><Relationship Id="rId51" Type="http://schemas.openxmlformats.org/officeDocument/2006/relationships/hyperlink" Target="consultantplus://offline/ref=1439D51A6A24BA1B7EE9A8AC48AD90791C90134080422233EA5B5C47F60A3776B4BAAEC698A4E1FC21C34F4Ak2G" TargetMode="External"/><Relationship Id="rId72" Type="http://schemas.openxmlformats.org/officeDocument/2006/relationships/hyperlink" Target="consultantplus://offline/ref=1439D51A6A24BA1B7EE9B6A15EC1CE7C1B9E4B44814B2E65BE04071AA1033D21F3F5F784DFAC4Ek4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439D51A6A24BA1B7EE9A8AC48AD90791C901340864A233BE55B5C47F60A3776B4BAAEC698A4E1FC21C34E4Ak4G" TargetMode="External"/><Relationship Id="rId17" Type="http://schemas.openxmlformats.org/officeDocument/2006/relationships/hyperlink" Target="consultantplus://offline/ref=1439D51A6A24BA1B7EE9A8AC48AD90791C90134081432730E65B5C47F60A3776B4BAAEC698A4E1FC21C34E4Ak4G" TargetMode="External"/><Relationship Id="rId25" Type="http://schemas.openxmlformats.org/officeDocument/2006/relationships/hyperlink" Target="consultantplus://offline/ref=1439D51A6A24BA1B7EE9A8AC48AD90791C901340874B2531E75B5C47F60A3776B4BAAEC698A4E1FC21C34E4Ak4G" TargetMode="External"/><Relationship Id="rId33" Type="http://schemas.openxmlformats.org/officeDocument/2006/relationships/hyperlink" Target="consultantplus://offline/ref=1439D51A6A24BA1B7EE9A8AC48AD90791C901340864C2133E45B5C47F60A3776B4BAAEC698A4E1FC21C34E4Ak4G" TargetMode="External"/><Relationship Id="rId38" Type="http://schemas.openxmlformats.org/officeDocument/2006/relationships/hyperlink" Target="consultantplus://offline/ref=1439D51A6A24BA1B7EE9A8AC48AD90791C901340804C2D34E65B5C47F60A3776B4BAAEC698A4E1FC21C34E4Ak4G" TargetMode="External"/><Relationship Id="rId46" Type="http://schemas.openxmlformats.org/officeDocument/2006/relationships/hyperlink" Target="consultantplus://offline/ref=1439D51A6A24BA1B7EE9B6A15EC1CE7C1B9E4B44814B2E65BE04071AA1033D21F3F5F784D8A94Ek0G" TargetMode="External"/><Relationship Id="rId59" Type="http://schemas.openxmlformats.org/officeDocument/2006/relationships/hyperlink" Target="consultantplus://offline/ref=1439D51A6A24BA1B7EE9A8AC48AD90791C90134080422233EA5B5C47F60A3776B4BAAEC698A4E1FC21C34E4AkAG" TargetMode="External"/><Relationship Id="rId67" Type="http://schemas.openxmlformats.org/officeDocument/2006/relationships/hyperlink" Target="consultantplus://offline/ref=1439D51A6A24BA1B7EE9B6A15EC1CE7C1B9F454A8C4D2E65BE04071AA1033D21F3F5F780DE4Ak9G" TargetMode="External"/><Relationship Id="rId20" Type="http://schemas.openxmlformats.org/officeDocument/2006/relationships/hyperlink" Target="consultantplus://offline/ref=1439D51A6A24BA1B7EE9A8AC48AD90791C90134080432036E55B5C47F60A3776B4BAAEC698A4E1FC21C34E4Ak4G" TargetMode="External"/><Relationship Id="rId41" Type="http://schemas.openxmlformats.org/officeDocument/2006/relationships/hyperlink" Target="consultantplus://offline/ref=1439D51A6A24BA1B7EE9A8AC48AD90791C901340834D2635E05B5C47F60A3776B4BAAEC698A4E1FC21C34E4Ak4G" TargetMode="External"/><Relationship Id="rId54" Type="http://schemas.openxmlformats.org/officeDocument/2006/relationships/hyperlink" Target="consultantplus://offline/ref=1439D51A6A24BA1B7EE9B6A15EC1CE7C1B9E4B4D874D2E65BE04071AA140k3G" TargetMode="External"/><Relationship Id="rId62" Type="http://schemas.openxmlformats.org/officeDocument/2006/relationships/hyperlink" Target="consultantplus://offline/ref=1439D51A6A24BA1B7EE9A8AC48AD90791C901340814F2636E35B5C47F60A3776B4BAAEC698A4E1FC21C34E4AkAG" TargetMode="External"/><Relationship Id="rId70" Type="http://schemas.openxmlformats.org/officeDocument/2006/relationships/hyperlink" Target="consultantplus://offline/ref=1439D51A6A24BA1B7EE9A8AC48AD90791C901340814F2636E35B5C47F60A3776B4BAAEC698A4E1FC21C34C4Ak6G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39D51A6A24BA1B7EE9A8AC48AD90791C901340874B2531E75B5C47F60A3776B4BAAEC698A4E1FC21C34E4Ak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3269</Words>
  <Characters>18638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</dc:creator>
  <cp:lastModifiedBy>Semenov</cp:lastModifiedBy>
  <cp:revision>1</cp:revision>
  <dcterms:created xsi:type="dcterms:W3CDTF">2014-04-11T06:36:00Z</dcterms:created>
  <dcterms:modified xsi:type="dcterms:W3CDTF">2014-04-11T06:37:00Z</dcterms:modified>
</cp:coreProperties>
</file>