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C4637E" w:rsidRDefault="00CB5775" w:rsidP="004853BD">
      <w:pPr>
        <w:pStyle w:val="Heading1"/>
        <w:jc w:val="center"/>
        <w:rPr>
          <w:b/>
          <w:sz w:val="26"/>
          <w:szCs w:val="26"/>
        </w:rPr>
      </w:pPr>
      <w:proofErr w:type="gramStart"/>
      <w:r w:rsidRPr="00C4637E">
        <w:rPr>
          <w:b/>
          <w:sz w:val="26"/>
          <w:szCs w:val="26"/>
        </w:rPr>
        <w:t>Р</w:t>
      </w:r>
      <w:proofErr w:type="gramEnd"/>
      <w:r w:rsidRPr="00C4637E">
        <w:rPr>
          <w:b/>
          <w:sz w:val="26"/>
          <w:szCs w:val="26"/>
        </w:rPr>
        <w:t xml:space="preserve"> Е Ш Е Н И Е</w:t>
      </w:r>
    </w:p>
    <w:p w:rsidR="00825A15" w:rsidRPr="00C4637E" w:rsidRDefault="00585524">
      <w:pPr>
        <w:jc w:val="both"/>
        <w:rPr>
          <w:sz w:val="26"/>
          <w:szCs w:val="26"/>
        </w:rPr>
      </w:pPr>
      <w:r w:rsidRPr="00C4637E">
        <w:rPr>
          <w:sz w:val="26"/>
          <w:szCs w:val="26"/>
        </w:rPr>
        <w:t>1</w:t>
      </w:r>
      <w:r w:rsidR="008F5850" w:rsidRPr="00C4637E">
        <w:rPr>
          <w:sz w:val="26"/>
          <w:szCs w:val="26"/>
        </w:rPr>
        <w:t xml:space="preserve">0 </w:t>
      </w:r>
      <w:r w:rsidR="00FB7B0A" w:rsidRPr="00C4637E">
        <w:rPr>
          <w:sz w:val="26"/>
          <w:szCs w:val="26"/>
        </w:rPr>
        <w:t>июня</w:t>
      </w:r>
      <w:r w:rsidR="00762023" w:rsidRPr="00C4637E">
        <w:rPr>
          <w:sz w:val="26"/>
          <w:szCs w:val="26"/>
        </w:rPr>
        <w:t xml:space="preserve"> </w:t>
      </w:r>
      <w:r w:rsidR="00CB5775" w:rsidRPr="00C4637E">
        <w:rPr>
          <w:sz w:val="26"/>
          <w:szCs w:val="26"/>
        </w:rPr>
        <w:t>202</w:t>
      </w:r>
      <w:r w:rsidRPr="00C4637E">
        <w:rPr>
          <w:sz w:val="26"/>
          <w:szCs w:val="26"/>
        </w:rPr>
        <w:t>4</w:t>
      </w:r>
      <w:r w:rsidR="00CB5775" w:rsidRPr="00C4637E">
        <w:rPr>
          <w:sz w:val="26"/>
          <w:szCs w:val="26"/>
        </w:rPr>
        <w:t xml:space="preserve"> года                                                    </w:t>
      </w:r>
      <w:r w:rsidR="00CB5775" w:rsidRPr="00C4637E">
        <w:rPr>
          <w:sz w:val="26"/>
          <w:szCs w:val="26"/>
        </w:rPr>
        <w:tab/>
      </w:r>
      <w:r w:rsidR="00CB5775" w:rsidRPr="00C4637E">
        <w:rPr>
          <w:sz w:val="26"/>
          <w:szCs w:val="26"/>
        </w:rPr>
        <w:tab/>
      </w:r>
      <w:r w:rsidR="004853BD" w:rsidRPr="00C4637E">
        <w:rPr>
          <w:sz w:val="26"/>
          <w:szCs w:val="26"/>
        </w:rPr>
        <w:tab/>
      </w:r>
      <w:r w:rsidR="00CF45DF" w:rsidRPr="00C4637E">
        <w:rPr>
          <w:sz w:val="26"/>
          <w:szCs w:val="26"/>
        </w:rPr>
        <w:t xml:space="preserve">    </w:t>
      </w:r>
      <w:r w:rsidR="00C4637E">
        <w:rPr>
          <w:sz w:val="26"/>
          <w:szCs w:val="26"/>
        </w:rPr>
        <w:t xml:space="preserve">           </w:t>
      </w:r>
      <w:r w:rsidR="00CF45DF" w:rsidRPr="00C4637E">
        <w:rPr>
          <w:sz w:val="26"/>
          <w:szCs w:val="26"/>
        </w:rPr>
        <w:t xml:space="preserve"> </w:t>
      </w:r>
      <w:r w:rsidR="00415167" w:rsidRPr="00C4637E">
        <w:rPr>
          <w:sz w:val="26"/>
          <w:szCs w:val="26"/>
        </w:rPr>
        <w:t xml:space="preserve"> </w:t>
      </w:r>
      <w:r w:rsidR="00CB5775" w:rsidRPr="00C4637E">
        <w:rPr>
          <w:sz w:val="26"/>
          <w:szCs w:val="26"/>
        </w:rPr>
        <w:t xml:space="preserve">№ </w:t>
      </w:r>
      <w:r w:rsidR="00EB1F57" w:rsidRPr="00C4637E">
        <w:rPr>
          <w:sz w:val="26"/>
          <w:szCs w:val="26"/>
        </w:rPr>
        <w:t>9</w:t>
      </w:r>
      <w:r w:rsidR="00CF45DF" w:rsidRPr="00C4637E">
        <w:rPr>
          <w:sz w:val="26"/>
          <w:szCs w:val="26"/>
        </w:rPr>
        <w:t>2/52</w:t>
      </w:r>
      <w:r w:rsidR="0061756A" w:rsidRPr="00C4637E">
        <w:rPr>
          <w:sz w:val="26"/>
          <w:szCs w:val="26"/>
        </w:rPr>
        <w:t>6</w:t>
      </w:r>
    </w:p>
    <w:p w:rsidR="00825A15" w:rsidRPr="00C4637E" w:rsidRDefault="00CB5775">
      <w:pPr>
        <w:spacing w:before="0" w:after="0"/>
        <w:jc w:val="center"/>
        <w:rPr>
          <w:sz w:val="26"/>
          <w:szCs w:val="26"/>
        </w:rPr>
      </w:pPr>
      <w:r w:rsidRPr="00C4637E">
        <w:rPr>
          <w:sz w:val="26"/>
          <w:szCs w:val="26"/>
        </w:rPr>
        <w:t>г. Переславль-Залесский</w:t>
      </w:r>
    </w:p>
    <w:p w:rsidR="00825A15" w:rsidRPr="00C4637E" w:rsidRDefault="00CB5775" w:rsidP="00CB5775">
      <w:pPr>
        <w:spacing w:before="0" w:after="0"/>
        <w:jc w:val="center"/>
        <w:rPr>
          <w:sz w:val="26"/>
          <w:szCs w:val="26"/>
        </w:rPr>
      </w:pPr>
      <w:r w:rsidRPr="00C4637E">
        <w:rPr>
          <w:sz w:val="26"/>
          <w:szCs w:val="26"/>
        </w:rPr>
        <w:t>Ярославской области</w:t>
      </w:r>
    </w:p>
    <w:p w:rsidR="00762023" w:rsidRPr="00C4637E" w:rsidRDefault="00762023" w:rsidP="00CB5775">
      <w:pPr>
        <w:spacing w:before="0" w:after="0"/>
        <w:jc w:val="center"/>
        <w:rPr>
          <w:sz w:val="26"/>
          <w:szCs w:val="26"/>
        </w:rPr>
      </w:pPr>
    </w:p>
    <w:p w:rsidR="004853BD" w:rsidRPr="00C4637E" w:rsidRDefault="004853BD" w:rsidP="004853BD">
      <w:pPr>
        <w:spacing w:before="0" w:after="0"/>
        <w:jc w:val="center"/>
        <w:rPr>
          <w:sz w:val="26"/>
          <w:szCs w:val="26"/>
        </w:rPr>
      </w:pPr>
      <w:r w:rsidRPr="00C4637E">
        <w:rPr>
          <w:b/>
          <w:bCs/>
          <w:sz w:val="26"/>
          <w:szCs w:val="26"/>
        </w:rPr>
        <w:t>Об утверждении календарного плана мероприятий</w:t>
      </w:r>
    </w:p>
    <w:p w:rsidR="00CF45DF" w:rsidRPr="00C4637E" w:rsidRDefault="004853BD" w:rsidP="004853BD">
      <w:pPr>
        <w:spacing w:before="0" w:after="0"/>
        <w:jc w:val="center"/>
        <w:rPr>
          <w:b/>
          <w:bCs/>
          <w:sz w:val="26"/>
          <w:szCs w:val="26"/>
        </w:rPr>
      </w:pPr>
      <w:r w:rsidRPr="00C4637E">
        <w:rPr>
          <w:b/>
          <w:bCs/>
          <w:sz w:val="26"/>
          <w:szCs w:val="26"/>
        </w:rPr>
        <w:t xml:space="preserve">по подготовке и проведению  </w:t>
      </w:r>
      <w:r w:rsidR="00EB1F57" w:rsidRPr="00C4637E">
        <w:rPr>
          <w:b/>
          <w:bCs/>
          <w:sz w:val="26"/>
          <w:szCs w:val="26"/>
        </w:rPr>
        <w:t xml:space="preserve">повторных </w:t>
      </w:r>
      <w:r w:rsidRPr="00C4637E">
        <w:rPr>
          <w:b/>
          <w:bCs/>
          <w:sz w:val="26"/>
          <w:szCs w:val="26"/>
        </w:rPr>
        <w:t>выборов  депутат</w:t>
      </w:r>
      <w:r w:rsidR="00EB1F57" w:rsidRPr="00C4637E">
        <w:rPr>
          <w:b/>
          <w:bCs/>
          <w:sz w:val="26"/>
          <w:szCs w:val="26"/>
        </w:rPr>
        <w:t>а</w:t>
      </w:r>
      <w:r w:rsidRPr="00C4637E">
        <w:rPr>
          <w:b/>
          <w:bCs/>
          <w:sz w:val="26"/>
          <w:szCs w:val="26"/>
        </w:rPr>
        <w:t xml:space="preserve"> </w:t>
      </w:r>
    </w:p>
    <w:p w:rsidR="00CF45DF" w:rsidRPr="00C4637E" w:rsidRDefault="004853BD" w:rsidP="004853BD">
      <w:pPr>
        <w:spacing w:before="0" w:after="0"/>
        <w:jc w:val="center"/>
        <w:rPr>
          <w:b/>
          <w:bCs/>
          <w:sz w:val="26"/>
          <w:szCs w:val="26"/>
        </w:rPr>
      </w:pPr>
      <w:r w:rsidRPr="00C4637E">
        <w:rPr>
          <w:b/>
          <w:bCs/>
          <w:sz w:val="26"/>
          <w:szCs w:val="26"/>
        </w:rPr>
        <w:t xml:space="preserve">Переславль-Залесской городской </w:t>
      </w:r>
      <w:r w:rsidR="00EB1F57" w:rsidRPr="00C4637E">
        <w:rPr>
          <w:b/>
          <w:bCs/>
          <w:sz w:val="26"/>
          <w:szCs w:val="26"/>
        </w:rPr>
        <w:t>Думы в</w:t>
      </w:r>
      <w:r w:rsidRPr="00C4637E">
        <w:rPr>
          <w:b/>
          <w:bCs/>
          <w:sz w:val="26"/>
          <w:szCs w:val="26"/>
        </w:rPr>
        <w:t xml:space="preserve">осьмого созыва </w:t>
      </w:r>
    </w:p>
    <w:p w:rsidR="004853BD" w:rsidRPr="00C4637E" w:rsidRDefault="00EB1F57" w:rsidP="004853BD">
      <w:pPr>
        <w:spacing w:before="0" w:after="0"/>
        <w:jc w:val="center"/>
        <w:rPr>
          <w:b/>
          <w:bCs/>
          <w:sz w:val="26"/>
          <w:szCs w:val="26"/>
        </w:rPr>
      </w:pPr>
      <w:r w:rsidRPr="00C4637E">
        <w:rPr>
          <w:b/>
          <w:bCs/>
          <w:sz w:val="26"/>
          <w:szCs w:val="26"/>
        </w:rPr>
        <w:t>по</w:t>
      </w:r>
      <w:r w:rsidR="00CF45DF" w:rsidRPr="00C4637E">
        <w:rPr>
          <w:b/>
          <w:bCs/>
          <w:sz w:val="26"/>
          <w:szCs w:val="26"/>
        </w:rPr>
        <w:t xml:space="preserve"> </w:t>
      </w:r>
      <w:r w:rsidRPr="00C4637E">
        <w:rPr>
          <w:b/>
          <w:bCs/>
          <w:sz w:val="26"/>
          <w:szCs w:val="26"/>
        </w:rPr>
        <w:t xml:space="preserve"> </w:t>
      </w:r>
      <w:proofErr w:type="spellStart"/>
      <w:r w:rsidRPr="00C4637E">
        <w:rPr>
          <w:b/>
          <w:bCs/>
          <w:sz w:val="26"/>
          <w:szCs w:val="26"/>
        </w:rPr>
        <w:t>многомандатному</w:t>
      </w:r>
      <w:proofErr w:type="spellEnd"/>
      <w:r w:rsidRPr="00C4637E">
        <w:rPr>
          <w:b/>
          <w:bCs/>
          <w:sz w:val="26"/>
          <w:szCs w:val="26"/>
        </w:rPr>
        <w:t xml:space="preserve"> </w:t>
      </w:r>
      <w:r w:rsidR="0061756A" w:rsidRPr="00C4637E">
        <w:rPr>
          <w:b/>
          <w:bCs/>
          <w:sz w:val="26"/>
          <w:szCs w:val="26"/>
        </w:rPr>
        <w:t xml:space="preserve">избирательному </w:t>
      </w:r>
      <w:r w:rsidRPr="00C4637E">
        <w:rPr>
          <w:b/>
          <w:bCs/>
          <w:sz w:val="26"/>
          <w:szCs w:val="26"/>
        </w:rPr>
        <w:t>округу №5</w:t>
      </w:r>
      <w:r w:rsidR="004853BD" w:rsidRPr="00C4637E">
        <w:rPr>
          <w:b/>
          <w:bCs/>
          <w:sz w:val="26"/>
          <w:szCs w:val="26"/>
        </w:rPr>
        <w:t xml:space="preserve"> </w:t>
      </w:r>
    </w:p>
    <w:p w:rsidR="00EB1F57" w:rsidRPr="00C4637E" w:rsidRDefault="00EB1F57" w:rsidP="004853BD">
      <w:pPr>
        <w:spacing w:before="0" w:after="0"/>
        <w:jc w:val="center"/>
        <w:rPr>
          <w:sz w:val="26"/>
          <w:szCs w:val="26"/>
        </w:rPr>
      </w:pPr>
    </w:p>
    <w:p w:rsidR="004853BD" w:rsidRPr="00C4637E" w:rsidRDefault="004853BD" w:rsidP="004853BD">
      <w:pPr>
        <w:ind w:firstLine="709"/>
        <w:jc w:val="both"/>
        <w:rPr>
          <w:sz w:val="26"/>
          <w:szCs w:val="26"/>
        </w:rPr>
      </w:pPr>
      <w:proofErr w:type="gramStart"/>
      <w:r w:rsidRPr="00C4637E">
        <w:rPr>
          <w:sz w:val="26"/>
          <w:szCs w:val="26"/>
        </w:rPr>
        <w:t>В соответствии с</w:t>
      </w:r>
      <w:r w:rsidR="00C4637E" w:rsidRPr="00C4637E">
        <w:rPr>
          <w:sz w:val="26"/>
          <w:szCs w:val="26"/>
        </w:rPr>
        <w:t xml:space="preserve">о статьей 20 </w:t>
      </w:r>
      <w:r w:rsidRPr="00C4637E">
        <w:rPr>
          <w:sz w:val="26"/>
          <w:szCs w:val="26"/>
        </w:rPr>
        <w:t xml:space="preserve"> Закон</w:t>
      </w:r>
      <w:r w:rsidR="00C4637E" w:rsidRPr="00C4637E">
        <w:rPr>
          <w:sz w:val="26"/>
          <w:szCs w:val="26"/>
        </w:rPr>
        <w:t>а</w:t>
      </w:r>
      <w:r w:rsidRPr="00C4637E">
        <w:rPr>
          <w:sz w:val="26"/>
          <w:szCs w:val="26"/>
        </w:rPr>
        <w:t xml:space="preserve"> Ярославской области  от </w:t>
      </w:r>
      <w:r w:rsidR="00C4637E" w:rsidRPr="00C4637E">
        <w:rPr>
          <w:sz w:val="26"/>
          <w:szCs w:val="26"/>
        </w:rPr>
        <w:t xml:space="preserve">02.06.2003 №27-з </w:t>
      </w:r>
      <w:r w:rsidRPr="00C4637E">
        <w:rPr>
          <w:sz w:val="26"/>
          <w:szCs w:val="26"/>
        </w:rPr>
        <w:t>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 w:rsidR="00C4637E" w:rsidRPr="00C4637E">
        <w:rPr>
          <w:sz w:val="26"/>
          <w:szCs w:val="26"/>
        </w:rPr>
        <w:t xml:space="preserve"> постановление</w:t>
      </w:r>
      <w:r w:rsidR="00C4637E">
        <w:rPr>
          <w:sz w:val="26"/>
          <w:szCs w:val="26"/>
        </w:rPr>
        <w:t xml:space="preserve">м </w:t>
      </w:r>
      <w:r w:rsidR="00C4637E" w:rsidRPr="00C4637E">
        <w:rPr>
          <w:sz w:val="26"/>
          <w:szCs w:val="26"/>
        </w:rPr>
        <w:t>ЦИК</w:t>
      </w:r>
      <w:r w:rsidR="00C4637E">
        <w:rPr>
          <w:sz w:val="26"/>
          <w:szCs w:val="26"/>
        </w:rPr>
        <w:t xml:space="preserve"> </w:t>
      </w:r>
      <w:r w:rsidR="00C4637E" w:rsidRPr="00C4637E">
        <w:rPr>
          <w:sz w:val="26"/>
          <w:szCs w:val="26"/>
        </w:rPr>
        <w:t xml:space="preserve">России от 02.04.2014 № 224/1444-6 «О Методических рекомендациях по разработке календарных планов мероприятий по подготовке и проведению выборов в субъектах Российской Федерации», </w:t>
      </w:r>
      <w:r w:rsidRPr="00C4637E">
        <w:rPr>
          <w:sz w:val="26"/>
          <w:szCs w:val="26"/>
        </w:rPr>
        <w:t>Центральная  территориальная избирательная комиссия</w:t>
      </w:r>
      <w:r w:rsidR="00EB1F57" w:rsidRPr="00C4637E">
        <w:rPr>
          <w:sz w:val="26"/>
          <w:szCs w:val="26"/>
        </w:rPr>
        <w:t xml:space="preserve"> города Переславля-Залесского</w:t>
      </w:r>
      <w:r w:rsidRPr="00C4637E">
        <w:rPr>
          <w:sz w:val="26"/>
          <w:szCs w:val="26"/>
        </w:rPr>
        <w:t xml:space="preserve"> </w:t>
      </w:r>
      <w:r w:rsidR="00EB1F57" w:rsidRPr="00C4637E">
        <w:rPr>
          <w:b/>
          <w:sz w:val="26"/>
          <w:szCs w:val="26"/>
        </w:rPr>
        <w:t>РЕШИЛА</w:t>
      </w:r>
      <w:r w:rsidRPr="00C4637E">
        <w:rPr>
          <w:sz w:val="26"/>
          <w:szCs w:val="26"/>
        </w:rPr>
        <w:t>:</w:t>
      </w:r>
      <w:proofErr w:type="gramEnd"/>
    </w:p>
    <w:p w:rsidR="0061756A" w:rsidRPr="00C4637E" w:rsidRDefault="00CF45DF" w:rsidP="0061756A">
      <w:pPr>
        <w:spacing w:before="0" w:after="0"/>
        <w:jc w:val="both"/>
        <w:rPr>
          <w:sz w:val="26"/>
          <w:szCs w:val="26"/>
        </w:rPr>
      </w:pPr>
      <w:r w:rsidRPr="00C4637E">
        <w:rPr>
          <w:sz w:val="26"/>
          <w:szCs w:val="26"/>
        </w:rPr>
        <w:t xml:space="preserve">       </w:t>
      </w:r>
      <w:r w:rsidR="00EB1F57" w:rsidRPr="00C4637E">
        <w:rPr>
          <w:sz w:val="26"/>
          <w:szCs w:val="26"/>
        </w:rPr>
        <w:t xml:space="preserve"> </w:t>
      </w:r>
      <w:r w:rsidR="004853BD" w:rsidRPr="00C4637E">
        <w:rPr>
          <w:sz w:val="26"/>
          <w:szCs w:val="26"/>
        </w:rPr>
        <w:t xml:space="preserve">1. Утвердить календарный план мероприятий по подготовке и проведению </w:t>
      </w:r>
      <w:r w:rsidR="00EB1F57" w:rsidRPr="00C4637E">
        <w:rPr>
          <w:bCs/>
          <w:sz w:val="26"/>
          <w:szCs w:val="26"/>
        </w:rPr>
        <w:t xml:space="preserve">повторных выборов депутата Переславль-Залесской городской Думы восьмого созыва по </w:t>
      </w:r>
      <w:proofErr w:type="spellStart"/>
      <w:r w:rsidR="00EB1F57" w:rsidRPr="00C4637E">
        <w:rPr>
          <w:bCs/>
          <w:sz w:val="26"/>
          <w:szCs w:val="26"/>
        </w:rPr>
        <w:t>многомандатному</w:t>
      </w:r>
      <w:proofErr w:type="spellEnd"/>
      <w:r w:rsidR="00EB1F57" w:rsidRPr="00C4637E">
        <w:rPr>
          <w:bCs/>
          <w:sz w:val="26"/>
          <w:szCs w:val="26"/>
        </w:rPr>
        <w:t xml:space="preserve"> </w:t>
      </w:r>
      <w:r w:rsidR="0061756A" w:rsidRPr="00C4637E">
        <w:rPr>
          <w:bCs/>
          <w:sz w:val="26"/>
          <w:szCs w:val="26"/>
        </w:rPr>
        <w:t xml:space="preserve">избирательному </w:t>
      </w:r>
      <w:r w:rsidR="00EB1F57" w:rsidRPr="00C4637E">
        <w:rPr>
          <w:bCs/>
          <w:sz w:val="26"/>
          <w:szCs w:val="26"/>
        </w:rPr>
        <w:t xml:space="preserve">округу №5  </w:t>
      </w:r>
      <w:r w:rsidR="004853BD" w:rsidRPr="00C4637E">
        <w:rPr>
          <w:sz w:val="26"/>
          <w:szCs w:val="26"/>
        </w:rPr>
        <w:t>(прилагается).</w:t>
      </w:r>
    </w:p>
    <w:p w:rsidR="00CF45DF" w:rsidRPr="00C4637E" w:rsidRDefault="0061756A" w:rsidP="0061756A">
      <w:pPr>
        <w:spacing w:before="0" w:after="0"/>
        <w:jc w:val="both"/>
        <w:rPr>
          <w:sz w:val="26"/>
          <w:szCs w:val="26"/>
        </w:rPr>
      </w:pPr>
      <w:r w:rsidRPr="00C4637E">
        <w:rPr>
          <w:sz w:val="26"/>
          <w:szCs w:val="26"/>
        </w:rPr>
        <w:t xml:space="preserve">         </w:t>
      </w:r>
      <w:r w:rsidR="00EB1F57" w:rsidRPr="00C4637E">
        <w:rPr>
          <w:sz w:val="26"/>
          <w:szCs w:val="26"/>
        </w:rPr>
        <w:t>2.</w:t>
      </w:r>
      <w:r w:rsidR="00CF45DF" w:rsidRPr="00C4637E">
        <w:rPr>
          <w:sz w:val="26"/>
          <w:szCs w:val="26"/>
        </w:rPr>
        <w:t xml:space="preserve"> Направить настоящее решение в Избирательную комиссию Ярославской области, Администрацию городского округа город Переславль-Залесский, участковые избирательные комиссии № 1115,1116,1117,1119.</w:t>
      </w:r>
    </w:p>
    <w:p w:rsidR="0061756A" w:rsidRPr="00C4637E" w:rsidRDefault="0061756A" w:rsidP="0061756A">
      <w:pPr>
        <w:jc w:val="both"/>
        <w:rPr>
          <w:bCs/>
          <w:sz w:val="26"/>
          <w:szCs w:val="26"/>
        </w:rPr>
      </w:pPr>
      <w:r w:rsidRPr="00C4637E">
        <w:rPr>
          <w:color w:val="000000"/>
          <w:sz w:val="26"/>
          <w:szCs w:val="26"/>
        </w:rPr>
        <w:t xml:space="preserve">         </w:t>
      </w:r>
      <w:r w:rsidR="00CF45DF" w:rsidRPr="00C4637E">
        <w:rPr>
          <w:color w:val="000000"/>
          <w:sz w:val="26"/>
          <w:szCs w:val="26"/>
        </w:rPr>
        <w:t>3.  </w:t>
      </w:r>
      <w:proofErr w:type="gramStart"/>
      <w:r w:rsidR="00CF45DF" w:rsidRPr="00C4637E">
        <w:rPr>
          <w:sz w:val="26"/>
          <w:szCs w:val="26"/>
        </w:rPr>
        <w:t>Разместить решение</w:t>
      </w:r>
      <w:proofErr w:type="gramEnd"/>
      <w:r w:rsidR="00CF45DF" w:rsidRPr="00C4637E">
        <w:rPr>
          <w:sz w:val="26"/>
          <w:szCs w:val="26"/>
        </w:rPr>
        <w:t xml:space="preserve"> на странице территориальной избирательной комиссии официального сайта  Избирательной комиссии Ярославской области в информационно-тел</w:t>
      </w:r>
      <w:r w:rsidRPr="00C4637E">
        <w:rPr>
          <w:sz w:val="26"/>
          <w:szCs w:val="26"/>
        </w:rPr>
        <w:t xml:space="preserve">екоммуникационной сети «Интернет», </w:t>
      </w:r>
      <w:r w:rsidRPr="00C4637E">
        <w:rPr>
          <w:color w:val="000000"/>
          <w:sz w:val="26"/>
          <w:szCs w:val="26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CF45DF" w:rsidRPr="00C4637E" w:rsidRDefault="00CF45DF" w:rsidP="00CF45DF">
      <w:pPr>
        <w:spacing w:before="0" w:after="0"/>
        <w:ind w:firstLine="567"/>
        <w:jc w:val="both"/>
        <w:rPr>
          <w:sz w:val="26"/>
          <w:szCs w:val="26"/>
        </w:rPr>
      </w:pPr>
      <w:r w:rsidRPr="00C4637E">
        <w:rPr>
          <w:sz w:val="26"/>
          <w:szCs w:val="26"/>
        </w:rPr>
        <w:t xml:space="preserve">4.  </w:t>
      </w:r>
      <w:proofErr w:type="gramStart"/>
      <w:r w:rsidRPr="00C4637E">
        <w:rPr>
          <w:sz w:val="26"/>
          <w:szCs w:val="26"/>
        </w:rPr>
        <w:t>Контроль за</w:t>
      </w:r>
      <w:proofErr w:type="gramEnd"/>
      <w:r w:rsidRPr="00C4637E">
        <w:rPr>
          <w:sz w:val="26"/>
          <w:szCs w:val="26"/>
        </w:rPr>
        <w:t xml:space="preserve"> исполнением настоящего решения возложить на секретаря Центральной территориальной избирательной комиссии города Переславля-Залесского Суворову Юлию Эдуардовну.</w:t>
      </w:r>
    </w:p>
    <w:p w:rsidR="00CF45DF" w:rsidRPr="00C4637E" w:rsidRDefault="00CF45DF" w:rsidP="00CF45DF">
      <w:pPr>
        <w:pStyle w:val="ab"/>
        <w:ind w:left="567" w:hanging="709"/>
        <w:jc w:val="left"/>
        <w:rPr>
          <w:bCs/>
          <w:sz w:val="26"/>
          <w:szCs w:val="26"/>
        </w:rPr>
      </w:pPr>
    </w:p>
    <w:p w:rsidR="00CF45DF" w:rsidRPr="00C4637E" w:rsidRDefault="00CF45DF" w:rsidP="00CF45DF">
      <w:pPr>
        <w:pStyle w:val="ab"/>
        <w:jc w:val="left"/>
        <w:rPr>
          <w:bCs/>
          <w:sz w:val="26"/>
          <w:szCs w:val="26"/>
        </w:rPr>
      </w:pPr>
      <w:bookmarkStart w:id="0" w:name="__DdeLink__3130_888884785"/>
      <w:r w:rsidRPr="00C4637E">
        <w:rPr>
          <w:bCs/>
          <w:sz w:val="26"/>
          <w:szCs w:val="26"/>
        </w:rPr>
        <w:t xml:space="preserve">Заместитель председателя </w:t>
      </w:r>
      <w:proofErr w:type="gramStart"/>
      <w:r w:rsidRPr="00C4637E">
        <w:rPr>
          <w:bCs/>
          <w:sz w:val="26"/>
          <w:szCs w:val="26"/>
        </w:rPr>
        <w:t>Центральной</w:t>
      </w:r>
      <w:proofErr w:type="gramEnd"/>
      <w:r w:rsidRPr="00C4637E">
        <w:rPr>
          <w:bCs/>
          <w:sz w:val="26"/>
          <w:szCs w:val="26"/>
        </w:rPr>
        <w:t xml:space="preserve"> </w:t>
      </w:r>
    </w:p>
    <w:p w:rsidR="00CF45DF" w:rsidRPr="00C4637E" w:rsidRDefault="00CF45DF" w:rsidP="00CF45DF">
      <w:pPr>
        <w:pStyle w:val="ab"/>
        <w:jc w:val="left"/>
        <w:rPr>
          <w:bCs/>
          <w:sz w:val="26"/>
          <w:szCs w:val="26"/>
        </w:rPr>
      </w:pPr>
      <w:r w:rsidRPr="00C4637E">
        <w:rPr>
          <w:bCs/>
          <w:sz w:val="26"/>
          <w:szCs w:val="26"/>
        </w:rPr>
        <w:t xml:space="preserve">территориальной избирательной комиссии </w:t>
      </w:r>
      <w:r w:rsidRPr="00C4637E">
        <w:rPr>
          <w:bCs/>
          <w:sz w:val="26"/>
          <w:szCs w:val="26"/>
        </w:rPr>
        <w:tab/>
      </w:r>
    </w:p>
    <w:p w:rsidR="00CF45DF" w:rsidRPr="00C4637E" w:rsidRDefault="00CF45DF" w:rsidP="00CF45DF">
      <w:pPr>
        <w:pStyle w:val="ab"/>
        <w:jc w:val="left"/>
        <w:rPr>
          <w:sz w:val="26"/>
          <w:szCs w:val="26"/>
        </w:rPr>
      </w:pPr>
      <w:r w:rsidRPr="00C4637E">
        <w:rPr>
          <w:bCs/>
          <w:sz w:val="26"/>
          <w:szCs w:val="26"/>
        </w:rPr>
        <w:t>города Переславля-Залесского</w:t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  <w:t xml:space="preserve">     </w:t>
      </w:r>
      <w:r w:rsidR="00C4637E">
        <w:rPr>
          <w:bCs/>
          <w:sz w:val="26"/>
          <w:szCs w:val="26"/>
        </w:rPr>
        <w:t xml:space="preserve">            </w:t>
      </w:r>
      <w:r w:rsidRPr="00C4637E">
        <w:rPr>
          <w:bCs/>
          <w:sz w:val="26"/>
          <w:szCs w:val="26"/>
        </w:rPr>
        <w:t xml:space="preserve">  Н.В. </w:t>
      </w:r>
      <w:proofErr w:type="spellStart"/>
      <w:r w:rsidRPr="00C4637E">
        <w:rPr>
          <w:bCs/>
          <w:sz w:val="26"/>
          <w:szCs w:val="26"/>
        </w:rPr>
        <w:t>Тремзина</w:t>
      </w:r>
      <w:proofErr w:type="spellEnd"/>
    </w:p>
    <w:p w:rsidR="00CF45DF" w:rsidRPr="00C4637E" w:rsidRDefault="00CF45DF" w:rsidP="00CF45DF">
      <w:pPr>
        <w:pStyle w:val="ab"/>
        <w:jc w:val="left"/>
        <w:rPr>
          <w:bCs/>
          <w:sz w:val="26"/>
          <w:szCs w:val="26"/>
        </w:rPr>
      </w:pPr>
      <w:r w:rsidRPr="00C4637E">
        <w:rPr>
          <w:bCs/>
          <w:sz w:val="26"/>
          <w:szCs w:val="26"/>
        </w:rPr>
        <w:tab/>
      </w:r>
    </w:p>
    <w:p w:rsidR="00CF45DF" w:rsidRPr="00C4637E" w:rsidRDefault="00CF45DF" w:rsidP="00CF45DF">
      <w:pPr>
        <w:pStyle w:val="ab"/>
        <w:jc w:val="left"/>
        <w:rPr>
          <w:bCs/>
          <w:sz w:val="26"/>
          <w:szCs w:val="26"/>
        </w:rPr>
      </w:pPr>
      <w:r w:rsidRPr="00C4637E">
        <w:rPr>
          <w:bCs/>
          <w:sz w:val="26"/>
          <w:szCs w:val="26"/>
        </w:rPr>
        <w:t xml:space="preserve">Секретарь </w:t>
      </w:r>
      <w:proofErr w:type="gramStart"/>
      <w:r w:rsidRPr="00C4637E">
        <w:rPr>
          <w:bCs/>
          <w:sz w:val="26"/>
          <w:szCs w:val="26"/>
        </w:rPr>
        <w:t>Центральной</w:t>
      </w:r>
      <w:proofErr w:type="gramEnd"/>
      <w:r w:rsidRPr="00C4637E">
        <w:rPr>
          <w:bCs/>
          <w:sz w:val="26"/>
          <w:szCs w:val="26"/>
        </w:rPr>
        <w:t xml:space="preserve"> территориальной</w:t>
      </w:r>
    </w:p>
    <w:p w:rsidR="00CF45DF" w:rsidRPr="00C4637E" w:rsidRDefault="00CF45DF" w:rsidP="00CF45DF">
      <w:pPr>
        <w:pStyle w:val="ab"/>
        <w:jc w:val="left"/>
        <w:rPr>
          <w:bCs/>
          <w:sz w:val="26"/>
          <w:szCs w:val="26"/>
        </w:rPr>
      </w:pPr>
      <w:r w:rsidRPr="00C4637E">
        <w:rPr>
          <w:bCs/>
          <w:sz w:val="26"/>
          <w:szCs w:val="26"/>
        </w:rPr>
        <w:t>избирательной комиссии</w:t>
      </w:r>
    </w:p>
    <w:p w:rsidR="00EB1F57" w:rsidRPr="0061756A" w:rsidRDefault="00CF45DF" w:rsidP="00CF45DF">
      <w:pPr>
        <w:pStyle w:val="ab"/>
        <w:jc w:val="left"/>
        <w:rPr>
          <w:b/>
        </w:rPr>
      </w:pPr>
      <w:r w:rsidRPr="00C4637E">
        <w:rPr>
          <w:bCs/>
          <w:sz w:val="26"/>
          <w:szCs w:val="26"/>
        </w:rPr>
        <w:t>города Переславля-Залесского</w:t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</w:r>
      <w:r w:rsidRPr="00C4637E">
        <w:rPr>
          <w:bCs/>
          <w:sz w:val="26"/>
          <w:szCs w:val="26"/>
        </w:rPr>
        <w:tab/>
        <w:t xml:space="preserve"> </w:t>
      </w:r>
      <w:r w:rsidRPr="00C4637E">
        <w:rPr>
          <w:bCs/>
          <w:sz w:val="26"/>
          <w:szCs w:val="26"/>
        </w:rPr>
        <w:tab/>
        <w:t xml:space="preserve">      </w:t>
      </w:r>
      <w:r w:rsidR="00C4637E">
        <w:rPr>
          <w:bCs/>
          <w:sz w:val="26"/>
          <w:szCs w:val="26"/>
        </w:rPr>
        <w:t xml:space="preserve">             </w:t>
      </w:r>
      <w:r w:rsidRPr="00C4637E">
        <w:rPr>
          <w:bCs/>
          <w:sz w:val="26"/>
          <w:szCs w:val="26"/>
        </w:rPr>
        <w:t>Ю.Э. Суворова</w:t>
      </w:r>
      <w:bookmarkEnd w:id="0"/>
    </w:p>
    <w:sectPr w:rsidR="00EB1F57" w:rsidRPr="0061756A" w:rsidSect="00C4637E">
      <w:pgSz w:w="11906" w:h="16838"/>
      <w:pgMar w:top="567" w:right="850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6B8F"/>
    <w:multiLevelType w:val="hybridMultilevel"/>
    <w:tmpl w:val="EC900D8C"/>
    <w:lvl w:ilvl="0" w:tplc="7C18254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15"/>
    <w:rsid w:val="0001400F"/>
    <w:rsid w:val="00082FBD"/>
    <w:rsid w:val="000945BF"/>
    <w:rsid w:val="000D167B"/>
    <w:rsid w:val="000D30EA"/>
    <w:rsid w:val="000D6576"/>
    <w:rsid w:val="001C7BF3"/>
    <w:rsid w:val="001D26B8"/>
    <w:rsid w:val="002E5508"/>
    <w:rsid w:val="003954C0"/>
    <w:rsid w:val="003C27CA"/>
    <w:rsid w:val="003E36FD"/>
    <w:rsid w:val="00415167"/>
    <w:rsid w:val="00424A01"/>
    <w:rsid w:val="004853BD"/>
    <w:rsid w:val="004C1651"/>
    <w:rsid w:val="004F4B17"/>
    <w:rsid w:val="005435FA"/>
    <w:rsid w:val="005552C5"/>
    <w:rsid w:val="005846B1"/>
    <w:rsid w:val="00585524"/>
    <w:rsid w:val="0061756A"/>
    <w:rsid w:val="00762023"/>
    <w:rsid w:val="00825A15"/>
    <w:rsid w:val="00884467"/>
    <w:rsid w:val="008F5850"/>
    <w:rsid w:val="0094122C"/>
    <w:rsid w:val="00A4512F"/>
    <w:rsid w:val="00A905DF"/>
    <w:rsid w:val="00AC1B6F"/>
    <w:rsid w:val="00AC6D68"/>
    <w:rsid w:val="00B36C05"/>
    <w:rsid w:val="00BA7039"/>
    <w:rsid w:val="00C14D0B"/>
    <w:rsid w:val="00C4252E"/>
    <w:rsid w:val="00C4637E"/>
    <w:rsid w:val="00CA0B47"/>
    <w:rsid w:val="00CB5775"/>
    <w:rsid w:val="00CF45DF"/>
    <w:rsid w:val="00DA4831"/>
    <w:rsid w:val="00DE5236"/>
    <w:rsid w:val="00DF2231"/>
    <w:rsid w:val="00E50EFA"/>
    <w:rsid w:val="00EB1F57"/>
    <w:rsid w:val="00EC2E59"/>
    <w:rsid w:val="00ED78C4"/>
    <w:rsid w:val="00FB7B0A"/>
    <w:rsid w:val="00FF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51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415167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6D171-68F7-40EB-A432-48157AC6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2024-06-07T07:40:00Z</cp:lastPrinted>
  <dcterms:created xsi:type="dcterms:W3CDTF">2024-05-27T12:58:00Z</dcterms:created>
  <dcterms:modified xsi:type="dcterms:W3CDTF">2024-06-07T07:40:00Z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