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15" w:rsidRDefault="00CB5775">
      <w:pPr>
        <w:tabs>
          <w:tab w:val="left" w:pos="308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497840" cy="914400"/>
            <wp:effectExtent l="0" t="0" r="0" b="0"/>
            <wp:docPr id="1" name="Рисунок 1" descr="E:\Почта оттуда\111_ч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E:\Почта оттуда\111_чб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4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5A15" w:rsidRPr="00EB3E11" w:rsidRDefault="00CB5775">
      <w:pPr>
        <w:jc w:val="center"/>
        <w:rPr>
          <w:b/>
          <w:sz w:val="26"/>
          <w:szCs w:val="26"/>
        </w:rPr>
      </w:pPr>
      <w:r w:rsidRPr="00EB3E11">
        <w:rPr>
          <w:b/>
          <w:sz w:val="26"/>
          <w:szCs w:val="26"/>
        </w:rPr>
        <w:t>ЦЕНТРАЛЬНАЯ ТЕРРИТОРИАЛЬНАЯ ИЗБИРАТЕЛЬНАЯ</w:t>
      </w:r>
    </w:p>
    <w:p w:rsidR="00825A15" w:rsidRPr="00EB3E11" w:rsidRDefault="00CB5775">
      <w:pPr>
        <w:jc w:val="center"/>
        <w:rPr>
          <w:b/>
          <w:sz w:val="26"/>
          <w:szCs w:val="26"/>
        </w:rPr>
      </w:pPr>
      <w:r w:rsidRPr="00EB3E11">
        <w:rPr>
          <w:b/>
          <w:sz w:val="26"/>
          <w:szCs w:val="26"/>
        </w:rPr>
        <w:t>КОМИССИЯ ГОРОДА ПЕРЕСЛАВЛЯ-ЗАЛЕССКОГО</w:t>
      </w:r>
    </w:p>
    <w:p w:rsidR="00C81AF5" w:rsidRDefault="00C81AF5" w:rsidP="00C81AF5">
      <w:pPr>
        <w:pStyle w:val="Heading1"/>
        <w:jc w:val="center"/>
        <w:rPr>
          <w:b/>
        </w:rPr>
      </w:pPr>
    </w:p>
    <w:p w:rsidR="00C81AF5" w:rsidRPr="00C81AF5" w:rsidRDefault="00C81AF5" w:rsidP="00C81AF5">
      <w:pPr>
        <w:pStyle w:val="Heading1"/>
        <w:jc w:val="center"/>
        <w:rPr>
          <w:b/>
        </w:rPr>
      </w:pPr>
      <w:r w:rsidRPr="00C81AF5">
        <w:rPr>
          <w:b/>
        </w:rPr>
        <w:t>Р Е Ш Е Н И Е</w:t>
      </w:r>
    </w:p>
    <w:p w:rsidR="00C81AF5" w:rsidRPr="00C81AF5" w:rsidRDefault="00C81AF5" w:rsidP="00C81AF5">
      <w:pPr>
        <w:jc w:val="both"/>
        <w:rPr>
          <w:sz w:val="28"/>
          <w:szCs w:val="28"/>
        </w:rPr>
      </w:pPr>
      <w:r w:rsidRPr="00C81AF5">
        <w:rPr>
          <w:sz w:val="28"/>
          <w:szCs w:val="28"/>
        </w:rPr>
        <w:t xml:space="preserve">10 июня 2024 года                                                    </w:t>
      </w:r>
      <w:r w:rsidRPr="00C81AF5">
        <w:rPr>
          <w:sz w:val="28"/>
          <w:szCs w:val="28"/>
        </w:rPr>
        <w:tab/>
      </w:r>
      <w:r w:rsidRPr="00C81AF5">
        <w:rPr>
          <w:sz w:val="28"/>
          <w:szCs w:val="28"/>
        </w:rPr>
        <w:tab/>
      </w:r>
      <w:r w:rsidRPr="00C81AF5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</w:t>
      </w:r>
      <w:r w:rsidRPr="00C81AF5">
        <w:rPr>
          <w:sz w:val="28"/>
          <w:szCs w:val="28"/>
        </w:rPr>
        <w:t>№ 92/530</w:t>
      </w:r>
    </w:p>
    <w:p w:rsidR="00C81AF5" w:rsidRPr="00C81AF5" w:rsidRDefault="00C81AF5" w:rsidP="00C81AF5">
      <w:pPr>
        <w:spacing w:before="0" w:after="0"/>
        <w:jc w:val="center"/>
        <w:rPr>
          <w:sz w:val="28"/>
          <w:szCs w:val="28"/>
        </w:rPr>
      </w:pPr>
      <w:r w:rsidRPr="00C81AF5">
        <w:rPr>
          <w:sz w:val="28"/>
          <w:szCs w:val="28"/>
        </w:rPr>
        <w:t>г. Переславль-Залесский</w:t>
      </w:r>
    </w:p>
    <w:p w:rsidR="00C81AF5" w:rsidRPr="00C81AF5" w:rsidRDefault="00C81AF5" w:rsidP="00C81AF5">
      <w:pPr>
        <w:spacing w:before="0" w:after="0"/>
        <w:jc w:val="center"/>
        <w:rPr>
          <w:sz w:val="28"/>
          <w:szCs w:val="28"/>
        </w:rPr>
      </w:pPr>
      <w:r w:rsidRPr="00C81AF5">
        <w:rPr>
          <w:sz w:val="28"/>
          <w:szCs w:val="28"/>
        </w:rPr>
        <w:t>Ярославской области</w:t>
      </w:r>
    </w:p>
    <w:p w:rsidR="00C81AF5" w:rsidRPr="00C81AF5" w:rsidRDefault="00C81AF5" w:rsidP="00C81AF5">
      <w:pPr>
        <w:spacing w:before="0" w:after="0"/>
        <w:jc w:val="center"/>
        <w:rPr>
          <w:sz w:val="28"/>
          <w:szCs w:val="28"/>
        </w:rPr>
      </w:pPr>
    </w:p>
    <w:p w:rsidR="00C81AF5" w:rsidRPr="00C81AF5" w:rsidRDefault="00C81AF5" w:rsidP="00C81AF5">
      <w:pPr>
        <w:ind w:firstLine="709"/>
        <w:jc w:val="center"/>
        <w:rPr>
          <w:b/>
          <w:sz w:val="28"/>
          <w:szCs w:val="28"/>
        </w:rPr>
      </w:pPr>
      <w:r w:rsidRPr="00C81AF5">
        <w:rPr>
          <w:b/>
          <w:sz w:val="28"/>
          <w:szCs w:val="28"/>
        </w:rPr>
        <w:t xml:space="preserve">О времени приема документов, уведомляющих о выдвижении кандидата, которые могут быть представлены в Центральную территориальную избирательную комиссию города Переславля-Залесского на повторных выборах  депутата  Переславль-Залесской городской Думы восьмого созыва по </w:t>
      </w:r>
      <w:proofErr w:type="spellStart"/>
      <w:r w:rsidRPr="00C81AF5">
        <w:rPr>
          <w:b/>
          <w:sz w:val="28"/>
          <w:szCs w:val="28"/>
        </w:rPr>
        <w:t>многомандатному</w:t>
      </w:r>
      <w:proofErr w:type="spellEnd"/>
      <w:r w:rsidRPr="00C81AF5">
        <w:rPr>
          <w:b/>
          <w:sz w:val="28"/>
          <w:szCs w:val="28"/>
        </w:rPr>
        <w:t xml:space="preserve"> избирательному округу №5</w:t>
      </w:r>
    </w:p>
    <w:p w:rsidR="00C81AF5" w:rsidRPr="00C81AF5" w:rsidRDefault="00C81AF5" w:rsidP="00C81AF5">
      <w:pPr>
        <w:pStyle w:val="22"/>
        <w:spacing w:after="0" w:line="240" w:lineRule="auto"/>
        <w:ind w:firstLine="709"/>
        <w:jc w:val="both"/>
      </w:pPr>
    </w:p>
    <w:p w:rsidR="00C81AF5" w:rsidRPr="00C81AF5" w:rsidRDefault="00C81AF5" w:rsidP="00C81AF5">
      <w:pPr>
        <w:pStyle w:val="22"/>
        <w:spacing w:after="0" w:line="240" w:lineRule="auto"/>
        <w:ind w:firstLine="709"/>
        <w:jc w:val="both"/>
      </w:pPr>
      <w:proofErr w:type="gramStart"/>
      <w:r w:rsidRPr="00C81AF5">
        <w:rPr>
          <w:color w:val="000000"/>
        </w:rPr>
        <w:t xml:space="preserve">В соответствии </w:t>
      </w:r>
      <w:r w:rsidRPr="00C81AF5">
        <w:rPr>
          <w:bCs/>
        </w:rPr>
        <w:t xml:space="preserve">с пунктом 11 статьи 44 </w:t>
      </w:r>
      <w:r w:rsidRPr="00C81AF5">
        <w:t>Закона Ярославской области</w:t>
      </w:r>
      <w:r w:rsidRPr="00C81AF5">
        <w:br/>
        <w:t>от 02.06.2003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 постановлением Избирательной комиссией Ярославской области от 23.01.2023 № 57/414-7 «О возложении полномочий по подготовке и проведению выборов в органы местного самоуправления, местного референдума муниципального образования городской округ город Переславль-Залесский Ярославской области</w:t>
      </w:r>
      <w:proofErr w:type="gramEnd"/>
      <w:r w:rsidRPr="00C81AF5">
        <w:t xml:space="preserve"> на Центральную территориальную избирательную комиссию города Переславля-Залесского», Центральная </w:t>
      </w:r>
      <w:r w:rsidRPr="00C81AF5">
        <w:rPr>
          <w:color w:val="000000"/>
        </w:rPr>
        <w:t xml:space="preserve">территориальная избирательная комиссия города Переславля-Залесского </w:t>
      </w:r>
      <w:r w:rsidRPr="00C81AF5">
        <w:rPr>
          <w:b/>
          <w:color w:val="000000"/>
        </w:rPr>
        <w:t>РЕШИЛА</w:t>
      </w:r>
      <w:r w:rsidRPr="00C81AF5">
        <w:t>:</w:t>
      </w:r>
    </w:p>
    <w:p w:rsidR="00C81AF5" w:rsidRPr="00C81AF5" w:rsidRDefault="00C81AF5" w:rsidP="00C81AF5">
      <w:pPr>
        <w:pStyle w:val="22"/>
        <w:spacing w:after="0" w:line="240" w:lineRule="auto"/>
        <w:ind w:firstLine="709"/>
        <w:jc w:val="both"/>
      </w:pPr>
    </w:p>
    <w:p w:rsidR="00C81AF5" w:rsidRPr="00C81AF5" w:rsidRDefault="00C81AF5" w:rsidP="00C81AF5">
      <w:pPr>
        <w:spacing w:before="0" w:after="0"/>
        <w:ind w:firstLine="709"/>
        <w:jc w:val="both"/>
        <w:rPr>
          <w:sz w:val="28"/>
          <w:szCs w:val="28"/>
        </w:rPr>
      </w:pPr>
      <w:r w:rsidRPr="00C81AF5">
        <w:rPr>
          <w:sz w:val="28"/>
          <w:szCs w:val="28"/>
        </w:rPr>
        <w:t xml:space="preserve">1. Установить время приема документов, уведомляющих о выдвижении кандидата, которые могут быть представлены в Центральную территориальную избирательную комиссию города Переславля-Залесского на повторных выборах депутата Переславль-Залесской городской Думы восьмого созыва по </w:t>
      </w:r>
      <w:proofErr w:type="spellStart"/>
      <w:r w:rsidRPr="00C81AF5">
        <w:rPr>
          <w:sz w:val="28"/>
          <w:szCs w:val="28"/>
        </w:rPr>
        <w:t>многомандатному</w:t>
      </w:r>
      <w:proofErr w:type="spellEnd"/>
      <w:r w:rsidRPr="00C81AF5">
        <w:rPr>
          <w:sz w:val="28"/>
          <w:szCs w:val="28"/>
        </w:rPr>
        <w:t xml:space="preserve"> избирательному округу №5:</w:t>
      </w:r>
    </w:p>
    <w:p w:rsidR="00C81AF5" w:rsidRPr="00C81AF5" w:rsidRDefault="00C81AF5" w:rsidP="00C81AF5">
      <w:pPr>
        <w:adjustRightInd w:val="0"/>
        <w:ind w:firstLine="709"/>
        <w:jc w:val="both"/>
        <w:rPr>
          <w:sz w:val="28"/>
          <w:szCs w:val="28"/>
        </w:rPr>
      </w:pPr>
      <w:r w:rsidRPr="00C81AF5">
        <w:rPr>
          <w:sz w:val="28"/>
          <w:szCs w:val="28"/>
        </w:rPr>
        <w:t xml:space="preserve">1.1.    - в рабочие дни с понедельника по четверг с 9.00 до 12.00 и с 13.00 до 17.00, в пятницу с 9.00 </w:t>
      </w:r>
      <w:proofErr w:type="gramStart"/>
      <w:r w:rsidRPr="00C81AF5">
        <w:rPr>
          <w:sz w:val="28"/>
          <w:szCs w:val="28"/>
        </w:rPr>
        <w:t>до</w:t>
      </w:r>
      <w:proofErr w:type="gramEnd"/>
      <w:r w:rsidRPr="00C81AF5">
        <w:rPr>
          <w:sz w:val="28"/>
          <w:szCs w:val="28"/>
        </w:rPr>
        <w:t xml:space="preserve"> 12.00 и с 13.00 до 16.00;</w:t>
      </w:r>
    </w:p>
    <w:p w:rsidR="00C81AF5" w:rsidRPr="00C81AF5" w:rsidRDefault="00C81AF5" w:rsidP="00C81AF5">
      <w:pPr>
        <w:adjustRightInd w:val="0"/>
        <w:ind w:firstLine="709"/>
        <w:jc w:val="both"/>
        <w:rPr>
          <w:sz w:val="28"/>
          <w:szCs w:val="28"/>
        </w:rPr>
      </w:pPr>
      <w:r w:rsidRPr="00C81AF5">
        <w:rPr>
          <w:sz w:val="28"/>
          <w:szCs w:val="28"/>
        </w:rPr>
        <w:t>- в выходные и праздничные дни с 09.00 до 13.00;</w:t>
      </w:r>
    </w:p>
    <w:p w:rsidR="00C81AF5" w:rsidRPr="00C81AF5" w:rsidRDefault="00C81AF5" w:rsidP="00C81AF5">
      <w:pPr>
        <w:adjustRightInd w:val="0"/>
        <w:ind w:firstLine="709"/>
        <w:jc w:val="both"/>
        <w:rPr>
          <w:sz w:val="28"/>
          <w:szCs w:val="28"/>
        </w:rPr>
      </w:pPr>
      <w:r w:rsidRPr="00C81AF5">
        <w:rPr>
          <w:sz w:val="28"/>
          <w:szCs w:val="28"/>
        </w:rPr>
        <w:t>- в день, в который истекает срок для представления в соответствующую избирательную комиссию кандидатами документов на регистрацию, – с 9.00 до 18.00 по московскому времени.</w:t>
      </w:r>
    </w:p>
    <w:p w:rsidR="00C81AF5" w:rsidRPr="00C81AF5" w:rsidRDefault="00C81AF5" w:rsidP="00C81AF5">
      <w:pPr>
        <w:pStyle w:val="ae"/>
        <w:ind w:left="0" w:firstLine="567"/>
        <w:jc w:val="both"/>
        <w:rPr>
          <w:sz w:val="28"/>
          <w:szCs w:val="28"/>
        </w:rPr>
      </w:pPr>
      <w:r w:rsidRPr="00C81AF5">
        <w:rPr>
          <w:sz w:val="28"/>
          <w:szCs w:val="28"/>
        </w:rPr>
        <w:t xml:space="preserve">2. </w:t>
      </w:r>
      <w:proofErr w:type="gramStart"/>
      <w:r w:rsidRPr="00C81AF5">
        <w:rPr>
          <w:sz w:val="28"/>
          <w:szCs w:val="28"/>
        </w:rPr>
        <w:t>Разместить</w:t>
      </w:r>
      <w:proofErr w:type="gramEnd"/>
      <w:r w:rsidRPr="00C81AF5">
        <w:rPr>
          <w:sz w:val="28"/>
          <w:szCs w:val="28"/>
        </w:rPr>
        <w:t xml:space="preserve"> настоящее решение на странице территориальной избирательной комиссии официального сайта Избирательной комиссии </w:t>
      </w:r>
      <w:r w:rsidRPr="00C81AF5">
        <w:rPr>
          <w:sz w:val="28"/>
          <w:szCs w:val="28"/>
        </w:rPr>
        <w:lastRenderedPageBreak/>
        <w:t>Ярославской области в информационно-телекоммуникационной сети Интернет.</w:t>
      </w:r>
    </w:p>
    <w:p w:rsidR="00C81AF5" w:rsidRPr="00C81AF5" w:rsidRDefault="00C81AF5" w:rsidP="00C81AF5">
      <w:pPr>
        <w:tabs>
          <w:tab w:val="left" w:pos="1134"/>
        </w:tabs>
        <w:spacing w:before="0" w:after="0"/>
        <w:ind w:firstLine="567"/>
        <w:jc w:val="both"/>
        <w:rPr>
          <w:sz w:val="28"/>
          <w:szCs w:val="28"/>
          <w:lang w:eastAsia="en-US"/>
        </w:rPr>
      </w:pPr>
      <w:r w:rsidRPr="00C81AF5">
        <w:rPr>
          <w:sz w:val="28"/>
          <w:szCs w:val="28"/>
        </w:rPr>
        <w:t xml:space="preserve">3. </w:t>
      </w:r>
      <w:proofErr w:type="gramStart"/>
      <w:r w:rsidRPr="00C81AF5">
        <w:rPr>
          <w:sz w:val="28"/>
          <w:szCs w:val="28"/>
        </w:rPr>
        <w:t>Контроль за</w:t>
      </w:r>
      <w:proofErr w:type="gramEnd"/>
      <w:r w:rsidRPr="00C81AF5">
        <w:rPr>
          <w:sz w:val="28"/>
          <w:szCs w:val="28"/>
        </w:rPr>
        <w:t xml:space="preserve"> исполнением настоящего решения возложить на председателя Центральной территориальной избирательной комиссии города Переславля-Залесского </w:t>
      </w:r>
      <w:proofErr w:type="spellStart"/>
      <w:r w:rsidRPr="00C81AF5">
        <w:rPr>
          <w:sz w:val="28"/>
          <w:szCs w:val="28"/>
        </w:rPr>
        <w:t>Тремзину</w:t>
      </w:r>
      <w:proofErr w:type="spellEnd"/>
      <w:r w:rsidRPr="00C81AF5">
        <w:rPr>
          <w:sz w:val="28"/>
          <w:szCs w:val="28"/>
        </w:rPr>
        <w:t xml:space="preserve"> Наталью Владимировну.</w:t>
      </w:r>
    </w:p>
    <w:p w:rsidR="00C81AF5" w:rsidRPr="00C81AF5" w:rsidRDefault="00C81AF5" w:rsidP="00C81AF5">
      <w:pPr>
        <w:pStyle w:val="ac"/>
        <w:ind w:firstLine="567"/>
      </w:pPr>
    </w:p>
    <w:p w:rsidR="00C81AF5" w:rsidRPr="00C81AF5" w:rsidRDefault="00C81AF5" w:rsidP="00C81AF5">
      <w:pPr>
        <w:pStyle w:val="ab"/>
        <w:jc w:val="left"/>
        <w:rPr>
          <w:bCs/>
        </w:rPr>
      </w:pPr>
      <w:r w:rsidRPr="00C81AF5">
        <w:rPr>
          <w:bCs/>
        </w:rPr>
        <w:t xml:space="preserve">Председатель </w:t>
      </w:r>
      <w:proofErr w:type="gramStart"/>
      <w:r w:rsidRPr="00C81AF5">
        <w:rPr>
          <w:bCs/>
        </w:rPr>
        <w:t>Центральной</w:t>
      </w:r>
      <w:proofErr w:type="gramEnd"/>
      <w:r w:rsidRPr="00C81AF5">
        <w:rPr>
          <w:bCs/>
        </w:rPr>
        <w:t xml:space="preserve"> территориальной</w:t>
      </w:r>
    </w:p>
    <w:p w:rsidR="00C81AF5" w:rsidRPr="00C81AF5" w:rsidRDefault="00C81AF5" w:rsidP="00C81AF5">
      <w:pPr>
        <w:pStyle w:val="ab"/>
        <w:jc w:val="left"/>
        <w:rPr>
          <w:bCs/>
        </w:rPr>
      </w:pPr>
      <w:r w:rsidRPr="00C81AF5">
        <w:rPr>
          <w:bCs/>
        </w:rPr>
        <w:t xml:space="preserve">избирательной комиссии </w:t>
      </w:r>
      <w:r w:rsidRPr="00C81AF5">
        <w:rPr>
          <w:bCs/>
        </w:rPr>
        <w:tab/>
      </w:r>
    </w:p>
    <w:p w:rsidR="00C81AF5" w:rsidRPr="00C81AF5" w:rsidRDefault="00C81AF5" w:rsidP="00C81AF5">
      <w:pPr>
        <w:pStyle w:val="ab"/>
        <w:jc w:val="left"/>
        <w:rPr>
          <w:bCs/>
        </w:rPr>
      </w:pPr>
      <w:r w:rsidRPr="00C81AF5">
        <w:rPr>
          <w:bCs/>
        </w:rPr>
        <w:t>города Переславля-Залесского</w:t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>
        <w:rPr>
          <w:bCs/>
        </w:rPr>
        <w:t xml:space="preserve"> </w:t>
      </w:r>
      <w:r w:rsidRPr="00C81AF5">
        <w:rPr>
          <w:bCs/>
        </w:rPr>
        <w:t xml:space="preserve">     Н.В. </w:t>
      </w:r>
      <w:proofErr w:type="spellStart"/>
      <w:r w:rsidRPr="00C81AF5">
        <w:rPr>
          <w:bCs/>
        </w:rPr>
        <w:t>Тремзина</w:t>
      </w:r>
      <w:proofErr w:type="spellEnd"/>
      <w:r w:rsidRPr="00C81AF5">
        <w:rPr>
          <w:bCs/>
        </w:rPr>
        <w:t xml:space="preserve"> </w:t>
      </w:r>
    </w:p>
    <w:p w:rsidR="00C81AF5" w:rsidRPr="00C81AF5" w:rsidRDefault="00C81AF5" w:rsidP="00C81AF5">
      <w:pPr>
        <w:pStyle w:val="ab"/>
        <w:jc w:val="left"/>
      </w:pPr>
    </w:p>
    <w:p w:rsidR="00C81AF5" w:rsidRPr="00C81AF5" w:rsidRDefault="00C81AF5" w:rsidP="00C81AF5">
      <w:pPr>
        <w:pStyle w:val="ab"/>
        <w:jc w:val="left"/>
        <w:rPr>
          <w:bCs/>
        </w:rPr>
      </w:pPr>
      <w:r w:rsidRPr="00C81AF5">
        <w:rPr>
          <w:bCs/>
        </w:rPr>
        <w:t xml:space="preserve">Секретарь </w:t>
      </w:r>
      <w:proofErr w:type="gramStart"/>
      <w:r w:rsidRPr="00C81AF5">
        <w:rPr>
          <w:bCs/>
        </w:rPr>
        <w:t>Центральной</w:t>
      </w:r>
      <w:proofErr w:type="gramEnd"/>
      <w:r w:rsidRPr="00C81AF5">
        <w:rPr>
          <w:bCs/>
        </w:rPr>
        <w:t xml:space="preserve"> территориальной</w:t>
      </w:r>
    </w:p>
    <w:p w:rsidR="00C81AF5" w:rsidRPr="00C81AF5" w:rsidRDefault="00C81AF5" w:rsidP="00C81AF5">
      <w:pPr>
        <w:pStyle w:val="ab"/>
        <w:jc w:val="left"/>
        <w:rPr>
          <w:bCs/>
        </w:rPr>
      </w:pPr>
      <w:r w:rsidRPr="00C81AF5">
        <w:rPr>
          <w:bCs/>
        </w:rPr>
        <w:t>избирательной комиссии</w:t>
      </w:r>
    </w:p>
    <w:p w:rsidR="00D26FA9" w:rsidRPr="00EB3E11" w:rsidRDefault="00C81AF5" w:rsidP="00C81AF5">
      <w:pPr>
        <w:pStyle w:val="ab"/>
        <w:jc w:val="left"/>
        <w:rPr>
          <w:sz w:val="26"/>
          <w:szCs w:val="26"/>
        </w:rPr>
      </w:pPr>
      <w:r w:rsidRPr="00C81AF5">
        <w:rPr>
          <w:bCs/>
        </w:rPr>
        <w:t>города Переславля-Залесского</w:t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 w:rsidRPr="00C81AF5">
        <w:rPr>
          <w:bCs/>
        </w:rPr>
        <w:tab/>
      </w:r>
      <w:r>
        <w:rPr>
          <w:bCs/>
        </w:rPr>
        <w:t xml:space="preserve">      </w:t>
      </w:r>
      <w:r w:rsidRPr="00C81AF5">
        <w:rPr>
          <w:bCs/>
        </w:rPr>
        <w:t>Ю</w:t>
      </w:r>
      <w:r>
        <w:rPr>
          <w:bCs/>
        </w:rPr>
        <w:t>.Э.Суворова</w:t>
      </w:r>
    </w:p>
    <w:sectPr w:rsidR="00D26FA9" w:rsidRPr="00EB3E11" w:rsidSect="00EB3E11">
      <w:pgSz w:w="11906" w:h="16838"/>
      <w:pgMar w:top="426" w:right="850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D1165"/>
    <w:multiLevelType w:val="hybridMultilevel"/>
    <w:tmpl w:val="E3EA0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50A78"/>
    <w:multiLevelType w:val="multilevel"/>
    <w:tmpl w:val="ADA4E054"/>
    <w:lvl w:ilvl="0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5A15"/>
    <w:rsid w:val="0001400F"/>
    <w:rsid w:val="000F5239"/>
    <w:rsid w:val="004853BD"/>
    <w:rsid w:val="004C1651"/>
    <w:rsid w:val="004F12E0"/>
    <w:rsid w:val="005435FA"/>
    <w:rsid w:val="005552C5"/>
    <w:rsid w:val="005E76B8"/>
    <w:rsid w:val="006A48C3"/>
    <w:rsid w:val="006A6915"/>
    <w:rsid w:val="00762023"/>
    <w:rsid w:val="00786DD0"/>
    <w:rsid w:val="00825A15"/>
    <w:rsid w:val="0094122C"/>
    <w:rsid w:val="009A4525"/>
    <w:rsid w:val="00B8035F"/>
    <w:rsid w:val="00C4252E"/>
    <w:rsid w:val="00C81AF5"/>
    <w:rsid w:val="00CB5775"/>
    <w:rsid w:val="00D26FA9"/>
    <w:rsid w:val="00DC52CB"/>
    <w:rsid w:val="00DF2231"/>
    <w:rsid w:val="00EB3E11"/>
    <w:rsid w:val="00FB7B0A"/>
    <w:rsid w:val="00FC7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1C79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qFormat/>
    <w:rsid w:val="00C41C79"/>
    <w:pPr>
      <w:keepNext/>
      <w:spacing w:before="0" w:after="0"/>
      <w:jc w:val="both"/>
      <w:outlineLvl w:val="0"/>
    </w:pPr>
    <w:rPr>
      <w:sz w:val="28"/>
      <w:szCs w:val="28"/>
    </w:rPr>
  </w:style>
  <w:style w:type="paragraph" w:customStyle="1" w:styleId="Heading2">
    <w:name w:val="Heading 2"/>
    <w:basedOn w:val="a"/>
    <w:next w:val="a"/>
    <w:link w:val="2"/>
    <w:qFormat/>
    <w:rsid w:val="00C41C79"/>
    <w:pPr>
      <w:keepNext/>
      <w:spacing w:before="0" w:after="0"/>
      <w:jc w:val="center"/>
      <w:outlineLvl w:val="1"/>
    </w:pPr>
    <w:rPr>
      <w:b/>
      <w:bCs/>
      <w:sz w:val="28"/>
      <w:szCs w:val="28"/>
    </w:rPr>
  </w:style>
  <w:style w:type="paragraph" w:customStyle="1" w:styleId="Heading5">
    <w:name w:val="Heading 5"/>
    <w:basedOn w:val="a"/>
    <w:next w:val="a"/>
    <w:link w:val="5"/>
    <w:qFormat/>
    <w:rsid w:val="00C41C79"/>
    <w:pPr>
      <w:keepNext/>
      <w:widowControl w:val="0"/>
      <w:spacing w:before="0" w:after="0"/>
      <w:ind w:firstLine="1134"/>
      <w:jc w:val="both"/>
      <w:outlineLvl w:val="4"/>
    </w:pPr>
    <w:rPr>
      <w:sz w:val="28"/>
      <w:szCs w:val="28"/>
    </w:rPr>
  </w:style>
  <w:style w:type="character" w:customStyle="1" w:styleId="1">
    <w:name w:val="Заголовок 1 Знак"/>
    <w:basedOn w:val="a0"/>
    <w:link w:val="Heading1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">
    <w:name w:val="Заголовок 2 Знак"/>
    <w:basedOn w:val="a0"/>
    <w:link w:val="20"/>
    <w:qFormat/>
    <w:rsid w:val="00C41C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link w:val="Heading5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Заголовок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с отступом Знак"/>
    <w:basedOn w:val="a0"/>
    <w:qFormat/>
    <w:rsid w:val="00C41C7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C41C7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1"/>
    <w:uiPriority w:val="99"/>
    <w:semiHidden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uiPriority w:val="99"/>
    <w:qFormat/>
    <w:rsid w:val="006F7D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rsid w:val="00825A1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uiPriority w:val="99"/>
    <w:rsid w:val="006F7D34"/>
    <w:pPr>
      <w:spacing w:after="120"/>
    </w:pPr>
  </w:style>
  <w:style w:type="paragraph" w:styleId="a9">
    <w:name w:val="List"/>
    <w:basedOn w:val="a8"/>
    <w:rsid w:val="00825A15"/>
    <w:rPr>
      <w:rFonts w:cs="Mangal"/>
    </w:rPr>
  </w:style>
  <w:style w:type="paragraph" w:customStyle="1" w:styleId="Caption">
    <w:name w:val="Caption"/>
    <w:basedOn w:val="a"/>
    <w:qFormat/>
    <w:rsid w:val="00825A15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"/>
    <w:qFormat/>
    <w:rsid w:val="00825A15"/>
    <w:pPr>
      <w:suppressLineNumbers/>
    </w:pPr>
    <w:rPr>
      <w:rFonts w:cs="Mangal"/>
    </w:rPr>
  </w:style>
  <w:style w:type="paragraph" w:styleId="ab">
    <w:name w:val="Title"/>
    <w:basedOn w:val="a"/>
    <w:qFormat/>
    <w:rsid w:val="00C41C79"/>
    <w:pPr>
      <w:spacing w:before="0" w:after="0"/>
      <w:jc w:val="center"/>
    </w:pPr>
    <w:rPr>
      <w:sz w:val="28"/>
      <w:szCs w:val="28"/>
    </w:rPr>
  </w:style>
  <w:style w:type="paragraph" w:styleId="ac">
    <w:name w:val="Body Text Indent"/>
    <w:basedOn w:val="a"/>
    <w:rsid w:val="00C41C79"/>
    <w:pPr>
      <w:spacing w:before="0" w:after="0"/>
      <w:ind w:firstLine="720"/>
      <w:jc w:val="both"/>
    </w:pPr>
    <w:rPr>
      <w:sz w:val="28"/>
      <w:szCs w:val="28"/>
    </w:rPr>
  </w:style>
  <w:style w:type="paragraph" w:styleId="ad">
    <w:name w:val="Balloon Text"/>
    <w:basedOn w:val="a"/>
    <w:uiPriority w:val="99"/>
    <w:semiHidden/>
    <w:unhideWhenUsed/>
    <w:qFormat/>
    <w:rsid w:val="00C41C79"/>
    <w:pPr>
      <w:spacing w:before="0" w:after="0"/>
    </w:pPr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0"/>
    <w:uiPriority w:val="99"/>
    <w:semiHidden/>
    <w:unhideWhenUsed/>
    <w:qFormat/>
    <w:rsid w:val="006F7D34"/>
    <w:pPr>
      <w:spacing w:after="120" w:line="480" w:lineRule="auto"/>
      <w:ind w:left="283"/>
    </w:pPr>
  </w:style>
  <w:style w:type="paragraph" w:styleId="ae">
    <w:name w:val="List Paragraph"/>
    <w:basedOn w:val="a"/>
    <w:uiPriority w:val="34"/>
    <w:qFormat/>
    <w:rsid w:val="00A65589"/>
    <w:pPr>
      <w:ind w:left="720"/>
      <w:contextualSpacing/>
    </w:pPr>
  </w:style>
  <w:style w:type="paragraph" w:styleId="af">
    <w:name w:val="No Spacing"/>
    <w:qFormat/>
    <w:rsid w:val="00CB57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3"/>
    <w:rsid w:val="00CB5775"/>
    <w:pPr>
      <w:spacing w:before="0" w:after="120" w:line="480" w:lineRule="auto"/>
      <w:jc w:val="center"/>
    </w:pPr>
    <w:rPr>
      <w:sz w:val="28"/>
      <w:szCs w:val="28"/>
    </w:rPr>
  </w:style>
  <w:style w:type="character" w:customStyle="1" w:styleId="23">
    <w:name w:val="Основной текст 2 Знак"/>
    <w:basedOn w:val="a0"/>
    <w:link w:val="22"/>
    <w:rsid w:val="00CB577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FB7B0A"/>
    <w:pPr>
      <w:autoSpaceDE w:val="0"/>
      <w:autoSpaceDN w:val="0"/>
      <w:adjustRightInd w:val="0"/>
    </w:pPr>
    <w:rPr>
      <w:rFonts w:ascii="Courier New" w:hAnsi="Courier New" w:cs="Courier New"/>
      <w:szCs w:val="20"/>
    </w:rPr>
  </w:style>
  <w:style w:type="character" w:customStyle="1" w:styleId="af0">
    <w:name w:val="Название Знак"/>
    <w:basedOn w:val="a0"/>
    <w:qFormat/>
    <w:rsid w:val="004853B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-">
    <w:name w:val="Интернет-ссылка"/>
    <w:rsid w:val="004853BD"/>
    <w:rPr>
      <w:color w:val="0000FF"/>
      <w:u w:val="single"/>
    </w:rPr>
  </w:style>
  <w:style w:type="paragraph" w:customStyle="1" w:styleId="af1">
    <w:name w:val="Содержимое таблицы"/>
    <w:basedOn w:val="a"/>
    <w:qFormat/>
    <w:rsid w:val="004853BD"/>
    <w:pPr>
      <w:suppressLineNumbers/>
      <w:spacing w:before="0" w:after="0"/>
    </w:pPr>
  </w:style>
  <w:style w:type="paragraph" w:customStyle="1" w:styleId="af2">
    <w:name w:val="Заголовок таблицы"/>
    <w:basedOn w:val="af1"/>
    <w:qFormat/>
    <w:rsid w:val="004853BD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6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FF8970-FF0A-49B2-9FF8-AAF2699BA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375</Words>
  <Characters>2143</Characters>
  <Application>Microsoft Office Word</Application>
  <DocSecurity>0</DocSecurity>
  <Lines>17</Lines>
  <Paragraphs>5</Paragraphs>
  <ScaleCrop>false</ScaleCrop>
  <Company>HP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ТеркинаТИ</dc:creator>
  <cp:lastModifiedBy>ТеркинаТИ</cp:lastModifiedBy>
  <cp:revision>7</cp:revision>
  <cp:lastPrinted>2024-06-07T10:12:00Z</cp:lastPrinted>
  <dcterms:created xsi:type="dcterms:W3CDTF">2024-05-29T11:54:00Z</dcterms:created>
  <dcterms:modified xsi:type="dcterms:W3CDTF">2024-06-07T10:13:00Z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