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19" w:rsidRPr="00C27BDF" w:rsidRDefault="00F74219" w:rsidP="00F74219">
      <w:pPr>
        <w:ind w:left="708"/>
        <w:jc w:val="both"/>
        <w:rPr>
          <w:bCs/>
          <w:noProof/>
          <w:kern w:val="28"/>
          <w:sz w:val="28"/>
        </w:rPr>
      </w:pPr>
      <w:r w:rsidRPr="00C27BDF">
        <w:rPr>
          <w:bCs/>
          <w:noProof/>
          <w:kern w:val="28"/>
          <w:sz w:val="28"/>
        </w:rPr>
        <w:t xml:space="preserve">                          </w:t>
      </w:r>
      <w:r>
        <w:rPr>
          <w:bCs/>
          <w:noProof/>
          <w:kern w:val="28"/>
          <w:sz w:val="28"/>
        </w:rPr>
        <w:t xml:space="preserve">        </w:t>
      </w:r>
      <w:r w:rsidRPr="00C27BDF">
        <w:rPr>
          <w:bCs/>
          <w:noProof/>
          <w:kern w:val="28"/>
          <w:sz w:val="28"/>
        </w:rPr>
        <w:t xml:space="preserve">    </w:t>
      </w:r>
      <w:r>
        <w:rPr>
          <w:bCs/>
          <w:noProof/>
          <w:kern w:val="28"/>
          <w:sz w:val="28"/>
        </w:rPr>
        <w:t xml:space="preserve">           </w:t>
      </w:r>
      <w:r w:rsidRPr="00C27BDF">
        <w:rPr>
          <w:bCs/>
          <w:noProof/>
          <w:kern w:val="28"/>
          <w:sz w:val="28"/>
        </w:rPr>
        <w:t xml:space="preserve">      </w:t>
      </w:r>
      <w:r w:rsidRPr="00C27BDF">
        <w:rPr>
          <w:bCs/>
          <w:noProof/>
          <w:kern w:val="28"/>
          <w:sz w:val="28"/>
        </w:rPr>
        <w:drawing>
          <wp:inline distT="0" distB="0" distL="0" distR="0" wp14:anchorId="635337D1" wp14:editId="0A91360E">
            <wp:extent cx="495300" cy="9144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219" w:rsidRPr="00C27BDF" w:rsidRDefault="00F74219" w:rsidP="00F74219">
      <w:pPr>
        <w:ind w:left="708"/>
        <w:jc w:val="both"/>
        <w:rPr>
          <w:bCs/>
          <w:kern w:val="28"/>
          <w:sz w:val="28"/>
        </w:rPr>
      </w:pPr>
    </w:p>
    <w:p w:rsidR="00F74219" w:rsidRPr="00C27BDF" w:rsidRDefault="00F74219" w:rsidP="00F74219">
      <w:pPr>
        <w:ind w:left="426" w:firstLine="141"/>
        <w:jc w:val="center"/>
        <w:rPr>
          <w:b/>
          <w:sz w:val="28"/>
        </w:rPr>
      </w:pPr>
      <w:r w:rsidRPr="00C27BDF">
        <w:rPr>
          <w:b/>
          <w:sz w:val="28"/>
        </w:rPr>
        <w:t>ПРИГОРОДНАЯ ТЕРРИТОРИАЛЬНАЯ ИЗБИРАТЕЛЬНАЯ КОМИССИЯ ГОРОДА ПЕРЕСЛАВЛЯ-ЗАЛЕССКОГО</w:t>
      </w:r>
    </w:p>
    <w:p w:rsidR="00F74219" w:rsidRPr="00C27BDF" w:rsidRDefault="00F74219" w:rsidP="00F74219">
      <w:pPr>
        <w:ind w:left="708"/>
        <w:jc w:val="center"/>
        <w:rPr>
          <w:b/>
          <w:sz w:val="28"/>
        </w:rPr>
      </w:pPr>
    </w:p>
    <w:p w:rsidR="00F74219" w:rsidRPr="00C27BDF" w:rsidRDefault="00F74219" w:rsidP="00F74219">
      <w:pPr>
        <w:tabs>
          <w:tab w:val="left" w:pos="709"/>
        </w:tabs>
        <w:ind w:left="-284" w:hanging="425"/>
        <w:jc w:val="center"/>
        <w:rPr>
          <w:b/>
          <w:spacing w:val="60"/>
          <w:sz w:val="28"/>
        </w:rPr>
      </w:pPr>
      <w:r w:rsidRPr="00C27BDF">
        <w:rPr>
          <w:b/>
          <w:spacing w:val="60"/>
          <w:sz w:val="28"/>
        </w:rPr>
        <w:t>РЕШЕНИЕ</w:t>
      </w:r>
    </w:p>
    <w:p w:rsidR="00F74219" w:rsidRPr="00C27BDF" w:rsidRDefault="00F74219" w:rsidP="00F74219">
      <w:pPr>
        <w:ind w:left="-284" w:hanging="283"/>
        <w:jc w:val="center"/>
      </w:pPr>
      <w:r w:rsidRPr="00C27BDF">
        <w:t>г. Переславль-Залесский</w:t>
      </w:r>
    </w:p>
    <w:p w:rsidR="00F74219" w:rsidRPr="00C27BDF" w:rsidRDefault="00F74219" w:rsidP="00F74219">
      <w:pPr>
        <w:tabs>
          <w:tab w:val="left" w:pos="3086"/>
        </w:tabs>
        <w:ind w:left="708"/>
        <w:jc w:val="center"/>
        <w:rPr>
          <w:sz w:val="18"/>
          <w:szCs w:val="18"/>
        </w:rPr>
      </w:pPr>
    </w:p>
    <w:p w:rsidR="00F74219" w:rsidRDefault="00F74219" w:rsidP="00F74219">
      <w:pPr>
        <w:tabs>
          <w:tab w:val="left" w:pos="3086"/>
        </w:tabs>
        <w:ind w:left="284"/>
        <w:jc w:val="both"/>
        <w:rPr>
          <w:sz w:val="28"/>
          <w:szCs w:val="28"/>
        </w:rPr>
      </w:pPr>
      <w:r w:rsidRPr="00C27BDF">
        <w:rPr>
          <w:sz w:val="28"/>
          <w:szCs w:val="28"/>
        </w:rPr>
        <w:t xml:space="preserve">« 06 » апреля   2022г.                                 </w:t>
      </w:r>
      <w:r>
        <w:rPr>
          <w:sz w:val="28"/>
          <w:szCs w:val="28"/>
        </w:rPr>
        <w:t xml:space="preserve">                            №  17/82</w:t>
      </w:r>
    </w:p>
    <w:p w:rsidR="00F74219" w:rsidRPr="00C27BDF" w:rsidRDefault="00F74219" w:rsidP="00F74219">
      <w:pPr>
        <w:tabs>
          <w:tab w:val="left" w:pos="3086"/>
        </w:tabs>
        <w:ind w:left="284"/>
        <w:jc w:val="both"/>
      </w:pPr>
    </w:p>
    <w:p w:rsidR="00F74219" w:rsidRPr="00C27BDF" w:rsidRDefault="00F74219" w:rsidP="00F74219">
      <w:pPr>
        <w:pStyle w:val="ConsPlusTitle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C27BDF">
        <w:rPr>
          <w:rFonts w:ascii="Times New Roman" w:hAnsi="Times New Roman" w:cs="Times New Roman"/>
          <w:sz w:val="28"/>
          <w:szCs w:val="28"/>
        </w:rPr>
        <w:t xml:space="preserve">О формах учета и отчетности </w:t>
      </w:r>
      <w:r w:rsidRPr="00C27BDF">
        <w:rPr>
          <w:rFonts w:ascii="Times New Roman" w:hAnsi="Times New Roman" w:cs="Times New Roman"/>
          <w:bCs w:val="0"/>
          <w:sz w:val="28"/>
          <w:szCs w:val="28"/>
        </w:rPr>
        <w:t xml:space="preserve">кандидатов </w:t>
      </w:r>
      <w:r w:rsidRPr="00C27BDF">
        <w:rPr>
          <w:rFonts w:ascii="Times New Roman" w:hAnsi="Times New Roman" w:cs="Times New Roman"/>
          <w:sz w:val="28"/>
          <w:szCs w:val="28"/>
        </w:rPr>
        <w:t xml:space="preserve">о поступлении средств в избирательные фонды и расходовании этих средств, </w:t>
      </w:r>
      <w:r w:rsidRPr="00C27BDF">
        <w:rPr>
          <w:rFonts w:ascii="Times New Roman" w:hAnsi="Times New Roman" w:cs="Times New Roman"/>
          <w:bCs w:val="0"/>
          <w:sz w:val="28"/>
          <w:szCs w:val="28"/>
        </w:rPr>
        <w:t>при проведении дополнительных выборов депутатов Переславль-</w:t>
      </w:r>
      <w:proofErr w:type="spellStart"/>
      <w:r w:rsidRPr="00C27BDF">
        <w:rPr>
          <w:rFonts w:ascii="Times New Roman" w:hAnsi="Times New Roman" w:cs="Times New Roman"/>
          <w:bCs w:val="0"/>
          <w:sz w:val="28"/>
          <w:szCs w:val="28"/>
        </w:rPr>
        <w:t>Залесской</w:t>
      </w:r>
      <w:proofErr w:type="spellEnd"/>
      <w:r w:rsidRPr="00C27BDF">
        <w:rPr>
          <w:rFonts w:ascii="Times New Roman" w:hAnsi="Times New Roman" w:cs="Times New Roman"/>
          <w:bCs w:val="0"/>
          <w:sz w:val="28"/>
          <w:szCs w:val="28"/>
        </w:rPr>
        <w:t xml:space="preserve"> городской Думы седьмого созыва по многомандатному избирательному округу №6</w:t>
      </w:r>
    </w:p>
    <w:p w:rsidR="00F74219" w:rsidRPr="00C27BDF" w:rsidRDefault="00F74219" w:rsidP="00F74219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74219" w:rsidRPr="00C27BDF" w:rsidRDefault="00F74219" w:rsidP="00F7421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C27BDF">
        <w:rPr>
          <w:sz w:val="28"/>
          <w:szCs w:val="28"/>
        </w:rPr>
        <w:t xml:space="preserve">Руководствуясь пунктом 2 статьи 77 Закона Ярославской области «О выборах в органы государственной власти Ярославской области и органы местного самоуправления муниципальных образований Ярославской области», Пригородная  территориальная избирательная комиссия города Переславля-Залесского  </w:t>
      </w:r>
      <w:r w:rsidRPr="00C27BDF">
        <w:rPr>
          <w:b/>
          <w:bCs/>
          <w:sz w:val="28"/>
          <w:szCs w:val="28"/>
        </w:rPr>
        <w:t xml:space="preserve">РЕШИЛА: </w:t>
      </w:r>
    </w:p>
    <w:p w:rsidR="00F74219" w:rsidRPr="008F1794" w:rsidRDefault="00F74219" w:rsidP="00F74219">
      <w:pPr>
        <w:pStyle w:val="ConsPlusTitle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8F1794">
        <w:rPr>
          <w:rFonts w:ascii="Times New Roman" w:hAnsi="Times New Roman" w:cs="Times New Roman"/>
          <w:b w:val="0"/>
          <w:sz w:val="28"/>
          <w:szCs w:val="28"/>
        </w:rPr>
        <w:t xml:space="preserve">Использовать </w:t>
      </w:r>
      <w:r w:rsidRPr="008F17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 проведении </w:t>
      </w:r>
      <w:r w:rsidRPr="008F1794">
        <w:rPr>
          <w:rFonts w:ascii="Times New Roman" w:hAnsi="Times New Roman" w:cs="Times New Roman"/>
          <w:b w:val="0"/>
          <w:sz w:val="28"/>
          <w:szCs w:val="28"/>
        </w:rPr>
        <w:t>дополнительных выборах Переславль-</w:t>
      </w:r>
      <w:proofErr w:type="spellStart"/>
      <w:proofErr w:type="gramStart"/>
      <w:r w:rsidRPr="008F1794">
        <w:rPr>
          <w:rFonts w:ascii="Times New Roman" w:hAnsi="Times New Roman" w:cs="Times New Roman"/>
          <w:b w:val="0"/>
          <w:sz w:val="28"/>
          <w:szCs w:val="28"/>
        </w:rPr>
        <w:t>Залесской</w:t>
      </w:r>
      <w:proofErr w:type="spellEnd"/>
      <w:r w:rsidRPr="008F1794">
        <w:rPr>
          <w:rFonts w:ascii="Times New Roman" w:hAnsi="Times New Roman" w:cs="Times New Roman"/>
          <w:b w:val="0"/>
          <w:sz w:val="28"/>
          <w:szCs w:val="28"/>
        </w:rPr>
        <w:t xml:space="preserve"> городской Думы седьмого созыва по многомандатному избирательному округу № 6</w:t>
      </w:r>
      <w:r w:rsidRPr="008F17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формы </w:t>
      </w:r>
      <w:r w:rsidRPr="008F1794">
        <w:rPr>
          <w:rFonts w:ascii="Times New Roman" w:hAnsi="Times New Roman" w:cs="Times New Roman"/>
          <w:b w:val="0"/>
          <w:sz w:val="28"/>
          <w:szCs w:val="28"/>
        </w:rPr>
        <w:t xml:space="preserve">учета и отчетности </w:t>
      </w:r>
      <w:r w:rsidRPr="008F17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кандидатов </w:t>
      </w:r>
      <w:r w:rsidRPr="008F1794">
        <w:rPr>
          <w:rFonts w:ascii="Times New Roman" w:hAnsi="Times New Roman" w:cs="Times New Roman"/>
          <w:b w:val="0"/>
          <w:sz w:val="28"/>
          <w:szCs w:val="28"/>
        </w:rPr>
        <w:t xml:space="preserve">о поступлении средств в избирательные фонды и расходовании этих средств, утвержденные постановлением Избирательной комиссии Ярославской области от 24.03.2022 № 12/90-7 «Об Инструкции о порядке и формах учета и отчетности </w:t>
      </w:r>
      <w:r w:rsidRPr="008F17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кандидатов, избирательных объединений </w:t>
      </w:r>
      <w:r w:rsidRPr="008F1794">
        <w:rPr>
          <w:rFonts w:ascii="Times New Roman" w:hAnsi="Times New Roman" w:cs="Times New Roman"/>
          <w:b w:val="0"/>
          <w:sz w:val="28"/>
          <w:szCs w:val="28"/>
        </w:rPr>
        <w:t xml:space="preserve">о поступлении средств в избирательные фонды и расходовании этих средств </w:t>
      </w:r>
      <w:r w:rsidRPr="008F1794">
        <w:rPr>
          <w:rFonts w:ascii="Times New Roman" w:hAnsi="Times New Roman" w:cs="Times New Roman"/>
          <w:b w:val="0"/>
          <w:bCs w:val="0"/>
          <w:sz w:val="28"/>
          <w:szCs w:val="28"/>
        </w:rPr>
        <w:t>при проведении выборов</w:t>
      </w:r>
      <w:proofErr w:type="gramEnd"/>
      <w:r w:rsidRPr="008F179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 органы местного самоуправления муниципальных образований Ярославской области».</w:t>
      </w:r>
    </w:p>
    <w:p w:rsidR="00F74219" w:rsidRDefault="00F74219" w:rsidP="00F74219">
      <w:pPr>
        <w:jc w:val="both"/>
        <w:rPr>
          <w:sz w:val="28"/>
          <w:szCs w:val="28"/>
        </w:rPr>
      </w:pPr>
      <w:r w:rsidRPr="008F1794">
        <w:rPr>
          <w:sz w:val="28"/>
          <w:szCs w:val="28"/>
        </w:rPr>
        <w:t xml:space="preserve"> 2. </w:t>
      </w:r>
      <w:proofErr w:type="gramStart"/>
      <w:r w:rsidRPr="008F1794">
        <w:rPr>
          <w:sz w:val="28"/>
          <w:szCs w:val="28"/>
        </w:rPr>
        <w:t>Разместить</w:t>
      </w:r>
      <w:proofErr w:type="gramEnd"/>
      <w:r w:rsidRPr="008F1794">
        <w:rPr>
          <w:sz w:val="28"/>
          <w:szCs w:val="28"/>
        </w:rPr>
        <w:t xml:space="preserve"> настоящее решение</w:t>
      </w:r>
      <w:r>
        <w:rPr>
          <w:sz w:val="28"/>
          <w:szCs w:val="28"/>
        </w:rPr>
        <w:t xml:space="preserve"> на </w:t>
      </w:r>
      <w:r w:rsidRPr="008F1794">
        <w:rPr>
          <w:sz w:val="28"/>
          <w:szCs w:val="28"/>
        </w:rPr>
        <w:t>официально</w:t>
      </w:r>
      <w:r>
        <w:rPr>
          <w:sz w:val="28"/>
          <w:szCs w:val="28"/>
        </w:rPr>
        <w:t>м</w:t>
      </w:r>
      <w:r w:rsidRPr="008F1794">
        <w:rPr>
          <w:sz w:val="28"/>
          <w:szCs w:val="28"/>
        </w:rPr>
        <w:t xml:space="preserve"> сайт</w:t>
      </w:r>
      <w:r>
        <w:rPr>
          <w:sz w:val="28"/>
          <w:szCs w:val="28"/>
        </w:rPr>
        <w:t>е Администрации города Переславля-Залесского</w:t>
      </w:r>
      <w:r w:rsidRPr="008F17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«Власть», подраздел «Пригородная территориальная избирательная комиссия города Переславля-Залесского»  </w:t>
      </w:r>
    </w:p>
    <w:p w:rsidR="00F74219" w:rsidRPr="008F1794" w:rsidRDefault="00F74219" w:rsidP="00F74219">
      <w:pPr>
        <w:jc w:val="both"/>
        <w:rPr>
          <w:rFonts w:ascii="Times New Roman CYR" w:hAnsi="Times New Roman CYR"/>
          <w:sz w:val="28"/>
          <w:szCs w:val="28"/>
        </w:rPr>
      </w:pPr>
      <w:r w:rsidRPr="008F1794">
        <w:rPr>
          <w:sz w:val="28"/>
          <w:szCs w:val="28"/>
        </w:rPr>
        <w:t xml:space="preserve">3. </w:t>
      </w:r>
      <w:proofErr w:type="gramStart"/>
      <w:r w:rsidRPr="008F1794">
        <w:rPr>
          <w:sz w:val="28"/>
          <w:szCs w:val="28"/>
        </w:rPr>
        <w:t>Контроль за</w:t>
      </w:r>
      <w:proofErr w:type="gramEnd"/>
      <w:r w:rsidRPr="008F1794">
        <w:rPr>
          <w:sz w:val="28"/>
          <w:szCs w:val="28"/>
        </w:rPr>
        <w:t xml:space="preserve"> исполнением настоящего решения возложить на </w:t>
      </w:r>
      <w:r>
        <w:rPr>
          <w:sz w:val="28"/>
          <w:szCs w:val="28"/>
        </w:rPr>
        <w:t>секретаря</w:t>
      </w:r>
      <w:r w:rsidRPr="008F1794">
        <w:rPr>
          <w:sz w:val="28"/>
          <w:szCs w:val="28"/>
        </w:rPr>
        <w:t xml:space="preserve"> Пригородной территориальной избирательной комиссии  города Переславля-Залесского </w:t>
      </w:r>
      <w:r>
        <w:rPr>
          <w:sz w:val="28"/>
          <w:szCs w:val="28"/>
        </w:rPr>
        <w:t xml:space="preserve"> Орлову О.А.</w:t>
      </w:r>
      <w:r w:rsidRPr="008F1794">
        <w:rPr>
          <w:rFonts w:ascii="Times New Roman CYR" w:hAnsi="Times New Roman CYR"/>
          <w:sz w:val="28"/>
          <w:szCs w:val="28"/>
        </w:rPr>
        <w:tab/>
        <w:t xml:space="preserve"> </w:t>
      </w:r>
    </w:p>
    <w:p w:rsidR="00F74219" w:rsidRDefault="00F74219" w:rsidP="00F74219">
      <w:pPr>
        <w:pStyle w:val="1"/>
        <w:widowControl w:val="0"/>
        <w:tabs>
          <w:tab w:val="left" w:pos="851"/>
        </w:tabs>
        <w:suppressAutoHyphens w:val="0"/>
        <w:rPr>
          <w:b w:val="0"/>
          <w:noProof/>
          <w:sz w:val="28"/>
          <w:szCs w:val="28"/>
        </w:rPr>
      </w:pPr>
    </w:p>
    <w:p w:rsidR="00F74219" w:rsidRPr="00C27BDF" w:rsidRDefault="00F74219" w:rsidP="00F74219">
      <w:pPr>
        <w:ind w:left="171" w:hanging="29"/>
        <w:rPr>
          <w:sz w:val="28"/>
        </w:rPr>
      </w:pPr>
      <w:r w:rsidRPr="00C27BDF">
        <w:rPr>
          <w:sz w:val="28"/>
        </w:rPr>
        <w:t xml:space="preserve">Председатель </w:t>
      </w:r>
      <w:proofErr w:type="gramStart"/>
      <w:r w:rsidRPr="00C27BDF">
        <w:rPr>
          <w:sz w:val="28"/>
        </w:rPr>
        <w:t>территориальной</w:t>
      </w:r>
      <w:proofErr w:type="gramEnd"/>
    </w:p>
    <w:p w:rsidR="00F74219" w:rsidRPr="00C27BDF" w:rsidRDefault="00F74219" w:rsidP="00F74219">
      <w:pPr>
        <w:ind w:left="171" w:hanging="29"/>
        <w:rPr>
          <w:i/>
          <w:iCs/>
          <w:sz w:val="16"/>
        </w:rPr>
      </w:pPr>
      <w:r w:rsidRPr="00C27BDF">
        <w:rPr>
          <w:sz w:val="28"/>
        </w:rPr>
        <w:t xml:space="preserve">избирательной комиссии                                                  Н.А. </w:t>
      </w:r>
      <w:proofErr w:type="gramStart"/>
      <w:r w:rsidRPr="00C27BDF">
        <w:rPr>
          <w:sz w:val="28"/>
        </w:rPr>
        <w:t>Бровкина</w:t>
      </w:r>
      <w:proofErr w:type="gramEnd"/>
      <w:r w:rsidRPr="00C27BDF">
        <w:rPr>
          <w:sz w:val="28"/>
        </w:rPr>
        <w:t xml:space="preserve">                        </w:t>
      </w:r>
      <w:r w:rsidRPr="00C27BDF">
        <w:rPr>
          <w:sz w:val="28"/>
        </w:rPr>
        <w:tab/>
        <w:t xml:space="preserve">                                       </w:t>
      </w:r>
      <w:r w:rsidRPr="00C27BDF">
        <w:rPr>
          <w:sz w:val="16"/>
        </w:rPr>
        <w:tab/>
      </w:r>
      <w:r w:rsidRPr="00C27BDF">
        <w:rPr>
          <w:sz w:val="16"/>
        </w:rPr>
        <w:tab/>
      </w:r>
      <w:r w:rsidRPr="00C27BDF">
        <w:rPr>
          <w:sz w:val="16"/>
        </w:rPr>
        <w:tab/>
      </w:r>
      <w:r w:rsidRPr="00C27BDF">
        <w:rPr>
          <w:i/>
          <w:iCs/>
          <w:sz w:val="16"/>
        </w:rPr>
        <w:t xml:space="preserve">                                                   </w:t>
      </w:r>
    </w:p>
    <w:p w:rsidR="00F74219" w:rsidRPr="00C27BDF" w:rsidRDefault="00F74219" w:rsidP="00F74219">
      <w:pPr>
        <w:ind w:left="171" w:firstLine="399"/>
        <w:rPr>
          <w:sz w:val="16"/>
        </w:rPr>
      </w:pPr>
      <w:bookmarkStart w:id="0" w:name="_GoBack"/>
      <w:bookmarkEnd w:id="0"/>
    </w:p>
    <w:p w:rsidR="00F74219" w:rsidRPr="00C27BDF" w:rsidRDefault="00F74219" w:rsidP="00F74219">
      <w:pPr>
        <w:ind w:left="171" w:hanging="29"/>
        <w:rPr>
          <w:sz w:val="28"/>
        </w:rPr>
      </w:pPr>
      <w:r w:rsidRPr="00C27BDF">
        <w:rPr>
          <w:sz w:val="28"/>
        </w:rPr>
        <w:t xml:space="preserve">Секретарь </w:t>
      </w:r>
      <w:proofErr w:type="gramStart"/>
      <w:r w:rsidRPr="00C27BDF">
        <w:rPr>
          <w:sz w:val="28"/>
        </w:rPr>
        <w:t>территориальной</w:t>
      </w:r>
      <w:proofErr w:type="gramEnd"/>
      <w:r w:rsidRPr="00C27BDF">
        <w:rPr>
          <w:sz w:val="28"/>
        </w:rPr>
        <w:t xml:space="preserve">                                    </w:t>
      </w:r>
    </w:p>
    <w:p w:rsidR="00F74219" w:rsidRPr="00C27BDF" w:rsidRDefault="00F74219" w:rsidP="00F74219">
      <w:pPr>
        <w:ind w:left="171" w:hanging="29"/>
        <w:rPr>
          <w:noProof/>
        </w:rPr>
      </w:pPr>
      <w:r w:rsidRPr="00C27BDF">
        <w:rPr>
          <w:sz w:val="28"/>
        </w:rPr>
        <w:t>избирательной комиссии                                                  О.А. Орлова</w:t>
      </w:r>
    </w:p>
    <w:p w:rsidR="00F74219" w:rsidRDefault="00F74219" w:rsidP="00F74219">
      <w:pPr>
        <w:pStyle w:val="1"/>
        <w:widowControl w:val="0"/>
        <w:tabs>
          <w:tab w:val="left" w:pos="851"/>
        </w:tabs>
        <w:suppressAutoHyphens w:val="0"/>
        <w:rPr>
          <w:b w:val="0"/>
          <w:noProof/>
          <w:sz w:val="28"/>
          <w:szCs w:val="28"/>
        </w:rPr>
      </w:pPr>
    </w:p>
    <w:p w:rsidR="00901F2A" w:rsidRDefault="00901F2A"/>
    <w:sectPr w:rsidR="00901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7259F"/>
    <w:multiLevelType w:val="hybridMultilevel"/>
    <w:tmpl w:val="E28C93E2"/>
    <w:lvl w:ilvl="0" w:tplc="D05A99A4">
      <w:start w:val="1"/>
      <w:numFmt w:val="decimal"/>
      <w:lvlText w:val="%1."/>
      <w:lvlJc w:val="left"/>
      <w:pPr>
        <w:ind w:left="3256" w:hanging="420"/>
      </w:pPr>
      <w:rPr>
        <w:rFonts w:ascii="Times New Roman" w:hAnsi="Times New Roman" w:cs="Times New Roman" w:hint="default"/>
        <w:color w:val="333333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219"/>
    <w:rsid w:val="002E1E6B"/>
    <w:rsid w:val="00901F2A"/>
    <w:rsid w:val="00F7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F74219"/>
    <w:pPr>
      <w:suppressAutoHyphens/>
      <w:jc w:val="both"/>
    </w:pPr>
    <w:rPr>
      <w:b/>
      <w:szCs w:val="20"/>
      <w:lang w:eastAsia="ar-SA"/>
    </w:rPr>
  </w:style>
  <w:style w:type="paragraph" w:styleId="a3">
    <w:name w:val="Normal (Web)"/>
    <w:basedOn w:val="a"/>
    <w:uiPriority w:val="99"/>
    <w:unhideWhenUsed/>
    <w:rsid w:val="00F74219"/>
    <w:pPr>
      <w:spacing w:before="100" w:beforeAutospacing="1" w:after="100" w:afterAutospacing="1"/>
    </w:pPr>
  </w:style>
  <w:style w:type="paragraph" w:customStyle="1" w:styleId="ConsPlusTitle">
    <w:name w:val="ConsPlusTitle"/>
    <w:rsid w:val="00F742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42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21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basedOn w:val="a"/>
    <w:rsid w:val="00F74219"/>
    <w:pPr>
      <w:suppressAutoHyphens/>
      <w:jc w:val="both"/>
    </w:pPr>
    <w:rPr>
      <w:b/>
      <w:szCs w:val="20"/>
      <w:lang w:eastAsia="ar-SA"/>
    </w:rPr>
  </w:style>
  <w:style w:type="paragraph" w:styleId="a3">
    <w:name w:val="Normal (Web)"/>
    <w:basedOn w:val="a"/>
    <w:uiPriority w:val="99"/>
    <w:unhideWhenUsed/>
    <w:rsid w:val="00F74219"/>
    <w:pPr>
      <w:spacing w:before="100" w:beforeAutospacing="1" w:after="100" w:afterAutospacing="1"/>
    </w:pPr>
  </w:style>
  <w:style w:type="paragraph" w:customStyle="1" w:styleId="ConsPlusTitle">
    <w:name w:val="ConsPlusTitle"/>
    <w:rsid w:val="00F742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421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42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2022-04-07T11:28:00Z</dcterms:created>
  <dcterms:modified xsi:type="dcterms:W3CDTF">2022-04-07T12:01:00Z</dcterms:modified>
</cp:coreProperties>
</file>