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0A" w:rsidRDefault="0002670A" w:rsidP="0002670A">
      <w:pPr>
        <w:ind w:left="708"/>
        <w:jc w:val="both"/>
        <w:rPr>
          <w:bCs/>
          <w:noProof/>
          <w:kern w:val="28"/>
          <w:sz w:val="28"/>
        </w:rPr>
      </w:pPr>
      <w:r>
        <w:rPr>
          <w:bCs/>
          <w:noProof/>
          <w:kern w:val="28"/>
          <w:sz w:val="28"/>
        </w:rPr>
        <w:t xml:space="preserve">                                                  </w:t>
      </w:r>
      <w:r>
        <w:rPr>
          <w:noProof/>
          <w:kern w:val="28"/>
          <w:sz w:val="28"/>
        </w:rPr>
        <w:drawing>
          <wp:inline distT="0" distB="0" distL="0" distR="0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70A" w:rsidRDefault="0002670A" w:rsidP="0002670A">
      <w:pPr>
        <w:ind w:left="708"/>
        <w:jc w:val="both"/>
        <w:rPr>
          <w:bCs/>
          <w:kern w:val="28"/>
          <w:sz w:val="28"/>
        </w:rPr>
      </w:pPr>
    </w:p>
    <w:p w:rsidR="0002670A" w:rsidRDefault="0002670A" w:rsidP="0002670A">
      <w:pPr>
        <w:ind w:left="426" w:firstLine="141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02670A" w:rsidRDefault="0002670A" w:rsidP="0002670A">
      <w:pPr>
        <w:ind w:left="708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02670A" w:rsidRDefault="0002670A" w:rsidP="0002670A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p w:rsidR="0002670A" w:rsidRDefault="0002670A" w:rsidP="0002670A">
      <w:pPr>
        <w:ind w:left="-284" w:hanging="283"/>
        <w:jc w:val="center"/>
      </w:pPr>
      <w:r>
        <w:t>г. Переславль-Залесский</w:t>
      </w:r>
    </w:p>
    <w:p w:rsidR="0002670A" w:rsidRDefault="0002670A" w:rsidP="0002670A">
      <w:pPr>
        <w:ind w:left="-284" w:hanging="283"/>
        <w:jc w:val="center"/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03"/>
        <w:gridCol w:w="3146"/>
      </w:tblGrid>
      <w:tr w:rsidR="0002670A" w:rsidTr="0002670A">
        <w:tc>
          <w:tcPr>
            <w:tcW w:w="4111" w:type="dxa"/>
            <w:hideMark/>
          </w:tcPr>
          <w:p w:rsidR="0002670A" w:rsidRDefault="0002670A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30.03.2023</w:t>
            </w:r>
          </w:p>
        </w:tc>
        <w:tc>
          <w:tcPr>
            <w:tcW w:w="2103" w:type="dxa"/>
          </w:tcPr>
          <w:p w:rsidR="0002670A" w:rsidRDefault="0002670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46" w:type="dxa"/>
            <w:hideMark/>
          </w:tcPr>
          <w:p w:rsidR="0002670A" w:rsidRDefault="0002670A">
            <w:pPr>
              <w:spacing w:line="276" w:lineRule="auto"/>
              <w:jc w:val="right"/>
              <w:rPr>
                <w:sz w:val="28"/>
                <w:szCs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t xml:space="preserve">№ 41/183   </w:t>
            </w:r>
          </w:p>
        </w:tc>
      </w:tr>
      <w:tr w:rsidR="0002670A" w:rsidTr="0002670A">
        <w:tc>
          <w:tcPr>
            <w:tcW w:w="4111" w:type="dxa"/>
          </w:tcPr>
          <w:p w:rsidR="0002670A" w:rsidRDefault="0002670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03" w:type="dxa"/>
          </w:tcPr>
          <w:p w:rsidR="0002670A" w:rsidRDefault="0002670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46" w:type="dxa"/>
          </w:tcPr>
          <w:p w:rsidR="0002670A" w:rsidRDefault="0002670A">
            <w:pPr>
              <w:spacing w:line="276" w:lineRule="auto"/>
              <w:jc w:val="right"/>
              <w:rPr>
                <w:sz w:val="28"/>
                <w:szCs w:val="20"/>
                <w:lang w:eastAsia="en-US"/>
              </w:rPr>
            </w:pPr>
          </w:p>
        </w:tc>
      </w:tr>
      <w:tr w:rsidR="0002670A" w:rsidTr="0002670A">
        <w:tc>
          <w:tcPr>
            <w:tcW w:w="4111" w:type="dxa"/>
          </w:tcPr>
          <w:p w:rsidR="0002670A" w:rsidRDefault="0002670A">
            <w:pPr>
              <w:spacing w:line="276" w:lineRule="auto"/>
              <w:rPr>
                <w:sz w:val="28"/>
                <w:lang w:eastAsia="en-US"/>
              </w:rPr>
            </w:pPr>
          </w:p>
        </w:tc>
        <w:tc>
          <w:tcPr>
            <w:tcW w:w="2103" w:type="dxa"/>
          </w:tcPr>
          <w:p w:rsidR="0002670A" w:rsidRDefault="0002670A">
            <w:pPr>
              <w:spacing w:line="27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3146" w:type="dxa"/>
          </w:tcPr>
          <w:p w:rsidR="0002670A" w:rsidRDefault="0002670A">
            <w:pPr>
              <w:spacing w:line="276" w:lineRule="auto"/>
              <w:jc w:val="right"/>
              <w:rPr>
                <w:sz w:val="28"/>
                <w:szCs w:val="20"/>
                <w:lang w:eastAsia="en-US"/>
              </w:rPr>
            </w:pPr>
          </w:p>
        </w:tc>
      </w:tr>
    </w:tbl>
    <w:p w:rsidR="0002670A" w:rsidRDefault="0002670A" w:rsidP="0002670A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приеме предложений Пригородной  территориальной избирательной    комиссией города Переславля-Залесского по кандидатурам для назначения в составы участковых избирательных комиссий с правом решающего голоса (в резерв составов участковых комиссий) избирательных участков №№ 2401-2431</w:t>
      </w:r>
    </w:p>
    <w:p w:rsidR="0002670A" w:rsidRDefault="0002670A" w:rsidP="0002670A">
      <w:pPr>
        <w:ind w:left="709"/>
        <w:rPr>
          <w:b/>
          <w:sz w:val="28"/>
          <w:szCs w:val="28"/>
        </w:rPr>
      </w:pPr>
    </w:p>
    <w:p w:rsidR="0002670A" w:rsidRDefault="0002670A" w:rsidP="0002670A">
      <w:pPr>
        <w:ind w:left="709"/>
        <w:rPr>
          <w:b/>
          <w:sz w:val="28"/>
          <w:szCs w:val="28"/>
        </w:rPr>
      </w:pPr>
    </w:p>
    <w:p w:rsidR="0002670A" w:rsidRDefault="0002670A" w:rsidP="0002670A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4 и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статьей 11 Закона Ярославской области </w:t>
      </w:r>
      <w:r>
        <w:rPr>
          <w:sz w:val="28"/>
          <w:szCs w:val="28"/>
          <w:shd w:val="clear" w:color="auto" w:fill="FFFFFF"/>
        </w:rPr>
        <w:br/>
        <w:t xml:space="preserve">«О системе избирательных комиссий Ярославской области» Пригородная </w:t>
      </w:r>
      <w:r>
        <w:rPr>
          <w:sz w:val="28"/>
          <w:szCs w:val="28"/>
        </w:rPr>
        <w:t>территориальная избирательная комиссия</w:t>
      </w:r>
      <w:r>
        <w:rPr>
          <w:sz w:val="32"/>
          <w:szCs w:val="28"/>
        </w:rPr>
        <w:t xml:space="preserve">  </w:t>
      </w:r>
      <w:r>
        <w:rPr>
          <w:sz w:val="28"/>
          <w:szCs w:val="28"/>
        </w:rPr>
        <w:t xml:space="preserve">города Переславля-Залесского </w:t>
      </w:r>
    </w:p>
    <w:p w:rsidR="0002670A" w:rsidRDefault="0002670A" w:rsidP="0002670A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2670A" w:rsidRDefault="0002670A" w:rsidP="0002670A">
      <w:pPr>
        <w:numPr>
          <w:ilvl w:val="0"/>
          <w:numId w:val="1"/>
        </w:numPr>
        <w:tabs>
          <w:tab w:val="left" w:pos="426"/>
        </w:tabs>
        <w:ind w:left="142" w:hanging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Объявить прием предложений по кандидатурам членов участковых избирательных комиссий с правом решающего голоса (в резерв составов участковых комиссий) избирательных участков  №№ 2401- 2431  с 08 апреля по 08 мая 2023 года.</w:t>
      </w:r>
    </w:p>
    <w:p w:rsidR="0002670A" w:rsidRDefault="0002670A" w:rsidP="0002670A">
      <w:pPr>
        <w:numPr>
          <w:ilvl w:val="0"/>
          <w:numId w:val="1"/>
        </w:numPr>
        <w:tabs>
          <w:tab w:val="left" w:pos="426"/>
        </w:tabs>
        <w:ind w:left="142" w:hanging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sz w:val="28"/>
          <w:szCs w:val="28"/>
          <w:lang w:val="x-none"/>
        </w:rPr>
        <w:t>информационное сообщение о приеме предложений по кандидатурам членов участков</w:t>
      </w:r>
      <w:r>
        <w:rPr>
          <w:sz w:val="28"/>
          <w:szCs w:val="28"/>
        </w:rPr>
        <w:t>ых</w:t>
      </w:r>
      <w:r>
        <w:rPr>
          <w:sz w:val="28"/>
          <w:szCs w:val="28"/>
          <w:lang w:val="x-none"/>
        </w:rPr>
        <w:t xml:space="preserve"> избирательн</w:t>
      </w:r>
      <w:r>
        <w:rPr>
          <w:sz w:val="28"/>
          <w:szCs w:val="28"/>
        </w:rPr>
        <w:t>ых</w:t>
      </w:r>
      <w:r>
        <w:rPr>
          <w:sz w:val="28"/>
          <w:szCs w:val="28"/>
          <w:lang w:val="x-none"/>
        </w:rPr>
        <w:t xml:space="preserve"> комисси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x-none"/>
        </w:rPr>
        <w:t>с правом решающего голоса</w:t>
      </w:r>
      <w:r>
        <w:rPr>
          <w:sz w:val="28"/>
          <w:szCs w:val="28"/>
        </w:rPr>
        <w:t xml:space="preserve"> (в резерв составов участковых комиссий) (приложение).</w:t>
      </w:r>
    </w:p>
    <w:p w:rsidR="0002670A" w:rsidRDefault="0002670A" w:rsidP="0002670A">
      <w:pPr>
        <w:numPr>
          <w:ilvl w:val="0"/>
          <w:numId w:val="1"/>
        </w:numPr>
        <w:tabs>
          <w:tab w:val="left" w:pos="426"/>
          <w:tab w:val="left" w:pos="567"/>
        </w:tabs>
        <w:ind w:left="142" w:hanging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Направить </w:t>
      </w:r>
      <w:r>
        <w:rPr>
          <w:sz w:val="28"/>
          <w:szCs w:val="28"/>
          <w:lang w:val="x-none"/>
        </w:rPr>
        <w:t>информационное сообщение о приеме предложений по кандидатурам членов участков</w:t>
      </w:r>
      <w:r>
        <w:rPr>
          <w:sz w:val="28"/>
          <w:szCs w:val="28"/>
        </w:rPr>
        <w:t>ых</w:t>
      </w:r>
      <w:r>
        <w:rPr>
          <w:sz w:val="28"/>
          <w:szCs w:val="28"/>
          <w:lang w:val="x-none"/>
        </w:rPr>
        <w:t xml:space="preserve"> избирательн</w:t>
      </w:r>
      <w:r>
        <w:rPr>
          <w:sz w:val="28"/>
          <w:szCs w:val="28"/>
        </w:rPr>
        <w:t>ых</w:t>
      </w:r>
      <w:r>
        <w:rPr>
          <w:sz w:val="28"/>
          <w:szCs w:val="28"/>
          <w:lang w:val="x-none"/>
        </w:rPr>
        <w:t xml:space="preserve"> комисси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x-none"/>
        </w:rPr>
        <w:t>с правом решающего голоса</w:t>
      </w:r>
      <w:r>
        <w:rPr>
          <w:sz w:val="28"/>
          <w:szCs w:val="28"/>
        </w:rPr>
        <w:t xml:space="preserve"> (в резерв составов участковых комиссий) в газету «Переславская неделя» для опубликования.</w:t>
      </w:r>
    </w:p>
    <w:p w:rsidR="0002670A" w:rsidRDefault="0002670A" w:rsidP="0002670A">
      <w:pPr>
        <w:numPr>
          <w:ilvl w:val="0"/>
          <w:numId w:val="1"/>
        </w:numPr>
        <w:tabs>
          <w:tab w:val="left" w:pos="426"/>
        </w:tabs>
        <w:ind w:left="142" w:hanging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Разместить решение на официальном сайте Избирательной комиссии Ярославской области в информационно-телекоммуникационной сети «Интернет» на странице Пригородной территориальной избирательной комиссии города Переславля-Залесского.</w:t>
      </w:r>
    </w:p>
    <w:p w:rsidR="0002670A" w:rsidRDefault="0002670A" w:rsidP="0002670A">
      <w:pPr>
        <w:tabs>
          <w:tab w:val="left" w:pos="426"/>
        </w:tabs>
        <w:jc w:val="both"/>
        <w:textAlignment w:val="top"/>
        <w:rPr>
          <w:sz w:val="28"/>
          <w:szCs w:val="28"/>
        </w:rPr>
      </w:pPr>
    </w:p>
    <w:p w:rsidR="0002670A" w:rsidRDefault="0002670A" w:rsidP="0002670A">
      <w:pPr>
        <w:tabs>
          <w:tab w:val="left" w:pos="426"/>
        </w:tabs>
        <w:jc w:val="both"/>
        <w:textAlignment w:val="top"/>
        <w:rPr>
          <w:sz w:val="28"/>
          <w:szCs w:val="28"/>
        </w:rPr>
      </w:pPr>
    </w:p>
    <w:p w:rsidR="0002670A" w:rsidRDefault="0002670A" w:rsidP="0002670A">
      <w:pPr>
        <w:numPr>
          <w:ilvl w:val="0"/>
          <w:numId w:val="1"/>
        </w:numPr>
        <w:tabs>
          <w:tab w:val="left" w:pos="709"/>
        </w:tabs>
        <w:ind w:left="142" w:hanging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Контроль за исполнением решения возложить на председателя  Пригородной территориальной избирательной комиссии города Переславля-Залесского  Н.А. Бровкину.</w:t>
      </w:r>
    </w:p>
    <w:p w:rsidR="0002670A" w:rsidRDefault="0002670A" w:rsidP="0002670A">
      <w:pPr>
        <w:jc w:val="both"/>
        <w:rPr>
          <w:sz w:val="28"/>
          <w:szCs w:val="20"/>
        </w:rPr>
      </w:pPr>
    </w:p>
    <w:p w:rsidR="0002670A" w:rsidRDefault="0002670A" w:rsidP="0002670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Председатель территориальной</w:t>
      </w:r>
    </w:p>
    <w:p w:rsidR="0002670A" w:rsidRDefault="0002670A" w:rsidP="0002670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избирательной комиссии</w:t>
      </w:r>
      <w:r>
        <w:rPr>
          <w:sz w:val="28"/>
          <w:szCs w:val="20"/>
        </w:rPr>
        <w:tab/>
        <w:t xml:space="preserve">                                                 Н.А. Бровкина                                                                     </w:t>
      </w:r>
    </w:p>
    <w:p w:rsidR="0002670A" w:rsidRDefault="0002670A" w:rsidP="0002670A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                                       </w:t>
      </w:r>
    </w:p>
    <w:p w:rsidR="0002670A" w:rsidRDefault="0002670A" w:rsidP="0002670A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Секретарь  территориальной</w:t>
      </w:r>
    </w:p>
    <w:p w:rsidR="0002670A" w:rsidRDefault="0002670A" w:rsidP="0002670A">
      <w:pPr>
        <w:jc w:val="both"/>
        <w:rPr>
          <w:szCs w:val="28"/>
        </w:rPr>
      </w:pPr>
      <w:r>
        <w:rPr>
          <w:sz w:val="28"/>
          <w:szCs w:val="20"/>
        </w:rPr>
        <w:t xml:space="preserve">   избирательной комиссии                                                     О.А. Орлова</w:t>
      </w:r>
    </w:p>
    <w:p w:rsidR="0002670A" w:rsidRDefault="0002670A" w:rsidP="0002670A">
      <w:pPr>
        <w:ind w:left="171" w:right="117" w:firstLine="57"/>
        <w:jc w:val="center"/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  <w:r>
        <w:rPr>
          <w:bCs/>
          <w:noProof/>
          <w:kern w:val="28"/>
          <w:sz w:val="28"/>
        </w:rPr>
        <w:t xml:space="preserve">                                   </w:t>
      </w: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02670A" w:rsidRDefault="0002670A" w:rsidP="0002670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Cs/>
          <w:noProof/>
          <w:kern w:val="28"/>
          <w:sz w:val="28"/>
        </w:rPr>
      </w:pPr>
    </w:p>
    <w:p w:rsidR="00A72E39" w:rsidRDefault="00A72E39">
      <w:bookmarkStart w:id="0" w:name="_GoBack"/>
      <w:bookmarkEnd w:id="0"/>
    </w:p>
    <w:sectPr w:rsidR="00A7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0A"/>
    <w:rsid w:val="0002670A"/>
    <w:rsid w:val="00A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2023-04-03T12:37:00Z</dcterms:created>
  <dcterms:modified xsi:type="dcterms:W3CDTF">2023-04-03T12:38:00Z</dcterms:modified>
</cp:coreProperties>
</file>