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7073A55F"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141FBFA7" w:rsidR="00602C82" w:rsidRPr="00F758AA" w:rsidRDefault="00602C82" w:rsidP="008D4987">
            <w:pPr>
              <w:ind w:firstLine="0"/>
              <w:jc w:val="center"/>
            </w:pPr>
            <w:r w:rsidRPr="00F758AA">
              <w:t xml:space="preserve">"____" __________________ </w:t>
            </w:r>
            <w:r w:rsidR="00B20DD8">
              <w:t>____</w:t>
            </w:r>
            <w:r w:rsidR="00B20DD8" w:rsidRPr="00F758AA">
              <w:t>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719E6BA1" w:rsidR="00602C82" w:rsidRPr="00F758AA" w:rsidRDefault="00602C82" w:rsidP="008D4987">
            <w:pPr>
              <w:ind w:firstLine="0"/>
              <w:jc w:val="center"/>
            </w:pPr>
            <w:r w:rsidRPr="00F758AA">
              <w:t xml:space="preserve">"____" __________________ </w:t>
            </w:r>
            <w:r w:rsidR="00B20DD8">
              <w:t>____</w:t>
            </w:r>
            <w:r w:rsidRPr="00F758AA">
              <w:t>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6B53074B"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6B1CB0" w:rsidRPr="00102333">
        <w:rPr>
          <w:rStyle w:val="fontstyle01"/>
          <w:rFonts w:ascii="Times New Roman" w:hAnsi="Times New Roman" w:cs="Times New Roman"/>
        </w:rPr>
        <w:t>ГОРОД ПЕРЕСЛАВЛ</w:t>
      </w:r>
      <w:r w:rsidR="006B1CB0">
        <w:rPr>
          <w:rStyle w:val="fontstyle01"/>
          <w:rFonts w:ascii="Times New Roman" w:hAnsi="Times New Roman" w:cs="Times New Roman"/>
        </w:rPr>
        <w:t>Ь</w:t>
      </w:r>
      <w:r w:rsidR="006B1CB0" w:rsidRPr="00102333">
        <w:rPr>
          <w:rStyle w:val="fontstyle01"/>
          <w:rFonts w:ascii="Times New Roman" w:hAnsi="Times New Roman" w:cs="Times New Roman"/>
        </w:rPr>
        <w:t xml:space="preserve"> – ЗАЛЕССК</w:t>
      </w:r>
      <w:r w:rsidR="006B1CB0">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38EF7614"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2606AB">
        <w:rPr>
          <w:rStyle w:val="fontstyle01"/>
          <w:rFonts w:ascii="Times New Roman" w:hAnsi="Times New Roman" w:cs="Times New Roman"/>
        </w:rPr>
        <w:t>7</w:t>
      </w:r>
      <w:r w:rsidRPr="00102333">
        <w:rPr>
          <w:rStyle w:val="fontstyle01"/>
          <w:rFonts w:ascii="Times New Roman" w:hAnsi="Times New Roman" w:cs="Times New Roman"/>
        </w:rPr>
        <w:t xml:space="preserve">. </w:t>
      </w:r>
      <w:r w:rsidR="002606AB">
        <w:rPr>
          <w:b/>
          <w:spacing w:val="-28"/>
          <w:sz w:val="32"/>
        </w:rPr>
        <w:t>ПРЕДЛОЖЕНИЯ</w:t>
      </w:r>
      <w:r w:rsidR="002606AB">
        <w:rPr>
          <w:b/>
          <w:spacing w:val="-62"/>
          <w:sz w:val="32"/>
        </w:rPr>
        <w:t xml:space="preserve"> </w:t>
      </w:r>
      <w:r w:rsidR="00774A96">
        <w:rPr>
          <w:b/>
          <w:spacing w:val="-62"/>
          <w:sz w:val="32"/>
        </w:rPr>
        <w:t xml:space="preserve"> </w:t>
      </w:r>
      <w:r w:rsidR="00922AB8">
        <w:rPr>
          <w:b/>
          <w:spacing w:val="-62"/>
          <w:sz w:val="32"/>
        </w:rPr>
        <w:t xml:space="preserve"> </w:t>
      </w:r>
      <w:r w:rsidR="002606AB">
        <w:rPr>
          <w:b/>
          <w:spacing w:val="-14"/>
          <w:sz w:val="32"/>
        </w:rPr>
        <w:t>ПО</w:t>
      </w:r>
      <w:r w:rsidR="00922AB8">
        <w:rPr>
          <w:b/>
          <w:spacing w:val="-14"/>
          <w:sz w:val="32"/>
        </w:rPr>
        <w:t xml:space="preserve"> </w:t>
      </w:r>
      <w:r w:rsidR="002606AB">
        <w:rPr>
          <w:b/>
          <w:spacing w:val="-34"/>
          <w:sz w:val="32"/>
        </w:rPr>
        <w:t>СТРОИТЕЛЬСТВУ,</w:t>
      </w:r>
      <w:r w:rsidR="002606AB">
        <w:rPr>
          <w:b/>
          <w:spacing w:val="-62"/>
          <w:sz w:val="32"/>
        </w:rPr>
        <w:t xml:space="preserve"> </w:t>
      </w:r>
      <w:r w:rsidR="00811146">
        <w:rPr>
          <w:b/>
          <w:spacing w:val="-62"/>
          <w:sz w:val="32"/>
        </w:rPr>
        <w:t xml:space="preserve"> </w:t>
      </w:r>
      <w:r w:rsidR="001E12E1">
        <w:rPr>
          <w:b/>
          <w:spacing w:val="-62"/>
          <w:sz w:val="32"/>
        </w:rPr>
        <w:t xml:space="preserve"> </w:t>
      </w:r>
      <w:r w:rsidR="00922AB8">
        <w:rPr>
          <w:b/>
          <w:spacing w:val="-62"/>
          <w:sz w:val="32"/>
        </w:rPr>
        <w:t xml:space="preserve"> </w:t>
      </w:r>
      <w:r w:rsidR="00676F0E">
        <w:rPr>
          <w:b/>
          <w:spacing w:val="-62"/>
          <w:sz w:val="32"/>
        </w:rPr>
        <w:t xml:space="preserve"> </w:t>
      </w:r>
      <w:r w:rsidR="002606AB">
        <w:rPr>
          <w:b/>
          <w:spacing w:val="-29"/>
          <w:sz w:val="32"/>
        </w:rPr>
        <w:t>РЕКОНСТРУКЦИИ</w:t>
      </w:r>
      <w:r w:rsidR="002606AB">
        <w:rPr>
          <w:b/>
          <w:spacing w:val="-62"/>
          <w:sz w:val="32"/>
        </w:rPr>
        <w:t xml:space="preserve"> </w:t>
      </w:r>
      <w:r w:rsidR="002606AB">
        <w:rPr>
          <w:b/>
          <w:sz w:val="32"/>
        </w:rPr>
        <w:t xml:space="preserve">И </w:t>
      </w:r>
      <w:r w:rsidR="002606AB">
        <w:rPr>
          <w:b/>
          <w:spacing w:val="-28"/>
          <w:sz w:val="32"/>
        </w:rPr>
        <w:t xml:space="preserve">ТЕХНИЧЕСКОМУ </w:t>
      </w:r>
      <w:r w:rsidR="002606AB">
        <w:rPr>
          <w:b/>
          <w:spacing w:val="-29"/>
          <w:sz w:val="32"/>
        </w:rPr>
        <w:t xml:space="preserve">ПЕРЕВООРУЖЕНИЮ </w:t>
      </w:r>
      <w:r w:rsidR="00922AB8">
        <w:rPr>
          <w:b/>
          <w:spacing w:val="-29"/>
          <w:sz w:val="32"/>
        </w:rPr>
        <w:t xml:space="preserve">И (ИЛИ) МОДЕРНИЗАЦИИ </w:t>
      </w:r>
      <w:r w:rsidR="002606AB">
        <w:rPr>
          <w:b/>
          <w:spacing w:val="-29"/>
          <w:sz w:val="32"/>
        </w:rPr>
        <w:t>ИСТОЧНИКОВ</w:t>
      </w:r>
      <w:r w:rsidR="002606AB">
        <w:rPr>
          <w:b/>
          <w:spacing w:val="-61"/>
          <w:sz w:val="32"/>
        </w:rPr>
        <w:t xml:space="preserve"> </w:t>
      </w:r>
      <w:r w:rsidR="00711804">
        <w:rPr>
          <w:b/>
          <w:spacing w:val="-61"/>
          <w:sz w:val="32"/>
        </w:rPr>
        <w:t xml:space="preserve"> </w:t>
      </w:r>
      <w:r w:rsidR="00811146">
        <w:rPr>
          <w:b/>
          <w:spacing w:val="-61"/>
          <w:sz w:val="32"/>
        </w:rPr>
        <w:t xml:space="preserve"> </w:t>
      </w:r>
      <w:r w:rsidR="002606AB">
        <w:rPr>
          <w:b/>
          <w:spacing w:val="-28"/>
          <w:sz w:val="32"/>
        </w:rPr>
        <w:t>ТЕПЛОВОЙ</w:t>
      </w:r>
      <w:r w:rsidR="00922AB8">
        <w:rPr>
          <w:b/>
          <w:spacing w:val="-28"/>
          <w:sz w:val="32"/>
        </w:rPr>
        <w:t xml:space="preserve"> </w:t>
      </w:r>
      <w:r w:rsidR="002606AB">
        <w:rPr>
          <w:b/>
          <w:spacing w:val="-59"/>
          <w:sz w:val="32"/>
        </w:rPr>
        <w:t xml:space="preserve"> </w:t>
      </w:r>
      <w:r w:rsidR="002606AB">
        <w:rPr>
          <w:b/>
          <w:spacing w:val="-27"/>
          <w:sz w:val="32"/>
        </w:rPr>
        <w:t>ЭНЕРГИИ</w:t>
      </w:r>
    </w:p>
    <w:p w14:paraId="6C5D5008" w14:textId="77777777" w:rsidR="00102333" w:rsidRPr="00102333" w:rsidRDefault="00102333" w:rsidP="001E472B">
      <w:pPr>
        <w:ind w:firstLine="0"/>
        <w:jc w:val="center"/>
        <w:rPr>
          <w:rFonts w:eastAsia="Calibri" w:cs="Times New Roman"/>
          <w:b/>
          <w:sz w:val="32"/>
          <w:szCs w:val="32"/>
        </w:rPr>
      </w:pPr>
    </w:p>
    <w:p w14:paraId="32194011" w14:textId="011DABD6" w:rsidR="005048AD" w:rsidRPr="00E83F7A" w:rsidRDefault="00DF5E8F" w:rsidP="005048AD">
      <w:pPr>
        <w:jc w:val="center"/>
        <w:rPr>
          <w:rFonts w:eastAsia="Calibri" w:cs="Times New Roman"/>
          <w:b/>
          <w:sz w:val="32"/>
          <w:szCs w:val="32"/>
        </w:rPr>
      </w:pPr>
      <w:r>
        <w:rPr>
          <w:rFonts w:eastAsia="Calibri" w:cs="Times New Roman"/>
          <w:b/>
          <w:sz w:val="32"/>
          <w:szCs w:val="32"/>
        </w:rPr>
        <w:t>060</w:t>
      </w:r>
      <w:r w:rsidR="005048AD" w:rsidRPr="005048AD">
        <w:rPr>
          <w:rFonts w:eastAsia="Calibri" w:cs="Times New Roman"/>
          <w:b/>
          <w:sz w:val="32"/>
          <w:szCs w:val="32"/>
        </w:rPr>
        <w:t>-01.ОМ-ПЗСТ.07.00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45EE9317"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63EF04BD">
                <wp:simplePos x="0" y="0"/>
                <wp:positionH relativeFrom="column">
                  <wp:posOffset>-354330</wp:posOffset>
                </wp:positionH>
                <wp:positionV relativeFrom="paragraph">
                  <wp:posOffset>161289</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A8CA3AB"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7pt" to="477.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7512CF73"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6B1CB0" w:rsidRPr="00102333">
        <w:rPr>
          <w:rStyle w:val="fontstyle01"/>
          <w:rFonts w:ascii="Times New Roman" w:hAnsi="Times New Roman" w:cs="Times New Roman"/>
        </w:rPr>
        <w:t>ГОРОД ПЕРЕСЛАВЛ</w:t>
      </w:r>
      <w:r w:rsidR="006B1CB0">
        <w:rPr>
          <w:rStyle w:val="fontstyle01"/>
          <w:rFonts w:ascii="Times New Roman" w:hAnsi="Times New Roman" w:cs="Times New Roman"/>
        </w:rPr>
        <w:t>Ь</w:t>
      </w:r>
      <w:r w:rsidR="006B1CB0" w:rsidRPr="00102333">
        <w:rPr>
          <w:rStyle w:val="fontstyle01"/>
          <w:rFonts w:ascii="Times New Roman" w:hAnsi="Times New Roman" w:cs="Times New Roman"/>
        </w:rPr>
        <w:t xml:space="preserve"> – ЗАЛЕССК</w:t>
      </w:r>
      <w:r w:rsidR="006B1CB0">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00922AB8" w:rsidRPr="00102333">
        <w:rPr>
          <w:rStyle w:val="fontstyle01"/>
          <w:rFonts w:ascii="Times New Roman" w:hAnsi="Times New Roman" w:cs="Times New Roman"/>
        </w:rPr>
        <w:t xml:space="preserve">КНИГА </w:t>
      </w:r>
      <w:r w:rsidR="00922AB8">
        <w:rPr>
          <w:rStyle w:val="fontstyle01"/>
          <w:rFonts w:ascii="Times New Roman" w:hAnsi="Times New Roman" w:cs="Times New Roman"/>
        </w:rPr>
        <w:t>7</w:t>
      </w:r>
      <w:r w:rsidR="00922AB8" w:rsidRPr="00102333">
        <w:rPr>
          <w:rStyle w:val="fontstyle01"/>
          <w:rFonts w:ascii="Times New Roman" w:hAnsi="Times New Roman" w:cs="Times New Roman"/>
        </w:rPr>
        <w:t xml:space="preserve">. </w:t>
      </w:r>
      <w:r w:rsidR="00922AB8">
        <w:rPr>
          <w:b/>
          <w:spacing w:val="-28"/>
          <w:sz w:val="32"/>
        </w:rPr>
        <w:t>ПРЕДЛОЖЕНИЯ</w:t>
      </w:r>
      <w:r w:rsidR="00922AB8">
        <w:rPr>
          <w:b/>
          <w:spacing w:val="-62"/>
          <w:sz w:val="32"/>
        </w:rPr>
        <w:t xml:space="preserve">  </w:t>
      </w:r>
      <w:r w:rsidR="00774A96">
        <w:rPr>
          <w:b/>
          <w:spacing w:val="-62"/>
          <w:sz w:val="32"/>
        </w:rPr>
        <w:t xml:space="preserve"> </w:t>
      </w:r>
      <w:r w:rsidR="00922AB8">
        <w:rPr>
          <w:b/>
          <w:spacing w:val="-14"/>
          <w:sz w:val="32"/>
        </w:rPr>
        <w:t xml:space="preserve">ПО </w:t>
      </w:r>
      <w:r w:rsidR="00922AB8">
        <w:rPr>
          <w:b/>
          <w:spacing w:val="-34"/>
          <w:sz w:val="32"/>
        </w:rPr>
        <w:t>СТРОИТЕЛЬСТВУ,</w:t>
      </w:r>
      <w:r w:rsidR="00922AB8">
        <w:rPr>
          <w:b/>
          <w:spacing w:val="-62"/>
          <w:sz w:val="32"/>
        </w:rPr>
        <w:t xml:space="preserve">     </w:t>
      </w:r>
      <w:r w:rsidR="00922AB8">
        <w:rPr>
          <w:b/>
          <w:spacing w:val="-29"/>
          <w:sz w:val="32"/>
        </w:rPr>
        <w:t>РЕКОНСТРУКЦИИ</w:t>
      </w:r>
      <w:r w:rsidR="00922AB8">
        <w:rPr>
          <w:b/>
          <w:spacing w:val="-62"/>
          <w:sz w:val="32"/>
        </w:rPr>
        <w:t xml:space="preserve"> </w:t>
      </w:r>
      <w:r w:rsidR="00922AB8">
        <w:rPr>
          <w:b/>
          <w:sz w:val="32"/>
        </w:rPr>
        <w:t xml:space="preserve">И </w:t>
      </w:r>
      <w:r w:rsidR="00922AB8">
        <w:rPr>
          <w:b/>
          <w:spacing w:val="-28"/>
          <w:sz w:val="32"/>
        </w:rPr>
        <w:t xml:space="preserve">ТЕХНИЧЕСКОМУ </w:t>
      </w:r>
      <w:r w:rsidR="00922AB8">
        <w:rPr>
          <w:b/>
          <w:spacing w:val="-29"/>
          <w:sz w:val="32"/>
        </w:rPr>
        <w:t>ПЕРЕВООРУЖЕНИЮ И (ИЛИ) МОДЕРНИЗАЦИИ ИСТОЧНИКОВ</w:t>
      </w:r>
      <w:r w:rsidR="00922AB8">
        <w:rPr>
          <w:b/>
          <w:spacing w:val="-61"/>
          <w:sz w:val="32"/>
        </w:rPr>
        <w:t xml:space="preserve">   </w:t>
      </w:r>
      <w:r w:rsidR="00922AB8">
        <w:rPr>
          <w:b/>
          <w:spacing w:val="-28"/>
          <w:sz w:val="32"/>
        </w:rPr>
        <w:t>ТЕПЛОВОЙ</w:t>
      </w:r>
      <w:r w:rsidR="00922AB8">
        <w:rPr>
          <w:b/>
          <w:spacing w:val="-59"/>
          <w:sz w:val="32"/>
        </w:rPr>
        <w:t xml:space="preserve">  </w:t>
      </w:r>
      <w:r w:rsidR="00922AB8">
        <w:rPr>
          <w:b/>
          <w:spacing w:val="-27"/>
          <w:sz w:val="32"/>
        </w:rPr>
        <w:t>ЭНЕРГИИ</w:t>
      </w:r>
    </w:p>
    <w:p w14:paraId="15F01682" w14:textId="77777777" w:rsidR="00102333" w:rsidRPr="00102333" w:rsidRDefault="00102333" w:rsidP="00102333">
      <w:pPr>
        <w:jc w:val="center"/>
        <w:rPr>
          <w:rFonts w:eastAsia="Calibri" w:cs="Times New Roman"/>
          <w:b/>
          <w:sz w:val="32"/>
          <w:szCs w:val="32"/>
        </w:rPr>
      </w:pPr>
    </w:p>
    <w:p w14:paraId="369C450E" w14:textId="26440488" w:rsidR="00102333" w:rsidRPr="00E83F7A" w:rsidRDefault="00DF5E8F" w:rsidP="00102333">
      <w:pPr>
        <w:jc w:val="center"/>
        <w:rPr>
          <w:rFonts w:eastAsia="Calibri" w:cs="Times New Roman"/>
          <w:b/>
          <w:sz w:val="32"/>
          <w:szCs w:val="32"/>
        </w:rPr>
      </w:pPr>
      <w:r>
        <w:rPr>
          <w:rFonts w:eastAsia="Calibri" w:cs="Times New Roman"/>
          <w:b/>
          <w:sz w:val="32"/>
          <w:szCs w:val="32"/>
        </w:rPr>
        <w:t>060</w:t>
      </w:r>
      <w:r w:rsidR="005048AD" w:rsidRPr="005048AD">
        <w:rPr>
          <w:rFonts w:eastAsia="Calibri" w:cs="Times New Roman"/>
          <w:b/>
          <w:sz w:val="32"/>
          <w:szCs w:val="32"/>
        </w:rPr>
        <w:t>-01</w:t>
      </w:r>
      <w:r w:rsidR="00102333" w:rsidRPr="005048AD">
        <w:rPr>
          <w:rFonts w:eastAsia="Calibri" w:cs="Times New Roman"/>
          <w:b/>
          <w:sz w:val="32"/>
          <w:szCs w:val="32"/>
        </w:rPr>
        <w:t>.ОМ-П</w:t>
      </w:r>
      <w:r w:rsidR="005048AD" w:rsidRPr="005048AD">
        <w:rPr>
          <w:rFonts w:eastAsia="Calibri" w:cs="Times New Roman"/>
          <w:b/>
          <w:sz w:val="32"/>
          <w:szCs w:val="32"/>
        </w:rPr>
        <w:t>З</w:t>
      </w:r>
      <w:r w:rsidR="00102333" w:rsidRPr="005048AD">
        <w:rPr>
          <w:rFonts w:eastAsia="Calibri" w:cs="Times New Roman"/>
          <w:b/>
          <w:sz w:val="32"/>
          <w:szCs w:val="32"/>
        </w:rPr>
        <w:t>СТ.0</w:t>
      </w:r>
      <w:r w:rsidR="005048AD" w:rsidRPr="005048AD">
        <w:rPr>
          <w:rFonts w:eastAsia="Calibri" w:cs="Times New Roman"/>
          <w:b/>
          <w:sz w:val="32"/>
          <w:szCs w:val="32"/>
        </w:rPr>
        <w:t>7</w:t>
      </w:r>
      <w:r w:rsidR="00102333" w:rsidRPr="005048AD">
        <w:rPr>
          <w:rFonts w:eastAsia="Calibri" w:cs="Times New Roman"/>
          <w:b/>
          <w:sz w:val="32"/>
          <w:szCs w:val="32"/>
        </w:rPr>
        <w:t>.00</w:t>
      </w:r>
    </w:p>
    <w:p w14:paraId="3E64F71B" w14:textId="77777777" w:rsidR="00602C82" w:rsidRPr="00F758AA" w:rsidRDefault="00602C82"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77777777" w:rsidR="00106344" w:rsidRPr="00F758AA" w:rsidRDefault="00106344"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3267B603" w14:textId="1F9C301D" w:rsidR="00FE6750" w:rsidRDefault="00102333" w:rsidP="00102333">
      <w:pPr>
        <w:spacing w:after="200"/>
        <w:jc w:val="center"/>
        <w:rPr>
          <w:rFonts w:eastAsiaTheme="minorHAnsi"/>
          <w:b/>
          <w:caps/>
          <w:szCs w:val="24"/>
        </w:rPr>
      </w:pPr>
      <w:bookmarkStart w:id="1" w:name="_Toc499035302"/>
      <w:bookmarkStart w:id="2" w:name="_Toc502047922"/>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61878450"/>
      <w:bookmarkEnd w:id="1"/>
      <w:bookmarkEnd w:id="2"/>
      <w:r>
        <w:lastRenderedPageBreak/>
        <w:t>СОСТАВ ДОКУМЕНТОВ</w:t>
      </w:r>
      <w:bookmarkEnd w:id="3"/>
      <w:bookmarkEnd w:id="4"/>
    </w:p>
    <w:tbl>
      <w:tblPr>
        <w:tblW w:w="5000" w:type="pct"/>
        <w:tblCellMar>
          <w:left w:w="0" w:type="dxa"/>
          <w:right w:w="0" w:type="dxa"/>
        </w:tblCellMar>
        <w:tblLook w:val="04A0" w:firstRow="1" w:lastRow="0" w:firstColumn="1" w:lastColumn="0" w:noHBand="0" w:noVBand="1"/>
      </w:tblPr>
      <w:tblGrid>
        <w:gridCol w:w="6850"/>
        <w:gridCol w:w="3061"/>
      </w:tblGrid>
      <w:tr w:rsidR="00DF5E8F" w14:paraId="57C524F6"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A6E8C8E" w14:textId="77777777" w:rsidR="00DF5E8F" w:rsidRDefault="00DF5E8F" w:rsidP="00B61D7D">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E12F170" w14:textId="77777777" w:rsidR="00DF5E8F" w:rsidRDefault="00DF5E8F" w:rsidP="00B61D7D">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DF5E8F" w14:paraId="496574A6"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127D1F3" w14:textId="18F7F4DB"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B20DD8">
              <w:rPr>
                <w:rFonts w:asciiTheme="minorHAnsi" w:hAnsiTheme="minorHAnsi" w:cstheme="minorHAnsi"/>
              </w:rPr>
              <w:t>ь</w:t>
            </w:r>
            <w:r>
              <w:rPr>
                <w:rFonts w:asciiTheme="minorHAnsi" w:hAnsiTheme="minorHAnsi" w:cstheme="minorHAnsi"/>
              </w:rPr>
              <w:t>-Залесск</w:t>
            </w:r>
            <w:r w:rsidR="00B20DD8">
              <w:rPr>
                <w:rFonts w:asciiTheme="minorHAnsi" w:hAnsiTheme="minorHAnsi" w:cstheme="minorHAnsi"/>
              </w:rPr>
              <w:t xml:space="preserve">ий </w:t>
            </w:r>
            <w:r>
              <w:rPr>
                <w:rFonts w:asciiTheme="minorHAnsi" w:hAnsiTheme="minorHAnsi" w:cstheme="minorHAnsi"/>
              </w:rPr>
              <w:t>Ярославской области на период до 2031 года (</w:t>
            </w:r>
            <w:r w:rsidR="00B20DD8" w:rsidRPr="00E455A5">
              <w:rPr>
                <w:rFonts w:ascii="Times New Roman" w:eastAsia="Times New Roman" w:hAnsi="Times New Roman" w:cs="Times New Roman"/>
                <w:lang w:eastAsia="ru-RU"/>
              </w:rPr>
              <w:t xml:space="preserve">Разработка схемы теплоснабжения </w:t>
            </w:r>
            <w:r w:rsidR="00B20DD8" w:rsidRPr="00E455A5">
              <w:rPr>
                <w:rFonts w:ascii="Times New Roman" w:eastAsia="Times New Roman" w:hAnsi="Times New Roman" w:cs="Times New Roman"/>
                <w:bCs/>
                <w:lang w:eastAsia="ru-RU"/>
              </w:rPr>
              <w:t>по состоянию</w:t>
            </w:r>
            <w:r w:rsidR="00B20DD8"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FAE364A" w14:textId="41C0B052"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821CB4">
              <w:rPr>
                <w:rFonts w:asciiTheme="minorHAnsi" w:hAnsiTheme="minorHAnsi" w:cstheme="minorHAnsi"/>
              </w:rPr>
              <w:t>УЧ</w:t>
            </w:r>
            <w:r>
              <w:rPr>
                <w:rFonts w:asciiTheme="minorHAnsi" w:hAnsiTheme="minorHAnsi" w:cstheme="minorHAnsi"/>
              </w:rPr>
              <w:t>-ПЗСТ.00.00</w:t>
            </w:r>
          </w:p>
        </w:tc>
      </w:tr>
      <w:tr w:rsidR="00DF5E8F" w14:paraId="71A57E52" w14:textId="77777777" w:rsidTr="00B61D7D">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23F3F2E" w14:textId="6223139A" w:rsidR="00DF5E8F" w:rsidRDefault="00DF5E8F" w:rsidP="00B61D7D">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B20DD8">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6F6786A6" w14:textId="4FF7E504" w:rsidR="00DF5E8F" w:rsidRDefault="00DF5E8F" w:rsidP="00B61D7D">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B16E74" w:rsidRPr="00E455A5">
              <w:rPr>
                <w:rFonts w:ascii="Times New Roman" w:eastAsia="Times New Roman" w:hAnsi="Times New Roman" w:cs="Times New Roman"/>
                <w:lang w:eastAsia="ru-RU"/>
              </w:rPr>
              <w:t xml:space="preserve">Разработка схемы теплоснабжения </w:t>
            </w:r>
            <w:r w:rsidR="00B16E74" w:rsidRPr="00E455A5">
              <w:rPr>
                <w:rFonts w:ascii="Times New Roman" w:eastAsia="Times New Roman" w:hAnsi="Times New Roman" w:cs="Times New Roman"/>
                <w:bCs/>
                <w:lang w:eastAsia="ru-RU"/>
              </w:rPr>
              <w:t>по состоянию</w:t>
            </w:r>
            <w:r w:rsidR="00B16E74" w:rsidRPr="00E455A5">
              <w:rPr>
                <w:rFonts w:asciiTheme="minorHAnsi" w:hAnsiTheme="minorHAnsi" w:cstheme="minorHAnsi"/>
              </w:rPr>
              <w:t xml:space="preserve"> на 2021 год</w:t>
            </w:r>
            <w:r>
              <w:rPr>
                <w:rFonts w:asciiTheme="minorHAnsi" w:hAnsiTheme="minorHAnsi" w:cstheme="minorHAnsi"/>
              </w:rPr>
              <w:t>)</w:t>
            </w:r>
          </w:p>
        </w:tc>
      </w:tr>
      <w:tr w:rsidR="00DF5E8F" w14:paraId="1FF3D718"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4EBFEE8"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1C9EF282" w14:textId="77777777" w:rsidR="00DF5E8F" w:rsidRDefault="00DF5E8F" w:rsidP="00B61D7D">
            <w:pPr>
              <w:pStyle w:val="TableParagraph"/>
              <w:kinsoku w:val="0"/>
              <w:overflowPunct w:val="0"/>
              <w:spacing w:before="1" w:line="276" w:lineRule="auto"/>
              <w:jc w:val="center"/>
              <w:rPr>
                <w:rFonts w:asciiTheme="minorHAnsi" w:hAnsiTheme="minorHAnsi" w:cstheme="minorHAnsi"/>
              </w:rPr>
            </w:pPr>
          </w:p>
          <w:p w14:paraId="18CA322E" w14:textId="77777777" w:rsidR="00DF5E8F" w:rsidRDefault="00DF5E8F" w:rsidP="00B61D7D">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DF5E8F" w14:paraId="60C1DFD5"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688F7906"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6322DC0E" w14:textId="77777777" w:rsidR="00DF5E8F" w:rsidRDefault="00DF5E8F" w:rsidP="00B61D7D">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B60EF1C" w14:textId="77777777" w:rsidR="00DF5E8F" w:rsidRDefault="00DF5E8F" w:rsidP="00B61D7D">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DF5E8F" w14:paraId="47F160E4"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8B4E658"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EF56A07"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DF5E8F" w14:paraId="53D5D3CE"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21ED636"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w:t>
            </w:r>
          </w:p>
          <w:p w14:paraId="440C7EC1" w14:textId="77777777" w:rsidR="00DF5E8F" w:rsidRDefault="00DF5E8F" w:rsidP="00B61D7D">
            <w:pPr>
              <w:pStyle w:val="TableParagraph"/>
              <w:kinsoku w:val="0"/>
              <w:overflowPunct w:val="0"/>
              <w:spacing w:before="137"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E67813D" w14:textId="77777777" w:rsidR="00DF5E8F" w:rsidRDefault="00DF5E8F" w:rsidP="00B61D7D">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DF5E8F" w14:paraId="3CDD5C6B"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B85647"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AD29CFD" w14:textId="77777777" w:rsidR="00DF5E8F" w:rsidRDefault="00DF5E8F" w:rsidP="00B61D7D">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DF5E8F" w14:paraId="363ADF4F"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32F5741"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A331F0C"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DF5E8F" w14:paraId="513346D5"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B95AC46"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7FEB35A" w14:textId="77777777" w:rsidR="00DF5E8F" w:rsidRDefault="00DF5E8F" w:rsidP="00B61D7D">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DF5E8F" w14:paraId="29D929D7"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73129A1"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416CD91" w14:textId="77777777" w:rsidR="00DF5E8F" w:rsidRDefault="00DF5E8F" w:rsidP="00B61D7D">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060-01.ОМ-ПЗСТ.04.01</w:t>
            </w:r>
          </w:p>
        </w:tc>
      </w:tr>
      <w:tr w:rsidR="00DF5E8F" w14:paraId="5ABA75B7"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B26E1D1"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DB1D80E"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DF5E8F" w14:paraId="45E50151"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E42C539" w14:textId="77777777" w:rsidR="00DF5E8F" w:rsidRDefault="00DF5E8F" w:rsidP="00B61D7D">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294EA16"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DF5E8F" w14:paraId="6C1B629C"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D706A85"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CB3784F"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DF5E8F" w14:paraId="00E23CAE"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1A2FACC"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47C5554" w14:textId="77777777" w:rsidR="00DF5E8F" w:rsidRDefault="00DF5E8F" w:rsidP="00B61D7D">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DF5E8F" w14:paraId="6DE27DE9"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23E856E"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3917281"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DF5E8F" w14:paraId="35C14A21"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5054A4C"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FFFE08"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DF5E8F" w14:paraId="17BE0A04"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345A9EE"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294F66A"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DF5E8F" w14:paraId="29CD19CA"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092F632"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50FBC596"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5D7FB35"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DF5E8F" w14:paraId="7F7163D6"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C6325B0" w14:textId="25602FD9"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lastRenderedPageBreak/>
              <w:t>Книга 13. Индикаторы развития систем теплоснабжения поселения,городского округа,</w:t>
            </w:r>
            <w:r w:rsidR="00913E6A">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2A99978"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DF5E8F" w14:paraId="39D235AB"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C100161"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D11AACC" w14:textId="77777777" w:rsidR="00DF5E8F" w:rsidRDefault="00DF5E8F" w:rsidP="00B61D7D">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DF5E8F" w14:paraId="422B3E3B" w14:textId="77777777" w:rsidTr="00B61D7D">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061A7A1" w14:textId="77777777" w:rsidR="00DF5E8F" w:rsidRDefault="00DF5E8F" w:rsidP="00B61D7D">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D68A268" w14:textId="77777777" w:rsidR="00DF5E8F" w:rsidRDefault="00DF5E8F" w:rsidP="00B61D7D">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623FBE6B" w14:textId="287E981E" w:rsidR="00602C82" w:rsidRDefault="00562552" w:rsidP="00562552">
          <w:pPr>
            <w:pStyle w:val="a5"/>
            <w:spacing w:after="0"/>
            <w:ind w:firstLine="0"/>
            <w:jc w:val="center"/>
            <w:rPr>
              <w:rStyle w:val="ac"/>
              <w:b/>
            </w:rPr>
          </w:pPr>
          <w:r>
            <w:rPr>
              <w:rStyle w:val="ac"/>
              <w:b/>
            </w:rPr>
            <w:t>СОДЕРЖАНИЕ</w:t>
          </w:r>
        </w:p>
        <w:p w14:paraId="1B9E7CE2" w14:textId="77777777" w:rsidR="00562552" w:rsidRPr="00385027" w:rsidRDefault="00562552" w:rsidP="00562552">
          <w:pPr>
            <w:pStyle w:val="a5"/>
            <w:spacing w:after="0"/>
            <w:ind w:firstLine="0"/>
            <w:jc w:val="center"/>
            <w:rPr>
              <w:rStyle w:val="ac"/>
              <w:b/>
            </w:rPr>
          </w:pPr>
        </w:p>
        <w:p w14:paraId="72F1B4F0" w14:textId="7B0781FE" w:rsidR="00913E6A"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8450" w:history="1">
            <w:r w:rsidR="00913E6A" w:rsidRPr="00935D2E">
              <w:rPr>
                <w:rStyle w:val="ab"/>
                <w:noProof/>
              </w:rPr>
              <w:t>СОСТАВ ДОКУМЕНТОВ</w:t>
            </w:r>
            <w:r w:rsidR="00913E6A">
              <w:rPr>
                <w:noProof/>
                <w:webHidden/>
              </w:rPr>
              <w:tab/>
            </w:r>
            <w:r w:rsidR="00913E6A">
              <w:rPr>
                <w:noProof/>
                <w:webHidden/>
              </w:rPr>
              <w:fldChar w:fldCharType="begin"/>
            </w:r>
            <w:r w:rsidR="00913E6A">
              <w:rPr>
                <w:noProof/>
                <w:webHidden/>
              </w:rPr>
              <w:instrText xml:space="preserve"> PAGEREF _Toc61878450 \h </w:instrText>
            </w:r>
            <w:r w:rsidR="00913E6A">
              <w:rPr>
                <w:noProof/>
                <w:webHidden/>
              </w:rPr>
            </w:r>
            <w:r w:rsidR="00913E6A">
              <w:rPr>
                <w:noProof/>
                <w:webHidden/>
              </w:rPr>
              <w:fldChar w:fldCharType="separate"/>
            </w:r>
            <w:r w:rsidR="008F7719">
              <w:rPr>
                <w:noProof/>
                <w:webHidden/>
              </w:rPr>
              <w:t>3</w:t>
            </w:r>
            <w:r w:rsidR="00913E6A">
              <w:rPr>
                <w:noProof/>
                <w:webHidden/>
              </w:rPr>
              <w:fldChar w:fldCharType="end"/>
            </w:r>
          </w:hyperlink>
        </w:p>
        <w:p w14:paraId="3DB75ACA" w14:textId="56BD3496" w:rsidR="00913E6A" w:rsidRDefault="00803AFC">
          <w:pPr>
            <w:pStyle w:val="12"/>
            <w:rPr>
              <w:rFonts w:asciiTheme="minorHAnsi" w:hAnsiTheme="minorHAnsi"/>
              <w:noProof/>
              <w:sz w:val="22"/>
              <w:lang w:eastAsia="ru-RU"/>
            </w:rPr>
          </w:pPr>
          <w:hyperlink w:anchor="_Toc61878451" w:history="1">
            <w:r w:rsidR="00913E6A" w:rsidRPr="00935D2E">
              <w:rPr>
                <w:rStyle w:val="ab"/>
                <w:noProof/>
              </w:rPr>
              <w:t>1. Общие положения</w:t>
            </w:r>
            <w:r w:rsidR="00913E6A">
              <w:rPr>
                <w:noProof/>
                <w:webHidden/>
              </w:rPr>
              <w:tab/>
            </w:r>
            <w:r w:rsidR="00913E6A">
              <w:rPr>
                <w:noProof/>
                <w:webHidden/>
              </w:rPr>
              <w:fldChar w:fldCharType="begin"/>
            </w:r>
            <w:r w:rsidR="00913E6A">
              <w:rPr>
                <w:noProof/>
                <w:webHidden/>
              </w:rPr>
              <w:instrText xml:space="preserve"> PAGEREF _Toc61878451 \h </w:instrText>
            </w:r>
            <w:r w:rsidR="00913E6A">
              <w:rPr>
                <w:noProof/>
                <w:webHidden/>
              </w:rPr>
            </w:r>
            <w:r w:rsidR="00913E6A">
              <w:rPr>
                <w:noProof/>
                <w:webHidden/>
              </w:rPr>
              <w:fldChar w:fldCharType="separate"/>
            </w:r>
            <w:r w:rsidR="008F7719">
              <w:rPr>
                <w:noProof/>
                <w:webHidden/>
              </w:rPr>
              <w:t>7</w:t>
            </w:r>
            <w:r w:rsidR="00913E6A">
              <w:rPr>
                <w:noProof/>
                <w:webHidden/>
              </w:rPr>
              <w:fldChar w:fldCharType="end"/>
            </w:r>
          </w:hyperlink>
        </w:p>
        <w:p w14:paraId="3E22DE1C" w14:textId="4C7E195C" w:rsidR="00913E6A" w:rsidRDefault="00803AFC">
          <w:pPr>
            <w:pStyle w:val="12"/>
            <w:rPr>
              <w:rFonts w:asciiTheme="minorHAnsi" w:hAnsiTheme="minorHAnsi"/>
              <w:noProof/>
              <w:sz w:val="22"/>
              <w:lang w:eastAsia="ru-RU"/>
            </w:rPr>
          </w:pPr>
          <w:hyperlink w:anchor="_Toc61878452" w:history="1">
            <w:r w:rsidR="00913E6A" w:rsidRPr="00935D2E">
              <w:rPr>
                <w:rStyle w:val="ab"/>
                <w:noProof/>
              </w:rPr>
              <w:t>2. Описание условий организации централизованного теплоснабжения, индивидуального теплоснабжения, а ТАКЖЕ поквартального отопления</w:t>
            </w:r>
            <w:r w:rsidR="00913E6A">
              <w:rPr>
                <w:noProof/>
                <w:webHidden/>
              </w:rPr>
              <w:tab/>
            </w:r>
            <w:r w:rsidR="00913E6A">
              <w:rPr>
                <w:noProof/>
                <w:webHidden/>
              </w:rPr>
              <w:fldChar w:fldCharType="begin"/>
            </w:r>
            <w:r w:rsidR="00913E6A">
              <w:rPr>
                <w:noProof/>
                <w:webHidden/>
              </w:rPr>
              <w:instrText xml:space="preserve"> PAGEREF _Toc61878452 \h </w:instrText>
            </w:r>
            <w:r w:rsidR="00913E6A">
              <w:rPr>
                <w:noProof/>
                <w:webHidden/>
              </w:rPr>
            </w:r>
            <w:r w:rsidR="00913E6A">
              <w:rPr>
                <w:noProof/>
                <w:webHidden/>
              </w:rPr>
              <w:fldChar w:fldCharType="separate"/>
            </w:r>
            <w:r w:rsidR="008F7719">
              <w:rPr>
                <w:noProof/>
                <w:webHidden/>
              </w:rPr>
              <w:t>8</w:t>
            </w:r>
            <w:r w:rsidR="00913E6A">
              <w:rPr>
                <w:noProof/>
                <w:webHidden/>
              </w:rPr>
              <w:fldChar w:fldCharType="end"/>
            </w:r>
          </w:hyperlink>
        </w:p>
        <w:p w14:paraId="5AAFB322" w14:textId="369AB1F2" w:rsidR="00913E6A" w:rsidRDefault="00803AFC">
          <w:pPr>
            <w:pStyle w:val="12"/>
            <w:rPr>
              <w:rFonts w:asciiTheme="minorHAnsi" w:hAnsiTheme="minorHAnsi"/>
              <w:noProof/>
              <w:sz w:val="22"/>
              <w:lang w:eastAsia="ru-RU"/>
            </w:rPr>
          </w:pPr>
          <w:hyperlink w:anchor="_Toc61878453" w:history="1">
            <w:r w:rsidR="00913E6A" w:rsidRPr="00935D2E">
              <w:rPr>
                <w:rStyle w:val="ab"/>
                <w:rFonts w:eastAsia="Times New Roman"/>
                <w:noProof/>
                <w:lang w:eastAsia="ru-RU"/>
              </w:rPr>
              <w:t>3.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913E6A">
              <w:rPr>
                <w:noProof/>
                <w:webHidden/>
              </w:rPr>
              <w:tab/>
            </w:r>
            <w:r w:rsidR="00913E6A">
              <w:rPr>
                <w:noProof/>
                <w:webHidden/>
              </w:rPr>
              <w:fldChar w:fldCharType="begin"/>
            </w:r>
            <w:r w:rsidR="00913E6A">
              <w:rPr>
                <w:noProof/>
                <w:webHidden/>
              </w:rPr>
              <w:instrText xml:space="preserve"> PAGEREF _Toc61878453 \h </w:instrText>
            </w:r>
            <w:r w:rsidR="00913E6A">
              <w:rPr>
                <w:noProof/>
                <w:webHidden/>
              </w:rPr>
            </w:r>
            <w:r w:rsidR="00913E6A">
              <w:rPr>
                <w:noProof/>
                <w:webHidden/>
              </w:rPr>
              <w:fldChar w:fldCharType="separate"/>
            </w:r>
            <w:r w:rsidR="008F7719">
              <w:rPr>
                <w:noProof/>
                <w:webHidden/>
              </w:rPr>
              <w:t>9</w:t>
            </w:r>
            <w:r w:rsidR="00913E6A">
              <w:rPr>
                <w:noProof/>
                <w:webHidden/>
              </w:rPr>
              <w:fldChar w:fldCharType="end"/>
            </w:r>
          </w:hyperlink>
        </w:p>
        <w:p w14:paraId="21780CD3" w14:textId="653E3027" w:rsidR="00913E6A" w:rsidRDefault="00803AFC">
          <w:pPr>
            <w:pStyle w:val="12"/>
            <w:rPr>
              <w:rFonts w:asciiTheme="minorHAnsi" w:hAnsiTheme="minorHAnsi"/>
              <w:noProof/>
              <w:sz w:val="22"/>
              <w:lang w:eastAsia="ru-RU"/>
            </w:rPr>
          </w:pPr>
          <w:hyperlink w:anchor="_Toc61878454" w:history="1">
            <w:r w:rsidR="00913E6A" w:rsidRPr="00935D2E">
              <w:rPr>
                <w:rStyle w:val="ab"/>
                <w:noProof/>
                <w:spacing w:val="-7"/>
              </w:rPr>
              <w:t>4.  Анализ надежности и качестватеплоснабжения для случаев отнесения генерирующего объекта к объектам</w:t>
            </w:r>
            <w:r w:rsidR="00913E6A" w:rsidRPr="00935D2E">
              <w:rPr>
                <w:rStyle w:val="ab"/>
                <w:noProof/>
              </w:rPr>
              <w:t>, вывод которых из эксплуатации может привести к нарушению</w:t>
            </w:r>
            <w:r w:rsidR="00913E6A" w:rsidRPr="00935D2E">
              <w:rPr>
                <w:rStyle w:val="ab"/>
                <w:noProof/>
                <w:spacing w:val="-7"/>
              </w:rPr>
              <w:t xml:space="preserve"> надежности теплоснабжения (при отнесении такого генерирующего объекта к объектам,электрическая мощность </w:t>
            </w:r>
            <w:r w:rsidR="00913E6A" w:rsidRPr="00935D2E">
              <w:rPr>
                <w:rStyle w:val="ab"/>
                <w:noProof/>
              </w:rPr>
              <w:t xml:space="preserve"> которых поставляется в вынужденном режиме в целях обеспечения надежного теплоснабжения потребителей, в соотвутствующем году долгосрочного конкурентного отбора мощности на оптовом рынке электрической энергии ( мощности) на соотвутствующий период</w:t>
            </w:r>
            <w:r w:rsidR="00913E6A">
              <w:rPr>
                <w:noProof/>
                <w:webHidden/>
              </w:rPr>
              <w:tab/>
            </w:r>
            <w:r w:rsidR="00913E6A">
              <w:rPr>
                <w:noProof/>
                <w:webHidden/>
              </w:rPr>
              <w:fldChar w:fldCharType="begin"/>
            </w:r>
            <w:r w:rsidR="00913E6A">
              <w:rPr>
                <w:noProof/>
                <w:webHidden/>
              </w:rPr>
              <w:instrText xml:space="preserve"> PAGEREF _Toc61878454 \h </w:instrText>
            </w:r>
            <w:r w:rsidR="00913E6A">
              <w:rPr>
                <w:noProof/>
                <w:webHidden/>
              </w:rPr>
            </w:r>
            <w:r w:rsidR="00913E6A">
              <w:rPr>
                <w:noProof/>
                <w:webHidden/>
              </w:rPr>
              <w:fldChar w:fldCharType="separate"/>
            </w:r>
            <w:r w:rsidR="008F7719">
              <w:rPr>
                <w:noProof/>
                <w:webHidden/>
              </w:rPr>
              <w:t>10</w:t>
            </w:r>
            <w:r w:rsidR="00913E6A">
              <w:rPr>
                <w:noProof/>
                <w:webHidden/>
              </w:rPr>
              <w:fldChar w:fldCharType="end"/>
            </w:r>
          </w:hyperlink>
        </w:p>
        <w:p w14:paraId="1590BC98" w14:textId="6F78ED88" w:rsidR="00913E6A" w:rsidRDefault="00803AFC">
          <w:pPr>
            <w:pStyle w:val="12"/>
            <w:rPr>
              <w:rFonts w:asciiTheme="minorHAnsi" w:hAnsiTheme="minorHAnsi"/>
              <w:noProof/>
              <w:sz w:val="22"/>
              <w:lang w:eastAsia="ru-RU"/>
            </w:rPr>
          </w:pPr>
          <w:hyperlink w:anchor="_Toc61878455" w:history="1">
            <w:r w:rsidR="00913E6A" w:rsidRPr="00935D2E">
              <w:rPr>
                <w:rStyle w:val="ab"/>
                <w:noProof/>
              </w:rPr>
              <w:t>5.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913E6A">
              <w:rPr>
                <w:noProof/>
                <w:webHidden/>
              </w:rPr>
              <w:tab/>
            </w:r>
            <w:r w:rsidR="00913E6A">
              <w:rPr>
                <w:noProof/>
                <w:webHidden/>
              </w:rPr>
              <w:fldChar w:fldCharType="begin"/>
            </w:r>
            <w:r w:rsidR="00913E6A">
              <w:rPr>
                <w:noProof/>
                <w:webHidden/>
              </w:rPr>
              <w:instrText xml:space="preserve"> PAGEREF _Toc61878455 \h </w:instrText>
            </w:r>
            <w:r w:rsidR="00913E6A">
              <w:rPr>
                <w:noProof/>
                <w:webHidden/>
              </w:rPr>
            </w:r>
            <w:r w:rsidR="00913E6A">
              <w:rPr>
                <w:noProof/>
                <w:webHidden/>
              </w:rPr>
              <w:fldChar w:fldCharType="separate"/>
            </w:r>
            <w:r w:rsidR="008F7719">
              <w:rPr>
                <w:noProof/>
                <w:webHidden/>
              </w:rPr>
              <w:t>11</w:t>
            </w:r>
            <w:r w:rsidR="00913E6A">
              <w:rPr>
                <w:noProof/>
                <w:webHidden/>
              </w:rPr>
              <w:fldChar w:fldCharType="end"/>
            </w:r>
          </w:hyperlink>
        </w:p>
        <w:p w14:paraId="6C9FC0B3" w14:textId="0A61C6C0" w:rsidR="00913E6A" w:rsidRDefault="00803AFC">
          <w:pPr>
            <w:pStyle w:val="12"/>
            <w:rPr>
              <w:rFonts w:asciiTheme="minorHAnsi" w:hAnsiTheme="minorHAnsi"/>
              <w:noProof/>
              <w:sz w:val="22"/>
              <w:lang w:eastAsia="ru-RU"/>
            </w:rPr>
          </w:pPr>
          <w:hyperlink w:anchor="_Toc61878456" w:history="1">
            <w:r w:rsidR="00913E6A" w:rsidRPr="00935D2E">
              <w:rPr>
                <w:rStyle w:val="ab"/>
                <w:noProof/>
              </w:rPr>
              <w:t>6. Обоснование предлагаемых для реконструкции действующих источников тепловой энергии, функционирующих в режиме комбинированной выработкой электрической и тепловой энергии, для обеспечения перспективных приростов тепловых нагрузок</w:t>
            </w:r>
            <w:r w:rsidR="00913E6A">
              <w:rPr>
                <w:noProof/>
                <w:webHidden/>
              </w:rPr>
              <w:tab/>
            </w:r>
            <w:r w:rsidR="00913E6A">
              <w:rPr>
                <w:noProof/>
                <w:webHidden/>
              </w:rPr>
              <w:fldChar w:fldCharType="begin"/>
            </w:r>
            <w:r w:rsidR="00913E6A">
              <w:rPr>
                <w:noProof/>
                <w:webHidden/>
              </w:rPr>
              <w:instrText xml:space="preserve"> PAGEREF _Toc61878456 \h </w:instrText>
            </w:r>
            <w:r w:rsidR="00913E6A">
              <w:rPr>
                <w:noProof/>
                <w:webHidden/>
              </w:rPr>
            </w:r>
            <w:r w:rsidR="00913E6A">
              <w:rPr>
                <w:noProof/>
                <w:webHidden/>
              </w:rPr>
              <w:fldChar w:fldCharType="separate"/>
            </w:r>
            <w:r w:rsidR="008F7719">
              <w:rPr>
                <w:noProof/>
                <w:webHidden/>
              </w:rPr>
              <w:t>12</w:t>
            </w:r>
            <w:r w:rsidR="00913E6A">
              <w:rPr>
                <w:noProof/>
                <w:webHidden/>
              </w:rPr>
              <w:fldChar w:fldCharType="end"/>
            </w:r>
          </w:hyperlink>
        </w:p>
        <w:p w14:paraId="47B076AF" w14:textId="31A746E4" w:rsidR="00913E6A" w:rsidRDefault="00803AFC">
          <w:pPr>
            <w:pStyle w:val="12"/>
            <w:rPr>
              <w:rFonts w:asciiTheme="minorHAnsi" w:hAnsiTheme="minorHAnsi"/>
              <w:noProof/>
              <w:sz w:val="22"/>
              <w:lang w:eastAsia="ru-RU"/>
            </w:rPr>
          </w:pPr>
          <w:hyperlink w:anchor="_Toc61878457" w:history="1">
            <w:r w:rsidR="00913E6A" w:rsidRPr="00935D2E">
              <w:rPr>
                <w:rStyle w:val="ab"/>
                <w:noProof/>
              </w:rPr>
              <w:t>7. Обоснование предложений по переоборудованию котельных в источники тепловой энергии, функционирующих в режиме комбинированной выработкой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913E6A">
              <w:rPr>
                <w:noProof/>
                <w:webHidden/>
              </w:rPr>
              <w:tab/>
            </w:r>
            <w:r w:rsidR="00913E6A">
              <w:rPr>
                <w:noProof/>
                <w:webHidden/>
              </w:rPr>
              <w:fldChar w:fldCharType="begin"/>
            </w:r>
            <w:r w:rsidR="00913E6A">
              <w:rPr>
                <w:noProof/>
                <w:webHidden/>
              </w:rPr>
              <w:instrText xml:space="preserve"> PAGEREF _Toc61878457 \h </w:instrText>
            </w:r>
            <w:r w:rsidR="00913E6A">
              <w:rPr>
                <w:noProof/>
                <w:webHidden/>
              </w:rPr>
            </w:r>
            <w:r w:rsidR="00913E6A">
              <w:rPr>
                <w:noProof/>
                <w:webHidden/>
              </w:rPr>
              <w:fldChar w:fldCharType="separate"/>
            </w:r>
            <w:r w:rsidR="008F7719">
              <w:rPr>
                <w:noProof/>
                <w:webHidden/>
              </w:rPr>
              <w:t>13</w:t>
            </w:r>
            <w:r w:rsidR="00913E6A">
              <w:rPr>
                <w:noProof/>
                <w:webHidden/>
              </w:rPr>
              <w:fldChar w:fldCharType="end"/>
            </w:r>
          </w:hyperlink>
        </w:p>
        <w:p w14:paraId="57C5E187" w14:textId="26C92A7B" w:rsidR="00913E6A" w:rsidRDefault="00803AFC">
          <w:pPr>
            <w:pStyle w:val="12"/>
            <w:rPr>
              <w:rFonts w:asciiTheme="minorHAnsi" w:hAnsiTheme="minorHAnsi"/>
              <w:noProof/>
              <w:sz w:val="22"/>
              <w:lang w:eastAsia="ru-RU"/>
            </w:rPr>
          </w:pPr>
          <w:hyperlink w:anchor="_Toc61878458" w:history="1">
            <w:r w:rsidR="00913E6A" w:rsidRPr="00935D2E">
              <w:rPr>
                <w:rStyle w:val="ab"/>
                <w:noProof/>
              </w:rPr>
              <w:t>8. Обоснование предлагаемых для реконструкциии (ИЛИ) модернизации котельных с увеличением Зоны их действия путем включения в нее зон действия существующих источников тепловой энергии</w:t>
            </w:r>
            <w:r w:rsidR="00913E6A">
              <w:rPr>
                <w:noProof/>
                <w:webHidden/>
              </w:rPr>
              <w:tab/>
            </w:r>
            <w:r w:rsidR="00913E6A">
              <w:rPr>
                <w:noProof/>
                <w:webHidden/>
              </w:rPr>
              <w:fldChar w:fldCharType="begin"/>
            </w:r>
            <w:r w:rsidR="00913E6A">
              <w:rPr>
                <w:noProof/>
                <w:webHidden/>
              </w:rPr>
              <w:instrText xml:space="preserve"> PAGEREF _Toc61878458 \h </w:instrText>
            </w:r>
            <w:r w:rsidR="00913E6A">
              <w:rPr>
                <w:noProof/>
                <w:webHidden/>
              </w:rPr>
            </w:r>
            <w:r w:rsidR="00913E6A">
              <w:rPr>
                <w:noProof/>
                <w:webHidden/>
              </w:rPr>
              <w:fldChar w:fldCharType="separate"/>
            </w:r>
            <w:r w:rsidR="008F7719">
              <w:rPr>
                <w:noProof/>
                <w:webHidden/>
              </w:rPr>
              <w:t>14</w:t>
            </w:r>
            <w:r w:rsidR="00913E6A">
              <w:rPr>
                <w:noProof/>
                <w:webHidden/>
              </w:rPr>
              <w:fldChar w:fldCharType="end"/>
            </w:r>
          </w:hyperlink>
        </w:p>
        <w:p w14:paraId="5D69DC98" w14:textId="66CED79C" w:rsidR="00913E6A" w:rsidRDefault="00803AFC">
          <w:pPr>
            <w:pStyle w:val="12"/>
            <w:rPr>
              <w:rFonts w:asciiTheme="minorHAnsi" w:hAnsiTheme="minorHAnsi"/>
              <w:noProof/>
              <w:sz w:val="22"/>
              <w:lang w:eastAsia="ru-RU"/>
            </w:rPr>
          </w:pPr>
          <w:hyperlink w:anchor="_Toc61878459" w:history="1">
            <w:r w:rsidR="00913E6A" w:rsidRPr="00935D2E">
              <w:rPr>
                <w:rStyle w:val="ab"/>
                <w:noProof/>
              </w:rPr>
              <w:t xml:space="preserve">9. Обоснование предлагаемых для перевода в пиковой режим работы котельных по отношению к источникам тепловой энергии, функционирующих в режиме комбинированной выработкой </w:t>
            </w:r>
            <w:r w:rsidR="00913E6A" w:rsidRPr="00935D2E">
              <w:rPr>
                <w:rStyle w:val="ab"/>
                <w:noProof/>
                <w:spacing w:val="-4"/>
              </w:rPr>
              <w:t>электрической и тепловой энергии</w:t>
            </w:r>
            <w:r w:rsidR="00913E6A">
              <w:rPr>
                <w:noProof/>
                <w:webHidden/>
              </w:rPr>
              <w:tab/>
            </w:r>
            <w:r w:rsidR="00913E6A">
              <w:rPr>
                <w:noProof/>
                <w:webHidden/>
              </w:rPr>
              <w:fldChar w:fldCharType="begin"/>
            </w:r>
            <w:r w:rsidR="00913E6A">
              <w:rPr>
                <w:noProof/>
                <w:webHidden/>
              </w:rPr>
              <w:instrText xml:space="preserve"> PAGEREF _Toc61878459 \h </w:instrText>
            </w:r>
            <w:r w:rsidR="00913E6A">
              <w:rPr>
                <w:noProof/>
                <w:webHidden/>
              </w:rPr>
            </w:r>
            <w:r w:rsidR="00913E6A">
              <w:rPr>
                <w:noProof/>
                <w:webHidden/>
              </w:rPr>
              <w:fldChar w:fldCharType="separate"/>
            </w:r>
            <w:r w:rsidR="008F7719">
              <w:rPr>
                <w:noProof/>
                <w:webHidden/>
              </w:rPr>
              <w:t>16</w:t>
            </w:r>
            <w:r w:rsidR="00913E6A">
              <w:rPr>
                <w:noProof/>
                <w:webHidden/>
              </w:rPr>
              <w:fldChar w:fldCharType="end"/>
            </w:r>
          </w:hyperlink>
        </w:p>
        <w:p w14:paraId="4140AA48" w14:textId="31D8A84B" w:rsidR="00913E6A" w:rsidRDefault="00803AFC">
          <w:pPr>
            <w:pStyle w:val="12"/>
            <w:rPr>
              <w:rFonts w:asciiTheme="minorHAnsi" w:hAnsiTheme="minorHAnsi"/>
              <w:noProof/>
              <w:sz w:val="22"/>
              <w:lang w:eastAsia="ru-RU"/>
            </w:rPr>
          </w:pPr>
          <w:hyperlink w:anchor="_Toc61878460" w:history="1">
            <w:r w:rsidR="00913E6A" w:rsidRPr="00935D2E">
              <w:rPr>
                <w:rStyle w:val="ab"/>
                <w:noProof/>
              </w:rPr>
              <w:t xml:space="preserve">10.  Обоснование предложений по расширению зон действия действующих источников тепловой энергии, функционирующих в режиме комбинированной выработкой </w:t>
            </w:r>
            <w:r w:rsidR="00913E6A" w:rsidRPr="00935D2E">
              <w:rPr>
                <w:rStyle w:val="ab"/>
                <w:noProof/>
                <w:spacing w:val="-4"/>
              </w:rPr>
              <w:t>электрической и тепловой энергии</w:t>
            </w:r>
            <w:r w:rsidR="00913E6A">
              <w:rPr>
                <w:noProof/>
                <w:webHidden/>
              </w:rPr>
              <w:tab/>
            </w:r>
            <w:r w:rsidR="00913E6A">
              <w:rPr>
                <w:noProof/>
                <w:webHidden/>
              </w:rPr>
              <w:fldChar w:fldCharType="begin"/>
            </w:r>
            <w:r w:rsidR="00913E6A">
              <w:rPr>
                <w:noProof/>
                <w:webHidden/>
              </w:rPr>
              <w:instrText xml:space="preserve"> PAGEREF _Toc61878460 \h </w:instrText>
            </w:r>
            <w:r w:rsidR="00913E6A">
              <w:rPr>
                <w:noProof/>
                <w:webHidden/>
              </w:rPr>
            </w:r>
            <w:r w:rsidR="00913E6A">
              <w:rPr>
                <w:noProof/>
                <w:webHidden/>
              </w:rPr>
              <w:fldChar w:fldCharType="separate"/>
            </w:r>
            <w:r w:rsidR="008F7719">
              <w:rPr>
                <w:noProof/>
                <w:webHidden/>
              </w:rPr>
              <w:t>17</w:t>
            </w:r>
            <w:r w:rsidR="00913E6A">
              <w:rPr>
                <w:noProof/>
                <w:webHidden/>
              </w:rPr>
              <w:fldChar w:fldCharType="end"/>
            </w:r>
          </w:hyperlink>
        </w:p>
        <w:p w14:paraId="68D157AF" w14:textId="724AC419" w:rsidR="00913E6A" w:rsidRDefault="00803AFC">
          <w:pPr>
            <w:pStyle w:val="12"/>
            <w:rPr>
              <w:rFonts w:asciiTheme="minorHAnsi" w:hAnsiTheme="minorHAnsi"/>
              <w:noProof/>
              <w:sz w:val="22"/>
              <w:lang w:eastAsia="ru-RU"/>
            </w:rPr>
          </w:pPr>
          <w:hyperlink w:anchor="_Toc61878461" w:history="1">
            <w:r w:rsidR="00913E6A" w:rsidRPr="00935D2E">
              <w:rPr>
                <w:rStyle w:val="ab"/>
                <w:noProof/>
              </w:rPr>
              <w:t>11.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913E6A">
              <w:rPr>
                <w:noProof/>
                <w:webHidden/>
              </w:rPr>
              <w:tab/>
            </w:r>
            <w:r w:rsidR="00913E6A">
              <w:rPr>
                <w:noProof/>
                <w:webHidden/>
              </w:rPr>
              <w:fldChar w:fldCharType="begin"/>
            </w:r>
            <w:r w:rsidR="00913E6A">
              <w:rPr>
                <w:noProof/>
                <w:webHidden/>
              </w:rPr>
              <w:instrText xml:space="preserve"> PAGEREF _Toc61878461 \h </w:instrText>
            </w:r>
            <w:r w:rsidR="00913E6A">
              <w:rPr>
                <w:noProof/>
                <w:webHidden/>
              </w:rPr>
            </w:r>
            <w:r w:rsidR="00913E6A">
              <w:rPr>
                <w:noProof/>
                <w:webHidden/>
              </w:rPr>
              <w:fldChar w:fldCharType="separate"/>
            </w:r>
            <w:r w:rsidR="008F7719">
              <w:rPr>
                <w:noProof/>
                <w:webHidden/>
              </w:rPr>
              <w:t>18</w:t>
            </w:r>
            <w:r w:rsidR="00913E6A">
              <w:rPr>
                <w:noProof/>
                <w:webHidden/>
              </w:rPr>
              <w:fldChar w:fldCharType="end"/>
            </w:r>
          </w:hyperlink>
        </w:p>
        <w:p w14:paraId="421DB203" w14:textId="149C2F8D" w:rsidR="00913E6A" w:rsidRDefault="00803AFC">
          <w:pPr>
            <w:pStyle w:val="12"/>
            <w:rPr>
              <w:rFonts w:asciiTheme="minorHAnsi" w:hAnsiTheme="minorHAnsi"/>
              <w:noProof/>
              <w:sz w:val="22"/>
              <w:lang w:eastAsia="ru-RU"/>
            </w:rPr>
          </w:pPr>
          <w:hyperlink w:anchor="_Toc61878462" w:history="1">
            <w:r w:rsidR="00913E6A" w:rsidRPr="00935D2E">
              <w:rPr>
                <w:rStyle w:val="ab"/>
                <w:noProof/>
              </w:rPr>
              <w:t>12. Обоснование организации индивидуального теплоснабжения в зонах застройки городского округа город Переславль-Залесский ярославской области малоэтажными жилыми зданиями</w:t>
            </w:r>
            <w:r w:rsidR="00913E6A">
              <w:rPr>
                <w:noProof/>
                <w:webHidden/>
              </w:rPr>
              <w:tab/>
            </w:r>
            <w:r w:rsidR="00913E6A">
              <w:rPr>
                <w:noProof/>
                <w:webHidden/>
              </w:rPr>
              <w:fldChar w:fldCharType="begin"/>
            </w:r>
            <w:r w:rsidR="00913E6A">
              <w:rPr>
                <w:noProof/>
                <w:webHidden/>
              </w:rPr>
              <w:instrText xml:space="preserve"> PAGEREF _Toc61878462 \h </w:instrText>
            </w:r>
            <w:r w:rsidR="00913E6A">
              <w:rPr>
                <w:noProof/>
                <w:webHidden/>
              </w:rPr>
            </w:r>
            <w:r w:rsidR="00913E6A">
              <w:rPr>
                <w:noProof/>
                <w:webHidden/>
              </w:rPr>
              <w:fldChar w:fldCharType="separate"/>
            </w:r>
            <w:r w:rsidR="008F7719">
              <w:rPr>
                <w:noProof/>
                <w:webHidden/>
              </w:rPr>
              <w:t>19</w:t>
            </w:r>
            <w:r w:rsidR="00913E6A">
              <w:rPr>
                <w:noProof/>
                <w:webHidden/>
              </w:rPr>
              <w:fldChar w:fldCharType="end"/>
            </w:r>
          </w:hyperlink>
        </w:p>
        <w:p w14:paraId="0842E3FA" w14:textId="0A0CB1E7" w:rsidR="00913E6A" w:rsidRDefault="00803AFC">
          <w:pPr>
            <w:pStyle w:val="12"/>
            <w:rPr>
              <w:rFonts w:asciiTheme="minorHAnsi" w:hAnsiTheme="minorHAnsi"/>
              <w:noProof/>
              <w:sz w:val="22"/>
              <w:lang w:eastAsia="ru-RU"/>
            </w:rPr>
          </w:pPr>
          <w:hyperlink w:anchor="_Toc61878463" w:history="1">
            <w:r w:rsidR="00913E6A" w:rsidRPr="00935D2E">
              <w:rPr>
                <w:rStyle w:val="ab"/>
                <w:noProof/>
              </w:rPr>
              <w:t>13. Обоснование перспективных балансов производства и потребление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 город Переславль-Залесский ярославской области</w:t>
            </w:r>
            <w:r w:rsidR="00913E6A">
              <w:rPr>
                <w:noProof/>
                <w:webHidden/>
              </w:rPr>
              <w:tab/>
            </w:r>
            <w:r w:rsidR="00913E6A">
              <w:rPr>
                <w:noProof/>
                <w:webHidden/>
              </w:rPr>
              <w:fldChar w:fldCharType="begin"/>
            </w:r>
            <w:r w:rsidR="00913E6A">
              <w:rPr>
                <w:noProof/>
                <w:webHidden/>
              </w:rPr>
              <w:instrText xml:space="preserve"> PAGEREF _Toc61878463 \h </w:instrText>
            </w:r>
            <w:r w:rsidR="00913E6A">
              <w:rPr>
                <w:noProof/>
                <w:webHidden/>
              </w:rPr>
            </w:r>
            <w:r w:rsidR="00913E6A">
              <w:rPr>
                <w:noProof/>
                <w:webHidden/>
              </w:rPr>
              <w:fldChar w:fldCharType="separate"/>
            </w:r>
            <w:r w:rsidR="008F7719">
              <w:rPr>
                <w:noProof/>
                <w:webHidden/>
              </w:rPr>
              <w:t>20</w:t>
            </w:r>
            <w:r w:rsidR="00913E6A">
              <w:rPr>
                <w:noProof/>
                <w:webHidden/>
              </w:rPr>
              <w:fldChar w:fldCharType="end"/>
            </w:r>
          </w:hyperlink>
        </w:p>
        <w:p w14:paraId="09309ADB" w14:textId="51E546A6" w:rsidR="00913E6A" w:rsidRDefault="00803AFC">
          <w:pPr>
            <w:pStyle w:val="12"/>
            <w:rPr>
              <w:rFonts w:asciiTheme="minorHAnsi" w:hAnsiTheme="minorHAnsi"/>
              <w:noProof/>
              <w:sz w:val="22"/>
              <w:lang w:eastAsia="ru-RU"/>
            </w:rPr>
          </w:pPr>
          <w:hyperlink w:anchor="_Toc61878464" w:history="1">
            <w:r w:rsidR="00913E6A" w:rsidRPr="00935D2E">
              <w:rPr>
                <w:rStyle w:val="ab"/>
                <w:noProof/>
                <w:spacing w:val="-7"/>
              </w:rPr>
              <w:t>14.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913E6A">
              <w:rPr>
                <w:noProof/>
                <w:webHidden/>
              </w:rPr>
              <w:tab/>
            </w:r>
            <w:r w:rsidR="00913E6A">
              <w:rPr>
                <w:noProof/>
                <w:webHidden/>
              </w:rPr>
              <w:fldChar w:fldCharType="begin"/>
            </w:r>
            <w:r w:rsidR="00913E6A">
              <w:rPr>
                <w:noProof/>
                <w:webHidden/>
              </w:rPr>
              <w:instrText xml:space="preserve"> PAGEREF _Toc61878464 \h </w:instrText>
            </w:r>
            <w:r w:rsidR="00913E6A">
              <w:rPr>
                <w:noProof/>
                <w:webHidden/>
              </w:rPr>
            </w:r>
            <w:r w:rsidR="00913E6A">
              <w:rPr>
                <w:noProof/>
                <w:webHidden/>
              </w:rPr>
              <w:fldChar w:fldCharType="separate"/>
            </w:r>
            <w:r w:rsidR="008F7719">
              <w:rPr>
                <w:noProof/>
                <w:webHidden/>
              </w:rPr>
              <w:t>44</w:t>
            </w:r>
            <w:r w:rsidR="00913E6A">
              <w:rPr>
                <w:noProof/>
                <w:webHidden/>
              </w:rPr>
              <w:fldChar w:fldCharType="end"/>
            </w:r>
          </w:hyperlink>
        </w:p>
        <w:p w14:paraId="28B17D68" w14:textId="5E31784F" w:rsidR="00913E6A" w:rsidRDefault="00803AFC">
          <w:pPr>
            <w:pStyle w:val="12"/>
            <w:rPr>
              <w:rFonts w:asciiTheme="minorHAnsi" w:hAnsiTheme="minorHAnsi"/>
              <w:noProof/>
              <w:sz w:val="22"/>
              <w:lang w:eastAsia="ru-RU"/>
            </w:rPr>
          </w:pPr>
          <w:hyperlink w:anchor="_Toc61878465" w:history="1">
            <w:r w:rsidR="00913E6A" w:rsidRPr="00935D2E">
              <w:rPr>
                <w:rStyle w:val="ab"/>
                <w:noProof/>
              </w:rPr>
              <w:t>15. Обоснование организации теплоснабжения в производственных зонах на территории городского округа город Переславль-Залесский ярославской области</w:t>
            </w:r>
            <w:r w:rsidR="00913E6A">
              <w:rPr>
                <w:noProof/>
                <w:webHidden/>
              </w:rPr>
              <w:tab/>
            </w:r>
            <w:r w:rsidR="00913E6A">
              <w:rPr>
                <w:noProof/>
                <w:webHidden/>
              </w:rPr>
              <w:fldChar w:fldCharType="begin"/>
            </w:r>
            <w:r w:rsidR="00913E6A">
              <w:rPr>
                <w:noProof/>
                <w:webHidden/>
              </w:rPr>
              <w:instrText xml:space="preserve"> PAGEREF _Toc61878465 \h </w:instrText>
            </w:r>
            <w:r w:rsidR="00913E6A">
              <w:rPr>
                <w:noProof/>
                <w:webHidden/>
              </w:rPr>
            </w:r>
            <w:r w:rsidR="00913E6A">
              <w:rPr>
                <w:noProof/>
                <w:webHidden/>
              </w:rPr>
              <w:fldChar w:fldCharType="separate"/>
            </w:r>
            <w:r w:rsidR="008F7719">
              <w:rPr>
                <w:noProof/>
                <w:webHidden/>
              </w:rPr>
              <w:t>45</w:t>
            </w:r>
            <w:r w:rsidR="00913E6A">
              <w:rPr>
                <w:noProof/>
                <w:webHidden/>
              </w:rPr>
              <w:fldChar w:fldCharType="end"/>
            </w:r>
          </w:hyperlink>
        </w:p>
        <w:p w14:paraId="3C24BAF3" w14:textId="21B0F066" w:rsidR="00913E6A" w:rsidRDefault="00803AFC">
          <w:pPr>
            <w:pStyle w:val="12"/>
            <w:rPr>
              <w:rFonts w:asciiTheme="minorHAnsi" w:hAnsiTheme="minorHAnsi"/>
              <w:noProof/>
              <w:sz w:val="22"/>
              <w:lang w:eastAsia="ru-RU"/>
            </w:rPr>
          </w:pPr>
          <w:hyperlink w:anchor="_Toc61878466" w:history="1">
            <w:r w:rsidR="00913E6A" w:rsidRPr="00935D2E">
              <w:rPr>
                <w:rStyle w:val="ab"/>
                <w:noProof/>
              </w:rPr>
              <w:t>16. Результаты расчетов радиуса эффективного теплоснабжения</w:t>
            </w:r>
            <w:r w:rsidR="00913E6A">
              <w:rPr>
                <w:noProof/>
                <w:webHidden/>
              </w:rPr>
              <w:tab/>
            </w:r>
            <w:r w:rsidR="00913E6A">
              <w:rPr>
                <w:noProof/>
                <w:webHidden/>
              </w:rPr>
              <w:fldChar w:fldCharType="begin"/>
            </w:r>
            <w:r w:rsidR="00913E6A">
              <w:rPr>
                <w:noProof/>
                <w:webHidden/>
              </w:rPr>
              <w:instrText xml:space="preserve"> PAGEREF _Toc61878466 \h </w:instrText>
            </w:r>
            <w:r w:rsidR="00913E6A">
              <w:rPr>
                <w:noProof/>
                <w:webHidden/>
              </w:rPr>
            </w:r>
            <w:r w:rsidR="00913E6A">
              <w:rPr>
                <w:noProof/>
                <w:webHidden/>
              </w:rPr>
              <w:fldChar w:fldCharType="separate"/>
            </w:r>
            <w:r w:rsidR="008F7719">
              <w:rPr>
                <w:noProof/>
                <w:webHidden/>
              </w:rPr>
              <w:t>46</w:t>
            </w:r>
            <w:r w:rsidR="00913E6A">
              <w:rPr>
                <w:noProof/>
                <w:webHidden/>
              </w:rPr>
              <w:fldChar w:fldCharType="end"/>
            </w:r>
          </w:hyperlink>
        </w:p>
        <w:p w14:paraId="44986006" w14:textId="6B673F3B" w:rsidR="00602C82" w:rsidRPr="00127628" w:rsidRDefault="00602C82" w:rsidP="008D4987">
          <w:pPr>
            <w:ind w:firstLine="0"/>
            <w:rPr>
              <w:szCs w:val="24"/>
            </w:rPr>
          </w:pPr>
          <w:r w:rsidRPr="00127628">
            <w:rPr>
              <w:b/>
              <w:bCs/>
              <w:szCs w:val="24"/>
            </w:rPr>
            <w:fldChar w:fldCharType="end"/>
          </w:r>
        </w:p>
      </w:sdtContent>
    </w:sdt>
    <w:p w14:paraId="36756A39" w14:textId="129AD599" w:rsidR="00D760B4" w:rsidRDefault="00D760B4" w:rsidP="00D760B4">
      <w:pPr>
        <w:ind w:firstLine="0"/>
      </w:pPr>
      <w:bookmarkStart w:id="5" w:name="_Hlk54777787"/>
    </w:p>
    <w:p w14:paraId="0DAC4E83" w14:textId="264CB9C1" w:rsidR="00D760B4" w:rsidRDefault="00D760B4" w:rsidP="00D760B4">
      <w:pPr>
        <w:ind w:firstLine="0"/>
      </w:pPr>
    </w:p>
    <w:p w14:paraId="687EE37F" w14:textId="66EA7CCA" w:rsidR="00D760B4" w:rsidRDefault="00D760B4" w:rsidP="00D760B4">
      <w:pPr>
        <w:ind w:firstLine="0"/>
      </w:pPr>
    </w:p>
    <w:p w14:paraId="4CC242AD" w14:textId="5384B2E6" w:rsidR="00D760B4" w:rsidRDefault="00D760B4" w:rsidP="00D760B4">
      <w:pPr>
        <w:ind w:firstLine="0"/>
      </w:pPr>
    </w:p>
    <w:p w14:paraId="24D00968" w14:textId="5C05AB2E" w:rsidR="00D760B4" w:rsidRDefault="00D760B4" w:rsidP="00D760B4">
      <w:pPr>
        <w:ind w:firstLine="0"/>
      </w:pPr>
    </w:p>
    <w:p w14:paraId="6084D9BA" w14:textId="63A1A27D" w:rsidR="00D760B4" w:rsidRDefault="00D760B4" w:rsidP="00D760B4">
      <w:pPr>
        <w:ind w:firstLine="0"/>
      </w:pPr>
    </w:p>
    <w:p w14:paraId="4AE38128" w14:textId="14DEBD04" w:rsidR="00D760B4" w:rsidRDefault="00D760B4" w:rsidP="00D760B4">
      <w:pPr>
        <w:ind w:firstLine="0"/>
      </w:pPr>
    </w:p>
    <w:p w14:paraId="400601FE" w14:textId="41874850" w:rsidR="00D760B4" w:rsidRDefault="00D760B4" w:rsidP="00D760B4">
      <w:pPr>
        <w:ind w:firstLine="0"/>
      </w:pPr>
    </w:p>
    <w:p w14:paraId="7DEDF322" w14:textId="2C9569E5" w:rsidR="00D760B4" w:rsidRDefault="00D760B4" w:rsidP="00D760B4">
      <w:pPr>
        <w:ind w:firstLine="0"/>
      </w:pPr>
    </w:p>
    <w:p w14:paraId="7B0C4A7C" w14:textId="21925E26" w:rsidR="00D760B4" w:rsidRDefault="00D760B4" w:rsidP="00D760B4">
      <w:pPr>
        <w:ind w:firstLine="0"/>
      </w:pPr>
    </w:p>
    <w:p w14:paraId="0732AF40" w14:textId="3E79DCC1" w:rsidR="00D760B4" w:rsidRDefault="00D760B4" w:rsidP="00D760B4">
      <w:pPr>
        <w:ind w:firstLine="0"/>
      </w:pPr>
    </w:p>
    <w:p w14:paraId="64169BEC" w14:textId="52689555" w:rsidR="00D760B4" w:rsidRDefault="00D760B4" w:rsidP="00D760B4">
      <w:pPr>
        <w:ind w:firstLine="0"/>
      </w:pPr>
    </w:p>
    <w:p w14:paraId="1135CD9A" w14:textId="581D39C0" w:rsidR="00D760B4" w:rsidRDefault="00D760B4" w:rsidP="00D760B4">
      <w:pPr>
        <w:ind w:firstLine="0"/>
      </w:pPr>
    </w:p>
    <w:p w14:paraId="743D6C6A" w14:textId="73750D66" w:rsidR="00D760B4" w:rsidRDefault="00D760B4" w:rsidP="00D760B4">
      <w:pPr>
        <w:ind w:firstLine="0"/>
      </w:pPr>
    </w:p>
    <w:p w14:paraId="6C8FFBA9" w14:textId="6AB67B1A" w:rsidR="00D760B4" w:rsidRDefault="00D760B4" w:rsidP="00D760B4">
      <w:pPr>
        <w:ind w:firstLine="0"/>
      </w:pPr>
    </w:p>
    <w:p w14:paraId="759D8642" w14:textId="37348ECF" w:rsidR="00D760B4" w:rsidRDefault="00D760B4" w:rsidP="00D760B4">
      <w:pPr>
        <w:ind w:firstLine="0"/>
      </w:pPr>
    </w:p>
    <w:p w14:paraId="76576659" w14:textId="11FE6BA8" w:rsidR="00D760B4" w:rsidRDefault="00D760B4" w:rsidP="00D760B4">
      <w:pPr>
        <w:ind w:firstLine="0"/>
      </w:pPr>
    </w:p>
    <w:p w14:paraId="6874C14E" w14:textId="6228ACCB" w:rsidR="00D760B4" w:rsidRDefault="00D760B4" w:rsidP="00D760B4">
      <w:pPr>
        <w:ind w:firstLine="0"/>
      </w:pPr>
    </w:p>
    <w:p w14:paraId="4D79D152" w14:textId="55600E01" w:rsidR="00D760B4" w:rsidRDefault="00D760B4" w:rsidP="00D760B4">
      <w:pPr>
        <w:ind w:firstLine="0"/>
      </w:pPr>
    </w:p>
    <w:p w14:paraId="610626AF" w14:textId="4406FE1C" w:rsidR="00D760B4" w:rsidRDefault="00D760B4" w:rsidP="00D760B4">
      <w:pPr>
        <w:ind w:firstLine="0"/>
      </w:pPr>
    </w:p>
    <w:p w14:paraId="5B4F5FA6" w14:textId="0F15373A" w:rsidR="00D760B4" w:rsidRDefault="00D760B4" w:rsidP="00D760B4">
      <w:pPr>
        <w:ind w:firstLine="0"/>
      </w:pPr>
    </w:p>
    <w:p w14:paraId="3BF47055" w14:textId="2B863290" w:rsidR="00D760B4" w:rsidRDefault="00D760B4" w:rsidP="00D760B4">
      <w:pPr>
        <w:ind w:firstLine="0"/>
      </w:pPr>
    </w:p>
    <w:p w14:paraId="564E954E" w14:textId="1FC2A6C2" w:rsidR="00D760B4" w:rsidRDefault="00D760B4" w:rsidP="00D760B4">
      <w:pPr>
        <w:ind w:firstLine="0"/>
      </w:pPr>
    </w:p>
    <w:p w14:paraId="098416A7" w14:textId="04CA21CD" w:rsidR="00736426" w:rsidRDefault="00736426">
      <w:pPr>
        <w:spacing w:after="200"/>
        <w:ind w:firstLine="0"/>
      </w:pPr>
      <w:r>
        <w:br w:type="page"/>
      </w:r>
    </w:p>
    <w:p w14:paraId="5BBEAE6E" w14:textId="07CF6DDE" w:rsidR="006D48B5" w:rsidRDefault="00EC377A" w:rsidP="00562552">
      <w:pPr>
        <w:pStyle w:val="1"/>
        <w:numPr>
          <w:ilvl w:val="0"/>
          <w:numId w:val="0"/>
        </w:numPr>
      </w:pPr>
      <w:bookmarkStart w:id="6" w:name="_Toc61878451"/>
      <w:r>
        <w:lastRenderedPageBreak/>
        <w:t xml:space="preserve">1. </w:t>
      </w:r>
      <w:r w:rsidR="00B604BB">
        <w:t>Общие положения</w:t>
      </w:r>
      <w:bookmarkEnd w:id="6"/>
    </w:p>
    <w:p w14:paraId="4B48E878" w14:textId="77777777" w:rsidR="00B604BB" w:rsidRDefault="00B604BB" w:rsidP="00562552">
      <w:pPr>
        <w:pStyle w:val="a5"/>
        <w:spacing w:after="0" w:line="240" w:lineRule="auto"/>
      </w:pPr>
      <w:r>
        <w:t xml:space="preserve">В данной главе </w:t>
      </w:r>
      <w:r>
        <w:rPr>
          <w:spacing w:val="-6"/>
        </w:rPr>
        <w:t xml:space="preserve">представлены </w:t>
      </w:r>
      <w:r>
        <w:t xml:space="preserve">предложения и мероприятия </w:t>
      </w:r>
      <w:r>
        <w:rPr>
          <w:spacing w:val="-4"/>
        </w:rPr>
        <w:t xml:space="preserve">по </w:t>
      </w:r>
      <w:r>
        <w:rPr>
          <w:spacing w:val="-6"/>
        </w:rPr>
        <w:t xml:space="preserve">строительству, </w:t>
      </w:r>
      <w:r>
        <w:rPr>
          <w:spacing w:val="-4"/>
        </w:rPr>
        <w:t>ре</w:t>
      </w:r>
      <w:r>
        <w:t>конструкции, техническому перевооружению и модернизации источников тепловой энер</w:t>
      </w:r>
      <w:r>
        <w:rPr>
          <w:spacing w:val="-4"/>
        </w:rPr>
        <w:t xml:space="preserve">гии </w:t>
      </w:r>
      <w:r w:rsidRPr="00B604BB">
        <w:t>Переславль-Залесского городского округа.</w:t>
      </w:r>
    </w:p>
    <w:p w14:paraId="6AF2A6F9" w14:textId="295B1070" w:rsidR="00B604BB" w:rsidRDefault="00B604BB" w:rsidP="00B604BB"/>
    <w:p w14:paraId="25925515" w14:textId="79D6C989" w:rsidR="00572F16" w:rsidRDefault="00572F16" w:rsidP="00B604BB"/>
    <w:p w14:paraId="3FFE94D7" w14:textId="24A0D08D" w:rsidR="00572F16" w:rsidRDefault="00572F16" w:rsidP="00B604BB"/>
    <w:p w14:paraId="486D7FE6" w14:textId="2BD069C1" w:rsidR="00572F16" w:rsidRDefault="00572F16" w:rsidP="00B604BB"/>
    <w:p w14:paraId="7575EAB9" w14:textId="47BAC4B3" w:rsidR="00572F16" w:rsidRDefault="00572F16" w:rsidP="00B604BB"/>
    <w:p w14:paraId="6318ECDA" w14:textId="4E4361A1" w:rsidR="00572F16" w:rsidRDefault="00572F16" w:rsidP="00B604BB"/>
    <w:p w14:paraId="0A052FB0" w14:textId="04033062" w:rsidR="00572F16" w:rsidRDefault="00572F16" w:rsidP="00B604BB"/>
    <w:p w14:paraId="0963D0FC" w14:textId="5554FB8F" w:rsidR="00572F16" w:rsidRDefault="00572F16" w:rsidP="00B604BB"/>
    <w:p w14:paraId="384376A4" w14:textId="0F2B3551" w:rsidR="00572F16" w:rsidRDefault="00572F16" w:rsidP="00B604BB"/>
    <w:p w14:paraId="07A91FB3" w14:textId="7E31BD23" w:rsidR="00572F16" w:rsidRDefault="00572F16" w:rsidP="00B604BB"/>
    <w:p w14:paraId="5531E0DF" w14:textId="758CC046" w:rsidR="00572F16" w:rsidRDefault="00572F16" w:rsidP="00B604BB"/>
    <w:p w14:paraId="33B92189" w14:textId="60485205" w:rsidR="00572F16" w:rsidRDefault="00572F16" w:rsidP="00B604BB"/>
    <w:p w14:paraId="517F6E12" w14:textId="20AE83BB" w:rsidR="00572F16" w:rsidRDefault="00572F16" w:rsidP="00B604BB"/>
    <w:p w14:paraId="62005295" w14:textId="416CFA11" w:rsidR="00572F16" w:rsidRDefault="00572F16" w:rsidP="00B604BB"/>
    <w:p w14:paraId="0CC23326" w14:textId="1130EB89" w:rsidR="00572F16" w:rsidRDefault="00572F16" w:rsidP="00B604BB"/>
    <w:p w14:paraId="1CC89920" w14:textId="56A7167F" w:rsidR="00572F16" w:rsidRDefault="00572F16" w:rsidP="00B604BB"/>
    <w:p w14:paraId="6316F6FA" w14:textId="030DC3CB" w:rsidR="00572F16" w:rsidRDefault="00572F16" w:rsidP="00B604BB"/>
    <w:p w14:paraId="421CF699" w14:textId="6C2D19BB" w:rsidR="00572F16" w:rsidRDefault="00572F16" w:rsidP="00B604BB"/>
    <w:p w14:paraId="19411D16" w14:textId="72059C19" w:rsidR="00572F16" w:rsidRDefault="00572F16" w:rsidP="00B604BB"/>
    <w:p w14:paraId="5C425361" w14:textId="7785AA71" w:rsidR="00572F16" w:rsidRDefault="00572F16" w:rsidP="00B604BB"/>
    <w:p w14:paraId="5DE8BB11" w14:textId="445D6B7E" w:rsidR="00572F16" w:rsidRDefault="00572F16" w:rsidP="00B604BB"/>
    <w:p w14:paraId="4EF1A554" w14:textId="27605837" w:rsidR="00572F16" w:rsidRDefault="00572F16" w:rsidP="00B604BB"/>
    <w:p w14:paraId="36250182" w14:textId="44B7B5AA" w:rsidR="00572F16" w:rsidRDefault="00572F16" w:rsidP="00B604BB"/>
    <w:p w14:paraId="56C101A4" w14:textId="4568C3F9" w:rsidR="00572F16" w:rsidRDefault="00572F16" w:rsidP="00B604BB"/>
    <w:p w14:paraId="5F3307AA" w14:textId="43B9E74A" w:rsidR="00572F16" w:rsidRDefault="00572F16" w:rsidP="00B604BB"/>
    <w:p w14:paraId="4DEAD640" w14:textId="452A4352" w:rsidR="00572F16" w:rsidRDefault="00572F16" w:rsidP="00B604BB"/>
    <w:p w14:paraId="0165741D" w14:textId="2C242F6A" w:rsidR="00572F16" w:rsidRDefault="00572F16" w:rsidP="00B604BB"/>
    <w:p w14:paraId="033BB5CD" w14:textId="24BA329C" w:rsidR="00572F16" w:rsidRDefault="00572F16" w:rsidP="00B604BB"/>
    <w:p w14:paraId="16343E31" w14:textId="6D42906A" w:rsidR="00572F16" w:rsidRDefault="00572F16" w:rsidP="00B604BB"/>
    <w:p w14:paraId="2DAB13F4" w14:textId="172946FE" w:rsidR="00572F16" w:rsidRDefault="00572F16" w:rsidP="00B604BB"/>
    <w:p w14:paraId="25953F77" w14:textId="69B06CC1" w:rsidR="00572F16" w:rsidRDefault="00572F16" w:rsidP="00B604BB"/>
    <w:p w14:paraId="30490E9E" w14:textId="7DC28974" w:rsidR="00572F16" w:rsidRDefault="00572F16" w:rsidP="00B604BB"/>
    <w:p w14:paraId="2B2020FA" w14:textId="0A9DD7C9" w:rsidR="00572F16" w:rsidRDefault="00572F16" w:rsidP="00B604BB"/>
    <w:p w14:paraId="646C0000" w14:textId="1E48F2DE" w:rsidR="00572F16" w:rsidRDefault="00572F16" w:rsidP="00B604BB"/>
    <w:p w14:paraId="6F99F394" w14:textId="0022792B" w:rsidR="00572F16" w:rsidRDefault="00572F16" w:rsidP="00B604BB"/>
    <w:p w14:paraId="458F1899" w14:textId="1DAF8558" w:rsidR="00572F16" w:rsidRDefault="00572F16" w:rsidP="00B604BB"/>
    <w:p w14:paraId="719B4813" w14:textId="77777777" w:rsidR="00572F16" w:rsidRDefault="00572F16" w:rsidP="00B604BB"/>
    <w:p w14:paraId="0A498F62" w14:textId="430E5F98" w:rsidR="00B604BB" w:rsidRPr="00B604BB" w:rsidRDefault="00562552" w:rsidP="00562552">
      <w:pPr>
        <w:spacing w:after="200"/>
        <w:ind w:firstLine="0"/>
      </w:pPr>
      <w:r>
        <w:br w:type="page"/>
      </w:r>
    </w:p>
    <w:p w14:paraId="18423698" w14:textId="74908820" w:rsidR="00417CBE" w:rsidRDefault="00EC377A" w:rsidP="00562552">
      <w:pPr>
        <w:pStyle w:val="1"/>
        <w:numPr>
          <w:ilvl w:val="0"/>
          <w:numId w:val="0"/>
        </w:numPr>
        <w:jc w:val="both"/>
      </w:pPr>
      <w:bookmarkStart w:id="7" w:name="_Toc61878452"/>
      <w:r>
        <w:lastRenderedPageBreak/>
        <w:t xml:space="preserve">2. </w:t>
      </w:r>
      <w:r w:rsidR="00B604BB">
        <w:t>Описание условий организации централизованного теплоснабжения,</w:t>
      </w:r>
      <w:r w:rsidR="007C3A71">
        <w:t xml:space="preserve"> </w:t>
      </w:r>
      <w:r w:rsidR="00B604BB">
        <w:t>индивидуального теплоснабжения,</w:t>
      </w:r>
      <w:r w:rsidR="00562552">
        <w:t xml:space="preserve"> </w:t>
      </w:r>
      <w:r w:rsidR="00B604BB">
        <w:t xml:space="preserve">а </w:t>
      </w:r>
      <w:r w:rsidR="00562552">
        <w:t>ТАКЖЕ</w:t>
      </w:r>
      <w:r w:rsidR="00B604BB">
        <w:t xml:space="preserve"> поквартального отопления</w:t>
      </w:r>
      <w:bookmarkEnd w:id="7"/>
    </w:p>
    <w:p w14:paraId="3A0859F9" w14:textId="77777777" w:rsidR="00B604BB" w:rsidRPr="00236C68" w:rsidRDefault="00B604BB" w:rsidP="00562552">
      <w:pPr>
        <w:pStyle w:val="a5"/>
        <w:spacing w:after="0" w:line="240" w:lineRule="auto"/>
      </w:pPr>
      <w:r w:rsidRPr="00236C68">
        <w:t xml:space="preserve">Централизованное теплоснабжение предусмотрено для существующей и перспективной многоэтажной и части индивидуальной застройки. </w:t>
      </w:r>
    </w:p>
    <w:p w14:paraId="6D707960" w14:textId="77777777" w:rsidR="00B604BB" w:rsidRPr="00236C68" w:rsidRDefault="00B604BB" w:rsidP="00562552">
      <w:pPr>
        <w:pStyle w:val="a5"/>
        <w:spacing w:after="0" w:line="240" w:lineRule="auto"/>
      </w:pPr>
      <w:r w:rsidRPr="00236C68">
        <w:t xml:space="preserve">Зоны действия индивидуального теплоснабжения в городе Переславле - Залесском Ярославской области сформированы в сложившихся районах с индивидуальной застройкой. </w:t>
      </w:r>
    </w:p>
    <w:p w14:paraId="01F63989" w14:textId="5F7ECC21" w:rsidR="00870055" w:rsidRDefault="00870055" w:rsidP="00562552">
      <w:pPr>
        <w:pStyle w:val="a5"/>
        <w:spacing w:after="0" w:line="240" w:lineRule="auto"/>
      </w:pPr>
      <w:r>
        <w:t>Согласно форме федерального статистического наблюдения №1-жилфонд, по состоянию на 31.12.2019 индивидуальным отоплением (без печного) оборудованы 515,4 тыс. м2 жилых помещений.</w:t>
      </w:r>
    </w:p>
    <w:p w14:paraId="558743BC" w14:textId="5E09F5CA" w:rsidR="00572F16" w:rsidRDefault="00870055" w:rsidP="00562552">
      <w:pPr>
        <w:pStyle w:val="a5"/>
        <w:spacing w:after="0" w:line="240" w:lineRule="auto"/>
      </w:pPr>
      <w:r>
        <w:t>Площадь жилых помещений жилищного фонда, обеспеченных индивидуальным горячим водоснабжением, по состоянию на 31.12.2019 составила 320,5 тыс. м2.</w:t>
      </w:r>
    </w:p>
    <w:p w14:paraId="12034852" w14:textId="648679FA" w:rsidR="00572F16" w:rsidRDefault="00572F16" w:rsidP="00B604BB">
      <w:pPr>
        <w:pStyle w:val="a5"/>
      </w:pPr>
    </w:p>
    <w:p w14:paraId="16026223" w14:textId="4636AD07" w:rsidR="00572F16" w:rsidRDefault="00572F16" w:rsidP="00B604BB">
      <w:pPr>
        <w:pStyle w:val="a5"/>
      </w:pPr>
    </w:p>
    <w:p w14:paraId="3A98BCC3" w14:textId="3304916B" w:rsidR="00572F16" w:rsidRDefault="00572F16" w:rsidP="00B604BB">
      <w:pPr>
        <w:pStyle w:val="a5"/>
      </w:pPr>
    </w:p>
    <w:p w14:paraId="514B89CA" w14:textId="6B627A22" w:rsidR="00572F16" w:rsidRDefault="00572F16" w:rsidP="00B604BB">
      <w:pPr>
        <w:pStyle w:val="a5"/>
      </w:pPr>
    </w:p>
    <w:p w14:paraId="3BF46622" w14:textId="2DA5C469" w:rsidR="00572F16" w:rsidRDefault="00572F16" w:rsidP="00B604BB">
      <w:pPr>
        <w:pStyle w:val="a5"/>
      </w:pPr>
    </w:p>
    <w:p w14:paraId="4B6CCBDB" w14:textId="6A41E297" w:rsidR="00572F16" w:rsidRDefault="00572F16" w:rsidP="00B604BB">
      <w:pPr>
        <w:pStyle w:val="a5"/>
      </w:pPr>
    </w:p>
    <w:p w14:paraId="7C9EA1A7" w14:textId="4ABC461A" w:rsidR="00572F16" w:rsidRDefault="00572F16" w:rsidP="00B604BB">
      <w:pPr>
        <w:pStyle w:val="a5"/>
      </w:pPr>
    </w:p>
    <w:p w14:paraId="33DA269E" w14:textId="667443FA" w:rsidR="00572F16" w:rsidRDefault="00572F16" w:rsidP="00B604BB">
      <w:pPr>
        <w:pStyle w:val="a5"/>
      </w:pPr>
    </w:p>
    <w:p w14:paraId="1560C688" w14:textId="2F289D71" w:rsidR="00572F16" w:rsidRDefault="00572F16" w:rsidP="00B604BB">
      <w:pPr>
        <w:pStyle w:val="a5"/>
      </w:pPr>
    </w:p>
    <w:p w14:paraId="442CCAB2" w14:textId="21556197" w:rsidR="00572F16" w:rsidRDefault="00572F16" w:rsidP="00B604BB">
      <w:pPr>
        <w:pStyle w:val="a5"/>
      </w:pPr>
    </w:p>
    <w:p w14:paraId="638DA26A" w14:textId="1681E87E" w:rsidR="00572F16" w:rsidRDefault="00572F16" w:rsidP="00B604BB">
      <w:pPr>
        <w:pStyle w:val="a5"/>
      </w:pPr>
    </w:p>
    <w:p w14:paraId="10C0F83A" w14:textId="55DC56D8" w:rsidR="00572F16" w:rsidRDefault="00572F16" w:rsidP="00B604BB">
      <w:pPr>
        <w:pStyle w:val="a5"/>
      </w:pPr>
    </w:p>
    <w:p w14:paraId="00FC8CCA" w14:textId="2C144B97" w:rsidR="00572F16" w:rsidRDefault="00572F16" w:rsidP="00B604BB">
      <w:pPr>
        <w:pStyle w:val="a5"/>
      </w:pPr>
    </w:p>
    <w:p w14:paraId="21A49CD9" w14:textId="1F694E04" w:rsidR="00572F16" w:rsidRDefault="00572F16" w:rsidP="00B604BB">
      <w:pPr>
        <w:pStyle w:val="a5"/>
      </w:pPr>
    </w:p>
    <w:p w14:paraId="25E2A1F5" w14:textId="6A2E479D" w:rsidR="00572F16" w:rsidRDefault="00572F16" w:rsidP="00B604BB">
      <w:pPr>
        <w:pStyle w:val="a5"/>
      </w:pPr>
    </w:p>
    <w:p w14:paraId="0C7E3C35" w14:textId="77777777" w:rsidR="00572F16" w:rsidRDefault="00572F16" w:rsidP="00B604BB">
      <w:pPr>
        <w:pStyle w:val="a5"/>
      </w:pPr>
    </w:p>
    <w:p w14:paraId="64E328A7" w14:textId="77777777" w:rsidR="00870055" w:rsidRDefault="00870055">
      <w:pPr>
        <w:spacing w:after="200"/>
        <w:ind w:firstLine="0"/>
        <w:rPr>
          <w:rFonts w:eastAsia="Times New Roman"/>
          <w:b/>
          <w:caps/>
          <w:szCs w:val="24"/>
          <w:lang w:eastAsia="ru-RU"/>
        </w:rPr>
      </w:pPr>
      <w:r>
        <w:rPr>
          <w:rFonts w:eastAsia="Times New Roman"/>
          <w:lang w:eastAsia="ru-RU"/>
        </w:rPr>
        <w:br w:type="page"/>
      </w:r>
    </w:p>
    <w:p w14:paraId="2D6B7654" w14:textId="1438FB01" w:rsidR="00417CBE" w:rsidRDefault="00EC377A" w:rsidP="00562552">
      <w:pPr>
        <w:pStyle w:val="1"/>
        <w:numPr>
          <w:ilvl w:val="0"/>
          <w:numId w:val="0"/>
        </w:numPr>
        <w:jc w:val="both"/>
        <w:rPr>
          <w:rFonts w:eastAsia="Times New Roman"/>
          <w:lang w:eastAsia="ru-RU"/>
        </w:rPr>
      </w:pPr>
      <w:bookmarkStart w:id="8" w:name="_Toc61878453"/>
      <w:r>
        <w:rPr>
          <w:rFonts w:eastAsia="Times New Roman"/>
          <w:lang w:eastAsia="ru-RU"/>
        </w:rPr>
        <w:lastRenderedPageBreak/>
        <w:t xml:space="preserve">3. </w:t>
      </w:r>
      <w:r w:rsidR="00021908">
        <w:rPr>
          <w:rFonts w:eastAsia="Times New Roman"/>
          <w:lang w:eastAsia="ru-RU"/>
        </w:rPr>
        <w:t>Описание текущей ситуации,</w:t>
      </w:r>
      <w:r w:rsidR="007C3A71">
        <w:rPr>
          <w:rFonts w:eastAsia="Times New Roman"/>
          <w:lang w:eastAsia="ru-RU"/>
        </w:rPr>
        <w:t xml:space="preserve"> </w:t>
      </w:r>
      <w:r w:rsidR="00021908">
        <w:rPr>
          <w:rFonts w:eastAsia="Times New Roman"/>
          <w:lang w:eastAsia="ru-RU"/>
        </w:rPr>
        <w:t>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w:t>
      </w:r>
      <w:r w:rsidR="00B306D3">
        <w:rPr>
          <w:rFonts w:eastAsia="Times New Roman"/>
          <w:lang w:eastAsia="ru-RU"/>
        </w:rPr>
        <w:t xml:space="preserve"> </w:t>
      </w:r>
      <w:r w:rsidR="00021908">
        <w:rPr>
          <w:rFonts w:eastAsia="Times New Roman"/>
          <w:lang w:eastAsia="ru-RU"/>
        </w:rPr>
        <w:t>мощность которых поставляется в вынужденном режиме в целях обеспечения надежного теплоснабжения потребителей</w:t>
      </w:r>
      <w:bookmarkEnd w:id="8"/>
    </w:p>
    <w:p w14:paraId="798DA6D0" w14:textId="06EBE15F" w:rsidR="00021908" w:rsidRDefault="00021908" w:rsidP="00562552">
      <w:pPr>
        <w:pStyle w:val="a5"/>
        <w:spacing w:after="0" w:line="240" w:lineRule="auto"/>
        <w:rPr>
          <w:spacing w:val="-6"/>
        </w:rPr>
      </w:pPr>
      <w:r>
        <w:t xml:space="preserve">Источники тепловой энергии </w:t>
      </w:r>
      <w:r w:rsidRPr="008754BC">
        <w:t xml:space="preserve">с комбинированной выработкой тепловой и электрической энергии для обеспечения </w:t>
      </w:r>
      <w:r>
        <w:t xml:space="preserve">текущих тепловых нагрузок </w:t>
      </w:r>
      <w:r>
        <w:rPr>
          <w:spacing w:val="-4"/>
        </w:rPr>
        <w:t xml:space="preserve">на </w:t>
      </w:r>
      <w:r>
        <w:rPr>
          <w:spacing w:val="-6"/>
        </w:rPr>
        <w:t xml:space="preserve">территории </w:t>
      </w:r>
      <w:r w:rsidRPr="00021908">
        <w:rPr>
          <w:spacing w:val="-6"/>
        </w:rPr>
        <w:t xml:space="preserve">Переславль-Залесского </w:t>
      </w:r>
      <w:r w:rsidRPr="00021908">
        <w:t>городского</w:t>
      </w:r>
      <w:r>
        <w:t xml:space="preserve"> округа </w:t>
      </w:r>
      <w:r>
        <w:rPr>
          <w:spacing w:val="-6"/>
        </w:rPr>
        <w:t>отсутствуют.</w:t>
      </w:r>
      <w:bookmarkEnd w:id="5"/>
    </w:p>
    <w:p w14:paraId="2231A679" w14:textId="65CC22D5" w:rsidR="00021908" w:rsidRDefault="00021908" w:rsidP="00021908">
      <w:pPr>
        <w:pStyle w:val="a5"/>
        <w:rPr>
          <w:spacing w:val="-6"/>
        </w:rPr>
      </w:pPr>
    </w:p>
    <w:p w14:paraId="63612C07" w14:textId="21E302E7" w:rsidR="00021908" w:rsidRDefault="00021908" w:rsidP="00021908">
      <w:pPr>
        <w:pStyle w:val="a5"/>
        <w:rPr>
          <w:spacing w:val="-6"/>
        </w:rPr>
      </w:pPr>
    </w:p>
    <w:p w14:paraId="1CF32326" w14:textId="36982A5E" w:rsidR="00021908" w:rsidRDefault="00021908" w:rsidP="00021908">
      <w:pPr>
        <w:pStyle w:val="a5"/>
        <w:rPr>
          <w:spacing w:val="-6"/>
        </w:rPr>
      </w:pPr>
    </w:p>
    <w:p w14:paraId="069E2F85" w14:textId="7D91ACD9" w:rsidR="00021908" w:rsidRDefault="00021908" w:rsidP="00021908">
      <w:pPr>
        <w:pStyle w:val="a5"/>
        <w:rPr>
          <w:spacing w:val="-6"/>
        </w:rPr>
      </w:pPr>
    </w:p>
    <w:p w14:paraId="58A0EF20" w14:textId="310286DA" w:rsidR="00021908" w:rsidRDefault="00021908" w:rsidP="00021908">
      <w:pPr>
        <w:pStyle w:val="a5"/>
        <w:rPr>
          <w:spacing w:val="-6"/>
        </w:rPr>
      </w:pPr>
    </w:p>
    <w:p w14:paraId="48FC2612" w14:textId="22A56A50" w:rsidR="00021908" w:rsidRDefault="00021908" w:rsidP="00021908">
      <w:pPr>
        <w:pStyle w:val="a5"/>
        <w:rPr>
          <w:spacing w:val="-6"/>
        </w:rPr>
      </w:pPr>
    </w:p>
    <w:p w14:paraId="3EEC4A84" w14:textId="5768492E" w:rsidR="00572F16" w:rsidRDefault="00572F16" w:rsidP="00021908">
      <w:pPr>
        <w:pStyle w:val="a5"/>
        <w:rPr>
          <w:spacing w:val="-6"/>
        </w:rPr>
      </w:pPr>
    </w:p>
    <w:p w14:paraId="56CC4D70" w14:textId="76C3B8D2" w:rsidR="00572F16" w:rsidRDefault="00572F16" w:rsidP="00021908">
      <w:pPr>
        <w:pStyle w:val="a5"/>
        <w:rPr>
          <w:spacing w:val="-6"/>
        </w:rPr>
      </w:pPr>
    </w:p>
    <w:p w14:paraId="4D964926" w14:textId="19811032" w:rsidR="00572F16" w:rsidRDefault="00572F16" w:rsidP="00021908">
      <w:pPr>
        <w:pStyle w:val="a5"/>
        <w:rPr>
          <w:spacing w:val="-6"/>
        </w:rPr>
      </w:pPr>
    </w:p>
    <w:p w14:paraId="07571C65" w14:textId="33E8F415" w:rsidR="00572F16" w:rsidRDefault="00572F16" w:rsidP="00021908">
      <w:pPr>
        <w:pStyle w:val="a5"/>
        <w:rPr>
          <w:spacing w:val="-6"/>
        </w:rPr>
      </w:pPr>
    </w:p>
    <w:p w14:paraId="0AE8959C" w14:textId="17C03C32" w:rsidR="00572F16" w:rsidRDefault="00572F16" w:rsidP="00021908">
      <w:pPr>
        <w:pStyle w:val="a5"/>
        <w:rPr>
          <w:spacing w:val="-6"/>
        </w:rPr>
      </w:pPr>
    </w:p>
    <w:p w14:paraId="44D1F852" w14:textId="4630376F" w:rsidR="00572F16" w:rsidRDefault="00572F16" w:rsidP="00021908">
      <w:pPr>
        <w:pStyle w:val="a5"/>
        <w:rPr>
          <w:spacing w:val="-6"/>
        </w:rPr>
      </w:pPr>
    </w:p>
    <w:p w14:paraId="42CB6867" w14:textId="10711169" w:rsidR="00572F16" w:rsidRDefault="00572F16" w:rsidP="00021908">
      <w:pPr>
        <w:pStyle w:val="a5"/>
        <w:rPr>
          <w:spacing w:val="-6"/>
        </w:rPr>
      </w:pPr>
    </w:p>
    <w:p w14:paraId="5CB5A263" w14:textId="3F23A77A" w:rsidR="00572F16" w:rsidRDefault="00572F16" w:rsidP="00021908">
      <w:pPr>
        <w:pStyle w:val="a5"/>
        <w:rPr>
          <w:spacing w:val="-6"/>
        </w:rPr>
      </w:pPr>
    </w:p>
    <w:p w14:paraId="55DCC24B" w14:textId="1116A252" w:rsidR="00572F16" w:rsidRDefault="00572F16" w:rsidP="00021908">
      <w:pPr>
        <w:pStyle w:val="a5"/>
        <w:rPr>
          <w:spacing w:val="-6"/>
        </w:rPr>
      </w:pPr>
    </w:p>
    <w:p w14:paraId="2C5DECEC" w14:textId="2A56D800" w:rsidR="00572F16" w:rsidRDefault="00572F16" w:rsidP="00021908">
      <w:pPr>
        <w:pStyle w:val="a5"/>
        <w:rPr>
          <w:spacing w:val="-6"/>
        </w:rPr>
      </w:pPr>
    </w:p>
    <w:p w14:paraId="60A94FAA" w14:textId="5A621A87" w:rsidR="00572F16" w:rsidRDefault="00572F16" w:rsidP="00021908">
      <w:pPr>
        <w:pStyle w:val="a5"/>
        <w:rPr>
          <w:spacing w:val="-6"/>
        </w:rPr>
      </w:pPr>
    </w:p>
    <w:p w14:paraId="00A08ADB" w14:textId="29FBB6EC" w:rsidR="00572F16" w:rsidRDefault="00572F16" w:rsidP="00021908">
      <w:pPr>
        <w:pStyle w:val="a5"/>
        <w:rPr>
          <w:spacing w:val="-6"/>
        </w:rPr>
      </w:pPr>
    </w:p>
    <w:p w14:paraId="692A8ADB" w14:textId="201DE0CE" w:rsidR="00572F16" w:rsidRPr="00562552" w:rsidRDefault="00562552" w:rsidP="00562552">
      <w:pPr>
        <w:spacing w:after="200"/>
        <w:ind w:firstLine="0"/>
        <w:rPr>
          <w:rFonts w:eastAsiaTheme="minorHAnsi" w:cs="Times New Roman"/>
          <w:spacing w:val="-6"/>
          <w:szCs w:val="24"/>
        </w:rPr>
      </w:pPr>
      <w:r>
        <w:rPr>
          <w:spacing w:val="-6"/>
        </w:rPr>
        <w:br w:type="page"/>
      </w:r>
    </w:p>
    <w:p w14:paraId="39EA8FDC" w14:textId="61CB968B" w:rsidR="00021908" w:rsidRDefault="00EC377A" w:rsidP="00562552">
      <w:pPr>
        <w:pStyle w:val="1"/>
        <w:numPr>
          <w:ilvl w:val="0"/>
          <w:numId w:val="0"/>
        </w:numPr>
        <w:jc w:val="both"/>
        <w:rPr>
          <w:spacing w:val="-7"/>
        </w:rPr>
      </w:pPr>
      <w:bookmarkStart w:id="9" w:name="_Toc61878454"/>
      <w:bookmarkStart w:id="10" w:name="_Hlk54778055"/>
      <w:r>
        <w:rPr>
          <w:spacing w:val="-7"/>
        </w:rPr>
        <w:lastRenderedPageBreak/>
        <w:t xml:space="preserve">4. </w:t>
      </w:r>
      <w:r w:rsidR="00FE10F9">
        <w:rPr>
          <w:spacing w:val="-7"/>
        </w:rPr>
        <w:t xml:space="preserve"> Анализ надежности и качестватеплоснабжения для случаев отнесения генерирующего объекта к объектам</w:t>
      </w:r>
      <w:r w:rsidR="00FE10F9">
        <w:t>,</w:t>
      </w:r>
      <w:r w:rsidR="007C3A71">
        <w:t xml:space="preserve"> </w:t>
      </w:r>
      <w:r w:rsidR="00FE10F9">
        <w:t>вывод которых из эксплуатации может привести к нарушению</w:t>
      </w:r>
      <w:r w:rsidR="00FE10F9">
        <w:rPr>
          <w:spacing w:val="-7"/>
        </w:rPr>
        <w:t xml:space="preserve"> надежности теплоснабжения (при отнесении такого генерирующего объекта к объектам,электрическая мощность </w:t>
      </w:r>
      <w:r w:rsidR="00FE10F9">
        <w:t xml:space="preserve"> которых поставляется в вынужденном режиме в целях обеспечения надежного теплоснабжения потребителей, в соотвутствующем году долгосрочного конкурентного отбора мощности на оптовом рынке электрической энергии ( мощности) на соотвутствующий период</w:t>
      </w:r>
      <w:bookmarkEnd w:id="9"/>
    </w:p>
    <w:p w14:paraId="6C5693F3" w14:textId="0108946E" w:rsidR="00021908" w:rsidRDefault="00021908" w:rsidP="00562552">
      <w:pPr>
        <w:pStyle w:val="a5"/>
        <w:spacing w:after="0" w:line="240" w:lineRule="auto"/>
        <w:rPr>
          <w:spacing w:val="-6"/>
        </w:rPr>
      </w:pPr>
      <w:r>
        <w:t xml:space="preserve">Генерирующие объекты, отнесенные к </w:t>
      </w:r>
      <w:r>
        <w:rPr>
          <w:spacing w:val="-6"/>
        </w:rPr>
        <w:t xml:space="preserve">генерирующим </w:t>
      </w:r>
      <w:r>
        <w:t xml:space="preserve">объектам, мощность которых </w:t>
      </w:r>
      <w:r>
        <w:rPr>
          <w:spacing w:val="-4"/>
        </w:rPr>
        <w:t>по</w:t>
      </w:r>
      <w:r>
        <w:t xml:space="preserve">ставляется в </w:t>
      </w:r>
      <w:r>
        <w:rPr>
          <w:spacing w:val="-6"/>
        </w:rPr>
        <w:t xml:space="preserve">вынужденном </w:t>
      </w:r>
      <w:r>
        <w:t xml:space="preserve">режиме в целях обеспечения надежного теплоснабжения потребителей, </w:t>
      </w:r>
      <w:r>
        <w:rPr>
          <w:spacing w:val="-4"/>
        </w:rPr>
        <w:t xml:space="preserve">на </w:t>
      </w:r>
      <w:r>
        <w:rPr>
          <w:spacing w:val="-6"/>
        </w:rPr>
        <w:t xml:space="preserve">территории </w:t>
      </w:r>
      <w:r w:rsidRPr="00021908">
        <w:rPr>
          <w:spacing w:val="-6"/>
        </w:rPr>
        <w:t xml:space="preserve">Переславль-Залесского </w:t>
      </w:r>
      <w:r w:rsidRPr="00021908">
        <w:t>городского</w:t>
      </w:r>
      <w:r>
        <w:t xml:space="preserve"> округа </w:t>
      </w:r>
      <w:r>
        <w:rPr>
          <w:spacing w:val="-6"/>
        </w:rPr>
        <w:t>отсутствуют.</w:t>
      </w:r>
    </w:p>
    <w:p w14:paraId="4132E893" w14:textId="7329DB99" w:rsidR="00572F16" w:rsidRDefault="00572F16" w:rsidP="00021908">
      <w:pPr>
        <w:pStyle w:val="a5"/>
        <w:rPr>
          <w:spacing w:val="-6"/>
        </w:rPr>
      </w:pPr>
    </w:p>
    <w:p w14:paraId="27DA69E7" w14:textId="43C12A52" w:rsidR="00572F16" w:rsidRDefault="00572F16" w:rsidP="00021908">
      <w:pPr>
        <w:pStyle w:val="a5"/>
        <w:rPr>
          <w:spacing w:val="-6"/>
        </w:rPr>
      </w:pPr>
    </w:p>
    <w:p w14:paraId="64816879" w14:textId="3120E773" w:rsidR="00572F16" w:rsidRDefault="00572F16" w:rsidP="00021908">
      <w:pPr>
        <w:pStyle w:val="a5"/>
        <w:rPr>
          <w:spacing w:val="-6"/>
        </w:rPr>
      </w:pPr>
    </w:p>
    <w:p w14:paraId="565C0629" w14:textId="44BDDDB1" w:rsidR="00572F16" w:rsidRDefault="00572F16" w:rsidP="00021908">
      <w:pPr>
        <w:pStyle w:val="a5"/>
        <w:rPr>
          <w:spacing w:val="-6"/>
        </w:rPr>
      </w:pPr>
    </w:p>
    <w:p w14:paraId="42EEA325" w14:textId="29CD9915" w:rsidR="00572F16" w:rsidRDefault="00572F16" w:rsidP="00021908">
      <w:pPr>
        <w:pStyle w:val="a5"/>
        <w:rPr>
          <w:spacing w:val="-6"/>
        </w:rPr>
      </w:pPr>
    </w:p>
    <w:p w14:paraId="4F769391" w14:textId="5ED01F82" w:rsidR="00572F16" w:rsidRDefault="00572F16" w:rsidP="00021908">
      <w:pPr>
        <w:pStyle w:val="a5"/>
        <w:rPr>
          <w:spacing w:val="-6"/>
        </w:rPr>
      </w:pPr>
    </w:p>
    <w:p w14:paraId="7155B43C" w14:textId="65C507FD" w:rsidR="00572F16" w:rsidRDefault="00572F16" w:rsidP="00021908">
      <w:pPr>
        <w:pStyle w:val="a5"/>
        <w:rPr>
          <w:spacing w:val="-6"/>
        </w:rPr>
      </w:pPr>
    </w:p>
    <w:p w14:paraId="52D051F8" w14:textId="27D63E12" w:rsidR="00572F16" w:rsidRDefault="00572F16" w:rsidP="00021908">
      <w:pPr>
        <w:pStyle w:val="a5"/>
        <w:rPr>
          <w:spacing w:val="-6"/>
        </w:rPr>
      </w:pPr>
    </w:p>
    <w:p w14:paraId="61180650" w14:textId="28F5EEDA" w:rsidR="00572F16" w:rsidRDefault="00572F16" w:rsidP="00021908">
      <w:pPr>
        <w:pStyle w:val="a5"/>
        <w:rPr>
          <w:spacing w:val="-6"/>
        </w:rPr>
      </w:pPr>
    </w:p>
    <w:p w14:paraId="7DD8E47A" w14:textId="433CBD9D" w:rsidR="00572F16" w:rsidRDefault="00572F16" w:rsidP="00021908">
      <w:pPr>
        <w:pStyle w:val="a5"/>
        <w:rPr>
          <w:spacing w:val="-6"/>
        </w:rPr>
      </w:pPr>
    </w:p>
    <w:p w14:paraId="0C430FDF" w14:textId="1EAC7D33" w:rsidR="00572F16" w:rsidRDefault="00572F16" w:rsidP="00021908">
      <w:pPr>
        <w:pStyle w:val="a5"/>
        <w:rPr>
          <w:spacing w:val="-6"/>
        </w:rPr>
      </w:pPr>
    </w:p>
    <w:p w14:paraId="5A4BCC17" w14:textId="506226A1" w:rsidR="00572F16" w:rsidRDefault="00572F16" w:rsidP="00021908">
      <w:pPr>
        <w:pStyle w:val="a5"/>
        <w:rPr>
          <w:spacing w:val="-6"/>
        </w:rPr>
      </w:pPr>
    </w:p>
    <w:p w14:paraId="6070CA20" w14:textId="31464A1C" w:rsidR="00572F16" w:rsidRDefault="00572F16" w:rsidP="00021908">
      <w:pPr>
        <w:pStyle w:val="a5"/>
        <w:rPr>
          <w:spacing w:val="-6"/>
        </w:rPr>
      </w:pPr>
    </w:p>
    <w:p w14:paraId="7095D821" w14:textId="38807E31" w:rsidR="00572F16" w:rsidRDefault="00572F16" w:rsidP="00021908">
      <w:pPr>
        <w:pStyle w:val="a5"/>
        <w:rPr>
          <w:spacing w:val="-6"/>
        </w:rPr>
      </w:pPr>
    </w:p>
    <w:p w14:paraId="3476002F" w14:textId="4A1AE8EB" w:rsidR="00572F16" w:rsidRDefault="00572F16" w:rsidP="00021908">
      <w:pPr>
        <w:pStyle w:val="a5"/>
        <w:rPr>
          <w:spacing w:val="-6"/>
        </w:rPr>
      </w:pPr>
    </w:p>
    <w:p w14:paraId="05665FA8" w14:textId="1E5ADDC9" w:rsidR="00562552" w:rsidRDefault="00562552">
      <w:pPr>
        <w:spacing w:after="200"/>
        <w:ind w:firstLine="0"/>
        <w:rPr>
          <w:rFonts w:eastAsiaTheme="minorHAnsi" w:cs="Times New Roman"/>
          <w:spacing w:val="-6"/>
          <w:szCs w:val="24"/>
        </w:rPr>
      </w:pPr>
      <w:r>
        <w:rPr>
          <w:spacing w:val="-6"/>
        </w:rPr>
        <w:br w:type="page"/>
      </w:r>
    </w:p>
    <w:p w14:paraId="7FAD1DC9" w14:textId="7002ADCA" w:rsidR="00021908" w:rsidRDefault="00EC377A" w:rsidP="00562552">
      <w:pPr>
        <w:pStyle w:val="1"/>
        <w:numPr>
          <w:ilvl w:val="0"/>
          <w:numId w:val="0"/>
        </w:numPr>
        <w:jc w:val="both"/>
        <w:rPr>
          <w:spacing w:val="-7"/>
        </w:rPr>
      </w:pPr>
      <w:bookmarkStart w:id="11" w:name="_Toc61878455"/>
      <w:r>
        <w:lastRenderedPageBreak/>
        <w:t>5.</w:t>
      </w:r>
      <w:r w:rsidR="00FE10F9">
        <w:t xml:space="preserve"> </w:t>
      </w:r>
      <w:r w:rsidR="007C3A71">
        <w:t>Обоснование п</w:t>
      </w:r>
      <w:r w:rsidR="00FE10F9">
        <w:t>редл</w:t>
      </w:r>
      <w:r w:rsidR="007C3A71">
        <w:t>агаемых</w:t>
      </w:r>
      <w:r w:rsidR="00FE10F9">
        <w:t xml:space="preserve"> </w:t>
      </w:r>
      <w:r w:rsidR="007C3A71">
        <w:t>для</w:t>
      </w:r>
      <w:r w:rsidR="00FE10F9">
        <w:t xml:space="preserve"> строительств</w:t>
      </w:r>
      <w:r w:rsidR="007C3A71">
        <w:t>а</w:t>
      </w:r>
      <w:r w:rsidR="00FE10F9">
        <w:t xml:space="preserve"> источников тепловой энергии</w:t>
      </w:r>
      <w:r w:rsidR="007C3A71">
        <w:t>, функционирующих в режиме</w:t>
      </w:r>
      <w:r w:rsidR="00FE10F9">
        <w:t xml:space="preserve"> комбинированной выработкой </w:t>
      </w:r>
      <w:r w:rsidR="007C3A71">
        <w:t xml:space="preserve">электрической и </w:t>
      </w:r>
      <w:r w:rsidR="00FE10F9">
        <w:t>тепловой энергии</w:t>
      </w:r>
      <w:r w:rsidR="007C3A71">
        <w:t>,</w:t>
      </w:r>
      <w:r w:rsidR="00FE10F9">
        <w:t xml:space="preserve"> для обеспечения перспективных тепловых нагрузок</w:t>
      </w:r>
      <w:bookmarkEnd w:id="11"/>
      <w:r w:rsidR="00FE10F9">
        <w:t xml:space="preserve"> </w:t>
      </w:r>
      <w:r>
        <w:t xml:space="preserve"> </w:t>
      </w:r>
    </w:p>
    <w:p w14:paraId="26D9782A" w14:textId="7C588C72" w:rsidR="00021908" w:rsidRPr="00E83F7A" w:rsidRDefault="00021908" w:rsidP="00562552">
      <w:pPr>
        <w:pStyle w:val="a5"/>
        <w:spacing w:after="0" w:line="240" w:lineRule="auto"/>
      </w:pPr>
      <w:r>
        <w:t xml:space="preserve">Согласно данным </w:t>
      </w:r>
      <w:r>
        <w:rPr>
          <w:spacing w:val="-6"/>
        </w:rPr>
        <w:t xml:space="preserve">существующей </w:t>
      </w:r>
      <w:r>
        <w:t xml:space="preserve">«Схемы и программы развития Единой энергетической системы России </w:t>
      </w:r>
      <w:r>
        <w:rPr>
          <w:spacing w:val="-3"/>
        </w:rPr>
        <w:t xml:space="preserve">на </w:t>
      </w:r>
      <w:r>
        <w:t>2019-2025 годы», утвержденной приказом Минэнерго России</w:t>
      </w:r>
      <w:r w:rsidR="00E83F7A">
        <w:t xml:space="preserve"> </w:t>
      </w:r>
      <w:r>
        <w:rPr>
          <w:spacing w:val="-4"/>
        </w:rPr>
        <w:t xml:space="preserve">№174 от </w:t>
      </w:r>
      <w:r>
        <w:t xml:space="preserve">28.02.2017 </w:t>
      </w:r>
      <w:r>
        <w:rPr>
          <w:spacing w:val="-6"/>
        </w:rPr>
        <w:t xml:space="preserve">строительство </w:t>
      </w:r>
      <w:r>
        <w:t xml:space="preserve">новых источников тепловой энергии с комбинированной </w:t>
      </w:r>
      <w:r>
        <w:rPr>
          <w:spacing w:val="-6"/>
        </w:rPr>
        <w:t xml:space="preserve">выработкой </w:t>
      </w:r>
      <w:r>
        <w:t xml:space="preserve">тепловой и электрической энергии </w:t>
      </w:r>
      <w:r>
        <w:rPr>
          <w:spacing w:val="-4"/>
        </w:rPr>
        <w:t xml:space="preserve">для </w:t>
      </w:r>
      <w:r>
        <w:t xml:space="preserve">обеспечения </w:t>
      </w:r>
      <w:r>
        <w:rPr>
          <w:spacing w:val="-6"/>
        </w:rPr>
        <w:t xml:space="preserve">перспективных </w:t>
      </w:r>
      <w:r>
        <w:t xml:space="preserve">тепловых нагрузок </w:t>
      </w:r>
      <w:r>
        <w:rPr>
          <w:spacing w:val="-3"/>
        </w:rPr>
        <w:t xml:space="preserve">на </w:t>
      </w:r>
      <w:r w:rsidRPr="00021908">
        <w:t xml:space="preserve">территории </w:t>
      </w:r>
      <w:r w:rsidRPr="00021908">
        <w:rPr>
          <w:spacing w:val="-6"/>
        </w:rPr>
        <w:t xml:space="preserve">Переславль-Залесского </w:t>
      </w:r>
      <w:r w:rsidRPr="00021908">
        <w:t>городского округа</w:t>
      </w:r>
      <w:r>
        <w:t xml:space="preserve"> </w:t>
      </w:r>
      <w:r>
        <w:rPr>
          <w:spacing w:val="-3"/>
        </w:rPr>
        <w:t xml:space="preserve">не </w:t>
      </w:r>
      <w:r>
        <w:rPr>
          <w:spacing w:val="-6"/>
        </w:rPr>
        <w:t>предусмотре</w:t>
      </w:r>
      <w:r>
        <w:rPr>
          <w:spacing w:val="-4"/>
        </w:rPr>
        <w:t>но</w:t>
      </w:r>
      <w:r>
        <w:rPr>
          <w:spacing w:val="-4"/>
          <w:sz w:val="22"/>
        </w:rPr>
        <w:t>.</w:t>
      </w:r>
    </w:p>
    <w:p w14:paraId="6BA9A1FF" w14:textId="384C2B71" w:rsidR="00572F16" w:rsidRDefault="00572F16" w:rsidP="00021908">
      <w:pPr>
        <w:pStyle w:val="a5"/>
        <w:rPr>
          <w:spacing w:val="-4"/>
          <w:sz w:val="22"/>
        </w:rPr>
      </w:pPr>
    </w:p>
    <w:p w14:paraId="5D2B5E99" w14:textId="492589E9" w:rsidR="00572F16" w:rsidRDefault="00572F16" w:rsidP="00021908">
      <w:pPr>
        <w:pStyle w:val="a5"/>
        <w:rPr>
          <w:spacing w:val="-4"/>
          <w:sz w:val="22"/>
        </w:rPr>
      </w:pPr>
    </w:p>
    <w:p w14:paraId="40288A15" w14:textId="7DF74CB7" w:rsidR="00572F16" w:rsidRDefault="00572F16" w:rsidP="00021908">
      <w:pPr>
        <w:pStyle w:val="a5"/>
        <w:rPr>
          <w:spacing w:val="-4"/>
          <w:sz w:val="22"/>
        </w:rPr>
      </w:pPr>
    </w:p>
    <w:p w14:paraId="13470BC2" w14:textId="18CEF756" w:rsidR="00572F16" w:rsidRDefault="00572F16" w:rsidP="00021908">
      <w:pPr>
        <w:pStyle w:val="a5"/>
        <w:rPr>
          <w:spacing w:val="-4"/>
          <w:sz w:val="22"/>
        </w:rPr>
      </w:pPr>
    </w:p>
    <w:p w14:paraId="56F34CC6" w14:textId="41C0E6D0" w:rsidR="00572F16" w:rsidRDefault="00572F16" w:rsidP="00021908">
      <w:pPr>
        <w:pStyle w:val="a5"/>
        <w:rPr>
          <w:spacing w:val="-4"/>
          <w:sz w:val="22"/>
        </w:rPr>
      </w:pPr>
    </w:p>
    <w:p w14:paraId="20638791" w14:textId="0C131494" w:rsidR="00572F16" w:rsidRDefault="00572F16" w:rsidP="00021908">
      <w:pPr>
        <w:pStyle w:val="a5"/>
        <w:rPr>
          <w:spacing w:val="-4"/>
          <w:sz w:val="22"/>
        </w:rPr>
      </w:pPr>
    </w:p>
    <w:p w14:paraId="53092A7C" w14:textId="1B6B5402" w:rsidR="00572F16" w:rsidRDefault="00572F16" w:rsidP="00021908">
      <w:pPr>
        <w:pStyle w:val="a5"/>
        <w:rPr>
          <w:spacing w:val="-4"/>
          <w:sz w:val="22"/>
        </w:rPr>
      </w:pPr>
    </w:p>
    <w:p w14:paraId="7F828C4A" w14:textId="16160642" w:rsidR="00572F16" w:rsidRDefault="00572F16" w:rsidP="00021908">
      <w:pPr>
        <w:pStyle w:val="a5"/>
        <w:rPr>
          <w:spacing w:val="-4"/>
          <w:sz w:val="22"/>
        </w:rPr>
      </w:pPr>
    </w:p>
    <w:p w14:paraId="65FAD8EF" w14:textId="46732B96" w:rsidR="00572F16" w:rsidRDefault="00572F16" w:rsidP="00021908">
      <w:pPr>
        <w:pStyle w:val="a5"/>
        <w:rPr>
          <w:spacing w:val="-4"/>
          <w:sz w:val="22"/>
        </w:rPr>
      </w:pPr>
    </w:p>
    <w:p w14:paraId="4B5BEA57" w14:textId="245CCBEE" w:rsidR="00572F16" w:rsidRDefault="00572F16" w:rsidP="00021908">
      <w:pPr>
        <w:pStyle w:val="a5"/>
        <w:rPr>
          <w:spacing w:val="-4"/>
          <w:sz w:val="22"/>
        </w:rPr>
      </w:pPr>
    </w:p>
    <w:p w14:paraId="170835D1" w14:textId="00B94F9C" w:rsidR="00572F16" w:rsidRDefault="00572F16" w:rsidP="00021908">
      <w:pPr>
        <w:pStyle w:val="a5"/>
        <w:rPr>
          <w:spacing w:val="-4"/>
          <w:sz w:val="22"/>
        </w:rPr>
      </w:pPr>
    </w:p>
    <w:p w14:paraId="602FCD24" w14:textId="0094ABC8" w:rsidR="00572F16" w:rsidRDefault="00572F16" w:rsidP="00021908">
      <w:pPr>
        <w:pStyle w:val="a5"/>
        <w:rPr>
          <w:spacing w:val="-4"/>
          <w:sz w:val="22"/>
        </w:rPr>
      </w:pPr>
    </w:p>
    <w:p w14:paraId="628EC583" w14:textId="610C1045" w:rsidR="00572F16" w:rsidRDefault="00572F16" w:rsidP="00021908">
      <w:pPr>
        <w:pStyle w:val="a5"/>
        <w:rPr>
          <w:spacing w:val="-4"/>
          <w:sz w:val="22"/>
        </w:rPr>
      </w:pPr>
    </w:p>
    <w:p w14:paraId="26D9040E" w14:textId="4ADCA8B9" w:rsidR="00572F16" w:rsidRDefault="00572F16" w:rsidP="00021908">
      <w:pPr>
        <w:pStyle w:val="a5"/>
        <w:rPr>
          <w:spacing w:val="-4"/>
          <w:sz w:val="22"/>
        </w:rPr>
      </w:pPr>
    </w:p>
    <w:p w14:paraId="0E41997A" w14:textId="74380E93" w:rsidR="00572F16" w:rsidRDefault="00572F16" w:rsidP="00021908">
      <w:pPr>
        <w:pStyle w:val="a5"/>
        <w:rPr>
          <w:spacing w:val="-4"/>
          <w:sz w:val="22"/>
        </w:rPr>
      </w:pPr>
    </w:p>
    <w:p w14:paraId="25940CBF" w14:textId="6A6E3DC9" w:rsidR="00572F16" w:rsidRDefault="00572F16" w:rsidP="00021908">
      <w:pPr>
        <w:pStyle w:val="a5"/>
        <w:rPr>
          <w:spacing w:val="-4"/>
          <w:sz w:val="22"/>
        </w:rPr>
      </w:pPr>
    </w:p>
    <w:p w14:paraId="22452DA0" w14:textId="421BF4BB" w:rsidR="00572F16" w:rsidRDefault="00572F16" w:rsidP="00021908">
      <w:pPr>
        <w:pStyle w:val="a5"/>
        <w:rPr>
          <w:spacing w:val="-4"/>
          <w:sz w:val="22"/>
        </w:rPr>
      </w:pPr>
    </w:p>
    <w:p w14:paraId="45888C50" w14:textId="6C10DC8F" w:rsidR="00572F16" w:rsidRDefault="00572F16" w:rsidP="00021908">
      <w:pPr>
        <w:pStyle w:val="a5"/>
        <w:rPr>
          <w:spacing w:val="-4"/>
          <w:sz w:val="22"/>
        </w:rPr>
      </w:pPr>
    </w:p>
    <w:p w14:paraId="7A4B0E5C" w14:textId="77777777" w:rsidR="00E83F7A" w:rsidRDefault="00E83F7A" w:rsidP="00021908">
      <w:pPr>
        <w:pStyle w:val="a5"/>
        <w:rPr>
          <w:spacing w:val="-4"/>
          <w:sz w:val="22"/>
        </w:rPr>
      </w:pPr>
    </w:p>
    <w:p w14:paraId="312C756A" w14:textId="3AC16986" w:rsidR="00572F16" w:rsidRDefault="00572F16" w:rsidP="00021908">
      <w:pPr>
        <w:pStyle w:val="a5"/>
        <w:rPr>
          <w:spacing w:val="-4"/>
          <w:sz w:val="22"/>
        </w:rPr>
      </w:pPr>
    </w:p>
    <w:p w14:paraId="28FA12EC" w14:textId="1CB4A806" w:rsidR="00562552" w:rsidRDefault="00562552" w:rsidP="00021908">
      <w:pPr>
        <w:pStyle w:val="a5"/>
        <w:rPr>
          <w:spacing w:val="-4"/>
          <w:sz w:val="22"/>
        </w:rPr>
      </w:pPr>
    </w:p>
    <w:p w14:paraId="599EC22C" w14:textId="77777777" w:rsidR="00562552" w:rsidRDefault="00562552" w:rsidP="00021908">
      <w:pPr>
        <w:pStyle w:val="a5"/>
        <w:rPr>
          <w:spacing w:val="-4"/>
          <w:sz w:val="22"/>
        </w:rPr>
      </w:pPr>
    </w:p>
    <w:p w14:paraId="09A83886" w14:textId="6FA94766" w:rsidR="00021908" w:rsidRDefault="00EC377A" w:rsidP="00562552">
      <w:pPr>
        <w:pStyle w:val="1"/>
        <w:numPr>
          <w:ilvl w:val="0"/>
          <w:numId w:val="0"/>
        </w:numPr>
        <w:jc w:val="both"/>
      </w:pPr>
      <w:bookmarkStart w:id="12" w:name="_Toc61878456"/>
      <w:r>
        <w:lastRenderedPageBreak/>
        <w:t xml:space="preserve">6. </w:t>
      </w:r>
      <w:r w:rsidR="007C3A71">
        <w:t>Обоснование п</w:t>
      </w:r>
      <w:r w:rsidR="0066098D">
        <w:t>редл</w:t>
      </w:r>
      <w:r w:rsidR="007C3A71">
        <w:t>агаемых</w:t>
      </w:r>
      <w:r w:rsidR="0066098D">
        <w:t xml:space="preserve"> </w:t>
      </w:r>
      <w:r w:rsidR="007C3A71">
        <w:t>для</w:t>
      </w:r>
      <w:r w:rsidR="0066098D">
        <w:t xml:space="preserve"> реконструкции действующих источников тепловой энергии</w:t>
      </w:r>
      <w:r w:rsidR="007C3A71">
        <w:t>,</w:t>
      </w:r>
      <w:r w:rsidR="0066098D">
        <w:t xml:space="preserve"> </w:t>
      </w:r>
      <w:r w:rsidR="007C3A71">
        <w:t xml:space="preserve">функционирующих в режиме комбинированной выработкой электрической и тепловой энергии, </w:t>
      </w:r>
      <w:r w:rsidR="0066098D">
        <w:t>для обеспечения перспективных приростов тепловых нагрузок</w:t>
      </w:r>
      <w:bookmarkEnd w:id="12"/>
      <w:r w:rsidR="0066098D">
        <w:t xml:space="preserve"> </w:t>
      </w:r>
    </w:p>
    <w:p w14:paraId="1C3D96F2" w14:textId="35647EA2" w:rsidR="00021908" w:rsidRDefault="00021908" w:rsidP="00562552">
      <w:pPr>
        <w:pStyle w:val="a5"/>
        <w:spacing w:after="0" w:line="240" w:lineRule="auto"/>
        <w:rPr>
          <w:spacing w:val="-6"/>
        </w:rPr>
      </w:pPr>
      <w:r w:rsidRPr="00021908">
        <w:t xml:space="preserve">Источники тепловой энергии с комбинированной выработкой тепловой и электрической энергии для обеспечения текущих тепловых нагрузок </w:t>
      </w:r>
      <w:r w:rsidRPr="00021908">
        <w:rPr>
          <w:spacing w:val="-4"/>
        </w:rPr>
        <w:t xml:space="preserve">на </w:t>
      </w:r>
      <w:r w:rsidRPr="00021908">
        <w:rPr>
          <w:spacing w:val="-6"/>
        </w:rPr>
        <w:t xml:space="preserve">территории Переславль-Залесского </w:t>
      </w:r>
      <w:r w:rsidRPr="00021908">
        <w:t xml:space="preserve">городского округа </w:t>
      </w:r>
      <w:r w:rsidRPr="00021908">
        <w:rPr>
          <w:spacing w:val="-6"/>
        </w:rPr>
        <w:t>отсутствуют</w:t>
      </w:r>
      <w:r w:rsidR="00562552">
        <w:rPr>
          <w:spacing w:val="-6"/>
        </w:rPr>
        <w:t>.</w:t>
      </w:r>
      <w:r w:rsidR="00AA5F45">
        <w:rPr>
          <w:spacing w:val="-6"/>
        </w:rPr>
        <w:t xml:space="preserve">  </w:t>
      </w:r>
    </w:p>
    <w:p w14:paraId="358B2010" w14:textId="12AF46F3" w:rsidR="00572F16" w:rsidRDefault="00572F16" w:rsidP="00021908">
      <w:pPr>
        <w:pStyle w:val="a5"/>
        <w:rPr>
          <w:spacing w:val="-6"/>
        </w:rPr>
      </w:pPr>
    </w:p>
    <w:p w14:paraId="69419C63" w14:textId="31E44B63" w:rsidR="00572F16" w:rsidRDefault="00572F16" w:rsidP="00021908">
      <w:pPr>
        <w:pStyle w:val="a5"/>
        <w:rPr>
          <w:spacing w:val="-6"/>
        </w:rPr>
      </w:pPr>
    </w:p>
    <w:p w14:paraId="1E2CD22F" w14:textId="1789282B" w:rsidR="00572F16" w:rsidRDefault="00572F16" w:rsidP="00021908">
      <w:pPr>
        <w:pStyle w:val="a5"/>
        <w:rPr>
          <w:spacing w:val="-6"/>
        </w:rPr>
      </w:pPr>
    </w:p>
    <w:p w14:paraId="03D6C7ED" w14:textId="14ED4DAF" w:rsidR="00572F16" w:rsidRDefault="00572F16" w:rsidP="00021908">
      <w:pPr>
        <w:pStyle w:val="a5"/>
        <w:rPr>
          <w:spacing w:val="-6"/>
        </w:rPr>
      </w:pPr>
    </w:p>
    <w:p w14:paraId="6EC9DD35" w14:textId="6F62E9ED" w:rsidR="00572F16" w:rsidRDefault="00572F16" w:rsidP="00021908">
      <w:pPr>
        <w:pStyle w:val="a5"/>
        <w:rPr>
          <w:spacing w:val="-6"/>
        </w:rPr>
      </w:pPr>
    </w:p>
    <w:p w14:paraId="40B514EB" w14:textId="35A364FE" w:rsidR="00572F16" w:rsidRDefault="00572F16" w:rsidP="00021908">
      <w:pPr>
        <w:pStyle w:val="a5"/>
        <w:rPr>
          <w:spacing w:val="-6"/>
        </w:rPr>
      </w:pPr>
    </w:p>
    <w:p w14:paraId="58663D23" w14:textId="53BA0788" w:rsidR="00572F16" w:rsidRDefault="00572F16" w:rsidP="00021908">
      <w:pPr>
        <w:pStyle w:val="a5"/>
        <w:rPr>
          <w:spacing w:val="-6"/>
        </w:rPr>
      </w:pPr>
    </w:p>
    <w:p w14:paraId="22BFBF94" w14:textId="0B3270CA" w:rsidR="00572F16" w:rsidRDefault="00572F16" w:rsidP="00021908">
      <w:pPr>
        <w:pStyle w:val="a5"/>
        <w:rPr>
          <w:spacing w:val="-6"/>
        </w:rPr>
      </w:pPr>
    </w:p>
    <w:p w14:paraId="291DA14B" w14:textId="1F1E41AD" w:rsidR="00572F16" w:rsidRDefault="00572F16" w:rsidP="00021908">
      <w:pPr>
        <w:pStyle w:val="a5"/>
        <w:rPr>
          <w:spacing w:val="-6"/>
        </w:rPr>
      </w:pPr>
    </w:p>
    <w:p w14:paraId="66CA3D19" w14:textId="3D8D55C3" w:rsidR="00572F16" w:rsidRDefault="00572F16" w:rsidP="00021908">
      <w:pPr>
        <w:pStyle w:val="a5"/>
        <w:rPr>
          <w:spacing w:val="-6"/>
        </w:rPr>
      </w:pPr>
    </w:p>
    <w:p w14:paraId="721FFE2B" w14:textId="55588A20" w:rsidR="00572F16" w:rsidRDefault="00572F16" w:rsidP="00021908">
      <w:pPr>
        <w:pStyle w:val="a5"/>
        <w:rPr>
          <w:spacing w:val="-6"/>
        </w:rPr>
      </w:pPr>
    </w:p>
    <w:p w14:paraId="40B7DD32" w14:textId="6520F3BA" w:rsidR="00572F16" w:rsidRDefault="00572F16" w:rsidP="00021908">
      <w:pPr>
        <w:pStyle w:val="a5"/>
        <w:rPr>
          <w:spacing w:val="-6"/>
        </w:rPr>
      </w:pPr>
    </w:p>
    <w:p w14:paraId="3C3300DC" w14:textId="31D326DE" w:rsidR="00572F16" w:rsidRDefault="00572F16" w:rsidP="00021908">
      <w:pPr>
        <w:pStyle w:val="a5"/>
        <w:rPr>
          <w:spacing w:val="-6"/>
        </w:rPr>
      </w:pPr>
    </w:p>
    <w:p w14:paraId="0C86EFA3" w14:textId="4F1DAA8F" w:rsidR="00572F16" w:rsidRDefault="00572F16" w:rsidP="00021908">
      <w:pPr>
        <w:pStyle w:val="a5"/>
        <w:rPr>
          <w:spacing w:val="-6"/>
        </w:rPr>
      </w:pPr>
    </w:p>
    <w:p w14:paraId="4025013F" w14:textId="180E856F" w:rsidR="00572F16" w:rsidRDefault="00572F16" w:rsidP="00021908">
      <w:pPr>
        <w:pStyle w:val="a5"/>
        <w:rPr>
          <w:spacing w:val="-6"/>
        </w:rPr>
      </w:pPr>
    </w:p>
    <w:p w14:paraId="0021AA8D" w14:textId="5D045E21" w:rsidR="00572F16" w:rsidRDefault="00572F16" w:rsidP="00021908">
      <w:pPr>
        <w:pStyle w:val="a5"/>
        <w:rPr>
          <w:spacing w:val="-6"/>
        </w:rPr>
      </w:pPr>
    </w:p>
    <w:p w14:paraId="47109326" w14:textId="62DBA578" w:rsidR="00E42AFD" w:rsidRDefault="00E42AFD">
      <w:pPr>
        <w:spacing w:after="200"/>
        <w:ind w:firstLine="0"/>
        <w:rPr>
          <w:rFonts w:eastAsiaTheme="minorHAnsi" w:cs="Times New Roman"/>
          <w:spacing w:val="-6"/>
          <w:szCs w:val="24"/>
        </w:rPr>
      </w:pPr>
      <w:r>
        <w:rPr>
          <w:spacing w:val="-6"/>
        </w:rPr>
        <w:br w:type="page"/>
      </w:r>
    </w:p>
    <w:p w14:paraId="0966615A" w14:textId="2685164E" w:rsidR="00021908" w:rsidRPr="000D3FDF" w:rsidRDefault="00EC377A" w:rsidP="00AA5F45">
      <w:pPr>
        <w:pStyle w:val="1"/>
        <w:numPr>
          <w:ilvl w:val="0"/>
          <w:numId w:val="0"/>
        </w:numPr>
        <w:jc w:val="both"/>
      </w:pPr>
      <w:bookmarkStart w:id="13" w:name="_Toc61878457"/>
      <w:r>
        <w:lastRenderedPageBreak/>
        <w:t xml:space="preserve">7. </w:t>
      </w:r>
      <w:r w:rsidR="00CD4A18">
        <w:t>Обоснование п</w:t>
      </w:r>
      <w:r w:rsidR="0066098D">
        <w:t>редложени</w:t>
      </w:r>
      <w:r w:rsidR="00CD4A18">
        <w:t>й</w:t>
      </w:r>
      <w:r w:rsidR="0066098D">
        <w:t xml:space="preserve"> по </w:t>
      </w:r>
      <w:r w:rsidR="00CD4A18">
        <w:t>переоборудованию</w:t>
      </w:r>
      <w:r w:rsidR="0066098D">
        <w:t xml:space="preserve"> котельных </w:t>
      </w:r>
      <w:r w:rsidR="00CD4A18">
        <w:t>в источники тепловой энергии, функционирующих в режиме комбинированной выработкой электрической и тепловой энергии,</w:t>
      </w:r>
      <w:r w:rsidR="0066098D">
        <w:t xml:space="preserve"> </w:t>
      </w:r>
      <w:r w:rsidR="00CD4A18">
        <w:t>с выработкой электроэнергии</w:t>
      </w:r>
      <w:r w:rsidR="00F00878">
        <w:t xml:space="preserve"> </w:t>
      </w:r>
      <w:r w:rsidR="00CD4A18">
        <w:t xml:space="preserve">на собственные нужды теплоснабжающей организации в отношении источника тепловой энергии, </w:t>
      </w:r>
      <w:r w:rsidR="0066098D">
        <w:t>на базе существующих и перспективных тепловых нагрузок</w:t>
      </w:r>
      <w:bookmarkEnd w:id="13"/>
      <w:r w:rsidR="0066098D">
        <w:t xml:space="preserve"> </w:t>
      </w:r>
    </w:p>
    <w:p w14:paraId="1E201CC4" w14:textId="0D347E50" w:rsidR="00026937" w:rsidRPr="00026937" w:rsidRDefault="00026937" w:rsidP="00AA5F45">
      <w:pPr>
        <w:pStyle w:val="a5"/>
        <w:spacing w:after="0" w:line="240" w:lineRule="auto"/>
        <w:rPr>
          <w:spacing w:val="-6"/>
        </w:rPr>
      </w:pPr>
      <w:r w:rsidRPr="00026937">
        <w:rPr>
          <w:spacing w:val="-6"/>
        </w:rPr>
        <w:t xml:space="preserve">В соответствии с документом «Обосновывающие материалы к схеме теплоснабжения городского округа город </w:t>
      </w:r>
      <w:r w:rsidR="00B20DD8">
        <w:rPr>
          <w:spacing w:val="-6"/>
        </w:rPr>
        <w:t>Переславль-Залесский</w:t>
      </w:r>
      <w:r w:rsidRPr="00026937">
        <w:rPr>
          <w:spacing w:val="-6"/>
        </w:rPr>
        <w:t xml:space="preserve"> Ярославской области по состоянию на 2021 год и на период до 2031 года» Глава 5. «Мастер-план развития систем теплоснабжения»,</w:t>
      </w:r>
      <w:r w:rsidRPr="00026937">
        <w:t xml:space="preserve"> </w:t>
      </w:r>
      <w:r w:rsidRPr="00021908">
        <w:t xml:space="preserve">подобные </w:t>
      </w:r>
      <w:r w:rsidRPr="00021908">
        <w:rPr>
          <w:spacing w:val="-6"/>
        </w:rPr>
        <w:t>предло</w:t>
      </w:r>
      <w:r w:rsidRPr="00021908">
        <w:rPr>
          <w:spacing w:val="-4"/>
        </w:rPr>
        <w:t xml:space="preserve">жения </w:t>
      </w:r>
      <w:r w:rsidRPr="00021908">
        <w:rPr>
          <w:spacing w:val="-6"/>
        </w:rPr>
        <w:t>отсутствуют.</w:t>
      </w:r>
    </w:p>
    <w:bookmarkEnd w:id="10"/>
    <w:p w14:paraId="4D9EF145" w14:textId="17676A79" w:rsidR="00021908" w:rsidRDefault="00021908" w:rsidP="00021908">
      <w:pPr>
        <w:pStyle w:val="afff3"/>
        <w:spacing w:before="9"/>
        <w:rPr>
          <w:sz w:val="14"/>
        </w:rPr>
      </w:pPr>
    </w:p>
    <w:p w14:paraId="756C4F1D" w14:textId="1C02C222" w:rsidR="00572F16" w:rsidRDefault="00572F16" w:rsidP="00021908">
      <w:pPr>
        <w:pStyle w:val="afff3"/>
        <w:spacing w:before="9"/>
        <w:rPr>
          <w:sz w:val="14"/>
        </w:rPr>
      </w:pPr>
    </w:p>
    <w:p w14:paraId="30DE6141" w14:textId="5E45B85A" w:rsidR="00572F16" w:rsidRDefault="00572F16" w:rsidP="00021908">
      <w:pPr>
        <w:pStyle w:val="afff3"/>
        <w:spacing w:before="9"/>
        <w:rPr>
          <w:sz w:val="14"/>
        </w:rPr>
      </w:pPr>
    </w:p>
    <w:p w14:paraId="33BE4850" w14:textId="25E8E2F5" w:rsidR="00572F16" w:rsidRDefault="00572F16" w:rsidP="00021908">
      <w:pPr>
        <w:pStyle w:val="afff3"/>
        <w:spacing w:before="9"/>
        <w:rPr>
          <w:sz w:val="14"/>
        </w:rPr>
      </w:pPr>
    </w:p>
    <w:p w14:paraId="725785D3" w14:textId="22B5F208" w:rsidR="00572F16" w:rsidRDefault="00572F16" w:rsidP="00021908">
      <w:pPr>
        <w:pStyle w:val="afff3"/>
        <w:spacing w:before="9"/>
        <w:rPr>
          <w:sz w:val="14"/>
        </w:rPr>
      </w:pPr>
    </w:p>
    <w:p w14:paraId="3912D27B" w14:textId="22218DA8" w:rsidR="00572F16" w:rsidRDefault="00572F16" w:rsidP="00021908">
      <w:pPr>
        <w:pStyle w:val="afff3"/>
        <w:spacing w:before="9"/>
        <w:rPr>
          <w:sz w:val="14"/>
        </w:rPr>
      </w:pPr>
    </w:p>
    <w:p w14:paraId="7C4418C1" w14:textId="5B76A331" w:rsidR="00572F16" w:rsidRDefault="00572F16" w:rsidP="00021908">
      <w:pPr>
        <w:pStyle w:val="afff3"/>
        <w:spacing w:before="9"/>
        <w:rPr>
          <w:sz w:val="14"/>
        </w:rPr>
      </w:pPr>
    </w:p>
    <w:p w14:paraId="715F6B09" w14:textId="749A291C" w:rsidR="00572F16" w:rsidRDefault="00572F16" w:rsidP="00021908">
      <w:pPr>
        <w:pStyle w:val="afff3"/>
        <w:spacing w:before="9"/>
        <w:rPr>
          <w:sz w:val="14"/>
        </w:rPr>
      </w:pPr>
    </w:p>
    <w:p w14:paraId="5928064A" w14:textId="6F862D1B" w:rsidR="00572F16" w:rsidRDefault="00572F16" w:rsidP="00021908">
      <w:pPr>
        <w:pStyle w:val="afff3"/>
        <w:spacing w:before="9"/>
        <w:rPr>
          <w:sz w:val="14"/>
        </w:rPr>
      </w:pPr>
    </w:p>
    <w:p w14:paraId="097D580D" w14:textId="28A7AC49" w:rsidR="00572F16" w:rsidRDefault="00572F16" w:rsidP="00021908">
      <w:pPr>
        <w:pStyle w:val="afff3"/>
        <w:spacing w:before="9"/>
        <w:rPr>
          <w:sz w:val="14"/>
        </w:rPr>
      </w:pPr>
    </w:p>
    <w:p w14:paraId="438943E3" w14:textId="03FE2D5E" w:rsidR="00572F16" w:rsidRDefault="00572F16" w:rsidP="00021908">
      <w:pPr>
        <w:pStyle w:val="afff3"/>
        <w:spacing w:before="9"/>
        <w:rPr>
          <w:sz w:val="14"/>
        </w:rPr>
      </w:pPr>
    </w:p>
    <w:p w14:paraId="491F10B7" w14:textId="47D124B5" w:rsidR="00572F16" w:rsidRDefault="00572F16" w:rsidP="00021908">
      <w:pPr>
        <w:pStyle w:val="afff3"/>
        <w:spacing w:before="9"/>
        <w:rPr>
          <w:sz w:val="14"/>
        </w:rPr>
      </w:pPr>
    </w:p>
    <w:p w14:paraId="3D7A00A1" w14:textId="0C770844" w:rsidR="00572F16" w:rsidRDefault="00572F16" w:rsidP="00021908">
      <w:pPr>
        <w:pStyle w:val="afff3"/>
        <w:spacing w:before="9"/>
        <w:rPr>
          <w:sz w:val="14"/>
        </w:rPr>
      </w:pPr>
    </w:p>
    <w:p w14:paraId="4D84E222" w14:textId="7DE40C7D" w:rsidR="00572F16" w:rsidRDefault="00572F16" w:rsidP="00021908">
      <w:pPr>
        <w:pStyle w:val="afff3"/>
        <w:spacing w:before="9"/>
        <w:rPr>
          <w:sz w:val="14"/>
        </w:rPr>
      </w:pPr>
    </w:p>
    <w:p w14:paraId="30C004F5" w14:textId="518AF40F" w:rsidR="00572F16" w:rsidRDefault="00572F16" w:rsidP="00021908">
      <w:pPr>
        <w:pStyle w:val="afff3"/>
        <w:spacing w:before="9"/>
        <w:rPr>
          <w:sz w:val="14"/>
        </w:rPr>
      </w:pPr>
    </w:p>
    <w:p w14:paraId="5AC1C11C" w14:textId="561A2AF5" w:rsidR="00572F16" w:rsidRDefault="00572F16" w:rsidP="00021908">
      <w:pPr>
        <w:pStyle w:val="afff3"/>
        <w:spacing w:before="9"/>
        <w:rPr>
          <w:sz w:val="14"/>
        </w:rPr>
      </w:pPr>
    </w:p>
    <w:p w14:paraId="44EEE666" w14:textId="1C09B864" w:rsidR="00572F16" w:rsidRDefault="00572F16" w:rsidP="00021908">
      <w:pPr>
        <w:pStyle w:val="afff3"/>
        <w:spacing w:before="9"/>
        <w:rPr>
          <w:sz w:val="14"/>
        </w:rPr>
      </w:pPr>
    </w:p>
    <w:p w14:paraId="3BF385EE" w14:textId="0865DEBF" w:rsidR="00572F16" w:rsidRDefault="00572F16" w:rsidP="00021908">
      <w:pPr>
        <w:pStyle w:val="afff3"/>
        <w:spacing w:before="9"/>
        <w:rPr>
          <w:sz w:val="14"/>
        </w:rPr>
      </w:pPr>
    </w:p>
    <w:p w14:paraId="471EEC59" w14:textId="085DFD8F" w:rsidR="00572F16" w:rsidRDefault="00572F16" w:rsidP="00021908">
      <w:pPr>
        <w:pStyle w:val="afff3"/>
        <w:spacing w:before="9"/>
        <w:rPr>
          <w:sz w:val="14"/>
        </w:rPr>
      </w:pPr>
    </w:p>
    <w:p w14:paraId="18D507A8" w14:textId="3F936E0E" w:rsidR="00572F16" w:rsidRDefault="00572F16" w:rsidP="00021908">
      <w:pPr>
        <w:pStyle w:val="afff3"/>
        <w:spacing w:before="9"/>
        <w:rPr>
          <w:sz w:val="14"/>
        </w:rPr>
      </w:pPr>
    </w:p>
    <w:p w14:paraId="15F1E781" w14:textId="7C4B0039" w:rsidR="00572F16" w:rsidRDefault="00572F16" w:rsidP="00021908">
      <w:pPr>
        <w:pStyle w:val="afff3"/>
        <w:spacing w:before="9"/>
        <w:rPr>
          <w:sz w:val="14"/>
        </w:rPr>
      </w:pPr>
    </w:p>
    <w:p w14:paraId="64548C08" w14:textId="1A8CFC87" w:rsidR="00572F16" w:rsidRDefault="00572F16" w:rsidP="00021908">
      <w:pPr>
        <w:pStyle w:val="afff3"/>
        <w:spacing w:before="9"/>
        <w:rPr>
          <w:sz w:val="14"/>
        </w:rPr>
      </w:pPr>
    </w:p>
    <w:p w14:paraId="2DC096EB" w14:textId="506A80F9" w:rsidR="00572F16" w:rsidRDefault="00572F16" w:rsidP="00021908">
      <w:pPr>
        <w:pStyle w:val="afff3"/>
        <w:spacing w:before="9"/>
        <w:rPr>
          <w:sz w:val="14"/>
        </w:rPr>
      </w:pPr>
    </w:p>
    <w:p w14:paraId="20E2B4DD" w14:textId="3441450C" w:rsidR="00572F16" w:rsidRDefault="00572F16" w:rsidP="00021908">
      <w:pPr>
        <w:pStyle w:val="afff3"/>
        <w:spacing w:before="9"/>
        <w:rPr>
          <w:sz w:val="14"/>
        </w:rPr>
      </w:pPr>
    </w:p>
    <w:p w14:paraId="4702B121" w14:textId="4D521BAD" w:rsidR="00572F16" w:rsidRDefault="00572F16" w:rsidP="00021908">
      <w:pPr>
        <w:pStyle w:val="afff3"/>
        <w:spacing w:before="9"/>
        <w:rPr>
          <w:sz w:val="14"/>
        </w:rPr>
      </w:pPr>
    </w:p>
    <w:p w14:paraId="61FC89C5" w14:textId="303E472C" w:rsidR="00572F16" w:rsidRDefault="00572F16" w:rsidP="00021908">
      <w:pPr>
        <w:pStyle w:val="afff3"/>
        <w:spacing w:before="9"/>
        <w:rPr>
          <w:sz w:val="14"/>
        </w:rPr>
      </w:pPr>
    </w:p>
    <w:p w14:paraId="603D3F72" w14:textId="28B7D7CD" w:rsidR="00572F16" w:rsidRDefault="00572F16" w:rsidP="00021908">
      <w:pPr>
        <w:pStyle w:val="afff3"/>
        <w:spacing w:before="9"/>
        <w:rPr>
          <w:sz w:val="14"/>
        </w:rPr>
      </w:pPr>
    </w:p>
    <w:p w14:paraId="2FDE8FB7" w14:textId="083C3AD2" w:rsidR="00572F16" w:rsidRDefault="00572F16" w:rsidP="00021908">
      <w:pPr>
        <w:pStyle w:val="afff3"/>
        <w:spacing w:before="9"/>
        <w:rPr>
          <w:sz w:val="14"/>
        </w:rPr>
      </w:pPr>
    </w:p>
    <w:p w14:paraId="09A94DE1" w14:textId="3F1D5E12" w:rsidR="00572F16" w:rsidRDefault="00572F16" w:rsidP="00021908">
      <w:pPr>
        <w:pStyle w:val="afff3"/>
        <w:spacing w:before="9"/>
        <w:rPr>
          <w:sz w:val="14"/>
        </w:rPr>
      </w:pPr>
    </w:p>
    <w:p w14:paraId="64AEAE41" w14:textId="1C5FEC07" w:rsidR="00572F16" w:rsidRDefault="00572F16" w:rsidP="00021908">
      <w:pPr>
        <w:pStyle w:val="afff3"/>
        <w:spacing w:before="9"/>
        <w:rPr>
          <w:sz w:val="14"/>
        </w:rPr>
      </w:pPr>
    </w:p>
    <w:p w14:paraId="26EE780D" w14:textId="25804458" w:rsidR="00572F16" w:rsidRDefault="00572F16" w:rsidP="00021908">
      <w:pPr>
        <w:pStyle w:val="afff3"/>
        <w:spacing w:before="9"/>
        <w:rPr>
          <w:sz w:val="14"/>
        </w:rPr>
      </w:pPr>
    </w:p>
    <w:p w14:paraId="44CAB198" w14:textId="2F0BF4F4" w:rsidR="00572F16" w:rsidRDefault="00572F16" w:rsidP="00021908">
      <w:pPr>
        <w:pStyle w:val="afff3"/>
        <w:spacing w:before="9"/>
        <w:rPr>
          <w:sz w:val="14"/>
        </w:rPr>
      </w:pPr>
    </w:p>
    <w:p w14:paraId="78C0FB38" w14:textId="1E729798" w:rsidR="00572F16" w:rsidRDefault="00572F16" w:rsidP="00021908">
      <w:pPr>
        <w:pStyle w:val="afff3"/>
        <w:spacing w:before="9"/>
        <w:rPr>
          <w:sz w:val="14"/>
        </w:rPr>
      </w:pPr>
    </w:p>
    <w:p w14:paraId="2D2E6CA0" w14:textId="6909F7C3" w:rsidR="00572F16" w:rsidRDefault="00572F16" w:rsidP="00021908">
      <w:pPr>
        <w:pStyle w:val="afff3"/>
        <w:spacing w:before="9"/>
        <w:rPr>
          <w:sz w:val="14"/>
        </w:rPr>
      </w:pPr>
    </w:p>
    <w:p w14:paraId="3E72D22D" w14:textId="55F5D61F" w:rsidR="00572F16" w:rsidRDefault="00572F16" w:rsidP="00021908">
      <w:pPr>
        <w:pStyle w:val="afff3"/>
        <w:spacing w:before="9"/>
        <w:rPr>
          <w:sz w:val="14"/>
        </w:rPr>
      </w:pPr>
    </w:p>
    <w:p w14:paraId="532451EE" w14:textId="3367FC2A" w:rsidR="00572F16" w:rsidRDefault="00572F16" w:rsidP="00021908">
      <w:pPr>
        <w:pStyle w:val="afff3"/>
        <w:spacing w:before="9"/>
        <w:rPr>
          <w:sz w:val="14"/>
        </w:rPr>
      </w:pPr>
    </w:p>
    <w:p w14:paraId="3741B5E5" w14:textId="6EEBD579" w:rsidR="00572F16" w:rsidRDefault="00572F16" w:rsidP="00021908">
      <w:pPr>
        <w:pStyle w:val="afff3"/>
        <w:spacing w:before="9"/>
        <w:rPr>
          <w:sz w:val="14"/>
        </w:rPr>
      </w:pPr>
    </w:p>
    <w:p w14:paraId="68698781" w14:textId="33804624" w:rsidR="00572F16" w:rsidRDefault="00572F16" w:rsidP="00021908">
      <w:pPr>
        <w:pStyle w:val="afff3"/>
        <w:spacing w:before="9"/>
        <w:rPr>
          <w:sz w:val="14"/>
        </w:rPr>
      </w:pPr>
    </w:p>
    <w:p w14:paraId="5B0FAA98" w14:textId="77777777" w:rsidR="00572F16" w:rsidRDefault="00572F16" w:rsidP="00021908">
      <w:pPr>
        <w:pStyle w:val="afff3"/>
        <w:spacing w:before="9"/>
        <w:rPr>
          <w:sz w:val="14"/>
        </w:rPr>
      </w:pPr>
    </w:p>
    <w:p w14:paraId="101F0272" w14:textId="10AD94F3" w:rsidR="00572F16" w:rsidRDefault="00572F16" w:rsidP="00021908">
      <w:pPr>
        <w:pStyle w:val="afff3"/>
        <w:spacing w:before="9"/>
        <w:rPr>
          <w:sz w:val="14"/>
        </w:rPr>
      </w:pPr>
    </w:p>
    <w:p w14:paraId="659AB224" w14:textId="27AF7CDE" w:rsidR="00021908" w:rsidRPr="004C447E" w:rsidRDefault="00EC377A" w:rsidP="00AA5F45">
      <w:pPr>
        <w:pStyle w:val="1"/>
        <w:numPr>
          <w:ilvl w:val="0"/>
          <w:numId w:val="0"/>
        </w:numPr>
        <w:jc w:val="both"/>
      </w:pPr>
      <w:bookmarkStart w:id="14" w:name="_bookmark7"/>
      <w:bookmarkStart w:id="15" w:name="_Toc61878458"/>
      <w:bookmarkStart w:id="16" w:name="_Hlk54778089"/>
      <w:bookmarkEnd w:id="14"/>
      <w:r>
        <w:lastRenderedPageBreak/>
        <w:t xml:space="preserve">8. </w:t>
      </w:r>
      <w:r w:rsidR="009333D9" w:rsidRPr="004C447E">
        <w:t>Обоснование п</w:t>
      </w:r>
      <w:r w:rsidR="0066098D" w:rsidRPr="004C447E">
        <w:t>редл</w:t>
      </w:r>
      <w:r w:rsidR="009333D9" w:rsidRPr="004C447E">
        <w:t>агаемых</w:t>
      </w:r>
      <w:r w:rsidR="0066098D" w:rsidRPr="004C447E">
        <w:t xml:space="preserve"> </w:t>
      </w:r>
      <w:r w:rsidR="009333D9" w:rsidRPr="004C447E">
        <w:t>для</w:t>
      </w:r>
      <w:r w:rsidR="0066098D" w:rsidRPr="004C447E">
        <w:t xml:space="preserve"> реконструкции</w:t>
      </w:r>
      <w:r w:rsidR="009333D9" w:rsidRPr="004C447E">
        <w:t>и (ИЛИ)</w:t>
      </w:r>
      <w:r w:rsidR="0066098D" w:rsidRPr="004C447E">
        <w:t xml:space="preserve"> </w:t>
      </w:r>
      <w:r w:rsidR="009333D9" w:rsidRPr="004C447E">
        <w:t xml:space="preserve">модернизации </w:t>
      </w:r>
      <w:r w:rsidR="0066098D" w:rsidRPr="004C447E">
        <w:t xml:space="preserve">котельных с увеличением </w:t>
      </w:r>
      <w:r w:rsidR="00B61D7D" w:rsidRPr="004C447E">
        <w:t>З</w:t>
      </w:r>
      <w:r w:rsidR="0066098D" w:rsidRPr="004C447E">
        <w:t>оны их действия путем включения в нее зон действия</w:t>
      </w:r>
      <w:r w:rsidR="00544A48" w:rsidRPr="004C447E">
        <w:t xml:space="preserve"> </w:t>
      </w:r>
      <w:r w:rsidR="0066098D" w:rsidRPr="004C447E">
        <w:t>существующих источников тепловой энергии</w:t>
      </w:r>
      <w:bookmarkEnd w:id="15"/>
      <w:r w:rsidR="0066098D" w:rsidRPr="004C447E">
        <w:t xml:space="preserve"> </w:t>
      </w:r>
    </w:p>
    <w:p w14:paraId="279AFDC7" w14:textId="111FE879" w:rsidR="00572F16" w:rsidRPr="004C447E" w:rsidRDefault="00FA06C9" w:rsidP="00FA06C9">
      <w:pPr>
        <w:pStyle w:val="afff3"/>
        <w:spacing w:before="9"/>
        <w:jc w:val="both"/>
        <w:rPr>
          <w:color w:val="000000" w:themeColor="text1"/>
          <w:sz w:val="24"/>
          <w:szCs w:val="24"/>
        </w:rPr>
      </w:pPr>
      <w:r w:rsidRPr="004C447E">
        <w:rPr>
          <w:color w:val="000000" w:themeColor="text1"/>
          <w:sz w:val="24"/>
          <w:szCs w:val="24"/>
        </w:rPr>
        <w:t>Для переключения нагрузок неэффективных источников тепловой энергии планируется строительство следующих источников тепловой энергии:</w:t>
      </w:r>
    </w:p>
    <w:p w14:paraId="235D84D0" w14:textId="77777777" w:rsidR="00FA06C9" w:rsidRPr="004C447E" w:rsidRDefault="00FA06C9" w:rsidP="00FA06C9">
      <w:pPr>
        <w:pStyle w:val="a5"/>
        <w:numPr>
          <w:ilvl w:val="0"/>
          <w:numId w:val="41"/>
        </w:numPr>
        <w:spacing w:after="0" w:line="240" w:lineRule="auto"/>
        <w:ind w:left="0" w:firstLine="709"/>
      </w:pPr>
      <w:r w:rsidRPr="004C447E">
        <w:t>Строительство новой котельной мкр. Чкаловский в 2021-2022 гг установленной тепловой мощностью ориентировочно 16,77 Гкал/ч (земельный участок 76:18:010401:7), с переключением на данную новую котельную существующих тепловых нагрузок котельной мкр. Чкаловский.</w:t>
      </w:r>
    </w:p>
    <w:p w14:paraId="55BCF594" w14:textId="1E4F7091" w:rsidR="00FA06C9" w:rsidRPr="004C447E" w:rsidRDefault="00FA06C9" w:rsidP="00FA06C9">
      <w:pPr>
        <w:pStyle w:val="a5"/>
        <w:spacing w:after="0" w:line="240" w:lineRule="auto"/>
      </w:pPr>
      <w:r w:rsidRPr="004C447E">
        <w:t xml:space="preserve">Необходимость строительства новой котельной связана с тем, что, как показывает практика теплоснабжения город </w:t>
      </w:r>
      <w:r w:rsidR="00B20DD8">
        <w:t>Переславль-Залесский</w:t>
      </w:r>
      <w:r w:rsidRPr="004C447E">
        <w:t xml:space="preserve"> последних нескольких лет, существуют существенные риски, связанные с нестабильным обеспечением теплом жителей и социальных объектов мкр. Чкаловский. ООО «МЭС», эксплуатирующая единственную действующую котельную в мкр. Чкаловский, злоупотребляет своим доминирующим положением, использует отключения котельной в качестве инструмента давления на администрацию городского округа Переславль-Залесский. Для существующей котельной в мкр. Чкаловский на момент актуализации схемы теплоснабжения в установленном порядке не получена лицензия на эксплуатацию опасного производственного объекта, получено отрицательное заключение государственной экспертизы проекта строительства.</w:t>
      </w:r>
    </w:p>
    <w:p w14:paraId="4D261CAF" w14:textId="77777777" w:rsidR="00FA06C9" w:rsidRPr="004C447E" w:rsidRDefault="00FA06C9" w:rsidP="00FA06C9">
      <w:pPr>
        <w:pStyle w:val="a5"/>
        <w:numPr>
          <w:ilvl w:val="0"/>
          <w:numId w:val="41"/>
        </w:numPr>
        <w:spacing w:after="0" w:line="240" w:lineRule="auto"/>
        <w:ind w:left="0" w:firstLine="709"/>
      </w:pPr>
      <w:r w:rsidRPr="004C447E">
        <w:t>Строительство новой газовой блочно-модульной котельной с РТХ в пос. Сельхозтехника в 2023г. Присоединённая нагрузка 2 Гкал/ч.</w:t>
      </w:r>
    </w:p>
    <w:p w14:paraId="4A275152" w14:textId="77777777" w:rsidR="00FA06C9" w:rsidRPr="004C447E" w:rsidRDefault="00FA06C9" w:rsidP="00FA06C9">
      <w:pPr>
        <w:pStyle w:val="a5"/>
        <w:numPr>
          <w:ilvl w:val="0"/>
          <w:numId w:val="41"/>
        </w:numPr>
        <w:spacing w:after="0" w:line="240" w:lineRule="auto"/>
        <w:ind w:left="0" w:firstLine="709"/>
      </w:pPr>
      <w:r w:rsidRPr="004C447E">
        <w:t xml:space="preserve">Строительство новой газовой блочно-модульной котельной с РТХ в с. Новоселье в 2023г. Существующая котельная ул. Центральная, д.18а, присоединенная нагрузка с потерями в сетях 0.4719 Гкал/ч. </w:t>
      </w:r>
    </w:p>
    <w:p w14:paraId="61679845" w14:textId="77777777" w:rsidR="00FA06C9" w:rsidRPr="004C447E" w:rsidRDefault="00FA06C9" w:rsidP="00FA06C9">
      <w:pPr>
        <w:pStyle w:val="a5"/>
        <w:numPr>
          <w:ilvl w:val="0"/>
          <w:numId w:val="41"/>
        </w:numPr>
        <w:spacing w:after="0" w:line="240" w:lineRule="auto"/>
        <w:ind w:left="0" w:firstLine="709"/>
      </w:pPr>
      <w:r w:rsidRPr="004C447E">
        <w:t xml:space="preserve">Строительство новой газовой блочно-модульной котельной с РТХ с. Новое в 2023г. Существующая котельная пер. Мирный 95, присоединенная нагрузка с потерями в сетях 0,6563 Гкал/ч. </w:t>
      </w:r>
    </w:p>
    <w:p w14:paraId="5E4974F8" w14:textId="77777777" w:rsidR="00FA06C9" w:rsidRPr="004C447E" w:rsidRDefault="00FA06C9" w:rsidP="00FA06C9">
      <w:pPr>
        <w:pStyle w:val="a5"/>
        <w:numPr>
          <w:ilvl w:val="0"/>
          <w:numId w:val="41"/>
        </w:numPr>
        <w:spacing w:after="0" w:line="240" w:lineRule="auto"/>
        <w:ind w:left="0" w:firstLine="709"/>
      </w:pPr>
      <w:r w:rsidRPr="004C447E">
        <w:t xml:space="preserve">Строительство новой газовой блочно-модульной котельной с РТХ п. Дубки в 2023г. вблизи к центру нагрузок. Присоединенная нагрузка с потерями в сетях 2,6546 Гкал/ч. </w:t>
      </w:r>
    </w:p>
    <w:p w14:paraId="43192922" w14:textId="77777777" w:rsidR="00FA06C9" w:rsidRPr="004C447E" w:rsidRDefault="00FA06C9" w:rsidP="00FA06C9">
      <w:pPr>
        <w:pStyle w:val="a5"/>
        <w:numPr>
          <w:ilvl w:val="0"/>
          <w:numId w:val="41"/>
        </w:numPr>
        <w:spacing w:after="0" w:line="240" w:lineRule="auto"/>
        <w:ind w:left="0" w:firstLine="709"/>
      </w:pPr>
      <w:r w:rsidRPr="004C447E">
        <w:t xml:space="preserve">Строительство новой газовой блочно-модульной котельной с РТХ с. Рязанцево в   2023г.  Существующая котельная ул. Гагарина 1, присоединенная нагрузка с потерями в сетях   2,1408Гкал/ч. </w:t>
      </w:r>
    </w:p>
    <w:p w14:paraId="374BCB6D" w14:textId="77777777" w:rsidR="00FA06C9" w:rsidRPr="004C447E" w:rsidRDefault="00FA06C9" w:rsidP="00FA06C9">
      <w:pPr>
        <w:pStyle w:val="a5"/>
        <w:numPr>
          <w:ilvl w:val="0"/>
          <w:numId w:val="41"/>
        </w:numPr>
        <w:spacing w:after="0" w:line="240" w:lineRule="auto"/>
        <w:ind w:left="0" w:firstLine="709"/>
      </w:pPr>
      <w:r w:rsidRPr="004C447E">
        <w:t>Строительство новой газовой блочно-модульной котельной с РТХ с. Смоленское в 2023г. Существующая котельная ул. Центральная 45а, присоединенная нагрузка с потерями в сетях 1,4282 Гкал/час.</w:t>
      </w:r>
    </w:p>
    <w:p w14:paraId="10262B73" w14:textId="77777777" w:rsidR="00FA06C9" w:rsidRPr="004C447E" w:rsidRDefault="00FA06C9" w:rsidP="00FA06C9">
      <w:pPr>
        <w:pStyle w:val="afff3"/>
        <w:spacing w:before="9"/>
        <w:jc w:val="both"/>
        <w:rPr>
          <w:sz w:val="14"/>
        </w:rPr>
      </w:pPr>
    </w:p>
    <w:p w14:paraId="14190A1F" w14:textId="00068114" w:rsidR="00572F16" w:rsidRPr="004C447E" w:rsidRDefault="00BF046C" w:rsidP="00BF046C">
      <w:pPr>
        <w:pStyle w:val="a5"/>
        <w:spacing w:before="240" w:line="240" w:lineRule="auto"/>
        <w:rPr>
          <w:color w:val="000000" w:themeColor="text1"/>
        </w:rPr>
      </w:pPr>
      <w:r w:rsidRPr="004C447E">
        <w:rPr>
          <w:color w:val="000000" w:themeColor="text1"/>
        </w:rPr>
        <w:t xml:space="preserve">Предложение </w:t>
      </w:r>
      <w:r w:rsidR="0040180F" w:rsidRPr="004C447E">
        <w:rPr>
          <w:color w:val="000000" w:themeColor="text1"/>
        </w:rPr>
        <w:t>по реконструкции котельных с целью обеспечения надежности и качества теплоснабжения существующих и перспективных абонентов</w:t>
      </w:r>
      <w:r w:rsidRPr="004C447E">
        <w:rPr>
          <w:color w:val="000000" w:themeColor="text1"/>
        </w:rPr>
        <w:t>.</w:t>
      </w:r>
    </w:p>
    <w:p w14:paraId="2A4D54F7"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ООО «</w:t>
      </w:r>
      <w:r w:rsidRPr="004C447E">
        <w:rPr>
          <w:rFonts w:eastAsia="Times New Roman"/>
          <w:lang w:eastAsia="ru-RU"/>
        </w:rPr>
        <w:t>ЭкоПетровск</w:t>
      </w:r>
      <w:r w:rsidRPr="004C447E">
        <w:t>»:</w:t>
      </w:r>
    </w:p>
    <w:p w14:paraId="73C14219" w14:textId="77777777" w:rsidR="0040180F" w:rsidRPr="004C447E" w:rsidRDefault="0040180F" w:rsidP="0040180F">
      <w:pPr>
        <w:pStyle w:val="a5"/>
        <w:numPr>
          <w:ilvl w:val="0"/>
          <w:numId w:val="43"/>
        </w:numPr>
        <w:spacing w:after="0" w:line="240" w:lineRule="auto"/>
        <w:ind w:hanging="357"/>
      </w:pPr>
      <w:r w:rsidRPr="004C447E">
        <w:t>Поставка и монтаж котла КВГМ-30/150 с новой системой автоматики, отвечающей̆ требованиям правил безопасности эксплуатации котла;</w:t>
      </w:r>
    </w:p>
    <w:p w14:paraId="5811A607" w14:textId="77777777" w:rsidR="0040180F" w:rsidRPr="004C447E" w:rsidRDefault="0040180F" w:rsidP="0040180F">
      <w:pPr>
        <w:pStyle w:val="a5"/>
        <w:numPr>
          <w:ilvl w:val="0"/>
          <w:numId w:val="43"/>
        </w:numPr>
        <w:spacing w:after="0" w:line="240" w:lineRule="auto"/>
        <w:ind w:hanging="357"/>
      </w:pPr>
      <w:r w:rsidRPr="004C447E">
        <w:t>Разработка проекта, поставка и установка новой системы автоматики в соответствии с правилами безопасности эксплуатации котлов (КВГМ-100/150 - 2 един., КВГМ-30/150 - 1 един., ДКВР-20/13 - 2 един.);</w:t>
      </w:r>
    </w:p>
    <w:p w14:paraId="381B3894" w14:textId="77777777" w:rsidR="0040180F" w:rsidRPr="004C447E" w:rsidRDefault="0040180F" w:rsidP="0040180F">
      <w:pPr>
        <w:pStyle w:val="a5"/>
        <w:numPr>
          <w:ilvl w:val="0"/>
          <w:numId w:val="43"/>
        </w:numPr>
        <w:spacing w:after="0" w:line="240" w:lineRule="auto"/>
        <w:ind w:hanging="357"/>
      </w:pPr>
      <w:r w:rsidRPr="004C447E">
        <w:t>Замена сетевых насосов (2 шт.);</w:t>
      </w:r>
    </w:p>
    <w:p w14:paraId="07565E09" w14:textId="77777777" w:rsidR="0040180F" w:rsidRPr="004C447E" w:rsidRDefault="0040180F" w:rsidP="0040180F">
      <w:pPr>
        <w:pStyle w:val="a5"/>
        <w:numPr>
          <w:ilvl w:val="0"/>
          <w:numId w:val="43"/>
        </w:numPr>
        <w:spacing w:after="0" w:line="240" w:lineRule="auto"/>
        <w:ind w:hanging="357"/>
      </w:pPr>
      <w:r w:rsidRPr="004C447E">
        <w:t>Поставки и установка частотных преобразователей на электроприводы тягодутьевого оборудования котельной;</w:t>
      </w:r>
    </w:p>
    <w:p w14:paraId="176231B3" w14:textId="77777777" w:rsidR="0040180F" w:rsidRPr="004C447E" w:rsidRDefault="0040180F" w:rsidP="0040180F">
      <w:pPr>
        <w:pStyle w:val="a5"/>
        <w:numPr>
          <w:ilvl w:val="0"/>
          <w:numId w:val="43"/>
        </w:numPr>
        <w:spacing w:after="0" w:line="240" w:lineRule="auto"/>
        <w:ind w:hanging="357"/>
      </w:pPr>
      <w:r w:rsidRPr="004C447E">
        <w:t xml:space="preserve">Разработка проекта, поставка и установка средств измерений, соответствующих действующим требованиям в сфере метрологии и </w:t>
      </w:r>
      <w:r w:rsidRPr="004C447E">
        <w:lastRenderedPageBreak/>
        <w:t>стандартизации, для контроля процесса производства тепловой энергии и теплоносителя.</w:t>
      </w:r>
    </w:p>
    <w:p w14:paraId="2D195CDF" w14:textId="77777777" w:rsidR="0040180F" w:rsidRPr="004C447E" w:rsidRDefault="0040180F" w:rsidP="0040180F">
      <w:pPr>
        <w:pStyle w:val="a5"/>
        <w:numPr>
          <w:ilvl w:val="0"/>
          <w:numId w:val="42"/>
        </w:numPr>
        <w:spacing w:after="0" w:line="240" w:lineRule="auto"/>
        <w:ind w:left="0" w:firstLine="709"/>
      </w:pPr>
      <w:r w:rsidRPr="004C447E">
        <w:t>Техническая модернизация котельной г. Переславль, Московская, 15 в 2023г., на ориентировочную мощность 0,5 Гкал/ч.</w:t>
      </w:r>
    </w:p>
    <w:p w14:paraId="410C9D5F"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с. Берендеево (с. Берендеево, ул. Некрасова, д.13) в 2023г. на присоединенную нагрузку с потерями в сетях 3,5852 Гкал/ч. Перевод мазутной котельной на газ.</w:t>
      </w:r>
    </w:p>
    <w:p w14:paraId="1BFE0E7F"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с. Берендеево (участок No1) 2024г.  Присоединенная нагрузка с потерями в тепловых сетях 0,2737 Гкал/ч. Перевод электрической котельной на газ.</w:t>
      </w:r>
    </w:p>
    <w:p w14:paraId="7C7ECE76"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с. Елизарово (ул. Новая) в 2022г. Присоединенная нагрузка с потерями в сетях 0,5368 Гкал/ч. Перевод мазутной котельной на газ.</w:t>
      </w:r>
    </w:p>
    <w:p w14:paraId="27C38B24"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д. Горки (Производственный пер.) в 2024г. Присоединенная нагрузка с потерями в сетях 1,7883 Гкал/час. Перевод мазутной котельной на газ.</w:t>
      </w:r>
    </w:p>
    <w:p w14:paraId="13BDAABD" w14:textId="77777777" w:rsidR="0040180F" w:rsidRPr="004C447E" w:rsidRDefault="0040180F" w:rsidP="0040180F">
      <w:pPr>
        <w:pStyle w:val="a5"/>
        <w:numPr>
          <w:ilvl w:val="0"/>
          <w:numId w:val="42"/>
        </w:numPr>
        <w:spacing w:after="0" w:line="240" w:lineRule="auto"/>
        <w:ind w:left="0" w:firstLine="709"/>
      </w:pPr>
      <w:r w:rsidRPr="004C447E">
        <w:t xml:space="preserve">Устройство котлового контура в котельной с. Ефимьево (ул. Октябрьская, д.4) в 2022г. </w:t>
      </w:r>
    </w:p>
    <w:p w14:paraId="6E4BD326" w14:textId="77777777" w:rsidR="0040180F" w:rsidRPr="004C447E" w:rsidRDefault="0040180F" w:rsidP="0040180F">
      <w:pPr>
        <w:pStyle w:val="a5"/>
        <w:numPr>
          <w:ilvl w:val="0"/>
          <w:numId w:val="42"/>
        </w:numPr>
        <w:spacing w:after="0" w:line="240" w:lineRule="auto"/>
        <w:ind w:left="0" w:firstLine="709"/>
      </w:pPr>
      <w:r w:rsidRPr="004C447E">
        <w:t>Техническое перевооружение котельной̆ с. Бектышево, ул. Центральная 23 2023г. Присоединенная нагрузка с потерями в сетях 1,0588 Гкал/ч. Перевод мазутной котельной на газ.</w:t>
      </w:r>
    </w:p>
    <w:p w14:paraId="6DF04560" w14:textId="77777777" w:rsidR="0040180F" w:rsidRPr="004C447E" w:rsidRDefault="0040180F" w:rsidP="0040180F">
      <w:pPr>
        <w:pStyle w:val="a5"/>
        <w:numPr>
          <w:ilvl w:val="0"/>
          <w:numId w:val="42"/>
        </w:numPr>
        <w:spacing w:after="0" w:line="240" w:lineRule="auto"/>
        <w:ind w:left="0" w:firstLine="709"/>
      </w:pPr>
      <w:r w:rsidRPr="004C447E">
        <w:t>Котельная с. Глебовское в 2023г. замена двух котлов Хопер-100А.</w:t>
      </w:r>
    </w:p>
    <w:p w14:paraId="35A2555C" w14:textId="77777777" w:rsidR="0040180F" w:rsidRPr="004C447E" w:rsidRDefault="0040180F" w:rsidP="0040180F">
      <w:pPr>
        <w:pStyle w:val="a5"/>
        <w:numPr>
          <w:ilvl w:val="0"/>
          <w:numId w:val="42"/>
        </w:numPr>
        <w:spacing w:after="0" w:line="240" w:lineRule="auto"/>
        <w:ind w:left="0" w:firstLine="709"/>
      </w:pPr>
      <w:r w:rsidRPr="004C447E">
        <w:t xml:space="preserve">Переславль, газовая котельная на ул.Зеленая 97, а). замена водоподготовки 2022г. б). диспетчеризация 2022г.  </w:t>
      </w:r>
    </w:p>
    <w:p w14:paraId="2FB16A0A" w14:textId="77777777" w:rsidR="0040180F" w:rsidRPr="004C447E" w:rsidRDefault="0040180F" w:rsidP="0040180F">
      <w:pPr>
        <w:pStyle w:val="a5"/>
        <w:numPr>
          <w:ilvl w:val="0"/>
          <w:numId w:val="42"/>
        </w:numPr>
        <w:spacing w:after="0" w:line="240" w:lineRule="auto"/>
        <w:ind w:left="0" w:firstLine="709"/>
      </w:pPr>
      <w:r w:rsidRPr="004C447E">
        <w:t>Электрическая котельная с.Ефимьево.  Устройство котлового контура, 2023г.</w:t>
      </w:r>
    </w:p>
    <w:p w14:paraId="443DBD47" w14:textId="77777777" w:rsidR="0040180F" w:rsidRDefault="0040180F" w:rsidP="0040180F">
      <w:pPr>
        <w:spacing w:after="200"/>
        <w:ind w:firstLine="0"/>
        <w:rPr>
          <w:rFonts w:eastAsiaTheme="minorHAnsi" w:cs="Times New Roman"/>
          <w:szCs w:val="24"/>
        </w:rPr>
      </w:pPr>
      <w:r>
        <w:br w:type="page"/>
      </w:r>
    </w:p>
    <w:p w14:paraId="5299E0B3" w14:textId="194F0D2A" w:rsidR="00021908" w:rsidRPr="00750277" w:rsidRDefault="00EC377A" w:rsidP="00AF6B51">
      <w:pPr>
        <w:pStyle w:val="1"/>
        <w:numPr>
          <w:ilvl w:val="0"/>
          <w:numId w:val="0"/>
        </w:numPr>
        <w:jc w:val="both"/>
        <w:rPr>
          <w:rFonts w:ascii="Arial Black"/>
        </w:rPr>
      </w:pPr>
      <w:bookmarkStart w:id="17" w:name="_bookmark8"/>
      <w:bookmarkStart w:id="18" w:name="_Toc61878459"/>
      <w:bookmarkEnd w:id="17"/>
      <w:r>
        <w:lastRenderedPageBreak/>
        <w:t xml:space="preserve">9. </w:t>
      </w:r>
      <w:r w:rsidR="0066098D">
        <w:t>Обоснование</w:t>
      </w:r>
      <w:r w:rsidR="00F15EE0">
        <w:t xml:space="preserve"> предлагаемых для</w:t>
      </w:r>
      <w:r w:rsidR="0066098D">
        <w:t xml:space="preserve"> перевода в пиковой режим работы котельных по отношению к источникам тепловой энергии</w:t>
      </w:r>
      <w:r w:rsidR="00F15EE0">
        <w:t>, функционирующи</w:t>
      </w:r>
      <w:r w:rsidR="002B4405">
        <w:t>х</w:t>
      </w:r>
      <w:r w:rsidR="0066098D">
        <w:t xml:space="preserve"> </w:t>
      </w:r>
      <w:r w:rsidR="00F15EE0">
        <w:t>в режиме</w:t>
      </w:r>
      <w:r w:rsidR="0066098D">
        <w:t xml:space="preserve"> комбинированной выработкой </w:t>
      </w:r>
      <w:r w:rsidR="00F15EE0">
        <w:rPr>
          <w:spacing w:val="-4"/>
        </w:rPr>
        <w:t xml:space="preserve">электрической и </w:t>
      </w:r>
      <w:r w:rsidR="0066098D">
        <w:rPr>
          <w:spacing w:val="-4"/>
        </w:rPr>
        <w:t>тепловой энергии</w:t>
      </w:r>
      <w:bookmarkEnd w:id="18"/>
      <w:r w:rsidR="0066098D">
        <w:rPr>
          <w:spacing w:val="-4"/>
        </w:rPr>
        <w:t xml:space="preserve"> </w:t>
      </w:r>
    </w:p>
    <w:p w14:paraId="24E47627" w14:textId="689E22B8" w:rsidR="00026937" w:rsidRPr="00026937" w:rsidRDefault="00026937" w:rsidP="00AF6B51">
      <w:pPr>
        <w:pStyle w:val="a5"/>
        <w:spacing w:after="0" w:line="240" w:lineRule="auto"/>
        <w:rPr>
          <w:spacing w:val="-6"/>
        </w:rPr>
      </w:pPr>
      <w:r w:rsidRPr="00026937">
        <w:rPr>
          <w:spacing w:val="-6"/>
        </w:rPr>
        <w:t xml:space="preserve">В соответствии с документом «Обосновывающие материалы к схеме теплоснабжения городского округа город </w:t>
      </w:r>
      <w:r w:rsidR="00B20DD8">
        <w:rPr>
          <w:spacing w:val="-6"/>
        </w:rPr>
        <w:t>Переславль-Залесский</w:t>
      </w:r>
      <w:r w:rsidRPr="00026937">
        <w:rPr>
          <w:spacing w:val="-6"/>
        </w:rPr>
        <w:t xml:space="preserve"> Ярославской области по состоянию на 2021 год и на период до 2031 года» Глава 5. «Мастер-план развития систем теплоснабжения»,</w:t>
      </w:r>
      <w:r w:rsidRPr="00026937">
        <w:t xml:space="preserve"> </w:t>
      </w:r>
      <w:r w:rsidRPr="00021908">
        <w:t xml:space="preserve">подобные </w:t>
      </w:r>
      <w:r w:rsidRPr="00021908">
        <w:rPr>
          <w:spacing w:val="-6"/>
        </w:rPr>
        <w:t>предло</w:t>
      </w:r>
      <w:r w:rsidRPr="00021908">
        <w:rPr>
          <w:spacing w:val="-4"/>
        </w:rPr>
        <w:t xml:space="preserve">жения </w:t>
      </w:r>
      <w:r w:rsidRPr="00021908">
        <w:rPr>
          <w:spacing w:val="-6"/>
        </w:rPr>
        <w:t>отсутствуют.</w:t>
      </w:r>
    </w:p>
    <w:p w14:paraId="70FFF5F0" w14:textId="59EF0607" w:rsidR="00021908" w:rsidRDefault="00021908" w:rsidP="00021908">
      <w:pPr>
        <w:pStyle w:val="afff3"/>
        <w:spacing w:before="9"/>
        <w:rPr>
          <w:sz w:val="14"/>
        </w:rPr>
      </w:pPr>
    </w:p>
    <w:p w14:paraId="41C73367" w14:textId="612CE575" w:rsidR="00572F16" w:rsidRDefault="00572F16" w:rsidP="00021908">
      <w:pPr>
        <w:pStyle w:val="afff3"/>
        <w:spacing w:before="9"/>
        <w:rPr>
          <w:sz w:val="14"/>
        </w:rPr>
      </w:pPr>
    </w:p>
    <w:p w14:paraId="126BAB79" w14:textId="74E8BD9B" w:rsidR="00572F16" w:rsidRDefault="00572F16" w:rsidP="00021908">
      <w:pPr>
        <w:pStyle w:val="afff3"/>
        <w:spacing w:before="9"/>
        <w:rPr>
          <w:sz w:val="14"/>
        </w:rPr>
      </w:pPr>
    </w:p>
    <w:p w14:paraId="1FBEE65C" w14:textId="2B3956C2" w:rsidR="00572F16" w:rsidRDefault="00572F16" w:rsidP="00021908">
      <w:pPr>
        <w:pStyle w:val="afff3"/>
        <w:spacing w:before="9"/>
        <w:rPr>
          <w:sz w:val="14"/>
        </w:rPr>
      </w:pPr>
    </w:p>
    <w:p w14:paraId="51C209DF" w14:textId="38B6AF63" w:rsidR="00572F16" w:rsidRDefault="00572F16" w:rsidP="00021908">
      <w:pPr>
        <w:pStyle w:val="afff3"/>
        <w:spacing w:before="9"/>
        <w:rPr>
          <w:sz w:val="14"/>
        </w:rPr>
      </w:pPr>
    </w:p>
    <w:p w14:paraId="53732B0E" w14:textId="645A25C7" w:rsidR="00572F16" w:rsidRDefault="00572F16" w:rsidP="00021908">
      <w:pPr>
        <w:pStyle w:val="afff3"/>
        <w:spacing w:before="9"/>
        <w:rPr>
          <w:sz w:val="14"/>
        </w:rPr>
      </w:pPr>
    </w:p>
    <w:p w14:paraId="71683927" w14:textId="507B8919" w:rsidR="00572F16" w:rsidRDefault="00572F16" w:rsidP="00021908">
      <w:pPr>
        <w:pStyle w:val="afff3"/>
        <w:spacing w:before="9"/>
        <w:rPr>
          <w:sz w:val="14"/>
        </w:rPr>
      </w:pPr>
    </w:p>
    <w:p w14:paraId="2E476976" w14:textId="745EB06F" w:rsidR="00572F16" w:rsidRDefault="00572F16" w:rsidP="00021908">
      <w:pPr>
        <w:pStyle w:val="afff3"/>
        <w:spacing w:before="9"/>
        <w:rPr>
          <w:sz w:val="14"/>
        </w:rPr>
      </w:pPr>
    </w:p>
    <w:p w14:paraId="6FA37F31" w14:textId="037E05C3" w:rsidR="00572F16" w:rsidRDefault="00572F16" w:rsidP="00021908">
      <w:pPr>
        <w:pStyle w:val="afff3"/>
        <w:spacing w:before="9"/>
        <w:rPr>
          <w:sz w:val="14"/>
        </w:rPr>
      </w:pPr>
    </w:p>
    <w:p w14:paraId="14AFCCAE" w14:textId="03626FC1" w:rsidR="00572F16" w:rsidRDefault="00572F16" w:rsidP="00021908">
      <w:pPr>
        <w:pStyle w:val="afff3"/>
        <w:spacing w:before="9"/>
        <w:rPr>
          <w:sz w:val="14"/>
        </w:rPr>
      </w:pPr>
    </w:p>
    <w:p w14:paraId="7265EB8B" w14:textId="08207D7E" w:rsidR="00572F16" w:rsidRDefault="00572F16" w:rsidP="00021908">
      <w:pPr>
        <w:pStyle w:val="afff3"/>
        <w:spacing w:before="9"/>
        <w:rPr>
          <w:sz w:val="14"/>
        </w:rPr>
      </w:pPr>
    </w:p>
    <w:p w14:paraId="617B084A" w14:textId="1CE82E06" w:rsidR="00572F16" w:rsidRDefault="00572F16" w:rsidP="00021908">
      <w:pPr>
        <w:pStyle w:val="afff3"/>
        <w:spacing w:before="9"/>
        <w:rPr>
          <w:sz w:val="14"/>
        </w:rPr>
      </w:pPr>
    </w:p>
    <w:p w14:paraId="123A5C65" w14:textId="77B14C59" w:rsidR="00572F16" w:rsidRDefault="00572F16" w:rsidP="00021908">
      <w:pPr>
        <w:pStyle w:val="afff3"/>
        <w:spacing w:before="9"/>
        <w:rPr>
          <w:sz w:val="14"/>
        </w:rPr>
      </w:pPr>
    </w:p>
    <w:p w14:paraId="67CAF395" w14:textId="59FCCD01" w:rsidR="00572F16" w:rsidRDefault="00572F16" w:rsidP="00021908">
      <w:pPr>
        <w:pStyle w:val="afff3"/>
        <w:spacing w:before="9"/>
        <w:rPr>
          <w:sz w:val="14"/>
        </w:rPr>
      </w:pPr>
    </w:p>
    <w:p w14:paraId="525186EA" w14:textId="49DE8EB9" w:rsidR="00572F16" w:rsidRDefault="00572F16" w:rsidP="00021908">
      <w:pPr>
        <w:pStyle w:val="afff3"/>
        <w:spacing w:before="9"/>
        <w:rPr>
          <w:sz w:val="14"/>
        </w:rPr>
      </w:pPr>
    </w:p>
    <w:p w14:paraId="7A1622AD" w14:textId="553DA778" w:rsidR="00572F16" w:rsidRDefault="00572F16" w:rsidP="00021908">
      <w:pPr>
        <w:pStyle w:val="afff3"/>
        <w:spacing w:before="9"/>
        <w:rPr>
          <w:sz w:val="14"/>
        </w:rPr>
      </w:pPr>
    </w:p>
    <w:p w14:paraId="394E8D05" w14:textId="029E17D6" w:rsidR="00572F16" w:rsidRDefault="00572F16" w:rsidP="00021908">
      <w:pPr>
        <w:pStyle w:val="afff3"/>
        <w:spacing w:before="9"/>
        <w:rPr>
          <w:sz w:val="14"/>
        </w:rPr>
      </w:pPr>
    </w:p>
    <w:p w14:paraId="06052850" w14:textId="0B3E8EEB" w:rsidR="00572F16" w:rsidRDefault="00572F16" w:rsidP="00021908">
      <w:pPr>
        <w:pStyle w:val="afff3"/>
        <w:spacing w:before="9"/>
        <w:rPr>
          <w:sz w:val="14"/>
        </w:rPr>
      </w:pPr>
    </w:p>
    <w:p w14:paraId="79FD8B73" w14:textId="5D5A9649" w:rsidR="00572F16" w:rsidRDefault="00572F16" w:rsidP="00021908">
      <w:pPr>
        <w:pStyle w:val="afff3"/>
        <w:spacing w:before="9"/>
        <w:rPr>
          <w:sz w:val="14"/>
        </w:rPr>
      </w:pPr>
    </w:p>
    <w:p w14:paraId="774443B6" w14:textId="2A6318D4" w:rsidR="00572F16" w:rsidRDefault="00572F16" w:rsidP="00021908">
      <w:pPr>
        <w:pStyle w:val="afff3"/>
        <w:spacing w:before="9"/>
        <w:rPr>
          <w:sz w:val="14"/>
        </w:rPr>
      </w:pPr>
    </w:p>
    <w:p w14:paraId="36BC3D15" w14:textId="77AB4033" w:rsidR="00572F16" w:rsidRDefault="00572F16" w:rsidP="00021908">
      <w:pPr>
        <w:pStyle w:val="afff3"/>
        <w:spacing w:before="9"/>
        <w:rPr>
          <w:sz w:val="14"/>
        </w:rPr>
      </w:pPr>
    </w:p>
    <w:p w14:paraId="7FCACD6C" w14:textId="20443C11" w:rsidR="00572F16" w:rsidRDefault="00572F16" w:rsidP="00021908">
      <w:pPr>
        <w:pStyle w:val="afff3"/>
        <w:spacing w:before="9"/>
        <w:rPr>
          <w:sz w:val="14"/>
        </w:rPr>
      </w:pPr>
    </w:p>
    <w:p w14:paraId="74C10E7F" w14:textId="5B05D591" w:rsidR="00572F16" w:rsidRDefault="00572F16" w:rsidP="00021908">
      <w:pPr>
        <w:pStyle w:val="afff3"/>
        <w:spacing w:before="9"/>
        <w:rPr>
          <w:sz w:val="14"/>
        </w:rPr>
      </w:pPr>
    </w:p>
    <w:p w14:paraId="09DEFB10" w14:textId="3732562F" w:rsidR="00572F16" w:rsidRDefault="00572F16" w:rsidP="00021908">
      <w:pPr>
        <w:pStyle w:val="afff3"/>
        <w:spacing w:before="9"/>
        <w:rPr>
          <w:sz w:val="14"/>
        </w:rPr>
      </w:pPr>
    </w:p>
    <w:p w14:paraId="21211CC5" w14:textId="0F86098C" w:rsidR="00572F16" w:rsidRDefault="00572F16" w:rsidP="00021908">
      <w:pPr>
        <w:pStyle w:val="afff3"/>
        <w:spacing w:before="9"/>
        <w:rPr>
          <w:sz w:val="14"/>
        </w:rPr>
      </w:pPr>
    </w:p>
    <w:p w14:paraId="2428F97B" w14:textId="2F68DCE8" w:rsidR="00572F16" w:rsidRDefault="00572F16" w:rsidP="00021908">
      <w:pPr>
        <w:pStyle w:val="afff3"/>
        <w:spacing w:before="9"/>
        <w:rPr>
          <w:sz w:val="14"/>
        </w:rPr>
      </w:pPr>
    </w:p>
    <w:p w14:paraId="64EF8E2A" w14:textId="70691127" w:rsidR="00572F16" w:rsidRDefault="00572F16" w:rsidP="00021908">
      <w:pPr>
        <w:pStyle w:val="afff3"/>
        <w:spacing w:before="9"/>
        <w:rPr>
          <w:sz w:val="14"/>
        </w:rPr>
      </w:pPr>
    </w:p>
    <w:p w14:paraId="09C3F8F0" w14:textId="574AF6B0" w:rsidR="00572F16" w:rsidRDefault="00572F16" w:rsidP="00021908">
      <w:pPr>
        <w:pStyle w:val="afff3"/>
        <w:spacing w:before="9"/>
        <w:rPr>
          <w:sz w:val="14"/>
        </w:rPr>
      </w:pPr>
    </w:p>
    <w:p w14:paraId="71E69334" w14:textId="5A1A6DFD" w:rsidR="00572F16" w:rsidRDefault="00572F16" w:rsidP="00021908">
      <w:pPr>
        <w:pStyle w:val="afff3"/>
        <w:spacing w:before="9"/>
        <w:rPr>
          <w:sz w:val="14"/>
        </w:rPr>
      </w:pPr>
    </w:p>
    <w:p w14:paraId="42FA618B" w14:textId="02DB1855" w:rsidR="00572F16" w:rsidRDefault="00572F16" w:rsidP="00021908">
      <w:pPr>
        <w:pStyle w:val="afff3"/>
        <w:spacing w:before="9"/>
        <w:rPr>
          <w:sz w:val="14"/>
        </w:rPr>
      </w:pPr>
    </w:p>
    <w:p w14:paraId="2A411F11" w14:textId="0276BC89" w:rsidR="00572F16" w:rsidRDefault="00572F16" w:rsidP="00021908">
      <w:pPr>
        <w:pStyle w:val="afff3"/>
        <w:spacing w:before="9"/>
        <w:rPr>
          <w:sz w:val="14"/>
        </w:rPr>
      </w:pPr>
    </w:p>
    <w:p w14:paraId="202B88AC" w14:textId="27B983FB" w:rsidR="00572F16" w:rsidRDefault="00572F16" w:rsidP="00021908">
      <w:pPr>
        <w:pStyle w:val="afff3"/>
        <w:spacing w:before="9"/>
        <w:rPr>
          <w:sz w:val="14"/>
        </w:rPr>
      </w:pPr>
    </w:p>
    <w:p w14:paraId="13090A94" w14:textId="078AC865" w:rsidR="00572F16" w:rsidRDefault="00572F16" w:rsidP="00021908">
      <w:pPr>
        <w:pStyle w:val="afff3"/>
        <w:spacing w:before="9"/>
        <w:rPr>
          <w:sz w:val="14"/>
        </w:rPr>
      </w:pPr>
    </w:p>
    <w:p w14:paraId="7236789F" w14:textId="31311B70" w:rsidR="00572F16" w:rsidRDefault="00572F16" w:rsidP="00021908">
      <w:pPr>
        <w:pStyle w:val="afff3"/>
        <w:spacing w:before="9"/>
        <w:rPr>
          <w:sz w:val="14"/>
        </w:rPr>
      </w:pPr>
    </w:p>
    <w:p w14:paraId="43F65B7F" w14:textId="4F4FCF9F" w:rsidR="00572F16" w:rsidRDefault="00572F16" w:rsidP="00021908">
      <w:pPr>
        <w:pStyle w:val="afff3"/>
        <w:spacing w:before="9"/>
        <w:rPr>
          <w:sz w:val="14"/>
        </w:rPr>
      </w:pPr>
    </w:p>
    <w:p w14:paraId="43DCF86E" w14:textId="26502EBB" w:rsidR="00572F16" w:rsidRDefault="00572F16" w:rsidP="00021908">
      <w:pPr>
        <w:pStyle w:val="afff3"/>
        <w:spacing w:before="9"/>
        <w:rPr>
          <w:sz w:val="14"/>
        </w:rPr>
      </w:pPr>
    </w:p>
    <w:p w14:paraId="6D1D7FE4" w14:textId="77777777" w:rsidR="00750277" w:rsidRDefault="00750277" w:rsidP="00021908">
      <w:pPr>
        <w:pStyle w:val="afff3"/>
        <w:spacing w:before="9"/>
        <w:rPr>
          <w:sz w:val="14"/>
        </w:rPr>
      </w:pPr>
    </w:p>
    <w:p w14:paraId="721129C3" w14:textId="48D6ED96" w:rsidR="00572F16" w:rsidRDefault="00572F16" w:rsidP="00021908">
      <w:pPr>
        <w:pStyle w:val="afff3"/>
        <w:spacing w:before="9"/>
        <w:rPr>
          <w:sz w:val="14"/>
        </w:rPr>
      </w:pPr>
    </w:p>
    <w:p w14:paraId="786568FB" w14:textId="5E81EA39" w:rsidR="00572F16" w:rsidRDefault="00572F16" w:rsidP="00021908">
      <w:pPr>
        <w:pStyle w:val="afff3"/>
        <w:spacing w:before="9"/>
        <w:rPr>
          <w:sz w:val="14"/>
        </w:rPr>
      </w:pPr>
    </w:p>
    <w:p w14:paraId="39036EF0" w14:textId="53C3CC0C" w:rsidR="00AF6B51" w:rsidRDefault="00AF6B51" w:rsidP="00021908">
      <w:pPr>
        <w:pStyle w:val="afff3"/>
        <w:spacing w:before="9"/>
        <w:rPr>
          <w:sz w:val="14"/>
        </w:rPr>
      </w:pPr>
    </w:p>
    <w:p w14:paraId="1977C08D" w14:textId="77777777" w:rsidR="00AF6B51" w:rsidRDefault="00AF6B51" w:rsidP="00021908">
      <w:pPr>
        <w:pStyle w:val="afff3"/>
        <w:spacing w:before="9"/>
        <w:rPr>
          <w:sz w:val="14"/>
        </w:rPr>
      </w:pPr>
    </w:p>
    <w:p w14:paraId="268AF864" w14:textId="272FD82E" w:rsidR="00021908" w:rsidRPr="000D3FDF" w:rsidRDefault="00EC377A" w:rsidP="00AF6B51">
      <w:pPr>
        <w:pStyle w:val="1"/>
        <w:numPr>
          <w:ilvl w:val="0"/>
          <w:numId w:val="0"/>
        </w:numPr>
        <w:jc w:val="both"/>
      </w:pPr>
      <w:bookmarkStart w:id="19" w:name="_bookmark9"/>
      <w:bookmarkStart w:id="20" w:name="_Toc61878460"/>
      <w:bookmarkEnd w:id="19"/>
      <w:r>
        <w:lastRenderedPageBreak/>
        <w:t xml:space="preserve">10. </w:t>
      </w:r>
      <w:r w:rsidR="0066098D">
        <w:t xml:space="preserve"> </w:t>
      </w:r>
      <w:r w:rsidR="002B4405">
        <w:t xml:space="preserve">Обоснование предложений </w:t>
      </w:r>
      <w:r w:rsidR="0066098D">
        <w:t>по расширению зон действия действующих источников тепловой энергии</w:t>
      </w:r>
      <w:r w:rsidR="002B4405">
        <w:t>,</w:t>
      </w:r>
      <w:r w:rsidR="0066098D">
        <w:t xml:space="preserve"> </w:t>
      </w:r>
      <w:r w:rsidR="002B4405">
        <w:t xml:space="preserve">функционирующих в режиме комбинированной выработкой </w:t>
      </w:r>
      <w:r w:rsidR="002B4405">
        <w:rPr>
          <w:spacing w:val="-4"/>
        </w:rPr>
        <w:t>электрической и тепловой энергии</w:t>
      </w:r>
      <w:bookmarkEnd w:id="20"/>
    </w:p>
    <w:p w14:paraId="78F24742" w14:textId="77777777" w:rsidR="00021908" w:rsidRDefault="00021908" w:rsidP="00AF6B51">
      <w:pPr>
        <w:pStyle w:val="a5"/>
        <w:spacing w:after="0" w:line="240" w:lineRule="auto"/>
      </w:pPr>
      <w:r w:rsidRPr="00021908">
        <w:t xml:space="preserve">Источники тепловой энергии с комбинированной выработкой тепловой и электрической энергии для обеспечения текущих тепловых нагрузок </w:t>
      </w:r>
      <w:r w:rsidRPr="00021908">
        <w:rPr>
          <w:spacing w:val="-4"/>
        </w:rPr>
        <w:t xml:space="preserve">на </w:t>
      </w:r>
      <w:r w:rsidRPr="00021908">
        <w:rPr>
          <w:spacing w:val="-6"/>
        </w:rPr>
        <w:t xml:space="preserve">территории Переславль-Залесского </w:t>
      </w:r>
      <w:r w:rsidRPr="00021908">
        <w:t xml:space="preserve">городского округа </w:t>
      </w:r>
      <w:r w:rsidRPr="00021908">
        <w:rPr>
          <w:spacing w:val="-6"/>
        </w:rPr>
        <w:t>отсутствуют</w:t>
      </w:r>
      <w:r w:rsidRPr="00021908">
        <w:t>.</w:t>
      </w:r>
    </w:p>
    <w:p w14:paraId="01A49F73" w14:textId="47579A80" w:rsidR="00021908" w:rsidRDefault="00021908" w:rsidP="00021908">
      <w:pPr>
        <w:pStyle w:val="afff3"/>
        <w:spacing w:before="9"/>
        <w:rPr>
          <w:sz w:val="14"/>
        </w:rPr>
      </w:pPr>
    </w:p>
    <w:p w14:paraId="06CEF8D8" w14:textId="538AD33E" w:rsidR="00572F16" w:rsidRDefault="00572F16" w:rsidP="00021908">
      <w:pPr>
        <w:pStyle w:val="afff3"/>
        <w:spacing w:before="9"/>
        <w:rPr>
          <w:sz w:val="14"/>
        </w:rPr>
      </w:pPr>
    </w:p>
    <w:p w14:paraId="0FD6DD59" w14:textId="05720D16" w:rsidR="00572F16" w:rsidRDefault="00572F16" w:rsidP="00021908">
      <w:pPr>
        <w:pStyle w:val="afff3"/>
        <w:spacing w:before="9"/>
        <w:rPr>
          <w:sz w:val="14"/>
        </w:rPr>
      </w:pPr>
    </w:p>
    <w:p w14:paraId="036CA930" w14:textId="6182ACA7" w:rsidR="00572F16" w:rsidRDefault="00572F16" w:rsidP="00021908">
      <w:pPr>
        <w:pStyle w:val="afff3"/>
        <w:spacing w:before="9"/>
        <w:rPr>
          <w:sz w:val="14"/>
        </w:rPr>
      </w:pPr>
    </w:p>
    <w:p w14:paraId="6D267142" w14:textId="58EE4240" w:rsidR="00572F16" w:rsidRDefault="00572F16" w:rsidP="00021908">
      <w:pPr>
        <w:pStyle w:val="afff3"/>
        <w:spacing w:before="9"/>
        <w:rPr>
          <w:sz w:val="14"/>
        </w:rPr>
      </w:pPr>
    </w:p>
    <w:p w14:paraId="477075CE" w14:textId="3E9F180C" w:rsidR="00572F16" w:rsidRDefault="00572F16" w:rsidP="00021908">
      <w:pPr>
        <w:pStyle w:val="afff3"/>
        <w:spacing w:before="9"/>
        <w:rPr>
          <w:sz w:val="14"/>
        </w:rPr>
      </w:pPr>
    </w:p>
    <w:p w14:paraId="786A4B3D" w14:textId="0F79872C" w:rsidR="00572F16" w:rsidRDefault="00572F16" w:rsidP="00021908">
      <w:pPr>
        <w:pStyle w:val="afff3"/>
        <w:spacing w:before="9"/>
        <w:rPr>
          <w:sz w:val="14"/>
        </w:rPr>
      </w:pPr>
    </w:p>
    <w:p w14:paraId="44434CDF" w14:textId="6C2401F3" w:rsidR="00572F16" w:rsidRDefault="00572F16" w:rsidP="00021908">
      <w:pPr>
        <w:pStyle w:val="afff3"/>
        <w:spacing w:before="9"/>
        <w:rPr>
          <w:sz w:val="14"/>
        </w:rPr>
      </w:pPr>
    </w:p>
    <w:p w14:paraId="3C6BAFCE" w14:textId="4294A2D2" w:rsidR="00572F16" w:rsidRDefault="00572F16" w:rsidP="00021908">
      <w:pPr>
        <w:pStyle w:val="afff3"/>
        <w:spacing w:before="9"/>
        <w:rPr>
          <w:sz w:val="14"/>
        </w:rPr>
      </w:pPr>
    </w:p>
    <w:p w14:paraId="5B371ECA" w14:textId="58DE1C3A" w:rsidR="00572F16" w:rsidRDefault="00572F16" w:rsidP="00021908">
      <w:pPr>
        <w:pStyle w:val="afff3"/>
        <w:spacing w:before="9"/>
        <w:rPr>
          <w:sz w:val="14"/>
        </w:rPr>
      </w:pPr>
    </w:p>
    <w:p w14:paraId="5BEDBCD4" w14:textId="0B4F962C" w:rsidR="00572F16" w:rsidRDefault="00572F16" w:rsidP="00021908">
      <w:pPr>
        <w:pStyle w:val="afff3"/>
        <w:spacing w:before="9"/>
        <w:rPr>
          <w:sz w:val="14"/>
        </w:rPr>
      </w:pPr>
    </w:p>
    <w:p w14:paraId="0740D813" w14:textId="6E428435" w:rsidR="0040180F" w:rsidRDefault="0040180F">
      <w:pPr>
        <w:spacing w:after="200"/>
        <w:ind w:firstLine="0"/>
        <w:rPr>
          <w:rFonts w:eastAsia="Times New Roman" w:cs="Times New Roman"/>
          <w:color w:val="000000"/>
          <w:sz w:val="14"/>
          <w:szCs w:val="20"/>
          <w:lang w:eastAsia="ru-RU"/>
        </w:rPr>
      </w:pPr>
      <w:r>
        <w:rPr>
          <w:sz w:val="14"/>
        </w:rPr>
        <w:br w:type="page"/>
      </w:r>
    </w:p>
    <w:p w14:paraId="2385A49E" w14:textId="02CBF4F8" w:rsidR="00021908" w:rsidRPr="000D3FDF" w:rsidRDefault="00EC377A" w:rsidP="00AF6B51">
      <w:pPr>
        <w:pStyle w:val="1"/>
        <w:numPr>
          <w:ilvl w:val="0"/>
          <w:numId w:val="0"/>
        </w:numPr>
        <w:jc w:val="both"/>
      </w:pPr>
      <w:bookmarkStart w:id="21" w:name="_bookmark10"/>
      <w:bookmarkStart w:id="22" w:name="_Toc61878461"/>
      <w:bookmarkEnd w:id="21"/>
      <w:r>
        <w:lastRenderedPageBreak/>
        <w:t>11.</w:t>
      </w:r>
      <w:r w:rsidR="00996248">
        <w:t xml:space="preserve"> </w:t>
      </w:r>
      <w:r w:rsidR="0066098D">
        <w:t>Обоснование предлагаемых для вывода в резерв и (или)</w:t>
      </w:r>
      <w:r>
        <w:t xml:space="preserve"> </w:t>
      </w:r>
      <w:r w:rsidR="0066098D">
        <w:t>вывода из эксплуатации котельных при передаче тепловых нагрузок на другие источники тепловой энергии</w:t>
      </w:r>
      <w:bookmarkEnd w:id="22"/>
      <w:r w:rsidR="0066098D">
        <w:t xml:space="preserve"> </w:t>
      </w:r>
    </w:p>
    <w:bookmarkEnd w:id="16"/>
    <w:p w14:paraId="215C52F4" w14:textId="15A6E7F4" w:rsidR="00026937" w:rsidRPr="00026937" w:rsidRDefault="00026937" w:rsidP="00AF6B51">
      <w:pPr>
        <w:pStyle w:val="a5"/>
        <w:spacing w:after="0" w:line="240" w:lineRule="auto"/>
        <w:rPr>
          <w:spacing w:val="-6"/>
        </w:rPr>
      </w:pPr>
      <w:r w:rsidRPr="00026937">
        <w:rPr>
          <w:spacing w:val="-6"/>
        </w:rPr>
        <w:t xml:space="preserve">В соответствии с документом «Обосновывающие материалы к схеме теплоснабжения городского округа город </w:t>
      </w:r>
      <w:r w:rsidR="00B20DD8">
        <w:rPr>
          <w:spacing w:val="-6"/>
        </w:rPr>
        <w:t>Переславль-Залесский</w:t>
      </w:r>
      <w:r w:rsidRPr="00026937">
        <w:rPr>
          <w:spacing w:val="-6"/>
        </w:rPr>
        <w:t xml:space="preserve"> Ярославской области по состоянию на 2021 год и на период до 2031 года» Глава 5. «Мастер-план развития систем теплоснабжения»,</w:t>
      </w:r>
      <w:r w:rsidRPr="00026937">
        <w:t xml:space="preserve"> </w:t>
      </w:r>
      <w:r w:rsidRPr="00021908">
        <w:t xml:space="preserve">подобные </w:t>
      </w:r>
      <w:r w:rsidRPr="00021908">
        <w:rPr>
          <w:spacing w:val="-6"/>
        </w:rPr>
        <w:t>предло</w:t>
      </w:r>
      <w:r w:rsidRPr="00021908">
        <w:rPr>
          <w:spacing w:val="-4"/>
        </w:rPr>
        <w:t xml:space="preserve">жения </w:t>
      </w:r>
      <w:r w:rsidRPr="00021908">
        <w:rPr>
          <w:spacing w:val="-6"/>
        </w:rPr>
        <w:t>отсутствуют.</w:t>
      </w:r>
    </w:p>
    <w:p w14:paraId="01545B42" w14:textId="77777777" w:rsidR="00021908" w:rsidRPr="00021908" w:rsidRDefault="00021908" w:rsidP="00021908"/>
    <w:p w14:paraId="158D28ED" w14:textId="0BF4DDAB" w:rsidR="00021908" w:rsidRDefault="00021908" w:rsidP="00021908">
      <w:pPr>
        <w:pStyle w:val="afff3"/>
        <w:spacing w:before="10"/>
        <w:rPr>
          <w:rFonts w:ascii="Arial Black"/>
        </w:rPr>
      </w:pPr>
    </w:p>
    <w:p w14:paraId="4BE89807" w14:textId="6B911B02" w:rsidR="00572F16" w:rsidRDefault="00572F16" w:rsidP="00021908">
      <w:pPr>
        <w:pStyle w:val="afff3"/>
        <w:spacing w:before="10"/>
        <w:rPr>
          <w:rFonts w:ascii="Arial Black"/>
        </w:rPr>
      </w:pPr>
    </w:p>
    <w:p w14:paraId="38C614BD" w14:textId="16B00DAD" w:rsidR="00572F16" w:rsidRDefault="00572F16" w:rsidP="00021908">
      <w:pPr>
        <w:pStyle w:val="afff3"/>
        <w:spacing w:before="10"/>
        <w:rPr>
          <w:rFonts w:ascii="Arial Black"/>
        </w:rPr>
      </w:pPr>
    </w:p>
    <w:p w14:paraId="7B096AC7" w14:textId="335258B1" w:rsidR="00572F16" w:rsidRDefault="00572F16" w:rsidP="00021908">
      <w:pPr>
        <w:pStyle w:val="afff3"/>
        <w:spacing w:before="10"/>
        <w:rPr>
          <w:rFonts w:ascii="Arial Black"/>
        </w:rPr>
      </w:pPr>
    </w:p>
    <w:p w14:paraId="792156A3" w14:textId="0F05B157" w:rsidR="00572F16" w:rsidRDefault="00572F16" w:rsidP="00021908">
      <w:pPr>
        <w:pStyle w:val="afff3"/>
        <w:spacing w:before="10"/>
        <w:rPr>
          <w:rFonts w:ascii="Arial Black"/>
        </w:rPr>
      </w:pPr>
    </w:p>
    <w:p w14:paraId="68710F79" w14:textId="546B8FFD" w:rsidR="00572F16" w:rsidRDefault="00572F16" w:rsidP="00021908">
      <w:pPr>
        <w:pStyle w:val="afff3"/>
        <w:spacing w:before="10"/>
        <w:rPr>
          <w:rFonts w:ascii="Arial Black"/>
        </w:rPr>
      </w:pPr>
    </w:p>
    <w:p w14:paraId="3D7FC07E" w14:textId="6908649B" w:rsidR="00572F16" w:rsidRDefault="00572F16" w:rsidP="00021908">
      <w:pPr>
        <w:pStyle w:val="afff3"/>
        <w:spacing w:before="10"/>
        <w:rPr>
          <w:rFonts w:ascii="Arial Black"/>
        </w:rPr>
      </w:pPr>
    </w:p>
    <w:p w14:paraId="02088F6A" w14:textId="1D7287B6" w:rsidR="00572F16" w:rsidRDefault="00572F16" w:rsidP="00021908">
      <w:pPr>
        <w:pStyle w:val="afff3"/>
        <w:spacing w:before="10"/>
        <w:rPr>
          <w:rFonts w:ascii="Arial Black"/>
        </w:rPr>
      </w:pPr>
    </w:p>
    <w:p w14:paraId="4DCD1F6B" w14:textId="513B3598" w:rsidR="00572F16" w:rsidRDefault="00572F16" w:rsidP="00021908">
      <w:pPr>
        <w:pStyle w:val="afff3"/>
        <w:spacing w:before="10"/>
        <w:rPr>
          <w:rFonts w:ascii="Arial Black"/>
        </w:rPr>
      </w:pPr>
    </w:p>
    <w:p w14:paraId="6783ED5F" w14:textId="4B363798" w:rsidR="00572F16" w:rsidRDefault="00572F16" w:rsidP="00021908">
      <w:pPr>
        <w:pStyle w:val="afff3"/>
        <w:spacing w:before="10"/>
        <w:rPr>
          <w:rFonts w:ascii="Arial Black"/>
        </w:rPr>
      </w:pPr>
    </w:p>
    <w:p w14:paraId="79FF9323" w14:textId="5CBCAC82" w:rsidR="00572F16" w:rsidRDefault="00572F16" w:rsidP="00021908">
      <w:pPr>
        <w:pStyle w:val="afff3"/>
        <w:spacing w:before="10"/>
        <w:rPr>
          <w:rFonts w:ascii="Arial Black"/>
        </w:rPr>
      </w:pPr>
    </w:p>
    <w:p w14:paraId="4D32EEBD" w14:textId="35FD97A3" w:rsidR="00572F16" w:rsidRDefault="00572F16" w:rsidP="00021908">
      <w:pPr>
        <w:pStyle w:val="afff3"/>
        <w:spacing w:before="10"/>
        <w:rPr>
          <w:rFonts w:ascii="Arial Black"/>
        </w:rPr>
      </w:pPr>
    </w:p>
    <w:p w14:paraId="5CAF0CEC" w14:textId="428FA93A" w:rsidR="00572F16" w:rsidRDefault="00572F16" w:rsidP="00021908">
      <w:pPr>
        <w:pStyle w:val="afff3"/>
        <w:spacing w:before="10"/>
        <w:rPr>
          <w:rFonts w:ascii="Arial Black"/>
        </w:rPr>
      </w:pPr>
    </w:p>
    <w:p w14:paraId="1C5BFAB4" w14:textId="0FAD7CB2" w:rsidR="00572F16" w:rsidRDefault="00572F16" w:rsidP="00021908">
      <w:pPr>
        <w:pStyle w:val="afff3"/>
        <w:spacing w:before="10"/>
        <w:rPr>
          <w:rFonts w:ascii="Arial Black"/>
        </w:rPr>
      </w:pPr>
    </w:p>
    <w:p w14:paraId="0D958013" w14:textId="3B5F105A" w:rsidR="00572F16" w:rsidRDefault="00572F16" w:rsidP="00021908">
      <w:pPr>
        <w:pStyle w:val="afff3"/>
        <w:spacing w:before="10"/>
        <w:rPr>
          <w:rFonts w:ascii="Arial Black"/>
        </w:rPr>
      </w:pPr>
    </w:p>
    <w:p w14:paraId="4903100E" w14:textId="158BCE3E" w:rsidR="00572F16" w:rsidRDefault="00572F16" w:rsidP="00021908">
      <w:pPr>
        <w:pStyle w:val="afff3"/>
        <w:spacing w:before="10"/>
        <w:rPr>
          <w:rFonts w:ascii="Arial Black"/>
        </w:rPr>
      </w:pPr>
    </w:p>
    <w:p w14:paraId="2F73DC3E" w14:textId="0AD50773" w:rsidR="00572F16" w:rsidRDefault="00572F16" w:rsidP="00021908">
      <w:pPr>
        <w:pStyle w:val="afff3"/>
        <w:spacing w:before="10"/>
        <w:rPr>
          <w:rFonts w:ascii="Arial Black"/>
        </w:rPr>
      </w:pPr>
    </w:p>
    <w:p w14:paraId="298B80D9" w14:textId="67DAD5E7" w:rsidR="00572F16" w:rsidRDefault="00572F16" w:rsidP="00021908">
      <w:pPr>
        <w:pStyle w:val="afff3"/>
        <w:spacing w:before="10"/>
        <w:rPr>
          <w:rFonts w:ascii="Arial Black"/>
        </w:rPr>
      </w:pPr>
    </w:p>
    <w:p w14:paraId="514CED49" w14:textId="0F37F8B7" w:rsidR="00572F16" w:rsidRDefault="00572F16" w:rsidP="00021908">
      <w:pPr>
        <w:pStyle w:val="afff3"/>
        <w:spacing w:before="10"/>
        <w:rPr>
          <w:rFonts w:ascii="Arial Black"/>
        </w:rPr>
      </w:pPr>
    </w:p>
    <w:p w14:paraId="714D4D3C" w14:textId="3D98DEF3" w:rsidR="00572F16" w:rsidRDefault="00572F16" w:rsidP="00021908">
      <w:pPr>
        <w:pStyle w:val="afff3"/>
        <w:spacing w:before="10"/>
        <w:rPr>
          <w:rFonts w:ascii="Arial Black"/>
        </w:rPr>
      </w:pPr>
    </w:p>
    <w:p w14:paraId="2CADD656" w14:textId="240474B7" w:rsidR="00572F16" w:rsidRDefault="00572F16" w:rsidP="00021908">
      <w:pPr>
        <w:pStyle w:val="afff3"/>
        <w:spacing w:before="10"/>
        <w:rPr>
          <w:rFonts w:ascii="Arial Black"/>
        </w:rPr>
      </w:pPr>
    </w:p>
    <w:p w14:paraId="59FE514B" w14:textId="0C8188A9" w:rsidR="00572F16" w:rsidRDefault="00572F16" w:rsidP="00021908">
      <w:pPr>
        <w:pStyle w:val="afff3"/>
        <w:spacing w:before="10"/>
        <w:rPr>
          <w:rFonts w:ascii="Arial Black"/>
        </w:rPr>
      </w:pPr>
    </w:p>
    <w:p w14:paraId="606469C6" w14:textId="073ABB7B" w:rsidR="00572F16" w:rsidRDefault="00572F16" w:rsidP="00021908">
      <w:pPr>
        <w:pStyle w:val="afff3"/>
        <w:spacing w:before="10"/>
        <w:rPr>
          <w:rFonts w:ascii="Arial Black"/>
        </w:rPr>
      </w:pPr>
    </w:p>
    <w:p w14:paraId="73371C65" w14:textId="77777777" w:rsidR="00572F16" w:rsidRDefault="00572F16" w:rsidP="00021908">
      <w:pPr>
        <w:pStyle w:val="afff3"/>
        <w:spacing w:before="10"/>
        <w:rPr>
          <w:rFonts w:ascii="Arial Black"/>
        </w:rPr>
      </w:pPr>
    </w:p>
    <w:p w14:paraId="538A6519" w14:textId="48D3D4EF" w:rsidR="00572F16" w:rsidRDefault="00572F16" w:rsidP="00021908">
      <w:pPr>
        <w:pStyle w:val="afff3"/>
        <w:spacing w:before="10"/>
        <w:rPr>
          <w:rFonts w:ascii="Arial Black"/>
        </w:rPr>
      </w:pPr>
    </w:p>
    <w:p w14:paraId="019CC020" w14:textId="35447FB4" w:rsidR="00572F16" w:rsidRDefault="00572F16" w:rsidP="00021908">
      <w:pPr>
        <w:pStyle w:val="afff3"/>
        <w:spacing w:before="10"/>
        <w:rPr>
          <w:rFonts w:ascii="Arial Black"/>
        </w:rPr>
      </w:pPr>
    </w:p>
    <w:p w14:paraId="1FE3FE8D" w14:textId="44A827F8" w:rsidR="00572F16" w:rsidRDefault="00572F16" w:rsidP="00021908">
      <w:pPr>
        <w:pStyle w:val="afff3"/>
        <w:spacing w:before="10"/>
        <w:rPr>
          <w:rFonts w:ascii="Arial Black"/>
        </w:rPr>
      </w:pPr>
    </w:p>
    <w:p w14:paraId="021226B2" w14:textId="2FD1598F" w:rsidR="00AF6B51" w:rsidRDefault="00AF6B51" w:rsidP="00021908">
      <w:pPr>
        <w:pStyle w:val="afff3"/>
        <w:spacing w:before="10"/>
        <w:rPr>
          <w:rFonts w:ascii="Arial Black"/>
        </w:rPr>
      </w:pPr>
    </w:p>
    <w:p w14:paraId="0D657EF8" w14:textId="77777777" w:rsidR="00AF6B51" w:rsidRPr="00276301" w:rsidRDefault="00AF6B51" w:rsidP="00021908">
      <w:pPr>
        <w:pStyle w:val="afff3"/>
        <w:spacing w:before="10"/>
        <w:rPr>
          <w:rFonts w:ascii="Arial Black"/>
        </w:rPr>
      </w:pPr>
    </w:p>
    <w:p w14:paraId="07EBEBED" w14:textId="04510AEB" w:rsidR="00021908" w:rsidRPr="00750277" w:rsidRDefault="00EC377A" w:rsidP="00AF6B51">
      <w:pPr>
        <w:pStyle w:val="1"/>
        <w:numPr>
          <w:ilvl w:val="0"/>
          <w:numId w:val="0"/>
        </w:numPr>
        <w:jc w:val="both"/>
        <w:rPr>
          <w:rFonts w:ascii="Arial Black"/>
        </w:rPr>
      </w:pPr>
      <w:bookmarkStart w:id="23" w:name="_bookmark11"/>
      <w:bookmarkStart w:id="24" w:name="_Toc61878462"/>
      <w:bookmarkStart w:id="25" w:name="_Hlk54778105"/>
      <w:bookmarkEnd w:id="23"/>
      <w:r>
        <w:lastRenderedPageBreak/>
        <w:t xml:space="preserve">12. </w:t>
      </w:r>
      <w:r w:rsidR="0066098D">
        <w:t xml:space="preserve">Обоснование организации индивидуального теплоснабжения в зонах застройки </w:t>
      </w:r>
      <w:r w:rsidR="002738E6">
        <w:t xml:space="preserve">городского округа город </w:t>
      </w:r>
      <w:r w:rsidR="00B20DD8">
        <w:t>Переславль-Залесский</w:t>
      </w:r>
      <w:r w:rsidR="00B70A4C">
        <w:t xml:space="preserve"> ярославской о</w:t>
      </w:r>
      <w:r w:rsidR="000B5162">
        <w:t>б</w:t>
      </w:r>
      <w:r w:rsidR="00B70A4C">
        <w:t>ласти</w:t>
      </w:r>
      <w:r w:rsidR="0066098D">
        <w:t xml:space="preserve"> </w:t>
      </w:r>
      <w:r w:rsidR="002738E6">
        <w:t>малоэтажными жилыми зданиями</w:t>
      </w:r>
      <w:bookmarkEnd w:id="24"/>
    </w:p>
    <w:p w14:paraId="00C687F7" w14:textId="05072539" w:rsidR="00021908" w:rsidRDefault="00021908" w:rsidP="00AF6B51">
      <w:pPr>
        <w:pStyle w:val="a5"/>
        <w:spacing w:after="0" w:line="240" w:lineRule="auto"/>
        <w:rPr>
          <w:spacing w:val="-6"/>
        </w:rPr>
      </w:pPr>
      <w:r>
        <w:rPr>
          <w:spacing w:val="-6"/>
        </w:rPr>
        <w:t xml:space="preserve">Индивидуальное </w:t>
      </w:r>
      <w:r>
        <w:t xml:space="preserve">теплоснабжение </w:t>
      </w:r>
      <w:r>
        <w:rPr>
          <w:spacing w:val="-6"/>
        </w:rPr>
        <w:t xml:space="preserve">предусматривается </w:t>
      </w:r>
      <w:r>
        <w:rPr>
          <w:spacing w:val="-4"/>
        </w:rPr>
        <w:t xml:space="preserve">для </w:t>
      </w:r>
      <w:r>
        <w:rPr>
          <w:spacing w:val="-6"/>
        </w:rPr>
        <w:t xml:space="preserve">индивидуальной </w:t>
      </w:r>
      <w:r>
        <w:t xml:space="preserve">и </w:t>
      </w:r>
      <w:r>
        <w:rPr>
          <w:spacing w:val="-4"/>
        </w:rPr>
        <w:t>ма</w:t>
      </w:r>
      <w:r>
        <w:t xml:space="preserve">лоэтажной застройки. Основанием </w:t>
      </w:r>
      <w:r>
        <w:rPr>
          <w:spacing w:val="-4"/>
        </w:rPr>
        <w:t xml:space="preserve">для </w:t>
      </w:r>
      <w:r>
        <w:t xml:space="preserve">принятия такого решения является удаленность планируемых районов застройки указанных </w:t>
      </w:r>
      <w:r>
        <w:rPr>
          <w:spacing w:val="-4"/>
        </w:rPr>
        <w:t xml:space="preserve">типов от </w:t>
      </w:r>
      <w:r>
        <w:rPr>
          <w:spacing w:val="-6"/>
        </w:rPr>
        <w:t xml:space="preserve">существующих </w:t>
      </w:r>
      <w:r>
        <w:rPr>
          <w:spacing w:val="-4"/>
        </w:rPr>
        <w:t xml:space="preserve">сетей </w:t>
      </w:r>
      <w:r>
        <w:t xml:space="preserve">систем централизованного теплоснабжения и </w:t>
      </w:r>
      <w:r>
        <w:rPr>
          <w:spacing w:val="-4"/>
        </w:rPr>
        <w:t xml:space="preserve">низкая </w:t>
      </w:r>
      <w:r>
        <w:t xml:space="preserve">плотность тепловой нагрузки в </w:t>
      </w:r>
      <w:r>
        <w:rPr>
          <w:spacing w:val="-4"/>
        </w:rPr>
        <w:t xml:space="preserve">этих </w:t>
      </w:r>
      <w:r>
        <w:t xml:space="preserve">зонах, </w:t>
      </w:r>
      <w:r>
        <w:rPr>
          <w:spacing w:val="-4"/>
        </w:rPr>
        <w:t xml:space="preserve">что </w:t>
      </w:r>
      <w:r>
        <w:t xml:space="preserve">приводит к </w:t>
      </w:r>
      <w:r>
        <w:rPr>
          <w:spacing w:val="-6"/>
        </w:rPr>
        <w:t xml:space="preserve">существенному </w:t>
      </w:r>
      <w:r>
        <w:t xml:space="preserve">увеличению </w:t>
      </w:r>
      <w:r>
        <w:rPr>
          <w:spacing w:val="-4"/>
        </w:rPr>
        <w:t xml:space="preserve">затрат </w:t>
      </w:r>
      <w:r>
        <w:t xml:space="preserve">и снижению </w:t>
      </w:r>
      <w:r>
        <w:rPr>
          <w:spacing w:val="-6"/>
        </w:rPr>
        <w:t>эффективности централизо</w:t>
      </w:r>
      <w:r>
        <w:t xml:space="preserve">ванного </w:t>
      </w:r>
      <w:r>
        <w:rPr>
          <w:spacing w:val="-6"/>
        </w:rPr>
        <w:t>теплоснабжения.</w:t>
      </w:r>
    </w:p>
    <w:p w14:paraId="6BFDDA7A" w14:textId="77777777" w:rsidR="00761CA5" w:rsidRDefault="00761CA5" w:rsidP="00761CA5">
      <w:pPr>
        <w:pStyle w:val="a5"/>
        <w:spacing w:after="0" w:line="240" w:lineRule="auto"/>
        <w:rPr>
          <w:spacing w:val="-5"/>
        </w:rPr>
      </w:pPr>
      <w:r w:rsidRPr="00AA1B4D">
        <w:rPr>
          <w:spacing w:val="-5"/>
        </w:rPr>
        <w:t>Предложения по переводу потребителей на индивидуальное теплоснабжение включают в себя децентрализацию теплоснабжения в 20</w:t>
      </w:r>
      <w:r>
        <w:rPr>
          <w:spacing w:val="-5"/>
        </w:rPr>
        <w:t>21</w:t>
      </w:r>
      <w:r w:rsidRPr="00AA1B4D">
        <w:rPr>
          <w:spacing w:val="-5"/>
        </w:rPr>
        <w:t xml:space="preserve"> году для следующих</w:t>
      </w:r>
      <w:r w:rsidRPr="00DF02C9">
        <w:rPr>
          <w:spacing w:val="-5"/>
        </w:rPr>
        <w:t xml:space="preserve"> </w:t>
      </w:r>
      <w:r>
        <w:rPr>
          <w:spacing w:val="-5"/>
        </w:rPr>
        <w:t>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27"/>
        <w:gridCol w:w="4900"/>
      </w:tblGrid>
      <w:tr w:rsidR="004C447E" w:rsidRPr="007C1CBD" w14:paraId="009D7573" w14:textId="77777777" w:rsidTr="004C447E">
        <w:trPr>
          <w:trHeight w:val="20"/>
          <w:tblHeader/>
        </w:trPr>
        <w:tc>
          <w:tcPr>
            <w:tcW w:w="2455" w:type="pct"/>
            <w:shd w:val="clear" w:color="auto" w:fill="FFFFFF" w:themeFill="background1"/>
            <w:vAlign w:val="center"/>
            <w:hideMark/>
          </w:tcPr>
          <w:p w14:paraId="042A9C6D" w14:textId="77777777" w:rsidR="004C447E" w:rsidRPr="00E80137" w:rsidRDefault="004C447E" w:rsidP="00714902">
            <w:pPr>
              <w:spacing w:line="240" w:lineRule="auto"/>
              <w:ind w:firstLine="0"/>
              <w:jc w:val="center"/>
              <w:rPr>
                <w:rFonts w:asciiTheme="minorHAnsi" w:hAnsiTheme="minorHAnsi" w:cstheme="minorHAnsi"/>
                <w:sz w:val="20"/>
                <w:szCs w:val="20"/>
              </w:rPr>
            </w:pPr>
            <w:r w:rsidRPr="00E80137">
              <w:rPr>
                <w:rFonts w:asciiTheme="minorHAnsi" w:hAnsiTheme="minorHAnsi" w:cstheme="minorHAnsi"/>
                <w:sz w:val="20"/>
                <w:szCs w:val="20"/>
              </w:rPr>
              <w:t>Источник</w:t>
            </w:r>
          </w:p>
        </w:tc>
        <w:tc>
          <w:tcPr>
            <w:tcW w:w="2545" w:type="pct"/>
            <w:shd w:val="clear" w:color="auto" w:fill="FFFFFF" w:themeFill="background1"/>
            <w:vAlign w:val="center"/>
            <w:hideMark/>
          </w:tcPr>
          <w:p w14:paraId="71BFBC44" w14:textId="77777777" w:rsidR="004C447E" w:rsidRPr="00E80137" w:rsidRDefault="004C447E" w:rsidP="00714902">
            <w:pPr>
              <w:spacing w:line="240" w:lineRule="auto"/>
              <w:ind w:firstLine="0"/>
              <w:jc w:val="center"/>
              <w:rPr>
                <w:rFonts w:asciiTheme="minorHAnsi" w:hAnsiTheme="minorHAnsi" w:cstheme="minorHAnsi"/>
                <w:sz w:val="20"/>
                <w:szCs w:val="20"/>
              </w:rPr>
            </w:pPr>
            <w:r w:rsidRPr="00E80137">
              <w:rPr>
                <w:rFonts w:asciiTheme="minorHAnsi" w:hAnsiTheme="minorHAnsi" w:cstheme="minorHAnsi"/>
                <w:sz w:val="20"/>
                <w:szCs w:val="20"/>
              </w:rPr>
              <w:t>Адрес потребителя</w:t>
            </w:r>
          </w:p>
        </w:tc>
      </w:tr>
      <w:tr w:rsidR="004C447E" w:rsidRPr="007C1CBD" w14:paraId="784D20DA" w14:textId="77777777" w:rsidTr="004C447E">
        <w:trPr>
          <w:trHeight w:val="20"/>
        </w:trPr>
        <w:tc>
          <w:tcPr>
            <w:tcW w:w="2455" w:type="pct"/>
            <w:shd w:val="clear" w:color="auto" w:fill="FFFFFF" w:themeFill="background1"/>
            <w:noWrap/>
            <w:vAlign w:val="bottom"/>
          </w:tcPr>
          <w:p w14:paraId="33AF702E"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w:t>
            </w:r>
            <w:r w:rsidRPr="005412FA">
              <w:rPr>
                <w:rFonts w:asciiTheme="minorHAnsi" w:hAnsiTheme="minorHAnsi" w:cstheme="minorHAnsi"/>
                <w:sz w:val="20"/>
                <w:szCs w:val="20"/>
              </w:rPr>
              <w:t>ООО «</w:t>
            </w:r>
            <w:r w:rsidRPr="005412FA">
              <w:rPr>
                <w:rFonts w:eastAsia="Times New Roman"/>
                <w:sz w:val="20"/>
                <w:szCs w:val="20"/>
                <w:lang w:eastAsia="ru-RU"/>
              </w:rPr>
              <w:t>ЭкоПетровск</w:t>
            </w:r>
            <w:r w:rsidRPr="005412FA">
              <w:rPr>
                <w:rFonts w:asciiTheme="minorHAnsi" w:hAnsiTheme="minorHAnsi" w:cstheme="minorHAnsi"/>
                <w:sz w:val="20"/>
                <w:szCs w:val="20"/>
              </w:rPr>
              <w:t>»</w:t>
            </w:r>
          </w:p>
        </w:tc>
        <w:tc>
          <w:tcPr>
            <w:tcW w:w="2545" w:type="pct"/>
            <w:shd w:val="clear" w:color="auto" w:fill="FFFFFF" w:themeFill="background1"/>
            <w:noWrap/>
            <w:vAlign w:val="bottom"/>
          </w:tcPr>
          <w:p w14:paraId="6C6F5F6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Пролетарская, 2, 4, 5, 23, 25</w:t>
            </w:r>
          </w:p>
        </w:tc>
      </w:tr>
      <w:tr w:rsidR="004C447E" w:rsidRPr="007C1CBD" w14:paraId="4297226B" w14:textId="77777777" w:rsidTr="004C447E">
        <w:trPr>
          <w:trHeight w:val="20"/>
        </w:trPr>
        <w:tc>
          <w:tcPr>
            <w:tcW w:w="2455" w:type="pct"/>
            <w:shd w:val="clear" w:color="auto" w:fill="FFFFFF" w:themeFill="background1"/>
            <w:noWrap/>
          </w:tcPr>
          <w:p w14:paraId="41F2318C"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0363A67F"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пл. Комсомольская, 6, 11</w:t>
            </w:r>
          </w:p>
        </w:tc>
      </w:tr>
      <w:tr w:rsidR="004C447E" w:rsidRPr="007C1CBD" w14:paraId="5F1E4CC2" w14:textId="77777777" w:rsidTr="004C447E">
        <w:trPr>
          <w:trHeight w:val="20"/>
        </w:trPr>
        <w:tc>
          <w:tcPr>
            <w:tcW w:w="2455" w:type="pct"/>
            <w:shd w:val="clear" w:color="auto" w:fill="FFFFFF" w:themeFill="background1"/>
            <w:noWrap/>
          </w:tcPr>
          <w:p w14:paraId="3B10491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7AD02E72"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Заводская, 24, 26, 28, 30, 31, 33, 35, 37, 39</w:t>
            </w:r>
          </w:p>
        </w:tc>
      </w:tr>
      <w:tr w:rsidR="004C447E" w:rsidRPr="007C1CBD" w14:paraId="245D7563" w14:textId="77777777" w:rsidTr="004C447E">
        <w:trPr>
          <w:trHeight w:val="20"/>
        </w:trPr>
        <w:tc>
          <w:tcPr>
            <w:tcW w:w="2455" w:type="pct"/>
            <w:shd w:val="clear" w:color="auto" w:fill="FFFFFF" w:themeFill="background1"/>
            <w:noWrap/>
          </w:tcPr>
          <w:p w14:paraId="2873A8E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tcPr>
          <w:p w14:paraId="7823C4D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Берендеевская, 12, 15, 17</w:t>
            </w:r>
          </w:p>
        </w:tc>
      </w:tr>
      <w:tr w:rsidR="004C447E" w:rsidRPr="007C1CBD" w14:paraId="7F9E3099" w14:textId="77777777" w:rsidTr="004C447E">
        <w:trPr>
          <w:trHeight w:val="20"/>
        </w:trPr>
        <w:tc>
          <w:tcPr>
            <w:tcW w:w="2455" w:type="pct"/>
            <w:shd w:val="clear" w:color="auto" w:fill="FFFFFF" w:themeFill="background1"/>
            <w:noWrap/>
          </w:tcPr>
          <w:p w14:paraId="306D2557"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663E544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Северный пер. 7, 11</w:t>
            </w:r>
          </w:p>
        </w:tc>
      </w:tr>
      <w:tr w:rsidR="004C447E" w:rsidRPr="007C1CBD" w14:paraId="4268B1F3" w14:textId="77777777" w:rsidTr="004C447E">
        <w:trPr>
          <w:trHeight w:val="20"/>
        </w:trPr>
        <w:tc>
          <w:tcPr>
            <w:tcW w:w="2455" w:type="pct"/>
            <w:shd w:val="clear" w:color="auto" w:fill="FFFFFF" w:themeFill="background1"/>
            <w:noWrap/>
          </w:tcPr>
          <w:p w14:paraId="72BB516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172F7D6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Строителей 1Б, 1В, 2, 2/1, 19, 25</w:t>
            </w:r>
          </w:p>
        </w:tc>
      </w:tr>
      <w:tr w:rsidR="004C447E" w:rsidRPr="007C1CBD" w14:paraId="619BD224" w14:textId="77777777" w:rsidTr="004C447E">
        <w:trPr>
          <w:trHeight w:val="20"/>
        </w:trPr>
        <w:tc>
          <w:tcPr>
            <w:tcW w:w="2455" w:type="pct"/>
            <w:shd w:val="clear" w:color="auto" w:fill="FFFFFF" w:themeFill="background1"/>
            <w:noWrap/>
          </w:tcPr>
          <w:p w14:paraId="457F7FBC"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47541B9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Совхозный пер. 40</w:t>
            </w:r>
          </w:p>
        </w:tc>
      </w:tr>
      <w:tr w:rsidR="004C447E" w:rsidRPr="007C1CBD" w14:paraId="2A0FE9FB" w14:textId="77777777" w:rsidTr="004C447E">
        <w:trPr>
          <w:trHeight w:val="20"/>
        </w:trPr>
        <w:tc>
          <w:tcPr>
            <w:tcW w:w="2455" w:type="pct"/>
            <w:shd w:val="clear" w:color="auto" w:fill="FFFFFF" w:themeFill="background1"/>
            <w:noWrap/>
          </w:tcPr>
          <w:p w14:paraId="31D9AC9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tcPr>
          <w:p w14:paraId="06BEBEF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Кирпичная 10</w:t>
            </w:r>
          </w:p>
        </w:tc>
      </w:tr>
      <w:tr w:rsidR="004C447E" w:rsidRPr="007C1CBD" w14:paraId="4B154CB6" w14:textId="77777777" w:rsidTr="004C447E">
        <w:trPr>
          <w:trHeight w:val="20"/>
        </w:trPr>
        <w:tc>
          <w:tcPr>
            <w:tcW w:w="2455" w:type="pct"/>
            <w:shd w:val="clear" w:color="auto" w:fill="FFFFFF" w:themeFill="background1"/>
            <w:noWrap/>
          </w:tcPr>
          <w:p w14:paraId="3F900638"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134B697D"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Северная 7</w:t>
            </w:r>
          </w:p>
        </w:tc>
      </w:tr>
      <w:tr w:rsidR="004C447E" w:rsidRPr="007C1CBD" w14:paraId="2F96C347" w14:textId="77777777" w:rsidTr="004C447E">
        <w:trPr>
          <w:trHeight w:val="20"/>
        </w:trPr>
        <w:tc>
          <w:tcPr>
            <w:tcW w:w="2455" w:type="pct"/>
            <w:shd w:val="clear" w:color="auto" w:fill="FFFFFF" w:themeFill="background1"/>
            <w:noWrap/>
          </w:tcPr>
          <w:p w14:paraId="0B2CC93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503040C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Новая 49</w:t>
            </w:r>
          </w:p>
        </w:tc>
      </w:tr>
      <w:tr w:rsidR="004C447E" w:rsidRPr="007C1CBD" w14:paraId="2FF2C2E5" w14:textId="77777777" w:rsidTr="004C447E">
        <w:trPr>
          <w:trHeight w:val="20"/>
        </w:trPr>
        <w:tc>
          <w:tcPr>
            <w:tcW w:w="2455" w:type="pct"/>
            <w:shd w:val="clear" w:color="auto" w:fill="FFFFFF" w:themeFill="background1"/>
            <w:noWrap/>
          </w:tcPr>
          <w:p w14:paraId="45CE3D08"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1408254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Кошкина 4, 6, 10, 12, 14</w:t>
            </w:r>
          </w:p>
        </w:tc>
      </w:tr>
      <w:tr w:rsidR="004C447E" w:rsidRPr="007C1CBD" w14:paraId="26B155EB" w14:textId="77777777" w:rsidTr="004C447E">
        <w:trPr>
          <w:trHeight w:val="20"/>
        </w:trPr>
        <w:tc>
          <w:tcPr>
            <w:tcW w:w="2455" w:type="pct"/>
            <w:shd w:val="clear" w:color="auto" w:fill="FFFFFF" w:themeFill="background1"/>
            <w:noWrap/>
          </w:tcPr>
          <w:p w14:paraId="0F2B93B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15CEF375"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Ярославская 2, 6</w:t>
            </w:r>
          </w:p>
        </w:tc>
      </w:tr>
      <w:tr w:rsidR="004C447E" w:rsidRPr="007C1CBD" w14:paraId="215005B3" w14:textId="77777777" w:rsidTr="004C447E">
        <w:trPr>
          <w:trHeight w:val="20"/>
        </w:trPr>
        <w:tc>
          <w:tcPr>
            <w:tcW w:w="2455" w:type="pct"/>
            <w:shd w:val="clear" w:color="auto" w:fill="FFFFFF" w:themeFill="background1"/>
            <w:noWrap/>
          </w:tcPr>
          <w:p w14:paraId="7C39EBFD"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551F3E0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Урицкого 40</w:t>
            </w:r>
          </w:p>
        </w:tc>
      </w:tr>
      <w:tr w:rsidR="004C447E" w:rsidRPr="007C1CBD" w14:paraId="1FC0E820" w14:textId="77777777" w:rsidTr="004C447E">
        <w:trPr>
          <w:trHeight w:val="20"/>
        </w:trPr>
        <w:tc>
          <w:tcPr>
            <w:tcW w:w="2455" w:type="pct"/>
            <w:shd w:val="clear" w:color="auto" w:fill="FFFFFF" w:themeFill="background1"/>
            <w:noWrap/>
          </w:tcPr>
          <w:p w14:paraId="15F75D0D"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55190C">
              <w:rPr>
                <w:rFonts w:asciiTheme="minorHAnsi" w:hAnsiTheme="minorHAnsi" w:cstheme="minorHAnsi"/>
                <w:sz w:val="20"/>
                <w:szCs w:val="20"/>
              </w:rPr>
              <w:t>»</w:t>
            </w:r>
          </w:p>
        </w:tc>
        <w:tc>
          <w:tcPr>
            <w:tcW w:w="2545" w:type="pct"/>
            <w:shd w:val="clear" w:color="auto" w:fill="FFFFFF" w:themeFill="background1"/>
            <w:noWrap/>
            <w:vAlign w:val="bottom"/>
            <w:hideMark/>
          </w:tcPr>
          <w:p w14:paraId="4DB977F7"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Кардовского, 7</w:t>
            </w:r>
          </w:p>
        </w:tc>
      </w:tr>
      <w:tr w:rsidR="004C447E" w:rsidRPr="007C1CBD" w14:paraId="17432660" w14:textId="77777777" w:rsidTr="004C447E">
        <w:trPr>
          <w:trHeight w:val="20"/>
        </w:trPr>
        <w:tc>
          <w:tcPr>
            <w:tcW w:w="2455" w:type="pct"/>
            <w:shd w:val="clear" w:color="auto" w:fill="FFFFFF" w:themeFill="background1"/>
            <w:noWrap/>
            <w:vAlign w:val="bottom"/>
          </w:tcPr>
          <w:p w14:paraId="4695E752"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ООО «</w:t>
            </w:r>
            <w:r w:rsidRPr="0055190C">
              <w:rPr>
                <w:rFonts w:eastAsia="Times New Roman"/>
                <w:sz w:val="20"/>
                <w:szCs w:val="20"/>
                <w:lang w:eastAsia="ru-RU"/>
              </w:rPr>
              <w:t>ЭкоПетровск</w:t>
            </w:r>
            <w:r w:rsidRPr="007C1CBD">
              <w:rPr>
                <w:rFonts w:asciiTheme="minorHAnsi" w:hAnsiTheme="minorHAnsi" w:cstheme="minorHAnsi"/>
                <w:sz w:val="20"/>
                <w:szCs w:val="20"/>
              </w:rPr>
              <w:t>»</w:t>
            </w:r>
            <w:r>
              <w:rPr>
                <w:rFonts w:asciiTheme="minorHAnsi" w:hAnsiTheme="minorHAnsi" w:cstheme="minorHAnsi"/>
                <w:sz w:val="20"/>
                <w:szCs w:val="20"/>
              </w:rPr>
              <w:t xml:space="preserve"> (Магистраль №2)</w:t>
            </w:r>
          </w:p>
        </w:tc>
        <w:tc>
          <w:tcPr>
            <w:tcW w:w="2545" w:type="pct"/>
            <w:shd w:val="clear" w:color="auto" w:fill="FFFFFF" w:themeFill="background1"/>
            <w:noWrap/>
            <w:vAlign w:val="center"/>
          </w:tcPr>
          <w:p w14:paraId="7FD80A81" w14:textId="77777777" w:rsidR="004C447E" w:rsidRPr="007C1CBD" w:rsidRDefault="004C447E" w:rsidP="00714902">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ул.Магистральная, 36а</w:t>
            </w:r>
          </w:p>
        </w:tc>
      </w:tr>
      <w:tr w:rsidR="004C447E" w:rsidRPr="007C1CBD" w14:paraId="2E9FD4D8" w14:textId="77777777" w:rsidTr="004C447E">
        <w:trPr>
          <w:trHeight w:val="20"/>
        </w:trPr>
        <w:tc>
          <w:tcPr>
            <w:tcW w:w="2455" w:type="pct"/>
            <w:shd w:val="clear" w:color="auto" w:fill="FFFFFF" w:themeFill="background1"/>
            <w:noWrap/>
            <w:vAlign w:val="bottom"/>
            <w:hideMark/>
          </w:tcPr>
          <w:p w14:paraId="0623F178"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Бектышево</w:t>
            </w:r>
          </w:p>
        </w:tc>
        <w:tc>
          <w:tcPr>
            <w:tcW w:w="2545" w:type="pct"/>
            <w:shd w:val="clear" w:color="auto" w:fill="FFFFFF" w:themeFill="background1"/>
            <w:noWrap/>
            <w:vAlign w:val="bottom"/>
            <w:hideMark/>
          </w:tcPr>
          <w:p w14:paraId="2BF32BBD"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Центральная ул., 1, 8, 10</w:t>
            </w:r>
          </w:p>
        </w:tc>
      </w:tr>
      <w:tr w:rsidR="004C447E" w:rsidRPr="007C1CBD" w14:paraId="5510E455" w14:textId="77777777" w:rsidTr="004C447E">
        <w:trPr>
          <w:trHeight w:val="20"/>
        </w:trPr>
        <w:tc>
          <w:tcPr>
            <w:tcW w:w="2455" w:type="pct"/>
            <w:shd w:val="clear" w:color="auto" w:fill="FFFFFF" w:themeFill="background1"/>
            <w:noWrap/>
            <w:vAlign w:val="bottom"/>
            <w:hideMark/>
          </w:tcPr>
          <w:p w14:paraId="44B52BC0"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Бектышево</w:t>
            </w:r>
          </w:p>
        </w:tc>
        <w:tc>
          <w:tcPr>
            <w:tcW w:w="2545" w:type="pct"/>
            <w:shd w:val="clear" w:color="auto" w:fill="FFFFFF" w:themeFill="background1"/>
            <w:noWrap/>
            <w:vAlign w:val="bottom"/>
            <w:hideMark/>
          </w:tcPr>
          <w:p w14:paraId="755C30F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Первомайская ул., 2, 8-1, 8-2, 9</w:t>
            </w:r>
          </w:p>
        </w:tc>
      </w:tr>
      <w:tr w:rsidR="004C447E" w:rsidRPr="007C1CBD" w14:paraId="6FAE8915" w14:textId="77777777" w:rsidTr="004C447E">
        <w:trPr>
          <w:trHeight w:val="20"/>
        </w:trPr>
        <w:tc>
          <w:tcPr>
            <w:tcW w:w="2455" w:type="pct"/>
            <w:shd w:val="clear" w:color="auto" w:fill="FFFFFF" w:themeFill="background1"/>
            <w:noWrap/>
            <w:vAlign w:val="bottom"/>
            <w:hideMark/>
          </w:tcPr>
          <w:p w14:paraId="041467B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Бектышево</w:t>
            </w:r>
          </w:p>
        </w:tc>
        <w:tc>
          <w:tcPr>
            <w:tcW w:w="2545" w:type="pct"/>
            <w:shd w:val="clear" w:color="auto" w:fill="FFFFFF" w:themeFill="background1"/>
            <w:noWrap/>
            <w:vAlign w:val="bottom"/>
            <w:hideMark/>
          </w:tcPr>
          <w:p w14:paraId="1DDBEBB1"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Магаданская ул., 1-1, 1-2, 4, 6, 8, 9, 10, 11, 12</w:t>
            </w:r>
          </w:p>
        </w:tc>
      </w:tr>
      <w:tr w:rsidR="004C447E" w:rsidRPr="007C1CBD" w14:paraId="045F1B78" w14:textId="77777777" w:rsidTr="004C447E">
        <w:trPr>
          <w:trHeight w:val="20"/>
        </w:trPr>
        <w:tc>
          <w:tcPr>
            <w:tcW w:w="2455" w:type="pct"/>
            <w:shd w:val="clear" w:color="auto" w:fill="FFFFFF" w:themeFill="background1"/>
            <w:noWrap/>
            <w:vAlign w:val="bottom"/>
            <w:hideMark/>
          </w:tcPr>
          <w:p w14:paraId="15CDD02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Берендеево №1</w:t>
            </w:r>
          </w:p>
        </w:tc>
        <w:tc>
          <w:tcPr>
            <w:tcW w:w="2545" w:type="pct"/>
            <w:shd w:val="clear" w:color="auto" w:fill="FFFFFF" w:themeFill="background1"/>
            <w:noWrap/>
            <w:vAlign w:val="bottom"/>
            <w:hideMark/>
          </w:tcPr>
          <w:p w14:paraId="13B76D2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 Берендеево, 35</w:t>
            </w:r>
          </w:p>
        </w:tc>
      </w:tr>
      <w:tr w:rsidR="004C447E" w:rsidRPr="007C1CBD" w14:paraId="5360C39C" w14:textId="77777777" w:rsidTr="004C447E">
        <w:trPr>
          <w:trHeight w:val="20"/>
        </w:trPr>
        <w:tc>
          <w:tcPr>
            <w:tcW w:w="2455" w:type="pct"/>
            <w:shd w:val="clear" w:color="auto" w:fill="FFFFFF" w:themeFill="background1"/>
            <w:noWrap/>
            <w:vAlign w:val="bottom"/>
            <w:hideMark/>
          </w:tcPr>
          <w:p w14:paraId="4FAD8A82"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Горки</w:t>
            </w:r>
          </w:p>
        </w:tc>
        <w:tc>
          <w:tcPr>
            <w:tcW w:w="2545" w:type="pct"/>
            <w:shd w:val="clear" w:color="auto" w:fill="FFFFFF" w:themeFill="background1"/>
            <w:noWrap/>
            <w:vAlign w:val="bottom"/>
            <w:hideMark/>
          </w:tcPr>
          <w:p w14:paraId="4FA774BE"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Новая ул., 16</w:t>
            </w:r>
          </w:p>
        </w:tc>
      </w:tr>
      <w:tr w:rsidR="004C447E" w:rsidRPr="007C1CBD" w14:paraId="043D341F" w14:textId="77777777" w:rsidTr="004C447E">
        <w:trPr>
          <w:trHeight w:val="20"/>
        </w:trPr>
        <w:tc>
          <w:tcPr>
            <w:tcW w:w="2455" w:type="pct"/>
            <w:shd w:val="clear" w:color="auto" w:fill="FFFFFF" w:themeFill="background1"/>
            <w:noWrap/>
            <w:vAlign w:val="bottom"/>
            <w:hideMark/>
          </w:tcPr>
          <w:p w14:paraId="423D20A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Горки</w:t>
            </w:r>
          </w:p>
        </w:tc>
        <w:tc>
          <w:tcPr>
            <w:tcW w:w="2545" w:type="pct"/>
            <w:shd w:val="clear" w:color="auto" w:fill="FFFFFF" w:themeFill="background1"/>
            <w:noWrap/>
            <w:vAlign w:val="bottom"/>
            <w:hideMark/>
          </w:tcPr>
          <w:p w14:paraId="3E1A462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Спортивный пер., 47</w:t>
            </w:r>
          </w:p>
        </w:tc>
      </w:tr>
      <w:tr w:rsidR="004C447E" w:rsidRPr="007C1CBD" w14:paraId="18387C9F" w14:textId="77777777" w:rsidTr="004C447E">
        <w:trPr>
          <w:trHeight w:val="20"/>
        </w:trPr>
        <w:tc>
          <w:tcPr>
            <w:tcW w:w="2455" w:type="pct"/>
            <w:shd w:val="clear" w:color="auto" w:fill="FFFFFF" w:themeFill="background1"/>
            <w:noWrap/>
            <w:vAlign w:val="bottom"/>
            <w:hideMark/>
          </w:tcPr>
          <w:p w14:paraId="3B05402F"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2545" w:type="pct"/>
            <w:shd w:val="clear" w:color="auto" w:fill="FFFFFF" w:themeFill="background1"/>
            <w:noWrap/>
            <w:vAlign w:val="bottom"/>
            <w:hideMark/>
          </w:tcPr>
          <w:p w14:paraId="537C2A62"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Клубная, 1, 10</w:t>
            </w:r>
          </w:p>
        </w:tc>
      </w:tr>
      <w:tr w:rsidR="004C447E" w:rsidRPr="007C1CBD" w14:paraId="6F6D8E5F" w14:textId="77777777" w:rsidTr="004C447E">
        <w:trPr>
          <w:trHeight w:val="20"/>
        </w:trPr>
        <w:tc>
          <w:tcPr>
            <w:tcW w:w="2455" w:type="pct"/>
            <w:shd w:val="clear" w:color="auto" w:fill="FFFFFF" w:themeFill="background1"/>
            <w:noWrap/>
            <w:vAlign w:val="bottom"/>
            <w:hideMark/>
          </w:tcPr>
          <w:p w14:paraId="4A11A2F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2545" w:type="pct"/>
            <w:shd w:val="clear" w:color="auto" w:fill="FFFFFF" w:themeFill="background1"/>
            <w:noWrap/>
            <w:vAlign w:val="bottom"/>
            <w:hideMark/>
          </w:tcPr>
          <w:p w14:paraId="21A601AD"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Тимирязевская, 1, 5, 9</w:t>
            </w:r>
          </w:p>
        </w:tc>
      </w:tr>
      <w:tr w:rsidR="004C447E" w:rsidRPr="007C1CBD" w14:paraId="450BF88F" w14:textId="77777777" w:rsidTr="004C447E">
        <w:trPr>
          <w:trHeight w:val="20"/>
        </w:trPr>
        <w:tc>
          <w:tcPr>
            <w:tcW w:w="2455" w:type="pct"/>
            <w:shd w:val="clear" w:color="auto" w:fill="FFFFFF" w:themeFill="background1"/>
            <w:noWrap/>
            <w:vAlign w:val="bottom"/>
            <w:hideMark/>
          </w:tcPr>
          <w:p w14:paraId="58FBBA2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2545" w:type="pct"/>
            <w:shd w:val="clear" w:color="auto" w:fill="FFFFFF" w:themeFill="background1"/>
            <w:noWrap/>
            <w:vAlign w:val="bottom"/>
            <w:hideMark/>
          </w:tcPr>
          <w:p w14:paraId="4C20B2A5"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Лиственная, 1-1, 1-2, 2, 5, 6</w:t>
            </w:r>
          </w:p>
        </w:tc>
      </w:tr>
      <w:tr w:rsidR="004C447E" w:rsidRPr="007C1CBD" w14:paraId="562100AA" w14:textId="77777777" w:rsidTr="004C447E">
        <w:trPr>
          <w:trHeight w:val="20"/>
        </w:trPr>
        <w:tc>
          <w:tcPr>
            <w:tcW w:w="2455" w:type="pct"/>
            <w:shd w:val="clear" w:color="auto" w:fill="FFFFFF" w:themeFill="background1"/>
            <w:noWrap/>
            <w:vAlign w:val="bottom"/>
            <w:hideMark/>
          </w:tcPr>
          <w:p w14:paraId="774B5645"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Кубринск</w:t>
            </w:r>
          </w:p>
        </w:tc>
        <w:tc>
          <w:tcPr>
            <w:tcW w:w="2545" w:type="pct"/>
            <w:shd w:val="clear" w:color="auto" w:fill="FFFFFF" w:themeFill="background1"/>
            <w:noWrap/>
            <w:vAlign w:val="bottom"/>
            <w:hideMark/>
          </w:tcPr>
          <w:p w14:paraId="20398A7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Советская, 3</w:t>
            </w:r>
          </w:p>
        </w:tc>
      </w:tr>
      <w:tr w:rsidR="004C447E" w:rsidRPr="007C1CBD" w14:paraId="304DD8A6" w14:textId="77777777" w:rsidTr="004C447E">
        <w:trPr>
          <w:trHeight w:val="20"/>
        </w:trPr>
        <w:tc>
          <w:tcPr>
            <w:tcW w:w="2455" w:type="pct"/>
            <w:shd w:val="clear" w:color="auto" w:fill="FFFFFF" w:themeFill="background1"/>
            <w:noWrap/>
            <w:vAlign w:val="bottom"/>
            <w:hideMark/>
          </w:tcPr>
          <w:p w14:paraId="4B235AA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Кубринск</w:t>
            </w:r>
          </w:p>
        </w:tc>
        <w:tc>
          <w:tcPr>
            <w:tcW w:w="2545" w:type="pct"/>
            <w:shd w:val="clear" w:color="auto" w:fill="FFFFFF" w:themeFill="background1"/>
            <w:noWrap/>
            <w:vAlign w:val="bottom"/>
            <w:hideMark/>
          </w:tcPr>
          <w:p w14:paraId="26591A1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Петрова,20а-1, 36-1, 36-2, 38</w:t>
            </w:r>
          </w:p>
        </w:tc>
      </w:tr>
      <w:tr w:rsidR="004C447E" w:rsidRPr="007C1CBD" w14:paraId="47E3BEBA" w14:textId="77777777" w:rsidTr="004C447E">
        <w:trPr>
          <w:trHeight w:val="20"/>
        </w:trPr>
        <w:tc>
          <w:tcPr>
            <w:tcW w:w="2455" w:type="pct"/>
            <w:shd w:val="clear" w:color="auto" w:fill="FFFFFF" w:themeFill="background1"/>
            <w:noWrap/>
            <w:vAlign w:val="bottom"/>
            <w:hideMark/>
          </w:tcPr>
          <w:p w14:paraId="357D324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Кубринск</w:t>
            </w:r>
          </w:p>
        </w:tc>
        <w:tc>
          <w:tcPr>
            <w:tcW w:w="2545" w:type="pct"/>
            <w:shd w:val="clear" w:color="auto" w:fill="FFFFFF" w:themeFill="background1"/>
            <w:noWrap/>
            <w:vAlign w:val="bottom"/>
            <w:hideMark/>
          </w:tcPr>
          <w:p w14:paraId="1EFF46D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Московская Гараж</w:t>
            </w:r>
          </w:p>
        </w:tc>
      </w:tr>
      <w:tr w:rsidR="004C447E" w:rsidRPr="007C1CBD" w14:paraId="754E0F49" w14:textId="77777777" w:rsidTr="004C447E">
        <w:trPr>
          <w:trHeight w:val="20"/>
        </w:trPr>
        <w:tc>
          <w:tcPr>
            <w:tcW w:w="2455" w:type="pct"/>
            <w:shd w:val="clear" w:color="auto" w:fill="FFFFFF" w:themeFill="background1"/>
            <w:noWrap/>
            <w:vAlign w:val="bottom"/>
            <w:hideMark/>
          </w:tcPr>
          <w:p w14:paraId="0718D0A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2545" w:type="pct"/>
            <w:shd w:val="clear" w:color="auto" w:fill="FFFFFF" w:themeFill="background1"/>
            <w:noWrap/>
            <w:vAlign w:val="bottom"/>
            <w:hideMark/>
          </w:tcPr>
          <w:p w14:paraId="5E091312"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Набережная, 54, 55, 56</w:t>
            </w:r>
          </w:p>
        </w:tc>
      </w:tr>
      <w:tr w:rsidR="004C447E" w:rsidRPr="007C1CBD" w14:paraId="75E50E38" w14:textId="77777777" w:rsidTr="004C447E">
        <w:trPr>
          <w:trHeight w:val="20"/>
        </w:trPr>
        <w:tc>
          <w:tcPr>
            <w:tcW w:w="2455" w:type="pct"/>
            <w:shd w:val="clear" w:color="auto" w:fill="FFFFFF" w:themeFill="background1"/>
            <w:noWrap/>
            <w:vAlign w:val="bottom"/>
            <w:hideMark/>
          </w:tcPr>
          <w:p w14:paraId="4EAD514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2545" w:type="pct"/>
            <w:shd w:val="clear" w:color="auto" w:fill="FFFFFF" w:themeFill="background1"/>
            <w:noWrap/>
            <w:vAlign w:val="bottom"/>
            <w:hideMark/>
          </w:tcPr>
          <w:p w14:paraId="6A1461C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Советская, 4, 36</w:t>
            </w:r>
          </w:p>
        </w:tc>
      </w:tr>
      <w:tr w:rsidR="004C447E" w:rsidRPr="007C1CBD" w14:paraId="0403BB4F" w14:textId="77777777" w:rsidTr="004C447E">
        <w:trPr>
          <w:trHeight w:val="20"/>
        </w:trPr>
        <w:tc>
          <w:tcPr>
            <w:tcW w:w="2455" w:type="pct"/>
            <w:shd w:val="clear" w:color="auto" w:fill="FFFFFF" w:themeFill="background1"/>
            <w:noWrap/>
            <w:vAlign w:val="bottom"/>
            <w:hideMark/>
          </w:tcPr>
          <w:p w14:paraId="6F5F832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2545" w:type="pct"/>
            <w:shd w:val="clear" w:color="auto" w:fill="FFFFFF" w:themeFill="background1"/>
            <w:noWrap/>
            <w:vAlign w:val="bottom"/>
            <w:hideMark/>
          </w:tcPr>
          <w:p w14:paraId="3E37AFCF"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пер. Больничный,2-отдел.больницы</w:t>
            </w:r>
          </w:p>
        </w:tc>
      </w:tr>
      <w:tr w:rsidR="004C447E" w:rsidRPr="007C1CBD" w14:paraId="22C980AC" w14:textId="77777777" w:rsidTr="004C447E">
        <w:trPr>
          <w:trHeight w:val="20"/>
        </w:trPr>
        <w:tc>
          <w:tcPr>
            <w:tcW w:w="2455" w:type="pct"/>
            <w:shd w:val="clear" w:color="auto" w:fill="FFFFFF" w:themeFill="background1"/>
            <w:noWrap/>
            <w:vAlign w:val="bottom"/>
            <w:hideMark/>
          </w:tcPr>
          <w:p w14:paraId="1E3578E1"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2545" w:type="pct"/>
            <w:shd w:val="clear" w:color="auto" w:fill="FFFFFF" w:themeFill="background1"/>
            <w:noWrap/>
            <w:vAlign w:val="bottom"/>
            <w:hideMark/>
          </w:tcPr>
          <w:p w14:paraId="046B058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Адмирала Спиридонова ул., 1, 5а</w:t>
            </w:r>
          </w:p>
        </w:tc>
      </w:tr>
      <w:tr w:rsidR="004C447E" w:rsidRPr="007C1CBD" w14:paraId="73F94D67" w14:textId="77777777" w:rsidTr="004C447E">
        <w:trPr>
          <w:trHeight w:val="20"/>
        </w:trPr>
        <w:tc>
          <w:tcPr>
            <w:tcW w:w="2455" w:type="pct"/>
            <w:shd w:val="clear" w:color="auto" w:fill="FFFFFF" w:themeFill="background1"/>
            <w:noWrap/>
            <w:vAlign w:val="bottom"/>
            <w:hideMark/>
          </w:tcPr>
          <w:p w14:paraId="2759F9F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2545" w:type="pct"/>
            <w:shd w:val="clear" w:color="auto" w:fill="FFFFFF" w:themeFill="background1"/>
            <w:noWrap/>
            <w:vAlign w:val="bottom"/>
            <w:hideMark/>
          </w:tcPr>
          <w:p w14:paraId="41D7240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Садовая ул., 30</w:t>
            </w:r>
          </w:p>
        </w:tc>
      </w:tr>
      <w:tr w:rsidR="004C447E" w:rsidRPr="007C1CBD" w14:paraId="27BB027A" w14:textId="77777777" w:rsidTr="004C447E">
        <w:trPr>
          <w:trHeight w:val="20"/>
        </w:trPr>
        <w:tc>
          <w:tcPr>
            <w:tcW w:w="2455" w:type="pct"/>
            <w:shd w:val="clear" w:color="auto" w:fill="FFFFFF" w:themeFill="background1"/>
            <w:noWrap/>
            <w:vAlign w:val="bottom"/>
            <w:hideMark/>
          </w:tcPr>
          <w:p w14:paraId="3E1B5A8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2545" w:type="pct"/>
            <w:shd w:val="clear" w:color="auto" w:fill="FFFFFF" w:themeFill="background1"/>
            <w:noWrap/>
            <w:vAlign w:val="bottom"/>
            <w:hideMark/>
          </w:tcPr>
          <w:p w14:paraId="3A6D05D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Школьная ул., 1А</w:t>
            </w:r>
          </w:p>
        </w:tc>
      </w:tr>
      <w:tr w:rsidR="004C447E" w:rsidRPr="007C1CBD" w14:paraId="098A9610" w14:textId="77777777" w:rsidTr="004C447E">
        <w:trPr>
          <w:trHeight w:val="20"/>
        </w:trPr>
        <w:tc>
          <w:tcPr>
            <w:tcW w:w="2455" w:type="pct"/>
            <w:shd w:val="clear" w:color="auto" w:fill="FFFFFF" w:themeFill="background1"/>
            <w:noWrap/>
            <w:vAlign w:val="bottom"/>
            <w:hideMark/>
          </w:tcPr>
          <w:p w14:paraId="4C5AD85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2545" w:type="pct"/>
            <w:shd w:val="clear" w:color="auto" w:fill="FFFFFF" w:themeFill="background1"/>
            <w:noWrap/>
            <w:vAlign w:val="bottom"/>
            <w:hideMark/>
          </w:tcPr>
          <w:p w14:paraId="542A4929"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Калязинская ул., 14</w:t>
            </w:r>
          </w:p>
        </w:tc>
      </w:tr>
      <w:tr w:rsidR="004C447E" w:rsidRPr="007C1CBD" w14:paraId="5C01C0E4" w14:textId="77777777" w:rsidTr="004C447E">
        <w:trPr>
          <w:trHeight w:val="20"/>
        </w:trPr>
        <w:tc>
          <w:tcPr>
            <w:tcW w:w="2455" w:type="pct"/>
            <w:shd w:val="clear" w:color="auto" w:fill="FFFFFF" w:themeFill="background1"/>
            <w:noWrap/>
            <w:vAlign w:val="bottom"/>
            <w:hideMark/>
          </w:tcPr>
          <w:p w14:paraId="24ABA36E"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Новоселье</w:t>
            </w:r>
          </w:p>
        </w:tc>
        <w:tc>
          <w:tcPr>
            <w:tcW w:w="2545" w:type="pct"/>
            <w:shd w:val="clear" w:color="auto" w:fill="FFFFFF" w:themeFill="background1"/>
            <w:noWrap/>
            <w:vAlign w:val="bottom"/>
            <w:hideMark/>
          </w:tcPr>
          <w:p w14:paraId="67A96E9A"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Центральная, 4а, 15</w:t>
            </w:r>
          </w:p>
        </w:tc>
      </w:tr>
      <w:tr w:rsidR="004C447E" w:rsidRPr="007C1CBD" w14:paraId="4E9EDA05" w14:textId="77777777" w:rsidTr="004C447E">
        <w:trPr>
          <w:trHeight w:val="20"/>
        </w:trPr>
        <w:tc>
          <w:tcPr>
            <w:tcW w:w="2455" w:type="pct"/>
            <w:shd w:val="clear" w:color="auto" w:fill="FFFFFF" w:themeFill="background1"/>
            <w:noWrap/>
            <w:vAlign w:val="bottom"/>
            <w:hideMark/>
          </w:tcPr>
          <w:p w14:paraId="4A51E1E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Рязанцево</w:t>
            </w:r>
          </w:p>
        </w:tc>
        <w:tc>
          <w:tcPr>
            <w:tcW w:w="2545" w:type="pct"/>
            <w:shd w:val="clear" w:color="auto" w:fill="FFFFFF" w:themeFill="background1"/>
            <w:noWrap/>
            <w:vAlign w:val="bottom"/>
            <w:hideMark/>
          </w:tcPr>
          <w:p w14:paraId="4253B35B"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Гагарина ул., Прачечная</w:t>
            </w:r>
          </w:p>
        </w:tc>
      </w:tr>
      <w:tr w:rsidR="004C447E" w:rsidRPr="007C1CBD" w14:paraId="40B78472" w14:textId="77777777" w:rsidTr="004C447E">
        <w:trPr>
          <w:trHeight w:val="20"/>
        </w:trPr>
        <w:tc>
          <w:tcPr>
            <w:tcW w:w="2455" w:type="pct"/>
            <w:shd w:val="clear" w:color="auto" w:fill="FFFFFF" w:themeFill="background1"/>
            <w:noWrap/>
            <w:vAlign w:val="bottom"/>
            <w:hideMark/>
          </w:tcPr>
          <w:p w14:paraId="3F1EC536"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Рязанцево</w:t>
            </w:r>
          </w:p>
        </w:tc>
        <w:tc>
          <w:tcPr>
            <w:tcW w:w="2545" w:type="pct"/>
            <w:shd w:val="clear" w:color="auto" w:fill="FFFFFF" w:themeFill="background1"/>
            <w:noWrap/>
            <w:vAlign w:val="bottom"/>
            <w:hideMark/>
          </w:tcPr>
          <w:p w14:paraId="1A8088D4"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Б.Октябрьская ул., 1, 2, 5</w:t>
            </w:r>
          </w:p>
        </w:tc>
      </w:tr>
      <w:tr w:rsidR="004C447E" w:rsidRPr="007C1CBD" w14:paraId="0D0BA2CE" w14:textId="77777777" w:rsidTr="004C447E">
        <w:trPr>
          <w:trHeight w:val="20"/>
        </w:trPr>
        <w:tc>
          <w:tcPr>
            <w:tcW w:w="2455" w:type="pct"/>
            <w:shd w:val="clear" w:color="auto" w:fill="FFFFFF" w:themeFill="background1"/>
            <w:noWrap/>
            <w:vAlign w:val="bottom"/>
            <w:hideMark/>
          </w:tcPr>
          <w:p w14:paraId="5B60D11E"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Смоленское</w:t>
            </w:r>
          </w:p>
        </w:tc>
        <w:tc>
          <w:tcPr>
            <w:tcW w:w="2545" w:type="pct"/>
            <w:shd w:val="clear" w:color="auto" w:fill="FFFFFF" w:themeFill="background1"/>
            <w:noWrap/>
            <w:vAlign w:val="bottom"/>
            <w:hideMark/>
          </w:tcPr>
          <w:p w14:paraId="2C436595"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Парковая,10</w:t>
            </w:r>
          </w:p>
        </w:tc>
      </w:tr>
      <w:tr w:rsidR="004C447E" w:rsidRPr="007C1CBD" w14:paraId="53B26959" w14:textId="77777777" w:rsidTr="004C447E">
        <w:trPr>
          <w:trHeight w:val="20"/>
        </w:trPr>
        <w:tc>
          <w:tcPr>
            <w:tcW w:w="2455" w:type="pct"/>
            <w:shd w:val="clear" w:color="auto" w:fill="FFFFFF" w:themeFill="background1"/>
            <w:noWrap/>
            <w:vAlign w:val="bottom"/>
            <w:hideMark/>
          </w:tcPr>
          <w:p w14:paraId="12716678"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Смоленское</w:t>
            </w:r>
          </w:p>
        </w:tc>
        <w:tc>
          <w:tcPr>
            <w:tcW w:w="2545" w:type="pct"/>
            <w:shd w:val="clear" w:color="auto" w:fill="FFFFFF" w:themeFill="background1"/>
            <w:noWrap/>
            <w:vAlign w:val="bottom"/>
            <w:hideMark/>
          </w:tcPr>
          <w:p w14:paraId="2374D4D3" w14:textId="77777777" w:rsidR="004C447E" w:rsidRPr="007C1CBD" w:rsidRDefault="004C447E" w:rsidP="00714902">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Центральная, 10, 11-1, 12</w:t>
            </w:r>
          </w:p>
        </w:tc>
      </w:tr>
    </w:tbl>
    <w:p w14:paraId="5E9A9C6B" w14:textId="6C6F8F4F" w:rsidR="00572F16" w:rsidRDefault="00572F16" w:rsidP="004C447E">
      <w:pPr>
        <w:pStyle w:val="a5"/>
        <w:ind w:firstLine="0"/>
        <w:rPr>
          <w:spacing w:val="-6"/>
        </w:rPr>
      </w:pPr>
    </w:p>
    <w:p w14:paraId="3F5BA349" w14:textId="24D6690B" w:rsidR="0080421C" w:rsidRDefault="0080421C">
      <w:pPr>
        <w:spacing w:after="200"/>
        <w:ind w:firstLine="0"/>
        <w:rPr>
          <w:rFonts w:eastAsiaTheme="minorHAnsi" w:cs="Times New Roman"/>
          <w:spacing w:val="-6"/>
          <w:szCs w:val="24"/>
        </w:rPr>
      </w:pPr>
    </w:p>
    <w:p w14:paraId="297F5999" w14:textId="2516A273" w:rsidR="00021908" w:rsidRPr="0066098D" w:rsidRDefault="00EC377A" w:rsidP="00AF6B51">
      <w:pPr>
        <w:pStyle w:val="1"/>
        <w:numPr>
          <w:ilvl w:val="0"/>
          <w:numId w:val="0"/>
        </w:numPr>
        <w:jc w:val="both"/>
        <w:rPr>
          <w:spacing w:val="-7"/>
        </w:rPr>
      </w:pPr>
      <w:bookmarkStart w:id="26" w:name="_bookmark12"/>
      <w:bookmarkStart w:id="27" w:name="_Toc61878463"/>
      <w:bookmarkEnd w:id="26"/>
      <w:r w:rsidRPr="0066098D">
        <w:lastRenderedPageBreak/>
        <w:t>13.</w:t>
      </w:r>
      <w:r w:rsidR="00996248">
        <w:t xml:space="preserve"> </w:t>
      </w:r>
      <w:r w:rsidR="0066098D">
        <w:t xml:space="preserve">Обоснование перспективных балансов </w:t>
      </w:r>
      <w:r w:rsidR="00A10CEB">
        <w:t xml:space="preserve">производства и потребление </w:t>
      </w:r>
      <w:r w:rsidR="0066098D">
        <w:t xml:space="preserve">тепловой мощности </w:t>
      </w:r>
      <w:r w:rsidRPr="0066098D">
        <w:t xml:space="preserve"> </w:t>
      </w:r>
      <w:r w:rsidR="0066098D">
        <w:t xml:space="preserve">источников тепловой энергии и теплоносителя и присоединенной тепловой нагрузки в каждой из систем теплоснабжения </w:t>
      </w:r>
      <w:r w:rsidR="00A10CEB">
        <w:t xml:space="preserve">городского округа город </w:t>
      </w:r>
      <w:r w:rsidR="00B20DD8">
        <w:t>Переславль-Залесский</w:t>
      </w:r>
      <w:r w:rsidR="00B70A4C">
        <w:t xml:space="preserve"> ярославской о</w:t>
      </w:r>
      <w:r w:rsidR="000B5162">
        <w:t>б</w:t>
      </w:r>
      <w:r w:rsidR="00B70A4C">
        <w:t>ласти</w:t>
      </w:r>
      <w:bookmarkEnd w:id="27"/>
    </w:p>
    <w:p w14:paraId="6DE72FFB" w14:textId="3C3FEF0C" w:rsidR="00026937" w:rsidRPr="00026937" w:rsidRDefault="00C505A3" w:rsidP="00AF6B51">
      <w:pPr>
        <w:pStyle w:val="a5"/>
        <w:spacing w:after="0" w:line="240" w:lineRule="auto"/>
        <w:rPr>
          <w:spacing w:val="-6"/>
        </w:rPr>
      </w:pPr>
      <w:r>
        <w:t xml:space="preserve">В </w:t>
      </w:r>
      <w:r w:rsidRPr="00C505A3">
        <w:t>документе «</w:t>
      </w:r>
      <w:r w:rsidR="00026937" w:rsidRPr="00026937">
        <w:rPr>
          <w:spacing w:val="-6"/>
        </w:rPr>
        <w:t xml:space="preserve">Обосновывающие материалы к схеме теплоснабжения городского округа город </w:t>
      </w:r>
      <w:r w:rsidR="00B20DD8">
        <w:rPr>
          <w:spacing w:val="-6"/>
        </w:rPr>
        <w:t>Переславль-Залесский</w:t>
      </w:r>
      <w:r w:rsidR="00026937" w:rsidRPr="00026937">
        <w:rPr>
          <w:spacing w:val="-6"/>
        </w:rPr>
        <w:t xml:space="preserve"> Ярославской области по состоянию на 2021 год и на период до 2031 года</w:t>
      </w:r>
      <w:r w:rsidRPr="00C505A3">
        <w:t xml:space="preserve">. Глава 4 «Существующие и перспективные балансы тепловой мощности источников тепловой энергии и тепловой нагрузки потребителей» (шифр </w:t>
      </w:r>
      <w:r w:rsidR="0066098D">
        <w:t>060-01</w:t>
      </w:r>
      <w:r w:rsidRPr="00C505A3">
        <w:t>.ОМ-П</w:t>
      </w:r>
      <w:r w:rsidR="0066098D">
        <w:t>З</w:t>
      </w:r>
      <w:r w:rsidRPr="00C505A3">
        <w:t>СТ.04.00) было установлено, что дефицит</w:t>
      </w:r>
      <w:r w:rsidR="00016C96">
        <w:t>ов</w:t>
      </w:r>
      <w:r w:rsidRPr="00C505A3">
        <w:t xml:space="preserve"> тепловой мощности к 203</w:t>
      </w:r>
      <w:r w:rsidR="00016C96">
        <w:t>1</w:t>
      </w:r>
      <w:r w:rsidRPr="00C505A3">
        <w:t xml:space="preserve"> году </w:t>
      </w:r>
      <w:r w:rsidR="00016C96">
        <w:t xml:space="preserve">не </w:t>
      </w:r>
      <w:r w:rsidRPr="00C505A3">
        <w:t>прогнозируется</w:t>
      </w:r>
      <w:r w:rsidR="00016C96">
        <w:t>.</w:t>
      </w:r>
      <w:r w:rsidR="00026937" w:rsidRPr="00026937">
        <w:rPr>
          <w:spacing w:val="-6"/>
        </w:rPr>
        <w:t xml:space="preserve"> </w:t>
      </w:r>
    </w:p>
    <w:p w14:paraId="7BA1CB0E" w14:textId="35A10BE7" w:rsidR="00C505A3" w:rsidRDefault="00C505A3" w:rsidP="00016C96">
      <w:pPr>
        <w:pStyle w:val="a5"/>
      </w:pPr>
    </w:p>
    <w:p w14:paraId="7E525D34" w14:textId="38CE8E40" w:rsidR="00016C96" w:rsidRDefault="00016C96" w:rsidP="00016C96">
      <w:pPr>
        <w:pStyle w:val="a5"/>
      </w:pPr>
    </w:p>
    <w:p w14:paraId="6733F88D" w14:textId="4FD3281E" w:rsidR="00016C96" w:rsidRDefault="00016C96" w:rsidP="00016C96">
      <w:pPr>
        <w:pStyle w:val="a5"/>
      </w:pPr>
    </w:p>
    <w:p w14:paraId="72B6DA24" w14:textId="6BDB8FB6" w:rsidR="00016C96" w:rsidRDefault="00016C96" w:rsidP="00016C96">
      <w:pPr>
        <w:pStyle w:val="a5"/>
      </w:pPr>
    </w:p>
    <w:p w14:paraId="6125240A" w14:textId="68E47543" w:rsidR="00016C96" w:rsidRDefault="00016C96" w:rsidP="00016C96">
      <w:pPr>
        <w:pStyle w:val="a5"/>
      </w:pPr>
    </w:p>
    <w:p w14:paraId="1F737F2E" w14:textId="2CE2DA82" w:rsidR="00016C96" w:rsidRDefault="00016C96" w:rsidP="00016C96">
      <w:pPr>
        <w:pStyle w:val="a5"/>
      </w:pPr>
    </w:p>
    <w:p w14:paraId="15E57C0E" w14:textId="1FD4DBDC" w:rsidR="00016C96" w:rsidRDefault="00016C96" w:rsidP="00016C96">
      <w:pPr>
        <w:pStyle w:val="a5"/>
      </w:pPr>
    </w:p>
    <w:p w14:paraId="4403584B" w14:textId="4F5F1920" w:rsidR="00016C96" w:rsidRDefault="00016C96" w:rsidP="00016C96">
      <w:pPr>
        <w:pStyle w:val="a5"/>
      </w:pPr>
    </w:p>
    <w:p w14:paraId="0E53BF56" w14:textId="3DE0107F" w:rsidR="00016C96" w:rsidRDefault="00016C96" w:rsidP="00016C96">
      <w:pPr>
        <w:pStyle w:val="a5"/>
      </w:pPr>
    </w:p>
    <w:p w14:paraId="57E5B233" w14:textId="21F2351B" w:rsidR="00016C96" w:rsidRDefault="00016C96" w:rsidP="00016C96">
      <w:pPr>
        <w:pStyle w:val="a5"/>
      </w:pPr>
    </w:p>
    <w:p w14:paraId="63EC19D5" w14:textId="73A7F617" w:rsidR="00016C96" w:rsidRDefault="00016C96" w:rsidP="00016C96">
      <w:pPr>
        <w:pStyle w:val="a5"/>
      </w:pPr>
    </w:p>
    <w:p w14:paraId="0D98B7E9" w14:textId="36D41A52" w:rsidR="00016C96" w:rsidRDefault="00016C96" w:rsidP="00016C96">
      <w:pPr>
        <w:pStyle w:val="a5"/>
      </w:pPr>
    </w:p>
    <w:p w14:paraId="020289DE" w14:textId="366FC777" w:rsidR="00016C96" w:rsidRDefault="00016C96" w:rsidP="00016C96">
      <w:pPr>
        <w:pStyle w:val="a5"/>
      </w:pPr>
    </w:p>
    <w:p w14:paraId="7943F473" w14:textId="3F05D6EA" w:rsidR="00016C96" w:rsidRDefault="00016C96" w:rsidP="00016C96">
      <w:pPr>
        <w:pStyle w:val="a5"/>
      </w:pPr>
    </w:p>
    <w:p w14:paraId="5E12A1A7" w14:textId="0BD06AEC" w:rsidR="00016C96" w:rsidRDefault="00016C96" w:rsidP="00016C96">
      <w:pPr>
        <w:pStyle w:val="a5"/>
      </w:pPr>
    </w:p>
    <w:p w14:paraId="55A29EC0" w14:textId="5AB0FC5F" w:rsidR="00016C96" w:rsidRDefault="00016C96" w:rsidP="00016C96">
      <w:pPr>
        <w:pStyle w:val="a5"/>
      </w:pPr>
    </w:p>
    <w:p w14:paraId="52CEB36F" w14:textId="5EC68AE1" w:rsidR="00016C96" w:rsidRDefault="00016C96" w:rsidP="00016C96">
      <w:pPr>
        <w:pStyle w:val="a5"/>
      </w:pPr>
    </w:p>
    <w:p w14:paraId="01CAC69D" w14:textId="5B322596" w:rsidR="00016C96" w:rsidRDefault="00016C96" w:rsidP="00016C96">
      <w:pPr>
        <w:pStyle w:val="a5"/>
      </w:pPr>
    </w:p>
    <w:p w14:paraId="2DD8E04F" w14:textId="742207FE" w:rsidR="00016C96" w:rsidRDefault="00016C96" w:rsidP="00016C96">
      <w:pPr>
        <w:pStyle w:val="a5"/>
      </w:pPr>
    </w:p>
    <w:p w14:paraId="06810FB1" w14:textId="77777777" w:rsidR="00016C96" w:rsidRDefault="00016C96" w:rsidP="00016C96">
      <w:pPr>
        <w:pStyle w:val="afff"/>
        <w:sectPr w:rsidR="00016C96" w:rsidSect="008D4987">
          <w:headerReference w:type="default" r:id="rId13"/>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645AD4BE" w14:textId="4E0C0E4E" w:rsidR="00016C96" w:rsidRPr="00AF6B51" w:rsidRDefault="00554E4C" w:rsidP="0080421C">
      <w:pPr>
        <w:pStyle w:val="afff"/>
        <w:ind w:firstLine="0"/>
        <w:jc w:val="both"/>
      </w:pPr>
      <w:r w:rsidRPr="00F758AA">
        <w:lastRenderedPageBreak/>
        <w:t xml:space="preserve">Таблица </w:t>
      </w:r>
      <w:r w:rsidR="00803AFC">
        <w:fldChar w:fldCharType="begin"/>
      </w:r>
      <w:r w:rsidR="00803AFC">
        <w:instrText xml:space="preserve"> STYLEREF 1 \s </w:instrText>
      </w:r>
      <w:r w:rsidR="00803AFC">
        <w:fldChar w:fldCharType="separate"/>
      </w:r>
      <w:r w:rsidR="008F7719">
        <w:rPr>
          <w:noProof/>
        </w:rPr>
        <w:t>0</w:t>
      </w:r>
      <w:r w:rsidR="00803AFC">
        <w:rPr>
          <w:noProof/>
        </w:rPr>
        <w:fldChar w:fldCharType="end"/>
      </w:r>
      <w:r w:rsidRPr="00F758AA">
        <w:t>.</w:t>
      </w:r>
      <w:r w:rsidR="00803AFC">
        <w:fldChar w:fldCharType="begin"/>
      </w:r>
      <w:r w:rsidR="00803AFC">
        <w:instrText xml:space="preserve"> SEQ Таблица \* ARABIC \s 1 </w:instrText>
      </w:r>
      <w:r w:rsidR="00803AFC">
        <w:fldChar w:fldCharType="separate"/>
      </w:r>
      <w:r w:rsidR="008F7719">
        <w:rPr>
          <w:noProof/>
        </w:rPr>
        <w:t>1</w:t>
      </w:r>
      <w:r w:rsidR="00803AFC">
        <w:rPr>
          <w:noProof/>
        </w:rPr>
        <w:fldChar w:fldCharType="end"/>
      </w:r>
      <w:r w:rsidRPr="00F758AA">
        <w:rPr>
          <w:noProof/>
        </w:rPr>
        <w:t xml:space="preserve"> – </w:t>
      </w:r>
      <w:r w:rsidR="00016C96" w:rsidRPr="00AF6B51">
        <w:t>Балансы располагаемой тепловой мощности и присоединенной тепловой нагрузки существующих котельных ГО г.</w:t>
      </w:r>
      <w:r w:rsidR="00B20DD8">
        <w:t>Переславль-Залесский</w:t>
      </w:r>
      <w:r w:rsidR="00016C96" w:rsidRPr="00AF6B51">
        <w:t xml:space="preserve"> Ярославской области  в 2019-2030 гг., Гкал/ч</w:t>
      </w:r>
    </w:p>
    <w:tbl>
      <w:tblPr>
        <w:tblW w:w="5000" w:type="pct"/>
        <w:tblLook w:val="04A0" w:firstRow="1" w:lastRow="0" w:firstColumn="1" w:lastColumn="0" w:noHBand="0" w:noVBand="1"/>
      </w:tblPr>
      <w:tblGrid>
        <w:gridCol w:w="4306"/>
        <w:gridCol w:w="875"/>
        <w:gridCol w:w="875"/>
        <w:gridCol w:w="876"/>
        <w:gridCol w:w="876"/>
        <w:gridCol w:w="876"/>
        <w:gridCol w:w="876"/>
        <w:gridCol w:w="876"/>
        <w:gridCol w:w="876"/>
        <w:gridCol w:w="897"/>
        <w:gridCol w:w="876"/>
        <w:gridCol w:w="876"/>
        <w:gridCol w:w="882"/>
      </w:tblGrid>
      <w:tr w:rsidR="000A56DC" w:rsidRPr="000A56DC" w14:paraId="35961294" w14:textId="77777777" w:rsidTr="000A56DC">
        <w:trPr>
          <w:trHeight w:val="255"/>
          <w:tblHeader/>
        </w:trPr>
        <w:tc>
          <w:tcPr>
            <w:tcW w:w="14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0535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8E18B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1FB627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2A1F0A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3D060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6C220D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7169FF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A795A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6C9D79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703A27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021172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72705F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5C153B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722BC556"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377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ООО "ЭкоПетровск"</w:t>
            </w:r>
          </w:p>
        </w:tc>
      </w:tr>
      <w:tr w:rsidR="000A56DC" w:rsidRPr="000A56DC" w14:paraId="7B65704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43E6E1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A11B63B"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5488BB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1C8AC4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129C5B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137AF2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6EABC0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4DF3FE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247B3D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302" w:type="pct"/>
            <w:tcBorders>
              <w:top w:val="nil"/>
              <w:left w:val="nil"/>
              <w:bottom w:val="single" w:sz="4" w:space="0" w:color="auto"/>
              <w:right w:val="single" w:sz="4" w:space="0" w:color="auto"/>
            </w:tcBorders>
            <w:shd w:val="clear" w:color="auto" w:fill="auto"/>
            <w:noWrap/>
            <w:vAlign w:val="center"/>
            <w:hideMark/>
          </w:tcPr>
          <w:p w14:paraId="26E8A7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466AB8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0744C0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c>
          <w:tcPr>
            <w:tcW w:w="295" w:type="pct"/>
            <w:tcBorders>
              <w:top w:val="nil"/>
              <w:left w:val="nil"/>
              <w:bottom w:val="single" w:sz="4" w:space="0" w:color="auto"/>
              <w:right w:val="single" w:sz="4" w:space="0" w:color="auto"/>
            </w:tcBorders>
            <w:shd w:val="clear" w:color="auto" w:fill="auto"/>
            <w:noWrap/>
            <w:vAlign w:val="center"/>
            <w:hideMark/>
          </w:tcPr>
          <w:p w14:paraId="738975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286,40</w:t>
            </w:r>
          </w:p>
        </w:tc>
      </w:tr>
      <w:tr w:rsidR="000A56DC" w:rsidRPr="000A56DC" w14:paraId="71DF3C1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91FA5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43D9047"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28D4E8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AE0E3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7083DC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DA157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1B7DD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05B256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25B3F4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302" w:type="pct"/>
            <w:tcBorders>
              <w:top w:val="nil"/>
              <w:left w:val="nil"/>
              <w:bottom w:val="single" w:sz="4" w:space="0" w:color="auto"/>
              <w:right w:val="single" w:sz="4" w:space="0" w:color="auto"/>
            </w:tcBorders>
            <w:shd w:val="clear" w:color="auto" w:fill="auto"/>
            <w:noWrap/>
            <w:vAlign w:val="center"/>
            <w:hideMark/>
          </w:tcPr>
          <w:p w14:paraId="03A699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295473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27E5D1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c>
          <w:tcPr>
            <w:tcW w:w="295" w:type="pct"/>
            <w:tcBorders>
              <w:top w:val="nil"/>
              <w:left w:val="nil"/>
              <w:bottom w:val="single" w:sz="4" w:space="0" w:color="auto"/>
              <w:right w:val="single" w:sz="4" w:space="0" w:color="auto"/>
            </w:tcBorders>
            <w:shd w:val="clear" w:color="auto" w:fill="auto"/>
            <w:noWrap/>
            <w:vAlign w:val="center"/>
            <w:hideMark/>
          </w:tcPr>
          <w:p w14:paraId="36979F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268,70</w:t>
            </w:r>
          </w:p>
        </w:tc>
      </w:tr>
      <w:tr w:rsidR="000A56DC" w:rsidRPr="000A56DC" w14:paraId="49A8F34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1169F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31A1AE4"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2,55</w:t>
            </w:r>
          </w:p>
        </w:tc>
        <w:tc>
          <w:tcPr>
            <w:tcW w:w="295" w:type="pct"/>
            <w:tcBorders>
              <w:top w:val="nil"/>
              <w:left w:val="nil"/>
              <w:bottom w:val="single" w:sz="4" w:space="0" w:color="auto"/>
              <w:right w:val="single" w:sz="4" w:space="0" w:color="auto"/>
            </w:tcBorders>
            <w:shd w:val="clear" w:color="auto" w:fill="auto"/>
            <w:noWrap/>
            <w:vAlign w:val="center"/>
            <w:hideMark/>
          </w:tcPr>
          <w:p w14:paraId="7B867C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2,55</w:t>
            </w:r>
          </w:p>
        </w:tc>
        <w:tc>
          <w:tcPr>
            <w:tcW w:w="295" w:type="pct"/>
            <w:tcBorders>
              <w:top w:val="nil"/>
              <w:left w:val="nil"/>
              <w:bottom w:val="single" w:sz="4" w:space="0" w:color="auto"/>
              <w:right w:val="single" w:sz="4" w:space="0" w:color="auto"/>
            </w:tcBorders>
            <w:shd w:val="clear" w:color="auto" w:fill="auto"/>
            <w:noWrap/>
            <w:vAlign w:val="center"/>
            <w:hideMark/>
          </w:tcPr>
          <w:p w14:paraId="716665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2,47</w:t>
            </w:r>
          </w:p>
        </w:tc>
        <w:tc>
          <w:tcPr>
            <w:tcW w:w="295" w:type="pct"/>
            <w:tcBorders>
              <w:top w:val="nil"/>
              <w:left w:val="nil"/>
              <w:bottom w:val="single" w:sz="4" w:space="0" w:color="auto"/>
              <w:right w:val="single" w:sz="4" w:space="0" w:color="auto"/>
            </w:tcBorders>
            <w:shd w:val="clear" w:color="auto" w:fill="auto"/>
            <w:noWrap/>
            <w:vAlign w:val="center"/>
            <w:hideMark/>
          </w:tcPr>
          <w:p w14:paraId="0053A5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2,39</w:t>
            </w:r>
          </w:p>
        </w:tc>
        <w:tc>
          <w:tcPr>
            <w:tcW w:w="295" w:type="pct"/>
            <w:tcBorders>
              <w:top w:val="nil"/>
              <w:left w:val="nil"/>
              <w:bottom w:val="single" w:sz="4" w:space="0" w:color="auto"/>
              <w:right w:val="single" w:sz="4" w:space="0" w:color="auto"/>
            </w:tcBorders>
            <w:shd w:val="clear" w:color="auto" w:fill="auto"/>
            <w:noWrap/>
            <w:vAlign w:val="center"/>
            <w:hideMark/>
          </w:tcPr>
          <w:p w14:paraId="2403C4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2,33</w:t>
            </w:r>
          </w:p>
        </w:tc>
        <w:tc>
          <w:tcPr>
            <w:tcW w:w="295" w:type="pct"/>
            <w:tcBorders>
              <w:top w:val="nil"/>
              <w:left w:val="nil"/>
              <w:bottom w:val="single" w:sz="4" w:space="0" w:color="auto"/>
              <w:right w:val="single" w:sz="4" w:space="0" w:color="auto"/>
            </w:tcBorders>
            <w:shd w:val="clear" w:color="auto" w:fill="auto"/>
            <w:noWrap/>
            <w:vAlign w:val="center"/>
            <w:hideMark/>
          </w:tcPr>
          <w:p w14:paraId="3FA5BD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2,27</w:t>
            </w:r>
          </w:p>
        </w:tc>
        <w:tc>
          <w:tcPr>
            <w:tcW w:w="295" w:type="pct"/>
            <w:tcBorders>
              <w:top w:val="nil"/>
              <w:left w:val="nil"/>
              <w:bottom w:val="single" w:sz="4" w:space="0" w:color="auto"/>
              <w:right w:val="single" w:sz="4" w:space="0" w:color="auto"/>
            </w:tcBorders>
            <w:shd w:val="clear" w:color="auto" w:fill="auto"/>
            <w:noWrap/>
            <w:vAlign w:val="center"/>
            <w:hideMark/>
          </w:tcPr>
          <w:p w14:paraId="5458D3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6EB2E9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2,18</w:t>
            </w:r>
          </w:p>
        </w:tc>
        <w:tc>
          <w:tcPr>
            <w:tcW w:w="302" w:type="pct"/>
            <w:tcBorders>
              <w:top w:val="nil"/>
              <w:left w:val="nil"/>
              <w:bottom w:val="single" w:sz="4" w:space="0" w:color="auto"/>
              <w:right w:val="single" w:sz="4" w:space="0" w:color="auto"/>
            </w:tcBorders>
            <w:shd w:val="clear" w:color="auto" w:fill="auto"/>
            <w:noWrap/>
            <w:vAlign w:val="center"/>
            <w:hideMark/>
          </w:tcPr>
          <w:p w14:paraId="60C390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2,14</w:t>
            </w:r>
          </w:p>
        </w:tc>
        <w:tc>
          <w:tcPr>
            <w:tcW w:w="295" w:type="pct"/>
            <w:tcBorders>
              <w:top w:val="nil"/>
              <w:left w:val="nil"/>
              <w:bottom w:val="single" w:sz="4" w:space="0" w:color="auto"/>
              <w:right w:val="single" w:sz="4" w:space="0" w:color="auto"/>
            </w:tcBorders>
            <w:shd w:val="clear" w:color="auto" w:fill="auto"/>
            <w:noWrap/>
            <w:vAlign w:val="center"/>
            <w:hideMark/>
          </w:tcPr>
          <w:p w14:paraId="4990C2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5171BB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2,07</w:t>
            </w:r>
          </w:p>
        </w:tc>
        <w:tc>
          <w:tcPr>
            <w:tcW w:w="295" w:type="pct"/>
            <w:tcBorders>
              <w:top w:val="nil"/>
              <w:left w:val="nil"/>
              <w:bottom w:val="single" w:sz="4" w:space="0" w:color="auto"/>
              <w:right w:val="single" w:sz="4" w:space="0" w:color="auto"/>
            </w:tcBorders>
            <w:shd w:val="clear" w:color="auto" w:fill="auto"/>
            <w:noWrap/>
            <w:vAlign w:val="center"/>
            <w:hideMark/>
          </w:tcPr>
          <w:p w14:paraId="1333EA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r>
      <w:tr w:rsidR="000A56DC" w:rsidRPr="000A56DC" w14:paraId="3A344837"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8928E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5F419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52,90</w:t>
            </w:r>
          </w:p>
        </w:tc>
        <w:tc>
          <w:tcPr>
            <w:tcW w:w="295" w:type="pct"/>
            <w:tcBorders>
              <w:top w:val="nil"/>
              <w:left w:val="nil"/>
              <w:bottom w:val="single" w:sz="4" w:space="0" w:color="auto"/>
              <w:right w:val="single" w:sz="4" w:space="0" w:color="auto"/>
            </w:tcBorders>
            <w:shd w:val="clear" w:color="auto" w:fill="auto"/>
            <w:noWrap/>
            <w:vAlign w:val="center"/>
            <w:hideMark/>
          </w:tcPr>
          <w:p w14:paraId="707A01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52,90</w:t>
            </w:r>
          </w:p>
        </w:tc>
        <w:tc>
          <w:tcPr>
            <w:tcW w:w="295" w:type="pct"/>
            <w:tcBorders>
              <w:top w:val="nil"/>
              <w:left w:val="nil"/>
              <w:bottom w:val="single" w:sz="4" w:space="0" w:color="auto"/>
              <w:right w:val="single" w:sz="4" w:space="0" w:color="auto"/>
            </w:tcBorders>
            <w:shd w:val="clear" w:color="auto" w:fill="auto"/>
            <w:noWrap/>
            <w:vAlign w:val="center"/>
            <w:hideMark/>
          </w:tcPr>
          <w:p w14:paraId="138F9D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48,15</w:t>
            </w:r>
          </w:p>
        </w:tc>
        <w:tc>
          <w:tcPr>
            <w:tcW w:w="295" w:type="pct"/>
            <w:tcBorders>
              <w:top w:val="nil"/>
              <w:left w:val="nil"/>
              <w:bottom w:val="single" w:sz="4" w:space="0" w:color="auto"/>
              <w:right w:val="single" w:sz="4" w:space="0" w:color="auto"/>
            </w:tcBorders>
            <w:shd w:val="clear" w:color="auto" w:fill="auto"/>
            <w:noWrap/>
            <w:vAlign w:val="center"/>
            <w:hideMark/>
          </w:tcPr>
          <w:p w14:paraId="0796D4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43,94</w:t>
            </w:r>
          </w:p>
        </w:tc>
        <w:tc>
          <w:tcPr>
            <w:tcW w:w="295" w:type="pct"/>
            <w:tcBorders>
              <w:top w:val="nil"/>
              <w:left w:val="nil"/>
              <w:bottom w:val="single" w:sz="4" w:space="0" w:color="auto"/>
              <w:right w:val="single" w:sz="4" w:space="0" w:color="auto"/>
            </w:tcBorders>
            <w:shd w:val="clear" w:color="auto" w:fill="auto"/>
            <w:noWrap/>
            <w:vAlign w:val="center"/>
            <w:hideMark/>
          </w:tcPr>
          <w:p w14:paraId="405C9F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40,21</w:t>
            </w:r>
          </w:p>
        </w:tc>
        <w:tc>
          <w:tcPr>
            <w:tcW w:w="295" w:type="pct"/>
            <w:tcBorders>
              <w:top w:val="nil"/>
              <w:left w:val="nil"/>
              <w:bottom w:val="single" w:sz="4" w:space="0" w:color="auto"/>
              <w:right w:val="single" w:sz="4" w:space="0" w:color="auto"/>
            </w:tcBorders>
            <w:shd w:val="clear" w:color="auto" w:fill="auto"/>
            <w:noWrap/>
            <w:vAlign w:val="center"/>
            <w:hideMark/>
          </w:tcPr>
          <w:p w14:paraId="3C51EE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36,90</w:t>
            </w:r>
          </w:p>
        </w:tc>
        <w:tc>
          <w:tcPr>
            <w:tcW w:w="295" w:type="pct"/>
            <w:tcBorders>
              <w:top w:val="nil"/>
              <w:left w:val="nil"/>
              <w:bottom w:val="single" w:sz="4" w:space="0" w:color="auto"/>
              <w:right w:val="single" w:sz="4" w:space="0" w:color="auto"/>
            </w:tcBorders>
            <w:shd w:val="clear" w:color="auto" w:fill="auto"/>
            <w:noWrap/>
            <w:vAlign w:val="center"/>
            <w:hideMark/>
          </w:tcPr>
          <w:p w14:paraId="2E4646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33,96</w:t>
            </w:r>
          </w:p>
        </w:tc>
        <w:tc>
          <w:tcPr>
            <w:tcW w:w="295" w:type="pct"/>
            <w:tcBorders>
              <w:top w:val="nil"/>
              <w:left w:val="nil"/>
              <w:bottom w:val="single" w:sz="4" w:space="0" w:color="auto"/>
              <w:right w:val="single" w:sz="4" w:space="0" w:color="auto"/>
            </w:tcBorders>
            <w:shd w:val="clear" w:color="auto" w:fill="auto"/>
            <w:noWrap/>
            <w:vAlign w:val="center"/>
            <w:hideMark/>
          </w:tcPr>
          <w:p w14:paraId="591A7D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31,35</w:t>
            </w:r>
          </w:p>
        </w:tc>
        <w:tc>
          <w:tcPr>
            <w:tcW w:w="302" w:type="pct"/>
            <w:tcBorders>
              <w:top w:val="nil"/>
              <w:left w:val="nil"/>
              <w:bottom w:val="single" w:sz="4" w:space="0" w:color="auto"/>
              <w:right w:val="single" w:sz="4" w:space="0" w:color="auto"/>
            </w:tcBorders>
            <w:shd w:val="clear" w:color="auto" w:fill="auto"/>
            <w:noWrap/>
            <w:vAlign w:val="center"/>
            <w:hideMark/>
          </w:tcPr>
          <w:p w14:paraId="684049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29,02</w:t>
            </w:r>
          </w:p>
        </w:tc>
        <w:tc>
          <w:tcPr>
            <w:tcW w:w="295" w:type="pct"/>
            <w:tcBorders>
              <w:top w:val="nil"/>
              <w:left w:val="nil"/>
              <w:bottom w:val="single" w:sz="4" w:space="0" w:color="auto"/>
              <w:right w:val="single" w:sz="4" w:space="0" w:color="auto"/>
            </w:tcBorders>
            <w:shd w:val="clear" w:color="auto" w:fill="auto"/>
            <w:noWrap/>
            <w:vAlign w:val="center"/>
            <w:hideMark/>
          </w:tcPr>
          <w:p w14:paraId="0557BC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26,93</w:t>
            </w:r>
          </w:p>
        </w:tc>
        <w:tc>
          <w:tcPr>
            <w:tcW w:w="295" w:type="pct"/>
            <w:tcBorders>
              <w:top w:val="nil"/>
              <w:left w:val="nil"/>
              <w:bottom w:val="single" w:sz="4" w:space="0" w:color="auto"/>
              <w:right w:val="single" w:sz="4" w:space="0" w:color="auto"/>
            </w:tcBorders>
            <w:shd w:val="clear" w:color="auto" w:fill="auto"/>
            <w:noWrap/>
            <w:vAlign w:val="center"/>
            <w:hideMark/>
          </w:tcPr>
          <w:p w14:paraId="11F3ED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25,07</w:t>
            </w:r>
          </w:p>
        </w:tc>
        <w:tc>
          <w:tcPr>
            <w:tcW w:w="295" w:type="pct"/>
            <w:tcBorders>
              <w:top w:val="nil"/>
              <w:left w:val="nil"/>
              <w:bottom w:val="single" w:sz="4" w:space="0" w:color="auto"/>
              <w:right w:val="single" w:sz="4" w:space="0" w:color="auto"/>
            </w:tcBorders>
            <w:shd w:val="clear" w:color="auto" w:fill="auto"/>
            <w:noWrap/>
            <w:vAlign w:val="center"/>
            <w:hideMark/>
          </w:tcPr>
          <w:p w14:paraId="55E480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14,43</w:t>
            </w:r>
          </w:p>
        </w:tc>
      </w:tr>
      <w:tr w:rsidR="000A56DC" w:rsidRPr="000A56DC" w14:paraId="6B0F2D1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2C3409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1790EB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18,78</w:t>
            </w:r>
          </w:p>
        </w:tc>
        <w:tc>
          <w:tcPr>
            <w:tcW w:w="295" w:type="pct"/>
            <w:tcBorders>
              <w:top w:val="nil"/>
              <w:left w:val="nil"/>
              <w:bottom w:val="single" w:sz="4" w:space="0" w:color="auto"/>
              <w:right w:val="single" w:sz="4" w:space="0" w:color="auto"/>
            </w:tcBorders>
            <w:shd w:val="clear" w:color="auto" w:fill="auto"/>
            <w:noWrap/>
            <w:vAlign w:val="center"/>
            <w:hideMark/>
          </w:tcPr>
          <w:p w14:paraId="2DADD5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18,78</w:t>
            </w:r>
          </w:p>
        </w:tc>
        <w:tc>
          <w:tcPr>
            <w:tcW w:w="295" w:type="pct"/>
            <w:tcBorders>
              <w:top w:val="nil"/>
              <w:left w:val="nil"/>
              <w:bottom w:val="single" w:sz="4" w:space="0" w:color="auto"/>
              <w:right w:val="single" w:sz="4" w:space="0" w:color="auto"/>
            </w:tcBorders>
            <w:shd w:val="clear" w:color="auto" w:fill="auto"/>
            <w:noWrap/>
            <w:vAlign w:val="center"/>
            <w:hideMark/>
          </w:tcPr>
          <w:p w14:paraId="00EAC3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18,29</w:t>
            </w:r>
          </w:p>
        </w:tc>
        <w:tc>
          <w:tcPr>
            <w:tcW w:w="295" w:type="pct"/>
            <w:tcBorders>
              <w:top w:val="nil"/>
              <w:left w:val="nil"/>
              <w:bottom w:val="single" w:sz="4" w:space="0" w:color="auto"/>
              <w:right w:val="single" w:sz="4" w:space="0" w:color="auto"/>
            </w:tcBorders>
            <w:shd w:val="clear" w:color="auto" w:fill="auto"/>
            <w:noWrap/>
            <w:vAlign w:val="center"/>
            <w:hideMark/>
          </w:tcPr>
          <w:p w14:paraId="4963C9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17,81</w:t>
            </w:r>
          </w:p>
        </w:tc>
        <w:tc>
          <w:tcPr>
            <w:tcW w:w="295" w:type="pct"/>
            <w:tcBorders>
              <w:top w:val="nil"/>
              <w:left w:val="nil"/>
              <w:bottom w:val="single" w:sz="4" w:space="0" w:color="auto"/>
              <w:right w:val="single" w:sz="4" w:space="0" w:color="auto"/>
            </w:tcBorders>
            <w:shd w:val="clear" w:color="auto" w:fill="auto"/>
            <w:noWrap/>
            <w:vAlign w:val="center"/>
            <w:hideMark/>
          </w:tcPr>
          <w:p w14:paraId="1427DB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17,35</w:t>
            </w:r>
          </w:p>
        </w:tc>
        <w:tc>
          <w:tcPr>
            <w:tcW w:w="295" w:type="pct"/>
            <w:tcBorders>
              <w:top w:val="nil"/>
              <w:left w:val="nil"/>
              <w:bottom w:val="single" w:sz="4" w:space="0" w:color="auto"/>
              <w:right w:val="single" w:sz="4" w:space="0" w:color="auto"/>
            </w:tcBorders>
            <w:shd w:val="clear" w:color="auto" w:fill="auto"/>
            <w:noWrap/>
            <w:vAlign w:val="center"/>
            <w:hideMark/>
          </w:tcPr>
          <w:p w14:paraId="582C9F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16,90</w:t>
            </w:r>
          </w:p>
        </w:tc>
        <w:tc>
          <w:tcPr>
            <w:tcW w:w="295" w:type="pct"/>
            <w:tcBorders>
              <w:top w:val="nil"/>
              <w:left w:val="nil"/>
              <w:bottom w:val="single" w:sz="4" w:space="0" w:color="auto"/>
              <w:right w:val="single" w:sz="4" w:space="0" w:color="auto"/>
            </w:tcBorders>
            <w:shd w:val="clear" w:color="auto" w:fill="auto"/>
            <w:noWrap/>
            <w:vAlign w:val="center"/>
            <w:hideMark/>
          </w:tcPr>
          <w:p w14:paraId="42DD0B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16,46</w:t>
            </w:r>
          </w:p>
        </w:tc>
        <w:tc>
          <w:tcPr>
            <w:tcW w:w="295" w:type="pct"/>
            <w:tcBorders>
              <w:top w:val="nil"/>
              <w:left w:val="nil"/>
              <w:bottom w:val="single" w:sz="4" w:space="0" w:color="auto"/>
              <w:right w:val="single" w:sz="4" w:space="0" w:color="auto"/>
            </w:tcBorders>
            <w:shd w:val="clear" w:color="auto" w:fill="auto"/>
            <w:noWrap/>
            <w:vAlign w:val="center"/>
            <w:hideMark/>
          </w:tcPr>
          <w:p w14:paraId="350997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16,03</w:t>
            </w:r>
          </w:p>
        </w:tc>
        <w:tc>
          <w:tcPr>
            <w:tcW w:w="302" w:type="pct"/>
            <w:tcBorders>
              <w:top w:val="nil"/>
              <w:left w:val="nil"/>
              <w:bottom w:val="single" w:sz="4" w:space="0" w:color="auto"/>
              <w:right w:val="single" w:sz="4" w:space="0" w:color="auto"/>
            </w:tcBorders>
            <w:shd w:val="clear" w:color="auto" w:fill="auto"/>
            <w:noWrap/>
            <w:vAlign w:val="center"/>
            <w:hideMark/>
          </w:tcPr>
          <w:p w14:paraId="4BF389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15,62</w:t>
            </w:r>
          </w:p>
        </w:tc>
        <w:tc>
          <w:tcPr>
            <w:tcW w:w="295" w:type="pct"/>
            <w:tcBorders>
              <w:top w:val="nil"/>
              <w:left w:val="nil"/>
              <w:bottom w:val="single" w:sz="4" w:space="0" w:color="auto"/>
              <w:right w:val="single" w:sz="4" w:space="0" w:color="auto"/>
            </w:tcBorders>
            <w:shd w:val="clear" w:color="auto" w:fill="auto"/>
            <w:noWrap/>
            <w:vAlign w:val="center"/>
            <w:hideMark/>
          </w:tcPr>
          <w:p w14:paraId="58EB5E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15,21</w:t>
            </w:r>
          </w:p>
        </w:tc>
        <w:tc>
          <w:tcPr>
            <w:tcW w:w="295" w:type="pct"/>
            <w:tcBorders>
              <w:top w:val="nil"/>
              <w:left w:val="nil"/>
              <w:bottom w:val="single" w:sz="4" w:space="0" w:color="auto"/>
              <w:right w:val="single" w:sz="4" w:space="0" w:color="auto"/>
            </w:tcBorders>
            <w:shd w:val="clear" w:color="auto" w:fill="auto"/>
            <w:noWrap/>
            <w:vAlign w:val="center"/>
            <w:hideMark/>
          </w:tcPr>
          <w:p w14:paraId="58A3C0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14,81</w:t>
            </w:r>
          </w:p>
        </w:tc>
        <w:tc>
          <w:tcPr>
            <w:tcW w:w="295" w:type="pct"/>
            <w:tcBorders>
              <w:top w:val="nil"/>
              <w:left w:val="nil"/>
              <w:bottom w:val="single" w:sz="4" w:space="0" w:color="auto"/>
              <w:right w:val="single" w:sz="4" w:space="0" w:color="auto"/>
            </w:tcBorders>
            <w:shd w:val="clear" w:color="auto" w:fill="auto"/>
            <w:noWrap/>
            <w:vAlign w:val="center"/>
            <w:hideMark/>
          </w:tcPr>
          <w:p w14:paraId="1D1C8B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14,43</w:t>
            </w:r>
          </w:p>
        </w:tc>
      </w:tr>
      <w:tr w:rsidR="000A56DC" w:rsidRPr="000A56DC" w14:paraId="57EC0AB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40B99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E1DD7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34,12</w:t>
            </w:r>
          </w:p>
        </w:tc>
        <w:tc>
          <w:tcPr>
            <w:tcW w:w="295" w:type="pct"/>
            <w:tcBorders>
              <w:top w:val="nil"/>
              <w:left w:val="nil"/>
              <w:bottom w:val="single" w:sz="4" w:space="0" w:color="auto"/>
              <w:right w:val="single" w:sz="4" w:space="0" w:color="auto"/>
            </w:tcBorders>
            <w:shd w:val="clear" w:color="auto" w:fill="auto"/>
            <w:noWrap/>
            <w:vAlign w:val="center"/>
            <w:hideMark/>
          </w:tcPr>
          <w:p w14:paraId="29E192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34,12</w:t>
            </w:r>
          </w:p>
        </w:tc>
        <w:tc>
          <w:tcPr>
            <w:tcW w:w="295" w:type="pct"/>
            <w:tcBorders>
              <w:top w:val="nil"/>
              <w:left w:val="nil"/>
              <w:bottom w:val="single" w:sz="4" w:space="0" w:color="auto"/>
              <w:right w:val="single" w:sz="4" w:space="0" w:color="auto"/>
            </w:tcBorders>
            <w:shd w:val="clear" w:color="auto" w:fill="auto"/>
            <w:noWrap/>
            <w:vAlign w:val="center"/>
            <w:hideMark/>
          </w:tcPr>
          <w:p w14:paraId="4DC7F1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29,86</w:t>
            </w:r>
          </w:p>
        </w:tc>
        <w:tc>
          <w:tcPr>
            <w:tcW w:w="295" w:type="pct"/>
            <w:tcBorders>
              <w:top w:val="nil"/>
              <w:left w:val="nil"/>
              <w:bottom w:val="single" w:sz="4" w:space="0" w:color="auto"/>
              <w:right w:val="single" w:sz="4" w:space="0" w:color="auto"/>
            </w:tcBorders>
            <w:shd w:val="clear" w:color="auto" w:fill="auto"/>
            <w:noWrap/>
            <w:vAlign w:val="center"/>
            <w:hideMark/>
          </w:tcPr>
          <w:p w14:paraId="0A9A9A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26,12</w:t>
            </w:r>
          </w:p>
        </w:tc>
        <w:tc>
          <w:tcPr>
            <w:tcW w:w="295" w:type="pct"/>
            <w:tcBorders>
              <w:top w:val="nil"/>
              <w:left w:val="nil"/>
              <w:bottom w:val="single" w:sz="4" w:space="0" w:color="auto"/>
              <w:right w:val="single" w:sz="4" w:space="0" w:color="auto"/>
            </w:tcBorders>
            <w:shd w:val="clear" w:color="auto" w:fill="auto"/>
            <w:noWrap/>
            <w:vAlign w:val="center"/>
            <w:hideMark/>
          </w:tcPr>
          <w:p w14:paraId="6829C1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22,86</w:t>
            </w:r>
          </w:p>
        </w:tc>
        <w:tc>
          <w:tcPr>
            <w:tcW w:w="295" w:type="pct"/>
            <w:tcBorders>
              <w:top w:val="nil"/>
              <w:left w:val="nil"/>
              <w:bottom w:val="single" w:sz="4" w:space="0" w:color="auto"/>
              <w:right w:val="single" w:sz="4" w:space="0" w:color="auto"/>
            </w:tcBorders>
            <w:shd w:val="clear" w:color="auto" w:fill="auto"/>
            <w:noWrap/>
            <w:vAlign w:val="center"/>
            <w:hideMark/>
          </w:tcPr>
          <w:p w14:paraId="24FD27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20,00</w:t>
            </w:r>
          </w:p>
        </w:tc>
        <w:tc>
          <w:tcPr>
            <w:tcW w:w="295" w:type="pct"/>
            <w:tcBorders>
              <w:top w:val="nil"/>
              <w:left w:val="nil"/>
              <w:bottom w:val="single" w:sz="4" w:space="0" w:color="auto"/>
              <w:right w:val="single" w:sz="4" w:space="0" w:color="auto"/>
            </w:tcBorders>
            <w:shd w:val="clear" w:color="auto" w:fill="auto"/>
            <w:noWrap/>
            <w:vAlign w:val="center"/>
            <w:hideMark/>
          </w:tcPr>
          <w:p w14:paraId="1EDE32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17,50</w:t>
            </w:r>
          </w:p>
        </w:tc>
        <w:tc>
          <w:tcPr>
            <w:tcW w:w="295" w:type="pct"/>
            <w:tcBorders>
              <w:top w:val="nil"/>
              <w:left w:val="nil"/>
              <w:bottom w:val="single" w:sz="4" w:space="0" w:color="auto"/>
              <w:right w:val="single" w:sz="4" w:space="0" w:color="auto"/>
            </w:tcBorders>
            <w:shd w:val="clear" w:color="auto" w:fill="auto"/>
            <w:noWrap/>
            <w:vAlign w:val="center"/>
            <w:hideMark/>
          </w:tcPr>
          <w:p w14:paraId="4D4151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15,31</w:t>
            </w:r>
          </w:p>
        </w:tc>
        <w:tc>
          <w:tcPr>
            <w:tcW w:w="302" w:type="pct"/>
            <w:tcBorders>
              <w:top w:val="nil"/>
              <w:left w:val="nil"/>
              <w:bottom w:val="single" w:sz="4" w:space="0" w:color="auto"/>
              <w:right w:val="single" w:sz="4" w:space="0" w:color="auto"/>
            </w:tcBorders>
            <w:shd w:val="clear" w:color="auto" w:fill="auto"/>
            <w:noWrap/>
            <w:vAlign w:val="center"/>
            <w:hideMark/>
          </w:tcPr>
          <w:p w14:paraId="5DDD5D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13,40</w:t>
            </w:r>
          </w:p>
        </w:tc>
        <w:tc>
          <w:tcPr>
            <w:tcW w:w="295" w:type="pct"/>
            <w:tcBorders>
              <w:top w:val="nil"/>
              <w:left w:val="nil"/>
              <w:bottom w:val="single" w:sz="4" w:space="0" w:color="auto"/>
              <w:right w:val="single" w:sz="4" w:space="0" w:color="auto"/>
            </w:tcBorders>
            <w:shd w:val="clear" w:color="auto" w:fill="auto"/>
            <w:noWrap/>
            <w:vAlign w:val="center"/>
            <w:hideMark/>
          </w:tcPr>
          <w:p w14:paraId="104D33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7CBDF5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10,26</w:t>
            </w:r>
          </w:p>
        </w:tc>
        <w:tc>
          <w:tcPr>
            <w:tcW w:w="295" w:type="pct"/>
            <w:tcBorders>
              <w:top w:val="nil"/>
              <w:left w:val="nil"/>
              <w:bottom w:val="single" w:sz="4" w:space="0" w:color="auto"/>
              <w:right w:val="single" w:sz="4" w:space="0" w:color="auto"/>
            </w:tcBorders>
            <w:shd w:val="clear" w:color="auto" w:fill="auto"/>
            <w:noWrap/>
            <w:vAlign w:val="center"/>
            <w:hideMark/>
          </w:tcPr>
          <w:p w14:paraId="1E705E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E4515C7"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6373A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2358CC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B677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1309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601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3D53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BCA7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7CD0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656C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50AD4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8713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138A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AA3F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B1249B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B615AF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Присоединенная договорная тепловая нагрузка </w:t>
            </w:r>
            <w:r w:rsidRPr="000A56DC">
              <w:rPr>
                <w:rFonts w:eastAsia="Times New Roman" w:cs="Times New Roman"/>
                <w:color w:val="000000"/>
                <w:sz w:val="20"/>
                <w:szCs w:val="20"/>
                <w:lang w:eastAsia="ru-RU"/>
              </w:rPr>
              <w:br/>
              <w:t>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0ECAB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100,16</w:t>
            </w:r>
          </w:p>
        </w:tc>
        <w:tc>
          <w:tcPr>
            <w:tcW w:w="295" w:type="pct"/>
            <w:tcBorders>
              <w:top w:val="nil"/>
              <w:left w:val="nil"/>
              <w:bottom w:val="single" w:sz="4" w:space="0" w:color="auto"/>
              <w:right w:val="single" w:sz="4" w:space="0" w:color="auto"/>
            </w:tcBorders>
            <w:shd w:val="clear" w:color="auto" w:fill="auto"/>
            <w:noWrap/>
            <w:vAlign w:val="center"/>
            <w:hideMark/>
          </w:tcPr>
          <w:p w14:paraId="626CBC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100,16</w:t>
            </w:r>
          </w:p>
        </w:tc>
        <w:tc>
          <w:tcPr>
            <w:tcW w:w="295" w:type="pct"/>
            <w:tcBorders>
              <w:top w:val="nil"/>
              <w:left w:val="nil"/>
              <w:bottom w:val="single" w:sz="4" w:space="0" w:color="auto"/>
              <w:right w:val="single" w:sz="4" w:space="0" w:color="auto"/>
            </w:tcBorders>
            <w:shd w:val="clear" w:color="auto" w:fill="auto"/>
            <w:noWrap/>
            <w:vAlign w:val="center"/>
            <w:hideMark/>
          </w:tcPr>
          <w:p w14:paraId="008522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100,07</w:t>
            </w:r>
          </w:p>
        </w:tc>
        <w:tc>
          <w:tcPr>
            <w:tcW w:w="295" w:type="pct"/>
            <w:tcBorders>
              <w:top w:val="nil"/>
              <w:left w:val="nil"/>
              <w:bottom w:val="single" w:sz="4" w:space="0" w:color="auto"/>
              <w:right w:val="single" w:sz="4" w:space="0" w:color="auto"/>
            </w:tcBorders>
            <w:shd w:val="clear" w:color="auto" w:fill="auto"/>
            <w:noWrap/>
            <w:vAlign w:val="center"/>
            <w:hideMark/>
          </w:tcPr>
          <w:p w14:paraId="0E8F02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99,80</w:t>
            </w:r>
          </w:p>
        </w:tc>
        <w:tc>
          <w:tcPr>
            <w:tcW w:w="295" w:type="pct"/>
            <w:tcBorders>
              <w:top w:val="nil"/>
              <w:left w:val="nil"/>
              <w:bottom w:val="single" w:sz="4" w:space="0" w:color="auto"/>
              <w:right w:val="single" w:sz="4" w:space="0" w:color="auto"/>
            </w:tcBorders>
            <w:shd w:val="clear" w:color="auto" w:fill="auto"/>
            <w:noWrap/>
            <w:vAlign w:val="center"/>
            <w:hideMark/>
          </w:tcPr>
          <w:p w14:paraId="1F63FF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99,75</w:t>
            </w:r>
          </w:p>
        </w:tc>
        <w:tc>
          <w:tcPr>
            <w:tcW w:w="295" w:type="pct"/>
            <w:tcBorders>
              <w:top w:val="nil"/>
              <w:left w:val="nil"/>
              <w:bottom w:val="single" w:sz="4" w:space="0" w:color="auto"/>
              <w:right w:val="single" w:sz="4" w:space="0" w:color="auto"/>
            </w:tcBorders>
            <w:shd w:val="clear" w:color="auto" w:fill="auto"/>
            <w:noWrap/>
            <w:vAlign w:val="center"/>
            <w:hideMark/>
          </w:tcPr>
          <w:p w14:paraId="5A48F0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99,65</w:t>
            </w:r>
          </w:p>
        </w:tc>
        <w:tc>
          <w:tcPr>
            <w:tcW w:w="295" w:type="pct"/>
            <w:tcBorders>
              <w:top w:val="nil"/>
              <w:left w:val="nil"/>
              <w:bottom w:val="single" w:sz="4" w:space="0" w:color="auto"/>
              <w:right w:val="single" w:sz="4" w:space="0" w:color="auto"/>
            </w:tcBorders>
            <w:shd w:val="clear" w:color="auto" w:fill="auto"/>
            <w:noWrap/>
            <w:vAlign w:val="center"/>
            <w:hideMark/>
          </w:tcPr>
          <w:p w14:paraId="3B2C75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99,61</w:t>
            </w:r>
          </w:p>
        </w:tc>
        <w:tc>
          <w:tcPr>
            <w:tcW w:w="295" w:type="pct"/>
            <w:tcBorders>
              <w:top w:val="nil"/>
              <w:left w:val="nil"/>
              <w:bottom w:val="single" w:sz="4" w:space="0" w:color="auto"/>
              <w:right w:val="single" w:sz="4" w:space="0" w:color="auto"/>
            </w:tcBorders>
            <w:shd w:val="clear" w:color="auto" w:fill="auto"/>
            <w:noWrap/>
            <w:vAlign w:val="center"/>
            <w:hideMark/>
          </w:tcPr>
          <w:p w14:paraId="339245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99,59</w:t>
            </w:r>
          </w:p>
        </w:tc>
        <w:tc>
          <w:tcPr>
            <w:tcW w:w="302" w:type="pct"/>
            <w:tcBorders>
              <w:top w:val="nil"/>
              <w:left w:val="nil"/>
              <w:bottom w:val="single" w:sz="4" w:space="0" w:color="auto"/>
              <w:right w:val="single" w:sz="4" w:space="0" w:color="auto"/>
            </w:tcBorders>
            <w:shd w:val="clear" w:color="auto" w:fill="auto"/>
            <w:noWrap/>
            <w:vAlign w:val="center"/>
            <w:hideMark/>
          </w:tcPr>
          <w:p w14:paraId="0D8A46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99,52</w:t>
            </w:r>
          </w:p>
        </w:tc>
        <w:tc>
          <w:tcPr>
            <w:tcW w:w="295" w:type="pct"/>
            <w:tcBorders>
              <w:top w:val="nil"/>
              <w:left w:val="nil"/>
              <w:bottom w:val="single" w:sz="4" w:space="0" w:color="auto"/>
              <w:right w:val="single" w:sz="4" w:space="0" w:color="auto"/>
            </w:tcBorders>
            <w:shd w:val="clear" w:color="auto" w:fill="auto"/>
            <w:noWrap/>
            <w:vAlign w:val="center"/>
            <w:hideMark/>
          </w:tcPr>
          <w:p w14:paraId="0CB959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99,44</w:t>
            </w:r>
          </w:p>
        </w:tc>
        <w:tc>
          <w:tcPr>
            <w:tcW w:w="295" w:type="pct"/>
            <w:tcBorders>
              <w:top w:val="nil"/>
              <w:left w:val="nil"/>
              <w:bottom w:val="single" w:sz="4" w:space="0" w:color="auto"/>
              <w:right w:val="single" w:sz="4" w:space="0" w:color="auto"/>
            </w:tcBorders>
            <w:shd w:val="clear" w:color="auto" w:fill="auto"/>
            <w:noWrap/>
            <w:vAlign w:val="center"/>
            <w:hideMark/>
          </w:tcPr>
          <w:p w14:paraId="3DBB25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99,44</w:t>
            </w:r>
          </w:p>
        </w:tc>
        <w:tc>
          <w:tcPr>
            <w:tcW w:w="295" w:type="pct"/>
            <w:tcBorders>
              <w:top w:val="nil"/>
              <w:left w:val="nil"/>
              <w:bottom w:val="single" w:sz="4" w:space="0" w:color="auto"/>
              <w:right w:val="single" w:sz="4" w:space="0" w:color="auto"/>
            </w:tcBorders>
            <w:shd w:val="clear" w:color="auto" w:fill="auto"/>
            <w:noWrap/>
            <w:vAlign w:val="center"/>
            <w:hideMark/>
          </w:tcPr>
          <w:p w14:paraId="4F9967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99,44</w:t>
            </w:r>
          </w:p>
        </w:tc>
      </w:tr>
      <w:tr w:rsidR="000A56DC" w:rsidRPr="000A56DC" w14:paraId="6C6DE45A"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A3BB7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F5B9B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88,77</w:t>
            </w:r>
          </w:p>
        </w:tc>
        <w:tc>
          <w:tcPr>
            <w:tcW w:w="295" w:type="pct"/>
            <w:tcBorders>
              <w:top w:val="nil"/>
              <w:left w:val="nil"/>
              <w:bottom w:val="single" w:sz="4" w:space="0" w:color="auto"/>
              <w:right w:val="single" w:sz="4" w:space="0" w:color="auto"/>
            </w:tcBorders>
            <w:shd w:val="clear" w:color="auto" w:fill="auto"/>
            <w:noWrap/>
            <w:vAlign w:val="center"/>
            <w:hideMark/>
          </w:tcPr>
          <w:p w14:paraId="787B6D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88,77</w:t>
            </w:r>
          </w:p>
        </w:tc>
        <w:tc>
          <w:tcPr>
            <w:tcW w:w="295" w:type="pct"/>
            <w:tcBorders>
              <w:top w:val="nil"/>
              <w:left w:val="nil"/>
              <w:bottom w:val="single" w:sz="4" w:space="0" w:color="auto"/>
              <w:right w:val="single" w:sz="4" w:space="0" w:color="auto"/>
            </w:tcBorders>
            <w:shd w:val="clear" w:color="auto" w:fill="auto"/>
            <w:noWrap/>
            <w:vAlign w:val="center"/>
            <w:hideMark/>
          </w:tcPr>
          <w:p w14:paraId="32315E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88,69</w:t>
            </w:r>
          </w:p>
        </w:tc>
        <w:tc>
          <w:tcPr>
            <w:tcW w:w="295" w:type="pct"/>
            <w:tcBorders>
              <w:top w:val="nil"/>
              <w:left w:val="nil"/>
              <w:bottom w:val="single" w:sz="4" w:space="0" w:color="auto"/>
              <w:right w:val="single" w:sz="4" w:space="0" w:color="auto"/>
            </w:tcBorders>
            <w:shd w:val="clear" w:color="auto" w:fill="auto"/>
            <w:noWrap/>
            <w:vAlign w:val="center"/>
            <w:hideMark/>
          </w:tcPr>
          <w:p w14:paraId="2AF85C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88,41</w:t>
            </w:r>
          </w:p>
        </w:tc>
        <w:tc>
          <w:tcPr>
            <w:tcW w:w="295" w:type="pct"/>
            <w:tcBorders>
              <w:top w:val="nil"/>
              <w:left w:val="nil"/>
              <w:bottom w:val="single" w:sz="4" w:space="0" w:color="auto"/>
              <w:right w:val="single" w:sz="4" w:space="0" w:color="auto"/>
            </w:tcBorders>
            <w:shd w:val="clear" w:color="auto" w:fill="auto"/>
            <w:noWrap/>
            <w:vAlign w:val="center"/>
            <w:hideMark/>
          </w:tcPr>
          <w:p w14:paraId="14F1BE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88,37</w:t>
            </w:r>
          </w:p>
        </w:tc>
        <w:tc>
          <w:tcPr>
            <w:tcW w:w="295" w:type="pct"/>
            <w:tcBorders>
              <w:top w:val="nil"/>
              <w:left w:val="nil"/>
              <w:bottom w:val="single" w:sz="4" w:space="0" w:color="auto"/>
              <w:right w:val="single" w:sz="4" w:space="0" w:color="auto"/>
            </w:tcBorders>
            <w:shd w:val="clear" w:color="auto" w:fill="auto"/>
            <w:noWrap/>
            <w:vAlign w:val="center"/>
            <w:hideMark/>
          </w:tcPr>
          <w:p w14:paraId="192E3C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88,27</w:t>
            </w:r>
          </w:p>
        </w:tc>
        <w:tc>
          <w:tcPr>
            <w:tcW w:w="295" w:type="pct"/>
            <w:tcBorders>
              <w:top w:val="nil"/>
              <w:left w:val="nil"/>
              <w:bottom w:val="single" w:sz="4" w:space="0" w:color="auto"/>
              <w:right w:val="single" w:sz="4" w:space="0" w:color="auto"/>
            </w:tcBorders>
            <w:shd w:val="clear" w:color="auto" w:fill="auto"/>
            <w:noWrap/>
            <w:vAlign w:val="center"/>
            <w:hideMark/>
          </w:tcPr>
          <w:p w14:paraId="1DD712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88,23</w:t>
            </w:r>
          </w:p>
        </w:tc>
        <w:tc>
          <w:tcPr>
            <w:tcW w:w="295" w:type="pct"/>
            <w:tcBorders>
              <w:top w:val="nil"/>
              <w:left w:val="nil"/>
              <w:bottom w:val="single" w:sz="4" w:space="0" w:color="auto"/>
              <w:right w:val="single" w:sz="4" w:space="0" w:color="auto"/>
            </w:tcBorders>
            <w:shd w:val="clear" w:color="auto" w:fill="auto"/>
            <w:noWrap/>
            <w:vAlign w:val="center"/>
            <w:hideMark/>
          </w:tcPr>
          <w:p w14:paraId="5EF226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88,21</w:t>
            </w:r>
          </w:p>
        </w:tc>
        <w:tc>
          <w:tcPr>
            <w:tcW w:w="302" w:type="pct"/>
            <w:tcBorders>
              <w:top w:val="nil"/>
              <w:left w:val="nil"/>
              <w:bottom w:val="single" w:sz="4" w:space="0" w:color="auto"/>
              <w:right w:val="single" w:sz="4" w:space="0" w:color="auto"/>
            </w:tcBorders>
            <w:shd w:val="clear" w:color="auto" w:fill="auto"/>
            <w:noWrap/>
            <w:vAlign w:val="center"/>
            <w:hideMark/>
          </w:tcPr>
          <w:p w14:paraId="0AB0FE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88,13</w:t>
            </w:r>
          </w:p>
        </w:tc>
        <w:tc>
          <w:tcPr>
            <w:tcW w:w="295" w:type="pct"/>
            <w:tcBorders>
              <w:top w:val="nil"/>
              <w:left w:val="nil"/>
              <w:bottom w:val="single" w:sz="4" w:space="0" w:color="auto"/>
              <w:right w:val="single" w:sz="4" w:space="0" w:color="auto"/>
            </w:tcBorders>
            <w:shd w:val="clear" w:color="auto" w:fill="auto"/>
            <w:noWrap/>
            <w:vAlign w:val="center"/>
            <w:hideMark/>
          </w:tcPr>
          <w:p w14:paraId="4324F0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88,06</w:t>
            </w:r>
          </w:p>
        </w:tc>
        <w:tc>
          <w:tcPr>
            <w:tcW w:w="295" w:type="pct"/>
            <w:tcBorders>
              <w:top w:val="nil"/>
              <w:left w:val="nil"/>
              <w:bottom w:val="single" w:sz="4" w:space="0" w:color="auto"/>
              <w:right w:val="single" w:sz="4" w:space="0" w:color="auto"/>
            </w:tcBorders>
            <w:shd w:val="clear" w:color="auto" w:fill="auto"/>
            <w:noWrap/>
            <w:vAlign w:val="center"/>
            <w:hideMark/>
          </w:tcPr>
          <w:p w14:paraId="7B1DF2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88,06</w:t>
            </w:r>
          </w:p>
        </w:tc>
        <w:tc>
          <w:tcPr>
            <w:tcW w:w="295" w:type="pct"/>
            <w:tcBorders>
              <w:top w:val="nil"/>
              <w:left w:val="nil"/>
              <w:bottom w:val="single" w:sz="4" w:space="0" w:color="auto"/>
              <w:right w:val="single" w:sz="4" w:space="0" w:color="auto"/>
            </w:tcBorders>
            <w:shd w:val="clear" w:color="auto" w:fill="auto"/>
            <w:noWrap/>
            <w:vAlign w:val="center"/>
            <w:hideMark/>
          </w:tcPr>
          <w:p w14:paraId="46EF7B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88,06</w:t>
            </w:r>
          </w:p>
        </w:tc>
      </w:tr>
      <w:tr w:rsidR="000A56DC" w:rsidRPr="000A56DC" w14:paraId="4A3295B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DE525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208F6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F57B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8147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A980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C547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5F01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C370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BBD4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DCFEA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5B79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509D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A8EA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8556AD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A6A1C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w:t>
            </w:r>
          </w:p>
        </w:tc>
        <w:tc>
          <w:tcPr>
            <w:tcW w:w="295" w:type="pct"/>
            <w:tcBorders>
              <w:top w:val="nil"/>
              <w:left w:val="nil"/>
              <w:bottom w:val="single" w:sz="4" w:space="0" w:color="auto"/>
              <w:right w:val="single" w:sz="4" w:space="0" w:color="auto"/>
            </w:tcBorders>
            <w:shd w:val="clear" w:color="auto" w:fill="auto"/>
            <w:noWrap/>
            <w:vAlign w:val="center"/>
            <w:hideMark/>
          </w:tcPr>
          <w:p w14:paraId="4098A1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3A7BD8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3C3FAE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7210DA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0B99AE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21D937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254194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5FF9ED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302" w:type="pct"/>
            <w:tcBorders>
              <w:top w:val="nil"/>
              <w:left w:val="nil"/>
              <w:bottom w:val="single" w:sz="4" w:space="0" w:color="auto"/>
              <w:right w:val="single" w:sz="4" w:space="0" w:color="auto"/>
            </w:tcBorders>
            <w:shd w:val="clear" w:color="auto" w:fill="auto"/>
            <w:noWrap/>
            <w:vAlign w:val="center"/>
            <w:hideMark/>
          </w:tcPr>
          <w:p w14:paraId="12091A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025B61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06A501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c>
          <w:tcPr>
            <w:tcW w:w="295" w:type="pct"/>
            <w:tcBorders>
              <w:top w:val="nil"/>
              <w:left w:val="nil"/>
              <w:bottom w:val="single" w:sz="4" w:space="0" w:color="auto"/>
              <w:right w:val="single" w:sz="4" w:space="0" w:color="auto"/>
            </w:tcBorders>
            <w:shd w:val="clear" w:color="auto" w:fill="auto"/>
            <w:noWrap/>
            <w:vAlign w:val="center"/>
            <w:hideMark/>
          </w:tcPr>
          <w:p w14:paraId="0336CC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11,38</w:t>
            </w:r>
          </w:p>
        </w:tc>
      </w:tr>
      <w:tr w:rsidR="000A56DC" w:rsidRPr="000A56DC" w14:paraId="34AB6E8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F0785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Присоединенная расчетная тепловая нагрузка </w:t>
            </w:r>
            <w:r w:rsidRPr="000A56DC">
              <w:rPr>
                <w:rFonts w:eastAsia="Times New Roman" w:cs="Times New Roman"/>
                <w:color w:val="000000"/>
                <w:sz w:val="20"/>
                <w:szCs w:val="20"/>
                <w:lang w:eastAsia="ru-RU"/>
              </w:rPr>
              <w:br/>
              <w:t>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744F7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89,30</w:t>
            </w:r>
          </w:p>
        </w:tc>
        <w:tc>
          <w:tcPr>
            <w:tcW w:w="295" w:type="pct"/>
            <w:tcBorders>
              <w:top w:val="nil"/>
              <w:left w:val="nil"/>
              <w:bottom w:val="single" w:sz="4" w:space="0" w:color="auto"/>
              <w:right w:val="single" w:sz="4" w:space="0" w:color="auto"/>
            </w:tcBorders>
            <w:shd w:val="clear" w:color="auto" w:fill="auto"/>
            <w:noWrap/>
            <w:vAlign w:val="center"/>
            <w:hideMark/>
          </w:tcPr>
          <w:p w14:paraId="6BCEFA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89,30</w:t>
            </w:r>
          </w:p>
        </w:tc>
        <w:tc>
          <w:tcPr>
            <w:tcW w:w="295" w:type="pct"/>
            <w:tcBorders>
              <w:top w:val="nil"/>
              <w:left w:val="nil"/>
              <w:bottom w:val="single" w:sz="4" w:space="0" w:color="auto"/>
              <w:right w:val="single" w:sz="4" w:space="0" w:color="auto"/>
            </w:tcBorders>
            <w:shd w:val="clear" w:color="auto" w:fill="auto"/>
            <w:noWrap/>
            <w:vAlign w:val="center"/>
            <w:hideMark/>
          </w:tcPr>
          <w:p w14:paraId="7E61FC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89,21</w:t>
            </w:r>
          </w:p>
        </w:tc>
        <w:tc>
          <w:tcPr>
            <w:tcW w:w="295" w:type="pct"/>
            <w:tcBorders>
              <w:top w:val="nil"/>
              <w:left w:val="nil"/>
              <w:bottom w:val="single" w:sz="4" w:space="0" w:color="auto"/>
              <w:right w:val="single" w:sz="4" w:space="0" w:color="auto"/>
            </w:tcBorders>
            <w:shd w:val="clear" w:color="auto" w:fill="auto"/>
            <w:noWrap/>
            <w:vAlign w:val="center"/>
            <w:hideMark/>
          </w:tcPr>
          <w:p w14:paraId="10170F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88,94</w:t>
            </w:r>
          </w:p>
        </w:tc>
        <w:tc>
          <w:tcPr>
            <w:tcW w:w="295" w:type="pct"/>
            <w:tcBorders>
              <w:top w:val="nil"/>
              <w:left w:val="nil"/>
              <w:bottom w:val="single" w:sz="4" w:space="0" w:color="auto"/>
              <w:right w:val="single" w:sz="4" w:space="0" w:color="auto"/>
            </w:tcBorders>
            <w:shd w:val="clear" w:color="auto" w:fill="auto"/>
            <w:noWrap/>
            <w:vAlign w:val="center"/>
            <w:hideMark/>
          </w:tcPr>
          <w:p w14:paraId="5FAFCD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88,89</w:t>
            </w:r>
          </w:p>
        </w:tc>
        <w:tc>
          <w:tcPr>
            <w:tcW w:w="295" w:type="pct"/>
            <w:tcBorders>
              <w:top w:val="nil"/>
              <w:left w:val="nil"/>
              <w:bottom w:val="single" w:sz="4" w:space="0" w:color="auto"/>
              <w:right w:val="single" w:sz="4" w:space="0" w:color="auto"/>
            </w:tcBorders>
            <w:shd w:val="clear" w:color="auto" w:fill="auto"/>
            <w:noWrap/>
            <w:vAlign w:val="center"/>
            <w:hideMark/>
          </w:tcPr>
          <w:p w14:paraId="767738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88,80</w:t>
            </w:r>
          </w:p>
        </w:tc>
        <w:tc>
          <w:tcPr>
            <w:tcW w:w="295" w:type="pct"/>
            <w:tcBorders>
              <w:top w:val="nil"/>
              <w:left w:val="nil"/>
              <w:bottom w:val="single" w:sz="4" w:space="0" w:color="auto"/>
              <w:right w:val="single" w:sz="4" w:space="0" w:color="auto"/>
            </w:tcBorders>
            <w:shd w:val="clear" w:color="auto" w:fill="auto"/>
            <w:noWrap/>
            <w:vAlign w:val="center"/>
            <w:hideMark/>
          </w:tcPr>
          <w:p w14:paraId="56B960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88,75</w:t>
            </w:r>
          </w:p>
        </w:tc>
        <w:tc>
          <w:tcPr>
            <w:tcW w:w="295" w:type="pct"/>
            <w:tcBorders>
              <w:top w:val="nil"/>
              <w:left w:val="nil"/>
              <w:bottom w:val="single" w:sz="4" w:space="0" w:color="auto"/>
              <w:right w:val="single" w:sz="4" w:space="0" w:color="auto"/>
            </w:tcBorders>
            <w:shd w:val="clear" w:color="auto" w:fill="auto"/>
            <w:noWrap/>
            <w:vAlign w:val="center"/>
            <w:hideMark/>
          </w:tcPr>
          <w:p w14:paraId="20A517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88,73</w:t>
            </w:r>
          </w:p>
        </w:tc>
        <w:tc>
          <w:tcPr>
            <w:tcW w:w="302" w:type="pct"/>
            <w:tcBorders>
              <w:top w:val="nil"/>
              <w:left w:val="nil"/>
              <w:bottom w:val="single" w:sz="4" w:space="0" w:color="auto"/>
              <w:right w:val="single" w:sz="4" w:space="0" w:color="auto"/>
            </w:tcBorders>
            <w:shd w:val="clear" w:color="auto" w:fill="auto"/>
            <w:noWrap/>
            <w:vAlign w:val="center"/>
            <w:hideMark/>
          </w:tcPr>
          <w:p w14:paraId="78721D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88,66</w:t>
            </w:r>
          </w:p>
        </w:tc>
        <w:tc>
          <w:tcPr>
            <w:tcW w:w="295" w:type="pct"/>
            <w:tcBorders>
              <w:top w:val="nil"/>
              <w:left w:val="nil"/>
              <w:bottom w:val="single" w:sz="4" w:space="0" w:color="auto"/>
              <w:right w:val="single" w:sz="4" w:space="0" w:color="auto"/>
            </w:tcBorders>
            <w:shd w:val="clear" w:color="auto" w:fill="auto"/>
            <w:noWrap/>
            <w:vAlign w:val="center"/>
            <w:hideMark/>
          </w:tcPr>
          <w:p w14:paraId="4CF1C1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88,58</w:t>
            </w:r>
          </w:p>
        </w:tc>
        <w:tc>
          <w:tcPr>
            <w:tcW w:w="295" w:type="pct"/>
            <w:tcBorders>
              <w:top w:val="nil"/>
              <w:left w:val="nil"/>
              <w:bottom w:val="single" w:sz="4" w:space="0" w:color="auto"/>
              <w:right w:val="single" w:sz="4" w:space="0" w:color="auto"/>
            </w:tcBorders>
            <w:shd w:val="clear" w:color="auto" w:fill="auto"/>
            <w:noWrap/>
            <w:vAlign w:val="center"/>
            <w:hideMark/>
          </w:tcPr>
          <w:p w14:paraId="719F91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88,58</w:t>
            </w:r>
          </w:p>
        </w:tc>
        <w:tc>
          <w:tcPr>
            <w:tcW w:w="295" w:type="pct"/>
            <w:tcBorders>
              <w:top w:val="nil"/>
              <w:left w:val="nil"/>
              <w:bottom w:val="single" w:sz="4" w:space="0" w:color="auto"/>
              <w:right w:val="single" w:sz="4" w:space="0" w:color="auto"/>
            </w:tcBorders>
            <w:shd w:val="clear" w:color="auto" w:fill="auto"/>
            <w:noWrap/>
            <w:vAlign w:val="center"/>
            <w:hideMark/>
          </w:tcPr>
          <w:p w14:paraId="118EF7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88,58</w:t>
            </w:r>
          </w:p>
        </w:tc>
      </w:tr>
      <w:tr w:rsidR="000A56DC" w:rsidRPr="000A56DC" w14:paraId="42938D1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BCEE9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E19E8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86,10</w:t>
            </w:r>
          </w:p>
        </w:tc>
        <w:tc>
          <w:tcPr>
            <w:tcW w:w="295" w:type="pct"/>
            <w:tcBorders>
              <w:top w:val="nil"/>
              <w:left w:val="nil"/>
              <w:bottom w:val="single" w:sz="4" w:space="0" w:color="auto"/>
              <w:right w:val="single" w:sz="4" w:space="0" w:color="auto"/>
            </w:tcBorders>
            <w:shd w:val="clear" w:color="auto" w:fill="auto"/>
            <w:noWrap/>
            <w:vAlign w:val="center"/>
            <w:hideMark/>
          </w:tcPr>
          <w:p w14:paraId="4302FC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86,10</w:t>
            </w:r>
          </w:p>
        </w:tc>
        <w:tc>
          <w:tcPr>
            <w:tcW w:w="295" w:type="pct"/>
            <w:tcBorders>
              <w:top w:val="nil"/>
              <w:left w:val="nil"/>
              <w:bottom w:val="single" w:sz="4" w:space="0" w:color="auto"/>
              <w:right w:val="single" w:sz="4" w:space="0" w:color="auto"/>
            </w:tcBorders>
            <w:shd w:val="clear" w:color="auto" w:fill="auto"/>
            <w:noWrap/>
            <w:vAlign w:val="center"/>
            <w:hideMark/>
          </w:tcPr>
          <w:p w14:paraId="648C1A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86,01</w:t>
            </w:r>
          </w:p>
        </w:tc>
        <w:tc>
          <w:tcPr>
            <w:tcW w:w="295" w:type="pct"/>
            <w:tcBorders>
              <w:top w:val="nil"/>
              <w:left w:val="nil"/>
              <w:bottom w:val="single" w:sz="4" w:space="0" w:color="auto"/>
              <w:right w:val="single" w:sz="4" w:space="0" w:color="auto"/>
            </w:tcBorders>
            <w:shd w:val="clear" w:color="auto" w:fill="auto"/>
            <w:noWrap/>
            <w:vAlign w:val="center"/>
            <w:hideMark/>
          </w:tcPr>
          <w:p w14:paraId="6DD6C9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85,74</w:t>
            </w:r>
          </w:p>
        </w:tc>
        <w:tc>
          <w:tcPr>
            <w:tcW w:w="295" w:type="pct"/>
            <w:tcBorders>
              <w:top w:val="nil"/>
              <w:left w:val="nil"/>
              <w:bottom w:val="single" w:sz="4" w:space="0" w:color="auto"/>
              <w:right w:val="single" w:sz="4" w:space="0" w:color="auto"/>
            </w:tcBorders>
            <w:shd w:val="clear" w:color="auto" w:fill="auto"/>
            <w:noWrap/>
            <w:vAlign w:val="center"/>
            <w:hideMark/>
          </w:tcPr>
          <w:p w14:paraId="640040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85,69</w:t>
            </w:r>
          </w:p>
        </w:tc>
        <w:tc>
          <w:tcPr>
            <w:tcW w:w="295" w:type="pct"/>
            <w:tcBorders>
              <w:top w:val="nil"/>
              <w:left w:val="nil"/>
              <w:bottom w:val="single" w:sz="4" w:space="0" w:color="auto"/>
              <w:right w:val="single" w:sz="4" w:space="0" w:color="auto"/>
            </w:tcBorders>
            <w:shd w:val="clear" w:color="auto" w:fill="auto"/>
            <w:noWrap/>
            <w:vAlign w:val="center"/>
            <w:hideMark/>
          </w:tcPr>
          <w:p w14:paraId="78C6CD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85,60</w:t>
            </w:r>
          </w:p>
        </w:tc>
        <w:tc>
          <w:tcPr>
            <w:tcW w:w="295" w:type="pct"/>
            <w:tcBorders>
              <w:top w:val="nil"/>
              <w:left w:val="nil"/>
              <w:bottom w:val="single" w:sz="4" w:space="0" w:color="auto"/>
              <w:right w:val="single" w:sz="4" w:space="0" w:color="auto"/>
            </w:tcBorders>
            <w:shd w:val="clear" w:color="auto" w:fill="auto"/>
            <w:noWrap/>
            <w:vAlign w:val="center"/>
            <w:hideMark/>
          </w:tcPr>
          <w:p w14:paraId="7DD179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85,55</w:t>
            </w:r>
          </w:p>
        </w:tc>
        <w:tc>
          <w:tcPr>
            <w:tcW w:w="295" w:type="pct"/>
            <w:tcBorders>
              <w:top w:val="nil"/>
              <w:left w:val="nil"/>
              <w:bottom w:val="single" w:sz="4" w:space="0" w:color="auto"/>
              <w:right w:val="single" w:sz="4" w:space="0" w:color="auto"/>
            </w:tcBorders>
            <w:shd w:val="clear" w:color="auto" w:fill="auto"/>
            <w:noWrap/>
            <w:vAlign w:val="center"/>
            <w:hideMark/>
          </w:tcPr>
          <w:p w14:paraId="6820AA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85,53</w:t>
            </w:r>
          </w:p>
        </w:tc>
        <w:tc>
          <w:tcPr>
            <w:tcW w:w="302" w:type="pct"/>
            <w:tcBorders>
              <w:top w:val="nil"/>
              <w:left w:val="nil"/>
              <w:bottom w:val="single" w:sz="4" w:space="0" w:color="auto"/>
              <w:right w:val="single" w:sz="4" w:space="0" w:color="auto"/>
            </w:tcBorders>
            <w:shd w:val="clear" w:color="auto" w:fill="auto"/>
            <w:noWrap/>
            <w:vAlign w:val="center"/>
            <w:hideMark/>
          </w:tcPr>
          <w:p w14:paraId="48287E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85,46</w:t>
            </w:r>
          </w:p>
        </w:tc>
        <w:tc>
          <w:tcPr>
            <w:tcW w:w="295" w:type="pct"/>
            <w:tcBorders>
              <w:top w:val="nil"/>
              <w:left w:val="nil"/>
              <w:bottom w:val="single" w:sz="4" w:space="0" w:color="auto"/>
              <w:right w:val="single" w:sz="4" w:space="0" w:color="auto"/>
            </w:tcBorders>
            <w:shd w:val="clear" w:color="auto" w:fill="auto"/>
            <w:noWrap/>
            <w:vAlign w:val="center"/>
            <w:hideMark/>
          </w:tcPr>
          <w:p w14:paraId="547998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85,39</w:t>
            </w:r>
          </w:p>
        </w:tc>
        <w:tc>
          <w:tcPr>
            <w:tcW w:w="295" w:type="pct"/>
            <w:tcBorders>
              <w:top w:val="nil"/>
              <w:left w:val="nil"/>
              <w:bottom w:val="single" w:sz="4" w:space="0" w:color="auto"/>
              <w:right w:val="single" w:sz="4" w:space="0" w:color="auto"/>
            </w:tcBorders>
            <w:shd w:val="clear" w:color="auto" w:fill="auto"/>
            <w:noWrap/>
            <w:vAlign w:val="center"/>
            <w:hideMark/>
          </w:tcPr>
          <w:p w14:paraId="57D9CB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85,39</w:t>
            </w:r>
          </w:p>
        </w:tc>
        <w:tc>
          <w:tcPr>
            <w:tcW w:w="295" w:type="pct"/>
            <w:tcBorders>
              <w:top w:val="nil"/>
              <w:left w:val="nil"/>
              <w:bottom w:val="single" w:sz="4" w:space="0" w:color="auto"/>
              <w:right w:val="single" w:sz="4" w:space="0" w:color="auto"/>
            </w:tcBorders>
            <w:shd w:val="clear" w:color="auto" w:fill="auto"/>
            <w:noWrap/>
            <w:vAlign w:val="center"/>
            <w:hideMark/>
          </w:tcPr>
          <w:p w14:paraId="597397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85,39</w:t>
            </w:r>
          </w:p>
        </w:tc>
      </w:tr>
      <w:tr w:rsidR="000A56DC" w:rsidRPr="000A56DC" w14:paraId="2E41B62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9830E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698D2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C9B4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1071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DDB8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F7F6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BA3C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AA9E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7CDE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0697B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AA3E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2A0F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A73F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111C9C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F67AE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6FD667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F49D9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F187A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918A6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1C1F8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595CB9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55384F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6C5E54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79D67E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34BAEA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1C661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32A578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r>
      <w:tr w:rsidR="000A56DC" w:rsidRPr="000A56DC" w14:paraId="3082713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76A97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D5104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113,10</w:t>
            </w:r>
          </w:p>
        </w:tc>
        <w:tc>
          <w:tcPr>
            <w:tcW w:w="295" w:type="pct"/>
            <w:tcBorders>
              <w:top w:val="nil"/>
              <w:left w:val="nil"/>
              <w:bottom w:val="single" w:sz="4" w:space="0" w:color="auto"/>
              <w:right w:val="single" w:sz="4" w:space="0" w:color="auto"/>
            </w:tcBorders>
            <w:shd w:val="clear" w:color="auto" w:fill="auto"/>
            <w:noWrap/>
            <w:vAlign w:val="center"/>
            <w:hideMark/>
          </w:tcPr>
          <w:p w14:paraId="381B89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113,10</w:t>
            </w:r>
          </w:p>
        </w:tc>
        <w:tc>
          <w:tcPr>
            <w:tcW w:w="295" w:type="pct"/>
            <w:tcBorders>
              <w:top w:val="nil"/>
              <w:left w:val="nil"/>
              <w:bottom w:val="single" w:sz="4" w:space="0" w:color="auto"/>
              <w:right w:val="single" w:sz="4" w:space="0" w:color="auto"/>
            </w:tcBorders>
            <w:shd w:val="clear" w:color="auto" w:fill="auto"/>
            <w:noWrap/>
            <w:vAlign w:val="center"/>
            <w:hideMark/>
          </w:tcPr>
          <w:p w14:paraId="137F4C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118,02</w:t>
            </w:r>
          </w:p>
        </w:tc>
        <w:tc>
          <w:tcPr>
            <w:tcW w:w="295" w:type="pct"/>
            <w:tcBorders>
              <w:top w:val="nil"/>
              <w:left w:val="nil"/>
              <w:bottom w:val="single" w:sz="4" w:space="0" w:color="auto"/>
              <w:right w:val="single" w:sz="4" w:space="0" w:color="auto"/>
            </w:tcBorders>
            <w:shd w:val="clear" w:color="auto" w:fill="auto"/>
            <w:noWrap/>
            <w:vAlign w:val="center"/>
            <w:hideMark/>
          </w:tcPr>
          <w:p w14:paraId="15A9C9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122,57</w:t>
            </w:r>
          </w:p>
        </w:tc>
        <w:tc>
          <w:tcPr>
            <w:tcW w:w="295" w:type="pct"/>
            <w:tcBorders>
              <w:top w:val="nil"/>
              <w:left w:val="nil"/>
              <w:bottom w:val="single" w:sz="4" w:space="0" w:color="auto"/>
              <w:right w:val="single" w:sz="4" w:space="0" w:color="auto"/>
            </w:tcBorders>
            <w:shd w:val="clear" w:color="auto" w:fill="auto"/>
            <w:noWrap/>
            <w:vAlign w:val="center"/>
            <w:hideMark/>
          </w:tcPr>
          <w:p w14:paraId="2DB041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126,41</w:t>
            </w:r>
          </w:p>
        </w:tc>
        <w:tc>
          <w:tcPr>
            <w:tcW w:w="295" w:type="pct"/>
            <w:tcBorders>
              <w:top w:val="nil"/>
              <w:left w:val="nil"/>
              <w:bottom w:val="single" w:sz="4" w:space="0" w:color="auto"/>
              <w:right w:val="single" w:sz="4" w:space="0" w:color="auto"/>
            </w:tcBorders>
            <w:shd w:val="clear" w:color="auto" w:fill="auto"/>
            <w:noWrap/>
            <w:vAlign w:val="center"/>
            <w:hideMark/>
          </w:tcPr>
          <w:p w14:paraId="5DBB64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129,87</w:t>
            </w:r>
          </w:p>
        </w:tc>
        <w:tc>
          <w:tcPr>
            <w:tcW w:w="295" w:type="pct"/>
            <w:tcBorders>
              <w:top w:val="nil"/>
              <w:left w:val="nil"/>
              <w:bottom w:val="single" w:sz="4" w:space="0" w:color="auto"/>
              <w:right w:val="single" w:sz="4" w:space="0" w:color="auto"/>
            </w:tcBorders>
            <w:shd w:val="clear" w:color="auto" w:fill="auto"/>
            <w:noWrap/>
            <w:vAlign w:val="center"/>
            <w:hideMark/>
          </w:tcPr>
          <w:p w14:paraId="79174D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132,91</w:t>
            </w:r>
          </w:p>
        </w:tc>
        <w:tc>
          <w:tcPr>
            <w:tcW w:w="295" w:type="pct"/>
            <w:tcBorders>
              <w:top w:val="nil"/>
              <w:left w:val="nil"/>
              <w:bottom w:val="single" w:sz="4" w:space="0" w:color="auto"/>
              <w:right w:val="single" w:sz="4" w:space="0" w:color="auto"/>
            </w:tcBorders>
            <w:shd w:val="clear" w:color="auto" w:fill="auto"/>
            <w:noWrap/>
            <w:vAlign w:val="center"/>
            <w:hideMark/>
          </w:tcPr>
          <w:p w14:paraId="0DF34B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135,59</w:t>
            </w:r>
          </w:p>
        </w:tc>
        <w:tc>
          <w:tcPr>
            <w:tcW w:w="302" w:type="pct"/>
            <w:tcBorders>
              <w:top w:val="nil"/>
              <w:left w:val="nil"/>
              <w:bottom w:val="single" w:sz="4" w:space="0" w:color="auto"/>
              <w:right w:val="single" w:sz="4" w:space="0" w:color="auto"/>
            </w:tcBorders>
            <w:shd w:val="clear" w:color="auto" w:fill="auto"/>
            <w:noWrap/>
            <w:vAlign w:val="center"/>
            <w:hideMark/>
          </w:tcPr>
          <w:p w14:paraId="49A189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138,03</w:t>
            </w:r>
          </w:p>
        </w:tc>
        <w:tc>
          <w:tcPr>
            <w:tcW w:w="295" w:type="pct"/>
            <w:tcBorders>
              <w:top w:val="nil"/>
              <w:left w:val="nil"/>
              <w:bottom w:val="single" w:sz="4" w:space="0" w:color="auto"/>
              <w:right w:val="single" w:sz="4" w:space="0" w:color="auto"/>
            </w:tcBorders>
            <w:shd w:val="clear" w:color="auto" w:fill="auto"/>
            <w:noWrap/>
            <w:vAlign w:val="center"/>
            <w:hideMark/>
          </w:tcPr>
          <w:p w14:paraId="5532A1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140,22</w:t>
            </w:r>
          </w:p>
        </w:tc>
        <w:tc>
          <w:tcPr>
            <w:tcW w:w="295" w:type="pct"/>
            <w:tcBorders>
              <w:top w:val="nil"/>
              <w:left w:val="nil"/>
              <w:bottom w:val="single" w:sz="4" w:space="0" w:color="auto"/>
              <w:right w:val="single" w:sz="4" w:space="0" w:color="auto"/>
            </w:tcBorders>
            <w:shd w:val="clear" w:color="auto" w:fill="auto"/>
            <w:noWrap/>
            <w:vAlign w:val="center"/>
            <w:hideMark/>
          </w:tcPr>
          <w:p w14:paraId="125856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142,11</w:t>
            </w:r>
          </w:p>
        </w:tc>
        <w:tc>
          <w:tcPr>
            <w:tcW w:w="295" w:type="pct"/>
            <w:tcBorders>
              <w:top w:val="nil"/>
              <w:left w:val="nil"/>
              <w:bottom w:val="single" w:sz="4" w:space="0" w:color="auto"/>
              <w:right w:val="single" w:sz="4" w:space="0" w:color="auto"/>
            </w:tcBorders>
            <w:shd w:val="clear" w:color="auto" w:fill="auto"/>
            <w:noWrap/>
            <w:vAlign w:val="center"/>
            <w:hideMark/>
          </w:tcPr>
          <w:p w14:paraId="62068E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152,94</w:t>
            </w:r>
          </w:p>
        </w:tc>
      </w:tr>
      <w:tr w:rsidR="000A56DC" w:rsidRPr="000A56DC" w14:paraId="0A6606E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3D1A7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E2C89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123,95</w:t>
            </w:r>
          </w:p>
        </w:tc>
        <w:tc>
          <w:tcPr>
            <w:tcW w:w="295" w:type="pct"/>
            <w:tcBorders>
              <w:top w:val="nil"/>
              <w:left w:val="nil"/>
              <w:bottom w:val="single" w:sz="4" w:space="0" w:color="auto"/>
              <w:right w:val="single" w:sz="4" w:space="0" w:color="auto"/>
            </w:tcBorders>
            <w:shd w:val="clear" w:color="auto" w:fill="auto"/>
            <w:noWrap/>
            <w:vAlign w:val="center"/>
            <w:hideMark/>
          </w:tcPr>
          <w:p w14:paraId="2DAC06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123,95</w:t>
            </w:r>
          </w:p>
        </w:tc>
        <w:tc>
          <w:tcPr>
            <w:tcW w:w="295" w:type="pct"/>
            <w:tcBorders>
              <w:top w:val="nil"/>
              <w:left w:val="nil"/>
              <w:bottom w:val="single" w:sz="4" w:space="0" w:color="auto"/>
              <w:right w:val="single" w:sz="4" w:space="0" w:color="auto"/>
            </w:tcBorders>
            <w:shd w:val="clear" w:color="auto" w:fill="auto"/>
            <w:noWrap/>
            <w:vAlign w:val="center"/>
            <w:hideMark/>
          </w:tcPr>
          <w:p w14:paraId="3B8042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128,87</w:t>
            </w:r>
          </w:p>
        </w:tc>
        <w:tc>
          <w:tcPr>
            <w:tcW w:w="295" w:type="pct"/>
            <w:tcBorders>
              <w:top w:val="nil"/>
              <w:left w:val="nil"/>
              <w:bottom w:val="single" w:sz="4" w:space="0" w:color="auto"/>
              <w:right w:val="single" w:sz="4" w:space="0" w:color="auto"/>
            </w:tcBorders>
            <w:shd w:val="clear" w:color="auto" w:fill="auto"/>
            <w:noWrap/>
            <w:vAlign w:val="center"/>
            <w:hideMark/>
          </w:tcPr>
          <w:p w14:paraId="429217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133,43</w:t>
            </w:r>
          </w:p>
        </w:tc>
        <w:tc>
          <w:tcPr>
            <w:tcW w:w="295" w:type="pct"/>
            <w:tcBorders>
              <w:top w:val="nil"/>
              <w:left w:val="nil"/>
              <w:bottom w:val="single" w:sz="4" w:space="0" w:color="auto"/>
              <w:right w:val="single" w:sz="4" w:space="0" w:color="auto"/>
            </w:tcBorders>
            <w:shd w:val="clear" w:color="auto" w:fill="auto"/>
            <w:noWrap/>
            <w:vAlign w:val="center"/>
            <w:hideMark/>
          </w:tcPr>
          <w:p w14:paraId="799727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137,27</w:t>
            </w:r>
          </w:p>
        </w:tc>
        <w:tc>
          <w:tcPr>
            <w:tcW w:w="295" w:type="pct"/>
            <w:tcBorders>
              <w:top w:val="nil"/>
              <w:left w:val="nil"/>
              <w:bottom w:val="single" w:sz="4" w:space="0" w:color="auto"/>
              <w:right w:val="single" w:sz="4" w:space="0" w:color="auto"/>
            </w:tcBorders>
            <w:shd w:val="clear" w:color="auto" w:fill="auto"/>
            <w:noWrap/>
            <w:vAlign w:val="center"/>
            <w:hideMark/>
          </w:tcPr>
          <w:p w14:paraId="36C0DB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140,73</w:t>
            </w:r>
          </w:p>
        </w:tc>
        <w:tc>
          <w:tcPr>
            <w:tcW w:w="295" w:type="pct"/>
            <w:tcBorders>
              <w:top w:val="nil"/>
              <w:left w:val="nil"/>
              <w:bottom w:val="single" w:sz="4" w:space="0" w:color="auto"/>
              <w:right w:val="single" w:sz="4" w:space="0" w:color="auto"/>
            </w:tcBorders>
            <w:shd w:val="clear" w:color="auto" w:fill="auto"/>
            <w:noWrap/>
            <w:vAlign w:val="center"/>
            <w:hideMark/>
          </w:tcPr>
          <w:p w14:paraId="1FB7AB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143,76</w:t>
            </w:r>
          </w:p>
        </w:tc>
        <w:tc>
          <w:tcPr>
            <w:tcW w:w="295" w:type="pct"/>
            <w:tcBorders>
              <w:top w:val="nil"/>
              <w:left w:val="nil"/>
              <w:bottom w:val="single" w:sz="4" w:space="0" w:color="auto"/>
              <w:right w:val="single" w:sz="4" w:space="0" w:color="auto"/>
            </w:tcBorders>
            <w:shd w:val="clear" w:color="auto" w:fill="auto"/>
            <w:noWrap/>
            <w:vAlign w:val="center"/>
            <w:hideMark/>
          </w:tcPr>
          <w:p w14:paraId="642DB8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146,44</w:t>
            </w:r>
          </w:p>
        </w:tc>
        <w:tc>
          <w:tcPr>
            <w:tcW w:w="302" w:type="pct"/>
            <w:tcBorders>
              <w:top w:val="nil"/>
              <w:left w:val="nil"/>
              <w:bottom w:val="single" w:sz="4" w:space="0" w:color="auto"/>
              <w:right w:val="single" w:sz="4" w:space="0" w:color="auto"/>
            </w:tcBorders>
            <w:shd w:val="clear" w:color="auto" w:fill="auto"/>
            <w:noWrap/>
            <w:vAlign w:val="center"/>
            <w:hideMark/>
          </w:tcPr>
          <w:p w14:paraId="491D54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148,89</w:t>
            </w:r>
          </w:p>
        </w:tc>
        <w:tc>
          <w:tcPr>
            <w:tcW w:w="295" w:type="pct"/>
            <w:tcBorders>
              <w:top w:val="nil"/>
              <w:left w:val="nil"/>
              <w:bottom w:val="single" w:sz="4" w:space="0" w:color="auto"/>
              <w:right w:val="single" w:sz="4" w:space="0" w:color="auto"/>
            </w:tcBorders>
            <w:shd w:val="clear" w:color="auto" w:fill="auto"/>
            <w:noWrap/>
            <w:vAlign w:val="center"/>
            <w:hideMark/>
          </w:tcPr>
          <w:p w14:paraId="054F5A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151,08</w:t>
            </w:r>
          </w:p>
        </w:tc>
        <w:tc>
          <w:tcPr>
            <w:tcW w:w="295" w:type="pct"/>
            <w:tcBorders>
              <w:top w:val="nil"/>
              <w:left w:val="nil"/>
              <w:bottom w:val="single" w:sz="4" w:space="0" w:color="auto"/>
              <w:right w:val="single" w:sz="4" w:space="0" w:color="auto"/>
            </w:tcBorders>
            <w:shd w:val="clear" w:color="auto" w:fill="auto"/>
            <w:noWrap/>
            <w:vAlign w:val="center"/>
            <w:hideMark/>
          </w:tcPr>
          <w:p w14:paraId="50514F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152,97</w:t>
            </w:r>
          </w:p>
        </w:tc>
        <w:tc>
          <w:tcPr>
            <w:tcW w:w="295" w:type="pct"/>
            <w:tcBorders>
              <w:top w:val="nil"/>
              <w:left w:val="nil"/>
              <w:bottom w:val="single" w:sz="4" w:space="0" w:color="auto"/>
              <w:right w:val="single" w:sz="4" w:space="0" w:color="auto"/>
            </w:tcBorders>
            <w:shd w:val="clear" w:color="auto" w:fill="auto"/>
            <w:noWrap/>
            <w:vAlign w:val="center"/>
            <w:hideMark/>
          </w:tcPr>
          <w:p w14:paraId="5A65B1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163,79</w:t>
            </w:r>
          </w:p>
        </w:tc>
      </w:tr>
      <w:tr w:rsidR="000A56DC" w:rsidRPr="000A56DC" w14:paraId="00B4E22F"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231FD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w:t>
            </w:r>
            <w:r w:rsidRPr="000A56DC">
              <w:rPr>
                <w:rFonts w:eastAsia="Times New Roman" w:cs="Times New Roman"/>
                <w:color w:val="000000"/>
                <w:sz w:val="20"/>
                <w:szCs w:val="20"/>
                <w:lang w:eastAsia="ru-RU"/>
              </w:rPr>
              <w:br/>
              <w:t xml:space="preserve"> (с учетом затрат на собственные нужды котельной) </w:t>
            </w:r>
            <w:r w:rsidRPr="000A56DC">
              <w:rPr>
                <w:rFonts w:eastAsia="Times New Roman" w:cs="Times New Roman"/>
                <w:color w:val="000000"/>
                <w:sz w:val="20"/>
                <w:szCs w:val="20"/>
                <w:lang w:eastAsia="ru-RU"/>
              </w:rPr>
              <w:br/>
              <w:t>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vAlign w:val="center"/>
            <w:hideMark/>
          </w:tcPr>
          <w:p w14:paraId="698A1C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183,85</w:t>
            </w:r>
          </w:p>
        </w:tc>
        <w:tc>
          <w:tcPr>
            <w:tcW w:w="295" w:type="pct"/>
            <w:tcBorders>
              <w:top w:val="nil"/>
              <w:left w:val="nil"/>
              <w:bottom w:val="single" w:sz="4" w:space="0" w:color="auto"/>
              <w:right w:val="single" w:sz="4" w:space="0" w:color="auto"/>
            </w:tcBorders>
            <w:shd w:val="clear" w:color="auto" w:fill="auto"/>
            <w:vAlign w:val="center"/>
            <w:hideMark/>
          </w:tcPr>
          <w:p w14:paraId="726AC1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183,85</w:t>
            </w:r>
          </w:p>
        </w:tc>
        <w:tc>
          <w:tcPr>
            <w:tcW w:w="295" w:type="pct"/>
            <w:tcBorders>
              <w:top w:val="nil"/>
              <w:left w:val="nil"/>
              <w:bottom w:val="single" w:sz="4" w:space="0" w:color="auto"/>
              <w:right w:val="single" w:sz="4" w:space="0" w:color="auto"/>
            </w:tcBorders>
            <w:shd w:val="clear" w:color="auto" w:fill="auto"/>
            <w:vAlign w:val="center"/>
            <w:hideMark/>
          </w:tcPr>
          <w:p w14:paraId="04912E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183,93</w:t>
            </w:r>
          </w:p>
        </w:tc>
        <w:tc>
          <w:tcPr>
            <w:tcW w:w="295" w:type="pct"/>
            <w:tcBorders>
              <w:top w:val="nil"/>
              <w:left w:val="nil"/>
              <w:bottom w:val="single" w:sz="4" w:space="0" w:color="auto"/>
              <w:right w:val="single" w:sz="4" w:space="0" w:color="auto"/>
            </w:tcBorders>
            <w:shd w:val="clear" w:color="auto" w:fill="auto"/>
            <w:vAlign w:val="center"/>
            <w:hideMark/>
          </w:tcPr>
          <w:p w14:paraId="50A04F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184,01</w:t>
            </w:r>
          </w:p>
        </w:tc>
        <w:tc>
          <w:tcPr>
            <w:tcW w:w="295" w:type="pct"/>
            <w:tcBorders>
              <w:top w:val="nil"/>
              <w:left w:val="nil"/>
              <w:bottom w:val="single" w:sz="4" w:space="0" w:color="auto"/>
              <w:right w:val="single" w:sz="4" w:space="0" w:color="auto"/>
            </w:tcBorders>
            <w:shd w:val="clear" w:color="auto" w:fill="auto"/>
            <w:vAlign w:val="center"/>
            <w:hideMark/>
          </w:tcPr>
          <w:p w14:paraId="3120B7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184,07</w:t>
            </w:r>
          </w:p>
        </w:tc>
        <w:tc>
          <w:tcPr>
            <w:tcW w:w="295" w:type="pct"/>
            <w:tcBorders>
              <w:top w:val="nil"/>
              <w:left w:val="nil"/>
              <w:bottom w:val="single" w:sz="4" w:space="0" w:color="auto"/>
              <w:right w:val="single" w:sz="4" w:space="0" w:color="auto"/>
            </w:tcBorders>
            <w:shd w:val="clear" w:color="auto" w:fill="auto"/>
            <w:vAlign w:val="center"/>
            <w:hideMark/>
          </w:tcPr>
          <w:p w14:paraId="4F32EE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184,13</w:t>
            </w:r>
          </w:p>
        </w:tc>
        <w:tc>
          <w:tcPr>
            <w:tcW w:w="295" w:type="pct"/>
            <w:tcBorders>
              <w:top w:val="nil"/>
              <w:left w:val="nil"/>
              <w:bottom w:val="single" w:sz="4" w:space="0" w:color="auto"/>
              <w:right w:val="single" w:sz="4" w:space="0" w:color="auto"/>
            </w:tcBorders>
            <w:shd w:val="clear" w:color="auto" w:fill="auto"/>
            <w:vAlign w:val="center"/>
            <w:hideMark/>
          </w:tcPr>
          <w:p w14:paraId="6FE3DE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184,18</w:t>
            </w:r>
          </w:p>
        </w:tc>
        <w:tc>
          <w:tcPr>
            <w:tcW w:w="295" w:type="pct"/>
            <w:tcBorders>
              <w:top w:val="nil"/>
              <w:left w:val="nil"/>
              <w:bottom w:val="single" w:sz="4" w:space="0" w:color="auto"/>
              <w:right w:val="single" w:sz="4" w:space="0" w:color="auto"/>
            </w:tcBorders>
            <w:shd w:val="clear" w:color="auto" w:fill="auto"/>
            <w:vAlign w:val="center"/>
            <w:hideMark/>
          </w:tcPr>
          <w:p w14:paraId="13EC72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184,22</w:t>
            </w:r>
          </w:p>
        </w:tc>
        <w:tc>
          <w:tcPr>
            <w:tcW w:w="302" w:type="pct"/>
            <w:tcBorders>
              <w:top w:val="nil"/>
              <w:left w:val="nil"/>
              <w:bottom w:val="single" w:sz="4" w:space="0" w:color="auto"/>
              <w:right w:val="single" w:sz="4" w:space="0" w:color="auto"/>
            </w:tcBorders>
            <w:shd w:val="clear" w:color="auto" w:fill="auto"/>
            <w:vAlign w:val="center"/>
            <w:hideMark/>
          </w:tcPr>
          <w:p w14:paraId="70E161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184,26</w:t>
            </w:r>
          </w:p>
        </w:tc>
        <w:tc>
          <w:tcPr>
            <w:tcW w:w="295" w:type="pct"/>
            <w:tcBorders>
              <w:top w:val="nil"/>
              <w:left w:val="nil"/>
              <w:bottom w:val="single" w:sz="4" w:space="0" w:color="auto"/>
              <w:right w:val="single" w:sz="4" w:space="0" w:color="auto"/>
            </w:tcBorders>
            <w:shd w:val="clear" w:color="auto" w:fill="auto"/>
            <w:vAlign w:val="center"/>
            <w:hideMark/>
          </w:tcPr>
          <w:p w14:paraId="1172BF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184,30</w:t>
            </w:r>
          </w:p>
        </w:tc>
        <w:tc>
          <w:tcPr>
            <w:tcW w:w="295" w:type="pct"/>
            <w:tcBorders>
              <w:top w:val="nil"/>
              <w:left w:val="nil"/>
              <w:bottom w:val="single" w:sz="4" w:space="0" w:color="auto"/>
              <w:right w:val="single" w:sz="4" w:space="0" w:color="auto"/>
            </w:tcBorders>
            <w:shd w:val="clear" w:color="auto" w:fill="auto"/>
            <w:vAlign w:val="center"/>
            <w:hideMark/>
          </w:tcPr>
          <w:p w14:paraId="7A27C3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184,33</w:t>
            </w:r>
          </w:p>
        </w:tc>
        <w:tc>
          <w:tcPr>
            <w:tcW w:w="295" w:type="pct"/>
            <w:tcBorders>
              <w:top w:val="nil"/>
              <w:left w:val="nil"/>
              <w:bottom w:val="single" w:sz="4" w:space="0" w:color="auto"/>
              <w:right w:val="single" w:sz="4" w:space="0" w:color="auto"/>
            </w:tcBorders>
            <w:shd w:val="clear" w:color="auto" w:fill="auto"/>
            <w:vAlign w:val="center"/>
            <w:hideMark/>
          </w:tcPr>
          <w:p w14:paraId="627A16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184,50</w:t>
            </w:r>
          </w:p>
        </w:tc>
      </w:tr>
      <w:tr w:rsidR="000A56DC" w:rsidRPr="000A56DC" w14:paraId="0F874D48"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655D06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Максимально допустимое значение тепловой нагрузки </w:t>
            </w:r>
            <w:r w:rsidRPr="000A56DC">
              <w:rPr>
                <w:rFonts w:eastAsia="Times New Roman" w:cs="Times New Roman"/>
                <w:color w:val="000000"/>
                <w:sz w:val="20"/>
                <w:szCs w:val="20"/>
                <w:lang w:eastAsia="ru-RU"/>
              </w:rPr>
              <w:br/>
              <w:t>на коллекторах станции при аварийном выводе</w:t>
            </w:r>
            <w:r w:rsidRPr="000A56DC">
              <w:rPr>
                <w:rFonts w:eastAsia="Times New Roman" w:cs="Times New Roman"/>
                <w:color w:val="000000"/>
                <w:sz w:val="20"/>
                <w:szCs w:val="20"/>
                <w:lang w:eastAsia="ru-RU"/>
              </w:rPr>
              <w:br/>
              <w:t xml:space="preserve">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152818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142,20</w:t>
            </w:r>
          </w:p>
        </w:tc>
        <w:tc>
          <w:tcPr>
            <w:tcW w:w="295" w:type="pct"/>
            <w:tcBorders>
              <w:top w:val="nil"/>
              <w:left w:val="nil"/>
              <w:bottom w:val="single" w:sz="4" w:space="0" w:color="auto"/>
              <w:right w:val="single" w:sz="4" w:space="0" w:color="auto"/>
            </w:tcBorders>
            <w:shd w:val="clear" w:color="auto" w:fill="auto"/>
            <w:vAlign w:val="center"/>
            <w:hideMark/>
          </w:tcPr>
          <w:p w14:paraId="3E53A1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142,20</w:t>
            </w:r>
          </w:p>
        </w:tc>
        <w:tc>
          <w:tcPr>
            <w:tcW w:w="295" w:type="pct"/>
            <w:tcBorders>
              <w:top w:val="nil"/>
              <w:left w:val="nil"/>
              <w:bottom w:val="single" w:sz="4" w:space="0" w:color="auto"/>
              <w:right w:val="single" w:sz="4" w:space="0" w:color="auto"/>
            </w:tcBorders>
            <w:shd w:val="clear" w:color="auto" w:fill="auto"/>
            <w:vAlign w:val="center"/>
            <w:hideMark/>
          </w:tcPr>
          <w:p w14:paraId="297944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137,36</w:t>
            </w:r>
          </w:p>
        </w:tc>
        <w:tc>
          <w:tcPr>
            <w:tcW w:w="295" w:type="pct"/>
            <w:tcBorders>
              <w:top w:val="nil"/>
              <w:left w:val="nil"/>
              <w:bottom w:val="single" w:sz="4" w:space="0" w:color="auto"/>
              <w:right w:val="single" w:sz="4" w:space="0" w:color="auto"/>
            </w:tcBorders>
            <w:shd w:val="clear" w:color="auto" w:fill="auto"/>
            <w:vAlign w:val="center"/>
            <w:hideMark/>
          </w:tcPr>
          <w:p w14:paraId="2C446A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132,88</w:t>
            </w:r>
          </w:p>
        </w:tc>
        <w:tc>
          <w:tcPr>
            <w:tcW w:w="295" w:type="pct"/>
            <w:tcBorders>
              <w:top w:val="nil"/>
              <w:left w:val="nil"/>
              <w:bottom w:val="single" w:sz="4" w:space="0" w:color="auto"/>
              <w:right w:val="single" w:sz="4" w:space="0" w:color="auto"/>
            </w:tcBorders>
            <w:shd w:val="clear" w:color="auto" w:fill="auto"/>
            <w:vAlign w:val="center"/>
            <w:hideMark/>
          </w:tcPr>
          <w:p w14:paraId="57C46D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129,10</w:t>
            </w:r>
          </w:p>
        </w:tc>
        <w:tc>
          <w:tcPr>
            <w:tcW w:w="295" w:type="pct"/>
            <w:tcBorders>
              <w:top w:val="nil"/>
              <w:left w:val="nil"/>
              <w:bottom w:val="single" w:sz="4" w:space="0" w:color="auto"/>
              <w:right w:val="single" w:sz="4" w:space="0" w:color="auto"/>
            </w:tcBorders>
            <w:shd w:val="clear" w:color="auto" w:fill="auto"/>
            <w:vAlign w:val="center"/>
            <w:hideMark/>
          </w:tcPr>
          <w:p w14:paraId="25B3A4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125,70</w:t>
            </w:r>
          </w:p>
        </w:tc>
        <w:tc>
          <w:tcPr>
            <w:tcW w:w="295" w:type="pct"/>
            <w:tcBorders>
              <w:top w:val="nil"/>
              <w:left w:val="nil"/>
              <w:bottom w:val="single" w:sz="4" w:space="0" w:color="auto"/>
              <w:right w:val="single" w:sz="4" w:space="0" w:color="auto"/>
            </w:tcBorders>
            <w:shd w:val="clear" w:color="auto" w:fill="auto"/>
            <w:vAlign w:val="center"/>
            <w:hideMark/>
          </w:tcPr>
          <w:p w14:paraId="77BFD0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122,71</w:t>
            </w:r>
          </w:p>
        </w:tc>
        <w:tc>
          <w:tcPr>
            <w:tcW w:w="295" w:type="pct"/>
            <w:tcBorders>
              <w:top w:val="nil"/>
              <w:left w:val="nil"/>
              <w:bottom w:val="single" w:sz="4" w:space="0" w:color="auto"/>
              <w:right w:val="single" w:sz="4" w:space="0" w:color="auto"/>
            </w:tcBorders>
            <w:shd w:val="clear" w:color="auto" w:fill="auto"/>
            <w:vAlign w:val="center"/>
            <w:hideMark/>
          </w:tcPr>
          <w:p w14:paraId="149CEC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120,08</w:t>
            </w:r>
          </w:p>
        </w:tc>
        <w:tc>
          <w:tcPr>
            <w:tcW w:w="302" w:type="pct"/>
            <w:tcBorders>
              <w:top w:val="nil"/>
              <w:left w:val="nil"/>
              <w:bottom w:val="single" w:sz="4" w:space="0" w:color="auto"/>
              <w:right w:val="single" w:sz="4" w:space="0" w:color="auto"/>
            </w:tcBorders>
            <w:shd w:val="clear" w:color="auto" w:fill="auto"/>
            <w:vAlign w:val="center"/>
            <w:hideMark/>
          </w:tcPr>
          <w:p w14:paraId="633413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117,68</w:t>
            </w:r>
          </w:p>
        </w:tc>
        <w:tc>
          <w:tcPr>
            <w:tcW w:w="295" w:type="pct"/>
            <w:tcBorders>
              <w:top w:val="nil"/>
              <w:left w:val="nil"/>
              <w:bottom w:val="single" w:sz="4" w:space="0" w:color="auto"/>
              <w:right w:val="single" w:sz="4" w:space="0" w:color="auto"/>
            </w:tcBorders>
            <w:shd w:val="clear" w:color="auto" w:fill="auto"/>
            <w:vAlign w:val="center"/>
            <w:hideMark/>
          </w:tcPr>
          <w:p w14:paraId="5FCA44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115,52</w:t>
            </w:r>
          </w:p>
        </w:tc>
        <w:tc>
          <w:tcPr>
            <w:tcW w:w="295" w:type="pct"/>
            <w:tcBorders>
              <w:top w:val="nil"/>
              <w:left w:val="nil"/>
              <w:bottom w:val="single" w:sz="4" w:space="0" w:color="auto"/>
              <w:right w:val="single" w:sz="4" w:space="0" w:color="auto"/>
            </w:tcBorders>
            <w:shd w:val="clear" w:color="auto" w:fill="auto"/>
            <w:vAlign w:val="center"/>
            <w:hideMark/>
          </w:tcPr>
          <w:p w14:paraId="6DC385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113,66</w:t>
            </w:r>
          </w:p>
        </w:tc>
        <w:tc>
          <w:tcPr>
            <w:tcW w:w="295" w:type="pct"/>
            <w:tcBorders>
              <w:top w:val="nil"/>
              <w:left w:val="nil"/>
              <w:bottom w:val="single" w:sz="4" w:space="0" w:color="auto"/>
              <w:right w:val="single" w:sz="4" w:space="0" w:color="auto"/>
            </w:tcBorders>
            <w:shd w:val="clear" w:color="auto" w:fill="auto"/>
            <w:vAlign w:val="center"/>
            <w:hideMark/>
          </w:tcPr>
          <w:p w14:paraId="00EFED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103,01</w:t>
            </w:r>
          </w:p>
        </w:tc>
      </w:tr>
      <w:tr w:rsidR="000A56DC" w:rsidRPr="000A56DC" w14:paraId="218400C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AC6EC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6222F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188919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5EAD25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33894D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35669B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3C56F7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6F6852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10425F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302" w:type="pct"/>
            <w:tcBorders>
              <w:top w:val="nil"/>
              <w:left w:val="nil"/>
              <w:bottom w:val="single" w:sz="4" w:space="0" w:color="auto"/>
              <w:right w:val="single" w:sz="4" w:space="0" w:color="auto"/>
            </w:tcBorders>
            <w:shd w:val="clear" w:color="auto" w:fill="auto"/>
            <w:noWrap/>
            <w:vAlign w:val="center"/>
            <w:hideMark/>
          </w:tcPr>
          <w:p w14:paraId="5D4F34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429B85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6353DC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c>
          <w:tcPr>
            <w:tcW w:w="295" w:type="pct"/>
            <w:tcBorders>
              <w:top w:val="nil"/>
              <w:left w:val="nil"/>
              <w:bottom w:val="single" w:sz="4" w:space="0" w:color="auto"/>
              <w:right w:val="single" w:sz="4" w:space="0" w:color="auto"/>
            </w:tcBorders>
            <w:shd w:val="clear" w:color="auto" w:fill="auto"/>
            <w:noWrap/>
            <w:vAlign w:val="center"/>
            <w:hideMark/>
          </w:tcPr>
          <w:p w14:paraId="234ECF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752,98</w:t>
            </w:r>
          </w:p>
        </w:tc>
      </w:tr>
      <w:tr w:rsidR="000A56DC" w:rsidRPr="000A56DC" w14:paraId="5720EBB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1F26A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61A32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61318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5AB63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B2004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66398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5DEB4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BB033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1B35D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690D7E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45BD9F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6A934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43CAF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r>
      <w:tr w:rsidR="000A56DC" w:rsidRPr="000A56DC" w14:paraId="1F5C518A"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080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ООО "МЭС" Чкаловский</w:t>
            </w:r>
          </w:p>
        </w:tc>
      </w:tr>
      <w:tr w:rsidR="000A56DC" w:rsidRPr="000A56DC" w14:paraId="026A323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B0D7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25778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0AF3B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D95FD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6E3611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B5633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50F08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CD0C6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05877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CE382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F06E8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70B7B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3E8B55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0E62F06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15388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C2677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5AB011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F9533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09F333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5217E2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795048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808DB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6D77A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302" w:type="pct"/>
            <w:tcBorders>
              <w:top w:val="nil"/>
              <w:left w:val="nil"/>
              <w:bottom w:val="single" w:sz="4" w:space="0" w:color="auto"/>
              <w:right w:val="single" w:sz="4" w:space="0" w:color="auto"/>
            </w:tcBorders>
            <w:shd w:val="clear" w:color="auto" w:fill="auto"/>
            <w:noWrap/>
            <w:vAlign w:val="center"/>
            <w:hideMark/>
          </w:tcPr>
          <w:p w14:paraId="33725C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455481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55E6EF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77F6C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r>
      <w:tr w:rsidR="000A56DC" w:rsidRPr="000A56DC" w14:paraId="38564D3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4AE23F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27A5C4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1D5EBE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56C3D7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323A4E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01D50B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65395F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65133C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E0AA5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302" w:type="pct"/>
            <w:tcBorders>
              <w:top w:val="nil"/>
              <w:left w:val="nil"/>
              <w:bottom w:val="single" w:sz="4" w:space="0" w:color="auto"/>
              <w:right w:val="single" w:sz="4" w:space="0" w:color="auto"/>
            </w:tcBorders>
            <w:shd w:val="clear" w:color="auto" w:fill="auto"/>
            <w:noWrap/>
            <w:vAlign w:val="center"/>
            <w:hideMark/>
          </w:tcPr>
          <w:p w14:paraId="6977B5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306EAD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20FC66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c>
          <w:tcPr>
            <w:tcW w:w="295" w:type="pct"/>
            <w:tcBorders>
              <w:top w:val="nil"/>
              <w:left w:val="nil"/>
              <w:bottom w:val="single" w:sz="4" w:space="0" w:color="auto"/>
              <w:right w:val="single" w:sz="4" w:space="0" w:color="auto"/>
            </w:tcBorders>
            <w:shd w:val="clear" w:color="auto" w:fill="auto"/>
            <w:noWrap/>
            <w:vAlign w:val="center"/>
            <w:hideMark/>
          </w:tcPr>
          <w:p w14:paraId="0E0386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16,77</w:t>
            </w:r>
          </w:p>
        </w:tc>
      </w:tr>
      <w:tr w:rsidR="000A56DC" w:rsidRPr="000A56DC" w14:paraId="0FEB465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DE324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43B46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1107AB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E46DE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2FE56A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F365B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3353A1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2A5A92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FADC5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302" w:type="pct"/>
            <w:tcBorders>
              <w:top w:val="nil"/>
              <w:left w:val="nil"/>
              <w:bottom w:val="single" w:sz="4" w:space="0" w:color="auto"/>
              <w:right w:val="single" w:sz="4" w:space="0" w:color="auto"/>
            </w:tcBorders>
            <w:shd w:val="clear" w:color="auto" w:fill="auto"/>
            <w:noWrap/>
            <w:vAlign w:val="center"/>
            <w:hideMark/>
          </w:tcPr>
          <w:p w14:paraId="788E6A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A9723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33CE8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32B2C9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r>
      <w:tr w:rsidR="000A56DC" w:rsidRPr="000A56DC" w14:paraId="78FE18D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F67E2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E5366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209E9A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7F8AE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F87EA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6C2B1A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0,36</w:t>
            </w:r>
          </w:p>
        </w:tc>
        <w:tc>
          <w:tcPr>
            <w:tcW w:w="295" w:type="pct"/>
            <w:tcBorders>
              <w:top w:val="nil"/>
              <w:left w:val="nil"/>
              <w:bottom w:val="single" w:sz="4" w:space="0" w:color="auto"/>
              <w:right w:val="single" w:sz="4" w:space="0" w:color="auto"/>
            </w:tcBorders>
            <w:shd w:val="clear" w:color="auto" w:fill="auto"/>
            <w:noWrap/>
            <w:vAlign w:val="center"/>
            <w:hideMark/>
          </w:tcPr>
          <w:p w14:paraId="4CABB8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72D54C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BF7D2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302" w:type="pct"/>
            <w:tcBorders>
              <w:top w:val="nil"/>
              <w:left w:val="nil"/>
              <w:bottom w:val="single" w:sz="4" w:space="0" w:color="auto"/>
              <w:right w:val="single" w:sz="4" w:space="0" w:color="auto"/>
            </w:tcBorders>
            <w:shd w:val="clear" w:color="auto" w:fill="auto"/>
            <w:noWrap/>
            <w:vAlign w:val="center"/>
            <w:hideMark/>
          </w:tcPr>
          <w:p w14:paraId="6D4675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4306D9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8D233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31649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0,29</w:t>
            </w:r>
          </w:p>
        </w:tc>
      </w:tr>
      <w:tr w:rsidR="000A56DC" w:rsidRPr="000A56DC" w14:paraId="559CA5B4"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70CFAF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8052C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7F6E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BF7A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CE0A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8348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909B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A9CE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64A2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0B80E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1DD6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A96D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EB79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41E860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58DC2F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A7CFF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085B26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2BD2B5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4D7D5C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5D51D2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270236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1AFB42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343173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302" w:type="pct"/>
            <w:tcBorders>
              <w:top w:val="nil"/>
              <w:left w:val="nil"/>
              <w:bottom w:val="single" w:sz="4" w:space="0" w:color="auto"/>
              <w:right w:val="single" w:sz="4" w:space="0" w:color="auto"/>
            </w:tcBorders>
            <w:shd w:val="clear" w:color="auto" w:fill="auto"/>
            <w:noWrap/>
            <w:vAlign w:val="center"/>
            <w:hideMark/>
          </w:tcPr>
          <w:p w14:paraId="681A46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5308C4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127006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c>
          <w:tcPr>
            <w:tcW w:w="295" w:type="pct"/>
            <w:tcBorders>
              <w:top w:val="nil"/>
              <w:left w:val="nil"/>
              <w:bottom w:val="single" w:sz="4" w:space="0" w:color="auto"/>
              <w:right w:val="single" w:sz="4" w:space="0" w:color="auto"/>
            </w:tcBorders>
            <w:shd w:val="clear" w:color="auto" w:fill="auto"/>
            <w:noWrap/>
            <w:vAlign w:val="center"/>
            <w:hideMark/>
          </w:tcPr>
          <w:p w14:paraId="6EC7DA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12,75</w:t>
            </w:r>
          </w:p>
        </w:tc>
      </w:tr>
      <w:tr w:rsidR="000A56DC" w:rsidRPr="000A56DC" w14:paraId="7A3D73E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08BBF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41F00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7475CE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6701C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760513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3BCB4A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00EF77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7DC8FE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22DB8F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302" w:type="pct"/>
            <w:tcBorders>
              <w:top w:val="nil"/>
              <w:left w:val="nil"/>
              <w:bottom w:val="single" w:sz="4" w:space="0" w:color="auto"/>
              <w:right w:val="single" w:sz="4" w:space="0" w:color="auto"/>
            </w:tcBorders>
            <w:shd w:val="clear" w:color="auto" w:fill="auto"/>
            <w:noWrap/>
            <w:vAlign w:val="center"/>
            <w:hideMark/>
          </w:tcPr>
          <w:p w14:paraId="5C0D5F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0817FA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1B03C5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c>
          <w:tcPr>
            <w:tcW w:w="295" w:type="pct"/>
            <w:tcBorders>
              <w:top w:val="nil"/>
              <w:left w:val="nil"/>
              <w:bottom w:val="single" w:sz="4" w:space="0" w:color="auto"/>
              <w:right w:val="single" w:sz="4" w:space="0" w:color="auto"/>
            </w:tcBorders>
            <w:shd w:val="clear" w:color="auto" w:fill="auto"/>
            <w:noWrap/>
            <w:vAlign w:val="center"/>
            <w:hideMark/>
          </w:tcPr>
          <w:p w14:paraId="7ACBDF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11,68</w:t>
            </w:r>
          </w:p>
        </w:tc>
      </w:tr>
      <w:tr w:rsidR="000A56DC" w:rsidRPr="000A56DC" w14:paraId="0918D98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9515F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C77F6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3143E3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146A35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499815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11,57</w:t>
            </w:r>
          </w:p>
        </w:tc>
        <w:tc>
          <w:tcPr>
            <w:tcW w:w="295" w:type="pct"/>
            <w:tcBorders>
              <w:top w:val="nil"/>
              <w:left w:val="nil"/>
              <w:bottom w:val="single" w:sz="4" w:space="0" w:color="auto"/>
              <w:right w:val="single" w:sz="4" w:space="0" w:color="auto"/>
            </w:tcBorders>
            <w:shd w:val="clear" w:color="auto" w:fill="auto"/>
            <w:noWrap/>
            <w:vAlign w:val="center"/>
            <w:hideMark/>
          </w:tcPr>
          <w:p w14:paraId="6A6BF9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4B46C7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7567EC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2EEDA4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302" w:type="pct"/>
            <w:tcBorders>
              <w:top w:val="nil"/>
              <w:left w:val="nil"/>
              <w:bottom w:val="single" w:sz="4" w:space="0" w:color="auto"/>
              <w:right w:val="single" w:sz="4" w:space="0" w:color="auto"/>
            </w:tcBorders>
            <w:shd w:val="clear" w:color="auto" w:fill="auto"/>
            <w:noWrap/>
            <w:vAlign w:val="center"/>
            <w:hideMark/>
          </w:tcPr>
          <w:p w14:paraId="6DD504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201D84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2771CB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c>
          <w:tcPr>
            <w:tcW w:w="295" w:type="pct"/>
            <w:tcBorders>
              <w:top w:val="nil"/>
              <w:left w:val="nil"/>
              <w:bottom w:val="single" w:sz="4" w:space="0" w:color="auto"/>
              <w:right w:val="single" w:sz="4" w:space="0" w:color="auto"/>
            </w:tcBorders>
            <w:shd w:val="clear" w:color="auto" w:fill="auto"/>
            <w:noWrap/>
            <w:vAlign w:val="center"/>
            <w:hideMark/>
          </w:tcPr>
          <w:p w14:paraId="53A201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11,53</w:t>
            </w:r>
          </w:p>
        </w:tc>
      </w:tr>
      <w:tr w:rsidR="000A56DC" w:rsidRPr="000A56DC" w14:paraId="63FEB05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95E528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29200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1AE2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7308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1174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B68F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AD17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5BC0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F58F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A808C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8E74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0947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FECC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F4A4FC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CBFA28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ECA82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9FEA0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86AD8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5FD70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6DDC3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4A729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BF09C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8C2C5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5311B0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8BC31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6C70C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D3D2F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r>
      <w:tr w:rsidR="000A56DC" w:rsidRPr="000A56DC" w14:paraId="23D0568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E3D25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F0A6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4CFC84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0E707F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0CCC6C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19785F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39F3B0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54C034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6CA320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302" w:type="pct"/>
            <w:tcBorders>
              <w:top w:val="nil"/>
              <w:left w:val="nil"/>
              <w:bottom w:val="single" w:sz="4" w:space="0" w:color="auto"/>
              <w:right w:val="single" w:sz="4" w:space="0" w:color="auto"/>
            </w:tcBorders>
            <w:shd w:val="clear" w:color="auto" w:fill="auto"/>
            <w:noWrap/>
            <w:vAlign w:val="center"/>
            <w:hideMark/>
          </w:tcPr>
          <w:p w14:paraId="492D2B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64EEFE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3F9BC8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c>
          <w:tcPr>
            <w:tcW w:w="295" w:type="pct"/>
            <w:tcBorders>
              <w:top w:val="nil"/>
              <w:left w:val="nil"/>
              <w:bottom w:val="single" w:sz="4" w:space="0" w:color="auto"/>
              <w:right w:val="single" w:sz="4" w:space="0" w:color="auto"/>
            </w:tcBorders>
            <w:shd w:val="clear" w:color="auto" w:fill="auto"/>
            <w:noWrap/>
            <w:vAlign w:val="center"/>
            <w:hideMark/>
          </w:tcPr>
          <w:p w14:paraId="5676BA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4,02</w:t>
            </w:r>
          </w:p>
        </w:tc>
      </w:tr>
      <w:tr w:rsidR="000A56DC" w:rsidRPr="000A56DC" w14:paraId="0A7E56A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93D27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000000" w:fill="FFFFFF"/>
            <w:noWrap/>
            <w:vAlign w:val="center"/>
            <w:hideMark/>
          </w:tcPr>
          <w:p w14:paraId="63FD9770"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12A781BA"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3F286E79"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0D22F0C0"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107AB298"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E223793"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11BAF1C0"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BD90314"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302" w:type="pct"/>
            <w:tcBorders>
              <w:top w:val="nil"/>
              <w:left w:val="nil"/>
              <w:bottom w:val="single" w:sz="4" w:space="0" w:color="auto"/>
              <w:right w:val="single" w:sz="4" w:space="0" w:color="auto"/>
            </w:tcBorders>
            <w:shd w:val="clear" w:color="000000" w:fill="FFFFFF"/>
            <w:noWrap/>
            <w:vAlign w:val="center"/>
            <w:hideMark/>
          </w:tcPr>
          <w:p w14:paraId="5F57F62C"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4C8BE301"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2D908238"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c>
          <w:tcPr>
            <w:tcW w:w="295" w:type="pct"/>
            <w:tcBorders>
              <w:top w:val="nil"/>
              <w:left w:val="nil"/>
              <w:bottom w:val="single" w:sz="4" w:space="0" w:color="auto"/>
              <w:right w:val="single" w:sz="4" w:space="0" w:color="auto"/>
            </w:tcBorders>
            <w:shd w:val="clear" w:color="000000" w:fill="FFFFFF"/>
            <w:noWrap/>
            <w:vAlign w:val="center"/>
            <w:hideMark/>
          </w:tcPr>
          <w:p w14:paraId="1BE0648E" w14:textId="77777777" w:rsidR="000A56DC" w:rsidRPr="000A56DC" w:rsidRDefault="000A56DC" w:rsidP="000A56DC">
            <w:pPr>
              <w:spacing w:line="240" w:lineRule="auto"/>
              <w:ind w:firstLine="0"/>
              <w:jc w:val="center"/>
              <w:rPr>
                <w:rFonts w:eastAsia="Times New Roman" w:cs="Times New Roman"/>
                <w:sz w:val="20"/>
                <w:szCs w:val="20"/>
                <w:lang w:eastAsia="ru-RU"/>
              </w:rPr>
            </w:pPr>
            <w:r w:rsidRPr="000A56DC">
              <w:rPr>
                <w:rFonts w:eastAsia="Times New Roman" w:cs="Times New Roman"/>
                <w:sz w:val="20"/>
                <w:szCs w:val="20"/>
                <w:lang w:eastAsia="ru-RU"/>
              </w:rPr>
              <w:t>5,05</w:t>
            </w:r>
          </w:p>
        </w:tc>
      </w:tr>
      <w:tr w:rsidR="000A56DC" w:rsidRPr="000A56DC" w14:paraId="4BE33C9C"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BCE3D6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w:t>
            </w:r>
            <w:r w:rsidRPr="000A56DC">
              <w:rPr>
                <w:rFonts w:eastAsia="Times New Roman" w:cs="Times New Roman"/>
                <w:color w:val="000000"/>
                <w:sz w:val="20"/>
                <w:szCs w:val="20"/>
                <w:lang w:eastAsia="ru-RU"/>
              </w:rPr>
              <w:br/>
              <w:t xml:space="preserve"> (с учетом затрат на собственные нужды котельной) </w:t>
            </w:r>
            <w:r w:rsidRPr="000A56DC">
              <w:rPr>
                <w:rFonts w:eastAsia="Times New Roman" w:cs="Times New Roman"/>
                <w:color w:val="000000"/>
                <w:sz w:val="20"/>
                <w:szCs w:val="20"/>
                <w:lang w:eastAsia="ru-RU"/>
              </w:rPr>
              <w:br/>
              <w:t>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221737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6FB4EB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0AB743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33934C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34E590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65E1D2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2366A7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34241B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302" w:type="pct"/>
            <w:tcBorders>
              <w:top w:val="nil"/>
              <w:left w:val="nil"/>
              <w:bottom w:val="single" w:sz="4" w:space="0" w:color="auto"/>
              <w:right w:val="single" w:sz="4" w:space="0" w:color="auto"/>
            </w:tcBorders>
            <w:shd w:val="clear" w:color="auto" w:fill="auto"/>
            <w:noWrap/>
            <w:vAlign w:val="center"/>
            <w:hideMark/>
          </w:tcPr>
          <w:p w14:paraId="684006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7B33C5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0C348D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c>
          <w:tcPr>
            <w:tcW w:w="295" w:type="pct"/>
            <w:tcBorders>
              <w:top w:val="nil"/>
              <w:left w:val="nil"/>
              <w:bottom w:val="single" w:sz="4" w:space="0" w:color="auto"/>
              <w:right w:val="single" w:sz="4" w:space="0" w:color="auto"/>
            </w:tcBorders>
            <w:shd w:val="clear" w:color="auto" w:fill="auto"/>
            <w:noWrap/>
            <w:vAlign w:val="center"/>
            <w:hideMark/>
          </w:tcPr>
          <w:p w14:paraId="571496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9,89</w:t>
            </w:r>
          </w:p>
        </w:tc>
      </w:tr>
      <w:tr w:rsidR="000A56DC" w:rsidRPr="000A56DC" w14:paraId="7A905FCF"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799074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Максимально допустимое значение тепловой нагрузки </w:t>
            </w:r>
            <w:r w:rsidRPr="000A56DC">
              <w:rPr>
                <w:rFonts w:eastAsia="Times New Roman" w:cs="Times New Roman"/>
                <w:color w:val="000000"/>
                <w:sz w:val="20"/>
                <w:szCs w:val="20"/>
                <w:lang w:eastAsia="ru-RU"/>
              </w:rPr>
              <w:br/>
              <w:t>на коллекторах станции при аварийном выводе</w:t>
            </w:r>
            <w:r w:rsidRPr="000A56DC">
              <w:rPr>
                <w:rFonts w:eastAsia="Times New Roman" w:cs="Times New Roman"/>
                <w:color w:val="000000"/>
                <w:sz w:val="20"/>
                <w:szCs w:val="20"/>
                <w:lang w:eastAsia="ru-RU"/>
              </w:rPr>
              <w:br/>
              <w:t xml:space="preserve">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4B85F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04683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0C34D6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620C9E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191E37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3739EC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443DBB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0F58A1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302" w:type="pct"/>
            <w:tcBorders>
              <w:top w:val="nil"/>
              <w:left w:val="nil"/>
              <w:bottom w:val="single" w:sz="4" w:space="0" w:color="auto"/>
              <w:right w:val="single" w:sz="4" w:space="0" w:color="auto"/>
            </w:tcBorders>
            <w:shd w:val="clear" w:color="auto" w:fill="auto"/>
            <w:noWrap/>
            <w:vAlign w:val="center"/>
            <w:hideMark/>
          </w:tcPr>
          <w:p w14:paraId="564007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716E76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35C6E0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c>
          <w:tcPr>
            <w:tcW w:w="295" w:type="pct"/>
            <w:tcBorders>
              <w:top w:val="nil"/>
              <w:left w:val="nil"/>
              <w:bottom w:val="single" w:sz="4" w:space="0" w:color="auto"/>
              <w:right w:val="single" w:sz="4" w:space="0" w:color="auto"/>
            </w:tcBorders>
            <w:shd w:val="clear" w:color="auto" w:fill="auto"/>
            <w:noWrap/>
            <w:vAlign w:val="center"/>
            <w:hideMark/>
          </w:tcPr>
          <w:p w14:paraId="299600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11,72</w:t>
            </w:r>
          </w:p>
        </w:tc>
      </w:tr>
      <w:tr w:rsidR="000A56DC" w:rsidRPr="000A56DC" w14:paraId="42DDB2D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B8764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29E08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73B777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605FF6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5C7DD4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625858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723E11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523ABF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32DDBE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302" w:type="pct"/>
            <w:tcBorders>
              <w:top w:val="nil"/>
              <w:left w:val="nil"/>
              <w:bottom w:val="single" w:sz="4" w:space="0" w:color="auto"/>
              <w:right w:val="single" w:sz="4" w:space="0" w:color="auto"/>
            </w:tcBorders>
            <w:shd w:val="clear" w:color="auto" w:fill="auto"/>
            <w:noWrap/>
            <w:vAlign w:val="center"/>
            <w:hideMark/>
          </w:tcPr>
          <w:p w14:paraId="7FDEF4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275B6B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792D66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c>
          <w:tcPr>
            <w:tcW w:w="295" w:type="pct"/>
            <w:tcBorders>
              <w:top w:val="nil"/>
              <w:left w:val="nil"/>
              <w:bottom w:val="single" w:sz="4" w:space="0" w:color="auto"/>
              <w:right w:val="single" w:sz="4" w:space="0" w:color="auto"/>
            </w:tcBorders>
            <w:shd w:val="clear" w:color="auto" w:fill="auto"/>
            <w:noWrap/>
            <w:vAlign w:val="center"/>
            <w:hideMark/>
          </w:tcPr>
          <w:p w14:paraId="5DC0A7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56,76</w:t>
            </w:r>
          </w:p>
        </w:tc>
      </w:tr>
      <w:tr w:rsidR="000A56DC" w:rsidRPr="000A56DC" w14:paraId="79A2BCC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22EBD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CBDD1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92C18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BA228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707B2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D46AD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B7765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E76BB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C1360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6E76DC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0F0C7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02F0D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78268A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r>
      <w:tr w:rsidR="000A56DC" w:rsidRPr="000A56DC" w14:paraId="3AABAB14"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3105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 Котельная ул. Московская, 15</w:t>
            </w:r>
          </w:p>
        </w:tc>
      </w:tr>
      <w:tr w:rsidR="000A56DC" w:rsidRPr="000A56DC" w14:paraId="151B337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CEFA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D5BB2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1CD0A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20E51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A5599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60E845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49C1B6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27926C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375DEC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293946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547B9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B93C2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E9995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6896C0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925D7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D191E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07A7DD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4DE924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042E35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7BC6B4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1105C1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24D378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FC2FF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302" w:type="pct"/>
            <w:tcBorders>
              <w:top w:val="nil"/>
              <w:left w:val="nil"/>
              <w:bottom w:val="single" w:sz="4" w:space="0" w:color="auto"/>
              <w:right w:val="single" w:sz="4" w:space="0" w:color="auto"/>
            </w:tcBorders>
            <w:shd w:val="clear" w:color="auto" w:fill="auto"/>
            <w:noWrap/>
            <w:vAlign w:val="center"/>
            <w:hideMark/>
          </w:tcPr>
          <w:p w14:paraId="56C7F7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06BB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0A446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49261F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r>
      <w:tr w:rsidR="000A56DC" w:rsidRPr="000A56DC" w14:paraId="0A1E018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01647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5D7703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9BF55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7C2F25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37B990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64DD8A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220AF3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192C92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DF09A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302" w:type="pct"/>
            <w:tcBorders>
              <w:top w:val="nil"/>
              <w:left w:val="nil"/>
              <w:bottom w:val="single" w:sz="4" w:space="0" w:color="auto"/>
              <w:right w:val="single" w:sz="4" w:space="0" w:color="auto"/>
            </w:tcBorders>
            <w:shd w:val="clear" w:color="auto" w:fill="auto"/>
            <w:noWrap/>
            <w:vAlign w:val="center"/>
            <w:hideMark/>
          </w:tcPr>
          <w:p w14:paraId="727409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68A335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583B82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c>
          <w:tcPr>
            <w:tcW w:w="295" w:type="pct"/>
            <w:tcBorders>
              <w:top w:val="nil"/>
              <w:left w:val="nil"/>
              <w:bottom w:val="single" w:sz="4" w:space="0" w:color="auto"/>
              <w:right w:val="single" w:sz="4" w:space="0" w:color="auto"/>
            </w:tcBorders>
            <w:shd w:val="clear" w:color="auto" w:fill="auto"/>
            <w:noWrap/>
            <w:vAlign w:val="center"/>
            <w:hideMark/>
          </w:tcPr>
          <w:p w14:paraId="7E186D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0,54</w:t>
            </w:r>
          </w:p>
        </w:tc>
      </w:tr>
      <w:tr w:rsidR="000A56DC" w:rsidRPr="000A56DC" w14:paraId="6BBF23F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C2D100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7CCA5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0FC9C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5FDDC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6F57E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300C7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FE551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B6FB5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79D6E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4D9E80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4C5F4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94DF0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E108B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6EA59D3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D4530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52826E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0C453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6C1FF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B7E34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3A3CB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DC5DF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B2C8E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75ABA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1EB619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AF02A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AACFC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96E11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45F539AC"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28CBB7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BFFB9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6C75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E1E1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86F6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A3A1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80D1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F53F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A46D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D1B07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F9B0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F503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99FF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DF3972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BB25BE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47D17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3DF938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1CFC0F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0CF738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034787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6A1389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0A95C1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2E240B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302" w:type="pct"/>
            <w:tcBorders>
              <w:top w:val="nil"/>
              <w:left w:val="nil"/>
              <w:bottom w:val="single" w:sz="4" w:space="0" w:color="auto"/>
              <w:right w:val="single" w:sz="4" w:space="0" w:color="auto"/>
            </w:tcBorders>
            <w:shd w:val="clear" w:color="auto" w:fill="auto"/>
            <w:noWrap/>
            <w:vAlign w:val="center"/>
            <w:hideMark/>
          </w:tcPr>
          <w:p w14:paraId="37CC62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36DF73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355CDC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4682AB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r>
      <w:tr w:rsidR="000A56DC" w:rsidRPr="000A56DC" w14:paraId="25EB815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FA5A4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3664E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6EFB5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51173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983AE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BCDE8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54CAE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9D95F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34124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252D4D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606B5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A7E53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B4374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r>
      <w:tr w:rsidR="000A56DC" w:rsidRPr="000A56DC" w14:paraId="660E6C6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CD133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1466D2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7967D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34CB9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1633C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71A96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21CEE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AE8D8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1C3EF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64D128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70DDC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9C954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BB9E8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r>
      <w:tr w:rsidR="000A56DC" w:rsidRPr="000A56DC" w14:paraId="1D9B444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61B73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09BF50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7BCC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6B5D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E0CA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CD1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F952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E705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CBFE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9E236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62C9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E334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65CD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56E2D1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97904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98662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718A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ED73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828C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67F6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7484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FE5F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A565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C458D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478B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ADD5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E370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3A7158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C5DFB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82561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D2A9C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6B4B8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E24E1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7E92F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7D2E2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0477E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1DA0F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759030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7AB44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07DA9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FE51D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5EAE5E6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F091B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713C9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6D1371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1DFAD2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3A678E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31D52A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59DB3A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4A7273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3D7C1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302" w:type="pct"/>
            <w:tcBorders>
              <w:top w:val="nil"/>
              <w:left w:val="nil"/>
              <w:bottom w:val="single" w:sz="4" w:space="0" w:color="auto"/>
              <w:right w:val="single" w:sz="4" w:space="0" w:color="auto"/>
            </w:tcBorders>
            <w:shd w:val="clear" w:color="auto" w:fill="auto"/>
            <w:noWrap/>
            <w:vAlign w:val="center"/>
            <w:hideMark/>
          </w:tcPr>
          <w:p w14:paraId="271B55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5EA48F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6A2B2F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15D9C6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r>
      <w:tr w:rsidR="000A56DC" w:rsidRPr="000A56DC" w14:paraId="4F4A3B29"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269758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2CDC4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AE55B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BE17D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49B48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428A1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5D99E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8AB08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48277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3C33A4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42BE3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2CFCF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960BD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r>
      <w:tr w:rsidR="000A56DC" w:rsidRPr="000A56DC" w14:paraId="151647C7"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CC831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9CDD2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80264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ED269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936B7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32068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D5942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46BF7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D0EFC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42EDD9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9CCBD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7E8E77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A882C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r>
      <w:tr w:rsidR="000A56DC" w:rsidRPr="000A56DC" w14:paraId="7164F40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CC5D6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52931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585850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4F04A9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00EFAF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063B92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3672D5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6E78CC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2B398A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302" w:type="pct"/>
            <w:tcBorders>
              <w:top w:val="nil"/>
              <w:left w:val="nil"/>
              <w:bottom w:val="single" w:sz="4" w:space="0" w:color="auto"/>
              <w:right w:val="single" w:sz="4" w:space="0" w:color="auto"/>
            </w:tcBorders>
            <w:shd w:val="clear" w:color="auto" w:fill="auto"/>
            <w:noWrap/>
            <w:vAlign w:val="center"/>
            <w:hideMark/>
          </w:tcPr>
          <w:p w14:paraId="597CB6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20823F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3FCF7F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c>
          <w:tcPr>
            <w:tcW w:w="295" w:type="pct"/>
            <w:tcBorders>
              <w:top w:val="nil"/>
              <w:left w:val="nil"/>
              <w:bottom w:val="single" w:sz="4" w:space="0" w:color="auto"/>
              <w:right w:val="single" w:sz="4" w:space="0" w:color="auto"/>
            </w:tcBorders>
            <w:shd w:val="clear" w:color="auto" w:fill="auto"/>
            <w:noWrap/>
            <w:vAlign w:val="center"/>
            <w:hideMark/>
          </w:tcPr>
          <w:p w14:paraId="166D12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1,29</w:t>
            </w:r>
          </w:p>
        </w:tc>
      </w:tr>
      <w:tr w:rsidR="000A56DC" w:rsidRPr="000A56DC" w14:paraId="65F1184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8F3D19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4CBC8E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8B9A6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52578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9973B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9D5EC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6EE8FE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B6669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22DCB4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302" w:type="pct"/>
            <w:tcBorders>
              <w:top w:val="nil"/>
              <w:left w:val="nil"/>
              <w:bottom w:val="single" w:sz="4" w:space="0" w:color="auto"/>
              <w:right w:val="single" w:sz="4" w:space="0" w:color="auto"/>
            </w:tcBorders>
            <w:shd w:val="clear" w:color="auto" w:fill="auto"/>
            <w:noWrap/>
            <w:vAlign w:val="center"/>
            <w:hideMark/>
          </w:tcPr>
          <w:p w14:paraId="0806F4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0DF071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5C434B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1CAAF7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r>
      <w:tr w:rsidR="000A56DC" w:rsidRPr="000A56DC" w14:paraId="4A517619"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3CA3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Котельная ул. Зеленая </w:t>
            </w:r>
          </w:p>
        </w:tc>
      </w:tr>
      <w:tr w:rsidR="000A56DC" w:rsidRPr="000A56DC" w14:paraId="3AB04B8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2C6E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D9EDB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25CA8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37AD77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4E0AE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A991E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F3A9C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69E49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316462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319B0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3B86A0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6B615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26A14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12046B6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84DD4E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CECA8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E1B9E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24AD63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2ADBCB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D2946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3951F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AF923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52C354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302" w:type="pct"/>
            <w:tcBorders>
              <w:top w:val="nil"/>
              <w:left w:val="nil"/>
              <w:bottom w:val="single" w:sz="4" w:space="0" w:color="auto"/>
              <w:right w:val="single" w:sz="4" w:space="0" w:color="auto"/>
            </w:tcBorders>
            <w:shd w:val="clear" w:color="auto" w:fill="auto"/>
            <w:noWrap/>
            <w:vAlign w:val="center"/>
            <w:hideMark/>
          </w:tcPr>
          <w:p w14:paraId="2A8EF4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93EC9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8D812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645AFF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r>
      <w:tr w:rsidR="000A56DC" w:rsidRPr="000A56DC" w14:paraId="2B8F56A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98501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44552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2848C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2200BB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1359F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5122B1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AEE19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5B4515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045D0F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302" w:type="pct"/>
            <w:tcBorders>
              <w:top w:val="nil"/>
              <w:left w:val="nil"/>
              <w:bottom w:val="single" w:sz="4" w:space="0" w:color="auto"/>
              <w:right w:val="single" w:sz="4" w:space="0" w:color="auto"/>
            </w:tcBorders>
            <w:shd w:val="clear" w:color="auto" w:fill="auto"/>
            <w:noWrap/>
            <w:vAlign w:val="center"/>
            <w:hideMark/>
          </w:tcPr>
          <w:p w14:paraId="011CD5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A3165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6403C2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F4C42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r>
      <w:tr w:rsidR="000A56DC" w:rsidRPr="000A56DC" w14:paraId="2FAD05C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4FBFB7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1E9EF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692E6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C92C5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5A5CC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4955B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0D65A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A666B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6453E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4979A5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AE07C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10A76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97DF1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32ABF93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BC2DF1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DF603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1FB8B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A1681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C77E0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DE2AA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BBF53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5E454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39631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23F35D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A66DE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76394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24741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5D7D0A88"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83EDF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024D38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6F3F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E5DD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7C54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D0F2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E31D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F8B1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CDC7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F66B3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05BD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417A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FFDA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7302CF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09FBF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71416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8B15D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75D38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E5F35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596F3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B1066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F3957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5DCC8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2213C5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B7FE3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447A0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AE0A5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r>
      <w:tr w:rsidR="000A56DC" w:rsidRPr="000A56DC" w14:paraId="247CFC4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39D9D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C6807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DE8D2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7CFCC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9DC0A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986A4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D6CE8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611C8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33560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61C172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56081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26400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17299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r>
      <w:tr w:rsidR="000A56DC" w:rsidRPr="000A56DC" w14:paraId="7F4D9E5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E6DF2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90B92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BFA6B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0F146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33BA3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207F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60C8B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4A4966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CEC94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1AF6F4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EFE9E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9030D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52CB5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r>
      <w:tr w:rsidR="000A56DC" w:rsidRPr="000A56DC" w14:paraId="05C9E52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C0791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5F299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0753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236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0641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0A6F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5663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3B25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2766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DA160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EFE9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EC5E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EA18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F9951C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67F7F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8A04B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6DB0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166E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9C54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6DB8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4BEE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0F42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79ED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A916C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EA26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C874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30FE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3E6D83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E4004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0EBD0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19973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6E7CA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5619E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D0C4B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BBE59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07B45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42E07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14CF41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E013B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05326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105BB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1B11908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A0189A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80B87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D5C97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4356A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0333A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866E4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E4927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76D72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CC7B3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24342A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04542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C110D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54109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702BEAC4"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E3418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285666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5B6C4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F9669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84D2E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40D01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20709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2F87C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1D238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18DDDE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2BCBD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DAC74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BEF23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226996CE"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DA4E7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50065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B3BE8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463F3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97274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6F211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5F9DAA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E94D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700A0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4B8E5B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F6398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1AF014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73BF6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r>
      <w:tr w:rsidR="000A56DC" w:rsidRPr="000A56DC" w14:paraId="0DB6956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7CB233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711FE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684FA8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52F200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2900D1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1F5EAB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0DE5C6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430F6C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41C5BB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302" w:type="pct"/>
            <w:tcBorders>
              <w:top w:val="nil"/>
              <w:left w:val="nil"/>
              <w:bottom w:val="single" w:sz="4" w:space="0" w:color="auto"/>
              <w:right w:val="single" w:sz="4" w:space="0" w:color="auto"/>
            </w:tcBorders>
            <w:shd w:val="clear" w:color="auto" w:fill="auto"/>
            <w:noWrap/>
            <w:vAlign w:val="center"/>
            <w:hideMark/>
          </w:tcPr>
          <w:p w14:paraId="59C213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057489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62C02A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c>
          <w:tcPr>
            <w:tcW w:w="295" w:type="pct"/>
            <w:tcBorders>
              <w:top w:val="nil"/>
              <w:left w:val="nil"/>
              <w:bottom w:val="single" w:sz="4" w:space="0" w:color="auto"/>
              <w:right w:val="single" w:sz="4" w:space="0" w:color="auto"/>
            </w:tcBorders>
            <w:shd w:val="clear" w:color="auto" w:fill="auto"/>
            <w:noWrap/>
            <w:vAlign w:val="center"/>
            <w:hideMark/>
          </w:tcPr>
          <w:p w14:paraId="013949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1,92</w:t>
            </w:r>
          </w:p>
        </w:tc>
      </w:tr>
      <w:tr w:rsidR="000A56DC" w:rsidRPr="000A56DC" w14:paraId="6A38335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8F8A2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DB312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9D120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6E308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EBBEB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6A420D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31968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0BEE2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35F262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302" w:type="pct"/>
            <w:tcBorders>
              <w:top w:val="nil"/>
              <w:left w:val="nil"/>
              <w:bottom w:val="single" w:sz="4" w:space="0" w:color="auto"/>
              <w:right w:val="single" w:sz="4" w:space="0" w:color="auto"/>
            </w:tcBorders>
            <w:shd w:val="clear" w:color="auto" w:fill="auto"/>
            <w:noWrap/>
            <w:vAlign w:val="center"/>
            <w:hideMark/>
          </w:tcPr>
          <w:p w14:paraId="2ECC6E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73A7CA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71A57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8AE1A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r>
      <w:tr w:rsidR="000A56DC" w:rsidRPr="000A56DC" w14:paraId="63FD5C6D"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775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 Котельная ул. Московская, 26</w:t>
            </w:r>
          </w:p>
        </w:tc>
      </w:tr>
      <w:tr w:rsidR="000A56DC" w:rsidRPr="000A56DC" w14:paraId="4480BF0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CFA8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E9052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1A9BC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67A329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97693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5029C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02F6E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16AB34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105CB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658F7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E1D9A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0BC85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5B4A17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71877E3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2DA93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4C180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E798E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86EED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2A7A6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4B401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8BB42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2E9B1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4389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C0C30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ACD9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0F46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05E0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DCB974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601FC6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53C5E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7F964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581BD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D43DD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FA051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4728A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94833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E170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09DA0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202B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2DAB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1BA6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12F07E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7690A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D9809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B8BF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A659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C775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E74D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975D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F2E5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5017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94B3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AA52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2A4A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7A69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2AAB119" w14:textId="77777777" w:rsidTr="000A56DC">
        <w:trPr>
          <w:trHeight w:val="510"/>
        </w:trPr>
        <w:tc>
          <w:tcPr>
            <w:tcW w:w="1451" w:type="pct"/>
            <w:tcBorders>
              <w:top w:val="nil"/>
              <w:left w:val="single" w:sz="4" w:space="0" w:color="auto"/>
              <w:bottom w:val="single" w:sz="4" w:space="0" w:color="auto"/>
              <w:right w:val="single" w:sz="4" w:space="0" w:color="auto"/>
            </w:tcBorders>
            <w:shd w:val="clear" w:color="000000" w:fill="FFFFFF"/>
            <w:vAlign w:val="center"/>
            <w:hideMark/>
          </w:tcPr>
          <w:p w14:paraId="344F1B0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9CCF4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C5D5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A1C4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0E80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717F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3B62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33C0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6A1D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203DD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55BC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1E7B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7438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3A9D154"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58DC2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103B1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B289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4D5E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3C9A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01E6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F07C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D76D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A04E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6F609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D098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85E6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F6F1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8B3A34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D04AC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5D15D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C0873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B4174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90F7F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29A65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832EF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52765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7EA4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C84DC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039C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9805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1FF2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EDD381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8B4D9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12D0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88C3A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6A98B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16B30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833CA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5F137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1F513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F234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3C8C6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6C06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370C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EFFD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10F364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7BCEE3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60ABD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526A9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74984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A5BFE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634DB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4D779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96E55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CAD4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85812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C395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4854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EF22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1B28EF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A11A0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27064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BEC4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973C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FEB5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85B9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287B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1E2C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98B7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1BD55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85D6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8120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D6C0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2D2CDB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A22A28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4DC1A2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87E9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12E1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6687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6CD5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4A05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C0DF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3AE0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FB8E2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D10D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EEDB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5F23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B0EB9C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C2B294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EDB07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3BF46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C095F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E9178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DD158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32CCF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919CD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F0BC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783FB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4B2A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9E15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B28E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7E3629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F8BF9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7DB9A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ECC21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81CA1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D770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BA07A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69B4F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F54D4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585B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CC5C5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3E26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62E7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4A9F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18C9145"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48E52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vAlign w:val="center"/>
            <w:hideMark/>
          </w:tcPr>
          <w:p w14:paraId="3C8C2E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8D693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0AE78D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7032C6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6EB17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3FCFB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7B5C4E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1F3803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vAlign w:val="center"/>
            <w:hideMark/>
          </w:tcPr>
          <w:p w14:paraId="42E1C5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A7501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25BC0B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3A16A3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AD4B247"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ADB70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1B5302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A8362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D7137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B7A30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9A720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B90A3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vAlign w:val="center"/>
            <w:hideMark/>
          </w:tcPr>
          <w:p w14:paraId="36E946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2E379C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vAlign w:val="center"/>
            <w:hideMark/>
          </w:tcPr>
          <w:p w14:paraId="266E34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6CDDEC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18BA45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3CFAC1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2F6014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C83B9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8A1E1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5492B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32451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35AF0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2C1FA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6B273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6F4D9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44D4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D973B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C09A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EFCB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51E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DBFB8F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9B44A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39A48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8D2B6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46C1DA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5F4BA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689EDA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311F20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12336B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9E8B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265BB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E32F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9A3F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809A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0EF48D3" w14:textId="77777777" w:rsidTr="000A56DC">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887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Котельная ул. Кардовского </w:t>
            </w:r>
          </w:p>
        </w:tc>
      </w:tr>
      <w:tr w:rsidR="000A56DC" w:rsidRPr="000A56DC" w14:paraId="6E9D234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C98F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D9AF0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C05EE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A93A0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C8694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520B86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F37F2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04FAA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B54C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E0C38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05D185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5209DE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5FA240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7746417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D606CE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73FE1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8BD62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46E09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C7A3F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8D4D0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74B92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4C84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790A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9938B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564C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C54C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259E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BCC6DE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4A8FE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107E8B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1ADE8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7AC4F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87104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2C020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F9861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EC48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9E41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44E7C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F837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6AEE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48D2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F8C6D2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CA0DF7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2A949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6EA3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7343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FD14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FE89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F2D0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23C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B007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A1A75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18E9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C50D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B359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FC07E9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44252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652BE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6B08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380C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3A7F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4CE2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8AED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C3D4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B850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102A8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04CA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D757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4951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BB79B4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C63B1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0DD64E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8021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8794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6151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7AC2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9251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573F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1F17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0CB1E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62EB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EE35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75EA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C205E9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CBC1E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CDA00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26247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F5678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36C73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28C5D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DFCCE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8715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5CDF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1082B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83EA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D28F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D1B5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04DD9D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D94EC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BB0CB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888C7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268D5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AC938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47A77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95276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A05D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25A7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98793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3C96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64A8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9662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412548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ABB57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75CBF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C1E85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9F63D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694CD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591C5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446DF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FB6D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9E1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9DC17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70CE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BDE2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AB56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9C4CC4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424E7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0C7CE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46AD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76E3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FB7C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DBB8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490C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69FA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B83B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6C02D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A579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2B59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2613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5AAE8E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DDDFE7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878BF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5587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4B7C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FB48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1DF0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8EF8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F1F8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CB4F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5A9A0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860E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E8FA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EAAA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C1EC35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8B604B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9DEDB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9CAD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C50E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BED4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EE1C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DAED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C4EF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14A6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A46A3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EA01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3B98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47E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E5EF75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3969B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C98EA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6C98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28BA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7827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9D96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AB86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5C79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BB19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CBB04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A55A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8EEF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7B18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2A3F832"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C44A4F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07A87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BD7F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C82A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0C64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8124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vAlign w:val="center"/>
            <w:hideMark/>
          </w:tcPr>
          <w:p w14:paraId="546D1E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3987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028F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04EB5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A0ED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BDC5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5811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421E21D"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77585C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29B22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48398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78E3E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70340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2D429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vAlign w:val="center"/>
            <w:hideMark/>
          </w:tcPr>
          <w:p w14:paraId="30545C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7E37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1AB1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30BC8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22C5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F12A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0B78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0DD7FC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2EC34C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AB159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0BB18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4AF09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A1607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A2DB5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69DE9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15E7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5ADC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AC7B1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E686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CFA3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B68A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5BB37B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7B0DA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37C82A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152446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2BBFEB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7CC2E4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BCCDF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D95D3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E991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88FE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0A454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54CF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B980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7356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7A5F2E8"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5C6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СХТ</w:t>
            </w:r>
          </w:p>
        </w:tc>
      </w:tr>
      <w:tr w:rsidR="000A56DC" w:rsidRPr="000A56DC" w14:paraId="71A271E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6494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19889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3F252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253DD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65432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72D14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77CFC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0E2C0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5FB43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35470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966E2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B0066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95C36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3848A3B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F9BD9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AEADC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0F14B0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27C515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4EDA26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21479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0696C1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07FD4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307BA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302" w:type="pct"/>
            <w:tcBorders>
              <w:top w:val="nil"/>
              <w:left w:val="nil"/>
              <w:bottom w:val="single" w:sz="4" w:space="0" w:color="auto"/>
              <w:right w:val="single" w:sz="4" w:space="0" w:color="auto"/>
            </w:tcBorders>
            <w:shd w:val="clear" w:color="auto" w:fill="auto"/>
            <w:noWrap/>
            <w:vAlign w:val="center"/>
            <w:hideMark/>
          </w:tcPr>
          <w:p w14:paraId="7A8584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F42F3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768FB3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01E7E4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r>
      <w:tr w:rsidR="000A56DC" w:rsidRPr="000A56DC" w14:paraId="6F59E81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BE5DB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31EB8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4C8ACB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039E09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3,90</w:t>
            </w:r>
          </w:p>
        </w:tc>
        <w:tc>
          <w:tcPr>
            <w:tcW w:w="295" w:type="pct"/>
            <w:tcBorders>
              <w:top w:val="nil"/>
              <w:left w:val="nil"/>
              <w:bottom w:val="single" w:sz="4" w:space="0" w:color="auto"/>
              <w:right w:val="single" w:sz="4" w:space="0" w:color="auto"/>
            </w:tcBorders>
            <w:shd w:val="clear" w:color="auto" w:fill="auto"/>
            <w:noWrap/>
            <w:vAlign w:val="center"/>
            <w:hideMark/>
          </w:tcPr>
          <w:p w14:paraId="60EF88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042B1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79982C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5DF271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38F8DF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302" w:type="pct"/>
            <w:tcBorders>
              <w:top w:val="nil"/>
              <w:left w:val="nil"/>
              <w:bottom w:val="single" w:sz="4" w:space="0" w:color="auto"/>
              <w:right w:val="single" w:sz="4" w:space="0" w:color="auto"/>
            </w:tcBorders>
            <w:shd w:val="clear" w:color="auto" w:fill="auto"/>
            <w:noWrap/>
            <w:vAlign w:val="center"/>
            <w:hideMark/>
          </w:tcPr>
          <w:p w14:paraId="3E9919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1279E4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69316B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c>
          <w:tcPr>
            <w:tcW w:w="295" w:type="pct"/>
            <w:tcBorders>
              <w:top w:val="nil"/>
              <w:left w:val="nil"/>
              <w:bottom w:val="single" w:sz="4" w:space="0" w:color="auto"/>
              <w:right w:val="single" w:sz="4" w:space="0" w:color="auto"/>
            </w:tcBorders>
            <w:shd w:val="clear" w:color="auto" w:fill="auto"/>
            <w:noWrap/>
            <w:vAlign w:val="center"/>
            <w:hideMark/>
          </w:tcPr>
          <w:p w14:paraId="280553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2,67</w:t>
            </w:r>
          </w:p>
        </w:tc>
      </w:tr>
      <w:tr w:rsidR="000A56DC" w:rsidRPr="000A56DC" w14:paraId="36C02B3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729DE3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C3F14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2AF45D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BC622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B31EA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4F5EE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9C0FC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BABC3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77A1E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6301BC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4B78F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0FAAF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C38B6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r>
      <w:tr w:rsidR="000A56DC" w:rsidRPr="000A56DC" w14:paraId="32DA7A5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45ED3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6A923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1D609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B49CC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0,38</w:t>
            </w:r>
          </w:p>
        </w:tc>
        <w:tc>
          <w:tcPr>
            <w:tcW w:w="295" w:type="pct"/>
            <w:tcBorders>
              <w:top w:val="nil"/>
              <w:left w:val="nil"/>
              <w:bottom w:val="single" w:sz="4" w:space="0" w:color="auto"/>
              <w:right w:val="single" w:sz="4" w:space="0" w:color="auto"/>
            </w:tcBorders>
            <w:shd w:val="clear" w:color="auto" w:fill="auto"/>
            <w:noWrap/>
            <w:vAlign w:val="center"/>
            <w:hideMark/>
          </w:tcPr>
          <w:p w14:paraId="292628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37E037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2FB1BF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109C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00255E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349666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08E068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24096F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90368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r>
      <w:tr w:rsidR="000A56DC" w:rsidRPr="000A56DC" w14:paraId="3A65029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29535B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139ED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16644F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2148E3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44479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51E3F8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31AE1E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7FE329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8AAC1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302" w:type="pct"/>
            <w:tcBorders>
              <w:top w:val="nil"/>
              <w:left w:val="nil"/>
              <w:bottom w:val="single" w:sz="4" w:space="0" w:color="auto"/>
              <w:right w:val="single" w:sz="4" w:space="0" w:color="auto"/>
            </w:tcBorders>
            <w:shd w:val="clear" w:color="auto" w:fill="auto"/>
            <w:noWrap/>
            <w:vAlign w:val="center"/>
            <w:hideMark/>
          </w:tcPr>
          <w:p w14:paraId="59E036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09A39C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64C0A3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4D5113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r>
      <w:tr w:rsidR="000A56DC" w:rsidRPr="000A56DC" w14:paraId="3523758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2046F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14E9C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FDDDF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DD63F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F5697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804F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23F6C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63E10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5F993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42955B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6EF84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DCDBC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8C9EA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322B0B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602F8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010C41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370E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3AC4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7F73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8379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CF41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1471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403F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CC49F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2033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6F14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8025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F8F0EA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E3395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C1BDA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395AD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02848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46062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0A246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0C7EB1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737E3D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D0574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654996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311A3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6AF61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71387F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r>
      <w:tr w:rsidR="000A56DC" w:rsidRPr="000A56DC" w14:paraId="235D1BA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31881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D3DA9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19D60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D7CD1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874CE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43367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30D57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11D9DB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DC35A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7A678D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71A851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13C44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601F14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r>
      <w:tr w:rsidR="000A56DC" w:rsidRPr="000A56DC" w14:paraId="6E1DDE3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FA0C9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24C2B9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D4215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B4520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5F5F1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743B9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C39FC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178B32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521358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302" w:type="pct"/>
            <w:tcBorders>
              <w:top w:val="nil"/>
              <w:left w:val="nil"/>
              <w:bottom w:val="single" w:sz="4" w:space="0" w:color="auto"/>
              <w:right w:val="single" w:sz="4" w:space="0" w:color="auto"/>
            </w:tcBorders>
            <w:shd w:val="clear" w:color="auto" w:fill="auto"/>
            <w:noWrap/>
            <w:vAlign w:val="center"/>
            <w:hideMark/>
          </w:tcPr>
          <w:p w14:paraId="4B3EC5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422FD1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3F90A7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c>
          <w:tcPr>
            <w:tcW w:w="295" w:type="pct"/>
            <w:tcBorders>
              <w:top w:val="nil"/>
              <w:left w:val="nil"/>
              <w:bottom w:val="single" w:sz="4" w:space="0" w:color="auto"/>
              <w:right w:val="single" w:sz="4" w:space="0" w:color="auto"/>
            </w:tcBorders>
            <w:shd w:val="clear" w:color="auto" w:fill="auto"/>
            <w:noWrap/>
            <w:vAlign w:val="center"/>
            <w:hideMark/>
          </w:tcPr>
          <w:p w14:paraId="2B72CC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1,25</w:t>
            </w:r>
          </w:p>
        </w:tc>
      </w:tr>
      <w:tr w:rsidR="000A56DC" w:rsidRPr="000A56DC" w14:paraId="7F2FB15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E1D4A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4A785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B944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9473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2301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EE4A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B8FD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F090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EE2B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7FD5E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2266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BF42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7853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9B3F83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B298F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5A21C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3241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012D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43F5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3BE9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56FAD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6816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27AE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95437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E5AF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893B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C709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A7F0D9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4544F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474B2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2,15</w:t>
            </w:r>
          </w:p>
        </w:tc>
        <w:tc>
          <w:tcPr>
            <w:tcW w:w="295" w:type="pct"/>
            <w:tcBorders>
              <w:top w:val="nil"/>
              <w:left w:val="nil"/>
              <w:bottom w:val="single" w:sz="4" w:space="0" w:color="auto"/>
              <w:right w:val="single" w:sz="4" w:space="0" w:color="auto"/>
            </w:tcBorders>
            <w:shd w:val="clear" w:color="auto" w:fill="auto"/>
            <w:noWrap/>
            <w:vAlign w:val="center"/>
            <w:hideMark/>
          </w:tcPr>
          <w:p w14:paraId="5BE7CD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2,18</w:t>
            </w:r>
          </w:p>
        </w:tc>
        <w:tc>
          <w:tcPr>
            <w:tcW w:w="295" w:type="pct"/>
            <w:tcBorders>
              <w:top w:val="nil"/>
              <w:left w:val="nil"/>
              <w:bottom w:val="single" w:sz="4" w:space="0" w:color="auto"/>
              <w:right w:val="single" w:sz="4" w:space="0" w:color="auto"/>
            </w:tcBorders>
            <w:shd w:val="clear" w:color="auto" w:fill="auto"/>
            <w:noWrap/>
            <w:vAlign w:val="center"/>
            <w:hideMark/>
          </w:tcPr>
          <w:p w14:paraId="66C05F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7D1240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40495D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1,04</w:t>
            </w:r>
          </w:p>
        </w:tc>
        <w:tc>
          <w:tcPr>
            <w:tcW w:w="295" w:type="pct"/>
            <w:tcBorders>
              <w:top w:val="nil"/>
              <w:left w:val="nil"/>
              <w:bottom w:val="single" w:sz="4" w:space="0" w:color="auto"/>
              <w:right w:val="single" w:sz="4" w:space="0" w:color="auto"/>
            </w:tcBorders>
            <w:shd w:val="clear" w:color="auto" w:fill="auto"/>
            <w:noWrap/>
            <w:vAlign w:val="center"/>
            <w:hideMark/>
          </w:tcPr>
          <w:p w14:paraId="5999EF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1,07</w:t>
            </w:r>
          </w:p>
        </w:tc>
        <w:tc>
          <w:tcPr>
            <w:tcW w:w="295" w:type="pct"/>
            <w:tcBorders>
              <w:top w:val="nil"/>
              <w:left w:val="nil"/>
              <w:bottom w:val="single" w:sz="4" w:space="0" w:color="auto"/>
              <w:right w:val="single" w:sz="4" w:space="0" w:color="auto"/>
            </w:tcBorders>
            <w:shd w:val="clear" w:color="auto" w:fill="auto"/>
            <w:noWrap/>
            <w:vAlign w:val="center"/>
            <w:hideMark/>
          </w:tcPr>
          <w:p w14:paraId="018CF2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1744CD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1,11</w:t>
            </w:r>
          </w:p>
        </w:tc>
        <w:tc>
          <w:tcPr>
            <w:tcW w:w="302" w:type="pct"/>
            <w:tcBorders>
              <w:top w:val="nil"/>
              <w:left w:val="nil"/>
              <w:bottom w:val="single" w:sz="4" w:space="0" w:color="auto"/>
              <w:right w:val="single" w:sz="4" w:space="0" w:color="auto"/>
            </w:tcBorders>
            <w:shd w:val="clear" w:color="auto" w:fill="auto"/>
            <w:noWrap/>
            <w:vAlign w:val="center"/>
            <w:hideMark/>
          </w:tcPr>
          <w:p w14:paraId="457D24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1,13</w:t>
            </w:r>
          </w:p>
        </w:tc>
        <w:tc>
          <w:tcPr>
            <w:tcW w:w="295" w:type="pct"/>
            <w:tcBorders>
              <w:top w:val="nil"/>
              <w:left w:val="nil"/>
              <w:bottom w:val="single" w:sz="4" w:space="0" w:color="auto"/>
              <w:right w:val="single" w:sz="4" w:space="0" w:color="auto"/>
            </w:tcBorders>
            <w:shd w:val="clear" w:color="auto" w:fill="auto"/>
            <w:noWrap/>
            <w:vAlign w:val="center"/>
            <w:hideMark/>
          </w:tcPr>
          <w:p w14:paraId="6CE5A8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w:t>
            </w:r>
          </w:p>
        </w:tc>
        <w:tc>
          <w:tcPr>
            <w:tcW w:w="295" w:type="pct"/>
            <w:tcBorders>
              <w:top w:val="nil"/>
              <w:left w:val="nil"/>
              <w:bottom w:val="single" w:sz="4" w:space="0" w:color="auto"/>
              <w:right w:val="single" w:sz="4" w:space="0" w:color="auto"/>
            </w:tcBorders>
            <w:shd w:val="clear" w:color="auto" w:fill="auto"/>
            <w:noWrap/>
            <w:vAlign w:val="center"/>
            <w:hideMark/>
          </w:tcPr>
          <w:p w14:paraId="41736E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1,16</w:t>
            </w:r>
          </w:p>
        </w:tc>
        <w:tc>
          <w:tcPr>
            <w:tcW w:w="295" w:type="pct"/>
            <w:tcBorders>
              <w:top w:val="nil"/>
              <w:left w:val="nil"/>
              <w:bottom w:val="single" w:sz="4" w:space="0" w:color="auto"/>
              <w:right w:val="single" w:sz="4" w:space="0" w:color="auto"/>
            </w:tcBorders>
            <w:shd w:val="clear" w:color="auto" w:fill="auto"/>
            <w:noWrap/>
            <w:vAlign w:val="center"/>
            <w:hideMark/>
          </w:tcPr>
          <w:p w14:paraId="0465A5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1,21</w:t>
            </w:r>
          </w:p>
        </w:tc>
      </w:tr>
      <w:tr w:rsidR="000A56DC" w:rsidRPr="000A56DC" w14:paraId="3FBF4FD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39039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14B98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3C20FF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59032B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69B806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53CFBE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63D9D1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3645B0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2A8C2D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302" w:type="pct"/>
            <w:tcBorders>
              <w:top w:val="nil"/>
              <w:left w:val="nil"/>
              <w:bottom w:val="single" w:sz="4" w:space="0" w:color="auto"/>
              <w:right w:val="single" w:sz="4" w:space="0" w:color="auto"/>
            </w:tcBorders>
            <w:shd w:val="clear" w:color="auto" w:fill="auto"/>
            <w:noWrap/>
            <w:vAlign w:val="center"/>
            <w:hideMark/>
          </w:tcPr>
          <w:p w14:paraId="5EAD79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40163E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3077F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noWrap/>
            <w:vAlign w:val="center"/>
            <w:hideMark/>
          </w:tcPr>
          <w:p w14:paraId="04E77D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r>
      <w:tr w:rsidR="000A56DC" w:rsidRPr="000A56DC" w14:paraId="0E771577"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67970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61A5E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3CB9AE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3A609C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noWrap/>
            <w:vAlign w:val="center"/>
            <w:hideMark/>
          </w:tcPr>
          <w:p w14:paraId="276F6C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78B2D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7FE394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58D70F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4D82B1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302" w:type="pct"/>
            <w:tcBorders>
              <w:top w:val="nil"/>
              <w:left w:val="nil"/>
              <w:bottom w:val="single" w:sz="4" w:space="0" w:color="auto"/>
              <w:right w:val="single" w:sz="4" w:space="0" w:color="auto"/>
            </w:tcBorders>
            <w:shd w:val="clear" w:color="auto" w:fill="auto"/>
            <w:noWrap/>
            <w:vAlign w:val="center"/>
            <w:hideMark/>
          </w:tcPr>
          <w:p w14:paraId="29E71D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226967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40B0F5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5FC7C9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r>
      <w:tr w:rsidR="000A56DC" w:rsidRPr="000A56DC" w14:paraId="43EEBBF6"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7F318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6F9AC8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201CF1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116E09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vAlign w:val="center"/>
            <w:hideMark/>
          </w:tcPr>
          <w:p w14:paraId="45678C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1,60</w:t>
            </w:r>
          </w:p>
        </w:tc>
        <w:tc>
          <w:tcPr>
            <w:tcW w:w="295" w:type="pct"/>
            <w:tcBorders>
              <w:top w:val="nil"/>
              <w:left w:val="nil"/>
              <w:bottom w:val="single" w:sz="4" w:space="0" w:color="auto"/>
              <w:right w:val="single" w:sz="4" w:space="0" w:color="auto"/>
            </w:tcBorders>
            <w:shd w:val="clear" w:color="auto" w:fill="auto"/>
            <w:vAlign w:val="center"/>
            <w:hideMark/>
          </w:tcPr>
          <w:p w14:paraId="308E15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1,57</w:t>
            </w:r>
          </w:p>
        </w:tc>
        <w:tc>
          <w:tcPr>
            <w:tcW w:w="295" w:type="pct"/>
            <w:tcBorders>
              <w:top w:val="nil"/>
              <w:left w:val="nil"/>
              <w:bottom w:val="single" w:sz="4" w:space="0" w:color="auto"/>
              <w:right w:val="single" w:sz="4" w:space="0" w:color="auto"/>
            </w:tcBorders>
            <w:shd w:val="clear" w:color="auto" w:fill="auto"/>
            <w:vAlign w:val="center"/>
            <w:hideMark/>
          </w:tcPr>
          <w:p w14:paraId="55E48B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1,55</w:t>
            </w:r>
          </w:p>
        </w:tc>
        <w:tc>
          <w:tcPr>
            <w:tcW w:w="295" w:type="pct"/>
            <w:tcBorders>
              <w:top w:val="nil"/>
              <w:left w:val="nil"/>
              <w:bottom w:val="single" w:sz="4" w:space="0" w:color="auto"/>
              <w:right w:val="single" w:sz="4" w:space="0" w:color="auto"/>
            </w:tcBorders>
            <w:shd w:val="clear" w:color="auto" w:fill="auto"/>
            <w:vAlign w:val="center"/>
            <w:hideMark/>
          </w:tcPr>
          <w:p w14:paraId="3BBC8B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1,53</w:t>
            </w:r>
          </w:p>
        </w:tc>
        <w:tc>
          <w:tcPr>
            <w:tcW w:w="295" w:type="pct"/>
            <w:tcBorders>
              <w:top w:val="nil"/>
              <w:left w:val="nil"/>
              <w:bottom w:val="single" w:sz="4" w:space="0" w:color="auto"/>
              <w:right w:val="single" w:sz="4" w:space="0" w:color="auto"/>
            </w:tcBorders>
            <w:shd w:val="clear" w:color="auto" w:fill="auto"/>
            <w:vAlign w:val="center"/>
            <w:hideMark/>
          </w:tcPr>
          <w:p w14:paraId="4B4555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1,51</w:t>
            </w:r>
          </w:p>
        </w:tc>
        <w:tc>
          <w:tcPr>
            <w:tcW w:w="302" w:type="pct"/>
            <w:tcBorders>
              <w:top w:val="nil"/>
              <w:left w:val="nil"/>
              <w:bottom w:val="single" w:sz="4" w:space="0" w:color="auto"/>
              <w:right w:val="single" w:sz="4" w:space="0" w:color="auto"/>
            </w:tcBorders>
            <w:shd w:val="clear" w:color="auto" w:fill="auto"/>
            <w:vAlign w:val="center"/>
            <w:hideMark/>
          </w:tcPr>
          <w:p w14:paraId="3DDFFB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1,49</w:t>
            </w:r>
          </w:p>
        </w:tc>
        <w:tc>
          <w:tcPr>
            <w:tcW w:w="295" w:type="pct"/>
            <w:tcBorders>
              <w:top w:val="nil"/>
              <w:left w:val="nil"/>
              <w:bottom w:val="single" w:sz="4" w:space="0" w:color="auto"/>
              <w:right w:val="single" w:sz="4" w:space="0" w:color="auto"/>
            </w:tcBorders>
            <w:shd w:val="clear" w:color="auto" w:fill="auto"/>
            <w:vAlign w:val="center"/>
            <w:hideMark/>
          </w:tcPr>
          <w:p w14:paraId="54C60A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1,47</w:t>
            </w:r>
          </w:p>
        </w:tc>
        <w:tc>
          <w:tcPr>
            <w:tcW w:w="295" w:type="pct"/>
            <w:tcBorders>
              <w:top w:val="nil"/>
              <w:left w:val="nil"/>
              <w:bottom w:val="single" w:sz="4" w:space="0" w:color="auto"/>
              <w:right w:val="single" w:sz="4" w:space="0" w:color="auto"/>
            </w:tcBorders>
            <w:shd w:val="clear" w:color="auto" w:fill="auto"/>
            <w:vAlign w:val="center"/>
            <w:hideMark/>
          </w:tcPr>
          <w:p w14:paraId="4C92E8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1,46</w:t>
            </w:r>
          </w:p>
        </w:tc>
        <w:tc>
          <w:tcPr>
            <w:tcW w:w="295" w:type="pct"/>
            <w:tcBorders>
              <w:top w:val="nil"/>
              <w:left w:val="nil"/>
              <w:bottom w:val="single" w:sz="4" w:space="0" w:color="auto"/>
              <w:right w:val="single" w:sz="4" w:space="0" w:color="auto"/>
            </w:tcBorders>
            <w:shd w:val="clear" w:color="auto" w:fill="auto"/>
            <w:vAlign w:val="center"/>
            <w:hideMark/>
          </w:tcPr>
          <w:p w14:paraId="3AE6D1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w:t>
            </w:r>
          </w:p>
        </w:tc>
      </w:tr>
      <w:tr w:rsidR="000A56DC" w:rsidRPr="000A56DC" w14:paraId="55E6230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8AD96D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680CB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460961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70FDA9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4E4BDC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4F502C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51C433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6EF885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4F1E9F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302" w:type="pct"/>
            <w:tcBorders>
              <w:top w:val="nil"/>
              <w:left w:val="nil"/>
              <w:bottom w:val="single" w:sz="4" w:space="0" w:color="auto"/>
              <w:right w:val="single" w:sz="4" w:space="0" w:color="auto"/>
            </w:tcBorders>
            <w:shd w:val="clear" w:color="auto" w:fill="auto"/>
            <w:noWrap/>
            <w:vAlign w:val="center"/>
            <w:hideMark/>
          </w:tcPr>
          <w:p w14:paraId="64DDE5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2FC705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011C9A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c>
          <w:tcPr>
            <w:tcW w:w="295" w:type="pct"/>
            <w:tcBorders>
              <w:top w:val="nil"/>
              <w:left w:val="nil"/>
              <w:bottom w:val="single" w:sz="4" w:space="0" w:color="auto"/>
              <w:right w:val="single" w:sz="4" w:space="0" w:color="auto"/>
            </w:tcBorders>
            <w:shd w:val="clear" w:color="auto" w:fill="auto"/>
            <w:noWrap/>
            <w:vAlign w:val="center"/>
            <w:hideMark/>
          </w:tcPr>
          <w:p w14:paraId="415787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14,19</w:t>
            </w:r>
          </w:p>
        </w:tc>
      </w:tr>
      <w:tr w:rsidR="000A56DC" w:rsidRPr="000A56DC" w14:paraId="4BEFC97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DB504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0A4D5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E9D3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10EC2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E470A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6705D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FC826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C75E6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21D84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302" w:type="pct"/>
            <w:tcBorders>
              <w:top w:val="nil"/>
              <w:left w:val="nil"/>
              <w:bottom w:val="single" w:sz="4" w:space="0" w:color="auto"/>
              <w:right w:val="single" w:sz="4" w:space="0" w:color="auto"/>
            </w:tcBorders>
            <w:shd w:val="clear" w:color="auto" w:fill="auto"/>
            <w:noWrap/>
            <w:vAlign w:val="center"/>
            <w:hideMark/>
          </w:tcPr>
          <w:p w14:paraId="317416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4D95EC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B96DB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56056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r>
      <w:tr w:rsidR="000A56DC" w:rsidRPr="000A56DC" w14:paraId="085E8225"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010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пос. Молодежный</w:t>
            </w:r>
          </w:p>
        </w:tc>
      </w:tr>
      <w:tr w:rsidR="000A56DC" w:rsidRPr="000A56DC" w14:paraId="72479A3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B37F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D29D5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49008E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357A21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96BCD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27AA5E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4DF4A4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D5E8C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F3E8D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4DD058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4CDE87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100AA5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3731D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3B7DA35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FF34A2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37099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41CB18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7707F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1E81F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10B91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13CAD5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76FA8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419F9F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302" w:type="pct"/>
            <w:tcBorders>
              <w:top w:val="nil"/>
              <w:left w:val="nil"/>
              <w:bottom w:val="single" w:sz="4" w:space="0" w:color="auto"/>
              <w:right w:val="single" w:sz="4" w:space="0" w:color="auto"/>
            </w:tcBorders>
            <w:shd w:val="clear" w:color="auto" w:fill="auto"/>
            <w:noWrap/>
            <w:vAlign w:val="center"/>
            <w:hideMark/>
          </w:tcPr>
          <w:p w14:paraId="23B98D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08616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532304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1628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r>
      <w:tr w:rsidR="000A56DC" w:rsidRPr="000A56DC" w14:paraId="2C60FC3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F0A84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474CF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405249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2FDF29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1F3520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542007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BD76E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42BCE5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3B171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302" w:type="pct"/>
            <w:tcBorders>
              <w:top w:val="nil"/>
              <w:left w:val="nil"/>
              <w:bottom w:val="single" w:sz="4" w:space="0" w:color="auto"/>
              <w:right w:val="single" w:sz="4" w:space="0" w:color="auto"/>
            </w:tcBorders>
            <w:shd w:val="clear" w:color="auto" w:fill="auto"/>
            <w:noWrap/>
            <w:vAlign w:val="center"/>
            <w:hideMark/>
          </w:tcPr>
          <w:p w14:paraId="2960E5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054CCD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6E7EF1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c>
          <w:tcPr>
            <w:tcW w:w="295" w:type="pct"/>
            <w:tcBorders>
              <w:top w:val="nil"/>
              <w:left w:val="nil"/>
              <w:bottom w:val="single" w:sz="4" w:space="0" w:color="auto"/>
              <w:right w:val="single" w:sz="4" w:space="0" w:color="auto"/>
            </w:tcBorders>
            <w:shd w:val="clear" w:color="auto" w:fill="auto"/>
            <w:noWrap/>
            <w:vAlign w:val="center"/>
            <w:hideMark/>
          </w:tcPr>
          <w:p w14:paraId="16FE1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4,13</w:t>
            </w:r>
          </w:p>
        </w:tc>
      </w:tr>
      <w:tr w:rsidR="000A56DC" w:rsidRPr="000A56DC" w14:paraId="6865C78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B7E90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D7363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EB805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4B175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56EA38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27F28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345B0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38F2C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56AE0C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302" w:type="pct"/>
            <w:tcBorders>
              <w:top w:val="nil"/>
              <w:left w:val="nil"/>
              <w:bottom w:val="single" w:sz="4" w:space="0" w:color="auto"/>
              <w:right w:val="single" w:sz="4" w:space="0" w:color="auto"/>
            </w:tcBorders>
            <w:shd w:val="clear" w:color="auto" w:fill="auto"/>
            <w:noWrap/>
            <w:vAlign w:val="center"/>
            <w:hideMark/>
          </w:tcPr>
          <w:p w14:paraId="6E2EB3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09E70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95CC2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69E77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6A67F52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A3CB9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DC692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25F719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13A1A9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3BF99C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720779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3C893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60D502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6C50F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30EC78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AE9B5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2EFA4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6E9522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r>
      <w:tr w:rsidR="000A56DC" w:rsidRPr="000A56DC" w14:paraId="0CBDA51E"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1354DF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4FC99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AAF9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2C2D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EC08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0BA0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1462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215F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5B5E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F48B3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269D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6F9C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DD52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388EE0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274171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AA680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00A65D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09518B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1856D7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569863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2F369F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5D8F6B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620E54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302" w:type="pct"/>
            <w:tcBorders>
              <w:top w:val="nil"/>
              <w:left w:val="nil"/>
              <w:bottom w:val="single" w:sz="4" w:space="0" w:color="auto"/>
              <w:right w:val="single" w:sz="4" w:space="0" w:color="auto"/>
            </w:tcBorders>
            <w:shd w:val="clear" w:color="auto" w:fill="auto"/>
            <w:noWrap/>
            <w:vAlign w:val="center"/>
            <w:hideMark/>
          </w:tcPr>
          <w:p w14:paraId="5AB9F4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2AEC2E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41BE9B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c>
          <w:tcPr>
            <w:tcW w:w="295" w:type="pct"/>
            <w:tcBorders>
              <w:top w:val="nil"/>
              <w:left w:val="nil"/>
              <w:bottom w:val="single" w:sz="4" w:space="0" w:color="auto"/>
              <w:right w:val="single" w:sz="4" w:space="0" w:color="auto"/>
            </w:tcBorders>
            <w:shd w:val="clear" w:color="auto" w:fill="auto"/>
            <w:noWrap/>
            <w:vAlign w:val="center"/>
            <w:hideMark/>
          </w:tcPr>
          <w:p w14:paraId="4863B0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1,81</w:t>
            </w:r>
          </w:p>
        </w:tc>
      </w:tr>
      <w:tr w:rsidR="000A56DC" w:rsidRPr="000A56DC" w14:paraId="07D7B1E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1FD3B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B09D9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3DCF7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F0627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A2CA7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2E28BE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6C1C94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1F69EB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D843E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302" w:type="pct"/>
            <w:tcBorders>
              <w:top w:val="nil"/>
              <w:left w:val="nil"/>
              <w:bottom w:val="single" w:sz="4" w:space="0" w:color="auto"/>
              <w:right w:val="single" w:sz="4" w:space="0" w:color="auto"/>
            </w:tcBorders>
            <w:shd w:val="clear" w:color="auto" w:fill="auto"/>
            <w:noWrap/>
            <w:vAlign w:val="center"/>
            <w:hideMark/>
          </w:tcPr>
          <w:p w14:paraId="156ABD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AF009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25B5F0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FE463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r>
      <w:tr w:rsidR="000A56DC" w:rsidRPr="000A56DC" w14:paraId="00859FD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8D0F9F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0411FC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109F1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358513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D444F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09A24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46ACC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041C6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067186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302" w:type="pct"/>
            <w:tcBorders>
              <w:top w:val="nil"/>
              <w:left w:val="nil"/>
              <w:bottom w:val="single" w:sz="4" w:space="0" w:color="auto"/>
              <w:right w:val="single" w:sz="4" w:space="0" w:color="auto"/>
            </w:tcBorders>
            <w:shd w:val="clear" w:color="auto" w:fill="auto"/>
            <w:noWrap/>
            <w:vAlign w:val="center"/>
            <w:hideMark/>
          </w:tcPr>
          <w:p w14:paraId="4C50B0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4EA0FE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115A90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5A6C1C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r>
      <w:tr w:rsidR="000A56DC" w:rsidRPr="000A56DC" w14:paraId="5435E2B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50EE7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8D927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C91C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5F00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AEA9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A530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51E4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A52C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AD4E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FA8E7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D46D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88A4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268E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E551CB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48AB3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8DCC0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7CC54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4CFAC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E1E0D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1EA7B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B9ABA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9EB4E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331A2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5228B8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F37FA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1827C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5EA7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r>
      <w:tr w:rsidR="000A56DC" w:rsidRPr="000A56DC" w14:paraId="14408F4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3AB17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0B692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71926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0AEE1D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6BE909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6626B3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75C614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B1EE3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7B02FB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302" w:type="pct"/>
            <w:tcBorders>
              <w:top w:val="nil"/>
              <w:left w:val="nil"/>
              <w:bottom w:val="single" w:sz="4" w:space="0" w:color="auto"/>
              <w:right w:val="single" w:sz="4" w:space="0" w:color="auto"/>
            </w:tcBorders>
            <w:shd w:val="clear" w:color="auto" w:fill="auto"/>
            <w:noWrap/>
            <w:vAlign w:val="center"/>
            <w:hideMark/>
          </w:tcPr>
          <w:p w14:paraId="3C6AF7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6EA09B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26B19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01AAE5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r>
      <w:tr w:rsidR="000A56DC" w:rsidRPr="000A56DC" w14:paraId="2844AB8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C62BC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C8B5C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196751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2BA495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641026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5AB355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2CE5E6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0ABC32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70D7FC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302" w:type="pct"/>
            <w:tcBorders>
              <w:top w:val="nil"/>
              <w:left w:val="nil"/>
              <w:bottom w:val="single" w:sz="4" w:space="0" w:color="auto"/>
              <w:right w:val="single" w:sz="4" w:space="0" w:color="auto"/>
            </w:tcBorders>
            <w:shd w:val="clear" w:color="auto" w:fill="auto"/>
            <w:noWrap/>
            <w:vAlign w:val="center"/>
            <w:hideMark/>
          </w:tcPr>
          <w:p w14:paraId="290553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4C58FA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0C9498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c>
          <w:tcPr>
            <w:tcW w:w="295" w:type="pct"/>
            <w:tcBorders>
              <w:top w:val="nil"/>
              <w:left w:val="nil"/>
              <w:bottom w:val="single" w:sz="4" w:space="0" w:color="auto"/>
              <w:right w:val="single" w:sz="4" w:space="0" w:color="auto"/>
            </w:tcBorders>
            <w:shd w:val="clear" w:color="auto" w:fill="auto"/>
            <w:noWrap/>
            <w:vAlign w:val="center"/>
            <w:hideMark/>
          </w:tcPr>
          <w:p w14:paraId="3B9A44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3,34</w:t>
            </w:r>
          </w:p>
        </w:tc>
      </w:tr>
      <w:tr w:rsidR="000A56DC" w:rsidRPr="000A56DC" w14:paraId="49326DA7"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75B08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Располагаемая тепловая мощность нетто (с учетом затрат на собственные нужды </w:t>
            </w:r>
            <w:r w:rsidRPr="000A56DC">
              <w:rPr>
                <w:rFonts w:eastAsia="Times New Roman" w:cs="Times New Roman"/>
                <w:color w:val="000000"/>
                <w:sz w:val="20"/>
                <w:szCs w:val="20"/>
                <w:lang w:eastAsia="ru-RU"/>
              </w:rPr>
              <w:lastRenderedPageBreak/>
              <w:t>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7035F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2,06</w:t>
            </w:r>
          </w:p>
        </w:tc>
        <w:tc>
          <w:tcPr>
            <w:tcW w:w="295" w:type="pct"/>
            <w:tcBorders>
              <w:top w:val="nil"/>
              <w:left w:val="nil"/>
              <w:bottom w:val="single" w:sz="4" w:space="0" w:color="auto"/>
              <w:right w:val="single" w:sz="4" w:space="0" w:color="auto"/>
            </w:tcBorders>
            <w:shd w:val="clear" w:color="auto" w:fill="auto"/>
            <w:noWrap/>
            <w:vAlign w:val="center"/>
            <w:hideMark/>
          </w:tcPr>
          <w:p w14:paraId="37766D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5554E0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342851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09DE79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36F969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1940B2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621845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302" w:type="pct"/>
            <w:tcBorders>
              <w:top w:val="nil"/>
              <w:left w:val="nil"/>
              <w:bottom w:val="single" w:sz="4" w:space="0" w:color="auto"/>
              <w:right w:val="single" w:sz="4" w:space="0" w:color="auto"/>
            </w:tcBorders>
            <w:shd w:val="clear" w:color="auto" w:fill="auto"/>
            <w:noWrap/>
            <w:vAlign w:val="center"/>
            <w:hideMark/>
          </w:tcPr>
          <w:p w14:paraId="582D4A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5CA16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381321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noWrap/>
            <w:vAlign w:val="center"/>
            <w:hideMark/>
          </w:tcPr>
          <w:p w14:paraId="51085F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r>
      <w:tr w:rsidR="000A56DC" w:rsidRPr="000A56DC" w14:paraId="087DCC2B"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A57EE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1E0238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5641B6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1F2B9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47CC62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06E7BB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031591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6D6AE5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38F480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302" w:type="pct"/>
            <w:tcBorders>
              <w:top w:val="nil"/>
              <w:left w:val="nil"/>
              <w:bottom w:val="single" w:sz="4" w:space="0" w:color="auto"/>
              <w:right w:val="single" w:sz="4" w:space="0" w:color="auto"/>
            </w:tcBorders>
            <w:shd w:val="clear" w:color="auto" w:fill="auto"/>
            <w:noWrap/>
            <w:vAlign w:val="center"/>
            <w:hideMark/>
          </w:tcPr>
          <w:p w14:paraId="16F772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2DEC07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52F7C4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c>
          <w:tcPr>
            <w:tcW w:w="295" w:type="pct"/>
            <w:tcBorders>
              <w:top w:val="nil"/>
              <w:left w:val="nil"/>
              <w:bottom w:val="single" w:sz="4" w:space="0" w:color="auto"/>
              <w:right w:val="single" w:sz="4" w:space="0" w:color="auto"/>
            </w:tcBorders>
            <w:shd w:val="clear" w:color="auto" w:fill="auto"/>
            <w:noWrap/>
            <w:vAlign w:val="center"/>
            <w:hideMark/>
          </w:tcPr>
          <w:p w14:paraId="063709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0,79</w:t>
            </w:r>
          </w:p>
        </w:tc>
      </w:tr>
      <w:tr w:rsidR="000A56DC" w:rsidRPr="000A56DC" w14:paraId="0C01374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0E30B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046EAA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247F88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4BA26C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313045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23DF58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4A5851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39494D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4C2737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302" w:type="pct"/>
            <w:tcBorders>
              <w:top w:val="nil"/>
              <w:left w:val="nil"/>
              <w:bottom w:val="single" w:sz="4" w:space="0" w:color="auto"/>
              <w:right w:val="single" w:sz="4" w:space="0" w:color="auto"/>
            </w:tcBorders>
            <w:shd w:val="clear" w:color="auto" w:fill="auto"/>
            <w:noWrap/>
            <w:vAlign w:val="center"/>
            <w:hideMark/>
          </w:tcPr>
          <w:p w14:paraId="178609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0C3194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652436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c>
          <w:tcPr>
            <w:tcW w:w="295" w:type="pct"/>
            <w:tcBorders>
              <w:top w:val="nil"/>
              <w:left w:val="nil"/>
              <w:bottom w:val="single" w:sz="4" w:space="0" w:color="auto"/>
              <w:right w:val="single" w:sz="4" w:space="0" w:color="auto"/>
            </w:tcBorders>
            <w:shd w:val="clear" w:color="auto" w:fill="auto"/>
            <w:noWrap/>
            <w:vAlign w:val="center"/>
            <w:hideMark/>
          </w:tcPr>
          <w:p w14:paraId="394AF7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6,71</w:t>
            </w:r>
          </w:p>
        </w:tc>
      </w:tr>
      <w:tr w:rsidR="000A56DC" w:rsidRPr="000A56DC" w14:paraId="274C231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B18B7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740E9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057B6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FF295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84B4E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BFF7A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30AAE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BD096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C1A6B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6C8ED5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EB09A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82967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774CF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r>
      <w:tr w:rsidR="000A56DC" w:rsidRPr="000A56DC" w14:paraId="763A1DE7"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EA86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Котельная с. Купанское Купанского сельского округа </w:t>
            </w:r>
          </w:p>
        </w:tc>
      </w:tr>
      <w:tr w:rsidR="000A56DC" w:rsidRPr="000A56DC" w14:paraId="0A8BBED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9A18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68BC5A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CE9B9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D82D4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F2557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6A13A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323FB2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50BEC9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25038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AA6AC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0736A6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569840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29FDD9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6DAD60C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25CC9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B26D8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1C574A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BC91C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D4B8F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6DCF7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60EB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3D0067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39D3E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302" w:type="pct"/>
            <w:tcBorders>
              <w:top w:val="nil"/>
              <w:left w:val="nil"/>
              <w:bottom w:val="single" w:sz="4" w:space="0" w:color="auto"/>
              <w:right w:val="single" w:sz="4" w:space="0" w:color="auto"/>
            </w:tcBorders>
            <w:shd w:val="clear" w:color="auto" w:fill="auto"/>
            <w:noWrap/>
            <w:vAlign w:val="center"/>
            <w:hideMark/>
          </w:tcPr>
          <w:p w14:paraId="526774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5DC14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71AB7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6F55A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r>
      <w:tr w:rsidR="000A56DC" w:rsidRPr="000A56DC" w14:paraId="5433D3D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65AA3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A402B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3AE291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20E9F4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A65EA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42F2AD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72F945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FFA97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2B812D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302" w:type="pct"/>
            <w:tcBorders>
              <w:top w:val="nil"/>
              <w:left w:val="nil"/>
              <w:bottom w:val="single" w:sz="4" w:space="0" w:color="auto"/>
              <w:right w:val="single" w:sz="4" w:space="0" w:color="auto"/>
            </w:tcBorders>
            <w:shd w:val="clear" w:color="auto" w:fill="auto"/>
            <w:noWrap/>
            <w:vAlign w:val="center"/>
            <w:hideMark/>
          </w:tcPr>
          <w:p w14:paraId="15B8A3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677033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66756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c>
          <w:tcPr>
            <w:tcW w:w="295" w:type="pct"/>
            <w:tcBorders>
              <w:top w:val="nil"/>
              <w:left w:val="nil"/>
              <w:bottom w:val="single" w:sz="4" w:space="0" w:color="auto"/>
              <w:right w:val="single" w:sz="4" w:space="0" w:color="auto"/>
            </w:tcBorders>
            <w:shd w:val="clear" w:color="auto" w:fill="auto"/>
            <w:noWrap/>
            <w:vAlign w:val="center"/>
            <w:hideMark/>
          </w:tcPr>
          <w:p w14:paraId="557DBF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9,60</w:t>
            </w:r>
          </w:p>
        </w:tc>
      </w:tr>
      <w:tr w:rsidR="000A56DC" w:rsidRPr="000A56DC" w14:paraId="3DF0B47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51E98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87953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1877B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59AB7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B6DFC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658B78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2880C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84E4C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ECA94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1CA56E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19C7B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B2B26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1629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6BD7E54E" w14:textId="77777777" w:rsidTr="000A56DC">
        <w:trPr>
          <w:trHeight w:val="5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48B7C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EBE9A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3136C7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1D9F91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0DAD32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487600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0,57</w:t>
            </w:r>
          </w:p>
        </w:tc>
        <w:tc>
          <w:tcPr>
            <w:tcW w:w="295" w:type="pct"/>
            <w:tcBorders>
              <w:top w:val="nil"/>
              <w:left w:val="nil"/>
              <w:bottom w:val="single" w:sz="4" w:space="0" w:color="auto"/>
              <w:right w:val="single" w:sz="4" w:space="0" w:color="auto"/>
            </w:tcBorders>
            <w:shd w:val="clear" w:color="auto" w:fill="auto"/>
            <w:noWrap/>
            <w:vAlign w:val="center"/>
            <w:hideMark/>
          </w:tcPr>
          <w:p w14:paraId="71FD55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0,53</w:t>
            </w:r>
          </w:p>
        </w:tc>
        <w:tc>
          <w:tcPr>
            <w:tcW w:w="295" w:type="pct"/>
            <w:tcBorders>
              <w:top w:val="nil"/>
              <w:left w:val="nil"/>
              <w:bottom w:val="single" w:sz="4" w:space="0" w:color="auto"/>
              <w:right w:val="single" w:sz="4" w:space="0" w:color="auto"/>
            </w:tcBorders>
            <w:shd w:val="clear" w:color="auto" w:fill="auto"/>
            <w:noWrap/>
            <w:vAlign w:val="center"/>
            <w:hideMark/>
          </w:tcPr>
          <w:p w14:paraId="1EB9D8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5AB353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2C9E28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0,43</w:t>
            </w:r>
          </w:p>
        </w:tc>
        <w:tc>
          <w:tcPr>
            <w:tcW w:w="295" w:type="pct"/>
            <w:tcBorders>
              <w:top w:val="nil"/>
              <w:left w:val="nil"/>
              <w:bottom w:val="single" w:sz="4" w:space="0" w:color="auto"/>
              <w:right w:val="single" w:sz="4" w:space="0" w:color="auto"/>
            </w:tcBorders>
            <w:shd w:val="clear" w:color="auto" w:fill="auto"/>
            <w:noWrap/>
            <w:vAlign w:val="center"/>
            <w:hideMark/>
          </w:tcPr>
          <w:p w14:paraId="4A7F05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05FCFC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556DAE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6B2D9B50"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84E4A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0945F7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32C3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8305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7E9C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35EB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8CF8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1762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306C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5C4ED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E789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8CA0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077C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41038F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AC418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E5B90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9D17B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48B0B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555A0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0F920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05A64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6D9D2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D7FBE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78ACC8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78C4E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7C99E3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6CB65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r>
      <w:tr w:rsidR="000A56DC" w:rsidRPr="000A56DC" w14:paraId="6377E47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6709F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4F725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8560E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87B66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110B3D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775205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09BB0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FD8E0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E241A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1A0AAB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664BC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019231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08B84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r>
      <w:tr w:rsidR="000A56DC" w:rsidRPr="000A56DC" w14:paraId="3AE1EF0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85C45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6BCAF0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637F6B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A3F40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799DC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44AD9D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37B5B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3E72C9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4A9C2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302" w:type="pct"/>
            <w:tcBorders>
              <w:top w:val="nil"/>
              <w:left w:val="nil"/>
              <w:bottom w:val="single" w:sz="4" w:space="0" w:color="auto"/>
              <w:right w:val="single" w:sz="4" w:space="0" w:color="auto"/>
            </w:tcBorders>
            <w:shd w:val="clear" w:color="auto" w:fill="auto"/>
            <w:noWrap/>
            <w:vAlign w:val="center"/>
            <w:hideMark/>
          </w:tcPr>
          <w:p w14:paraId="0FA0BB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2439AA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534DF1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c>
          <w:tcPr>
            <w:tcW w:w="295" w:type="pct"/>
            <w:tcBorders>
              <w:top w:val="nil"/>
              <w:left w:val="nil"/>
              <w:bottom w:val="single" w:sz="4" w:space="0" w:color="auto"/>
              <w:right w:val="single" w:sz="4" w:space="0" w:color="auto"/>
            </w:tcBorders>
            <w:shd w:val="clear" w:color="auto" w:fill="auto"/>
            <w:noWrap/>
            <w:vAlign w:val="center"/>
            <w:hideMark/>
          </w:tcPr>
          <w:p w14:paraId="702AF4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4,40</w:t>
            </w:r>
          </w:p>
        </w:tc>
      </w:tr>
      <w:tr w:rsidR="000A56DC" w:rsidRPr="000A56DC" w14:paraId="23978E8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9C3BC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CAD55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AC2E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838B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87CB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9BB7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E81F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17CE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4736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FF694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BAFD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DA43E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F434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A42FED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42908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7CB059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55FE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09A6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34A8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38C2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9062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2091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69D9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7C015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1285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912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ABCF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66DEC2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7376C8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44C2D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96DC3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22F6DE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3CBDE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6F11F6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F2106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10497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383117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302" w:type="pct"/>
            <w:tcBorders>
              <w:top w:val="nil"/>
              <w:left w:val="nil"/>
              <w:bottom w:val="single" w:sz="4" w:space="0" w:color="auto"/>
              <w:right w:val="single" w:sz="4" w:space="0" w:color="auto"/>
            </w:tcBorders>
            <w:shd w:val="clear" w:color="auto" w:fill="auto"/>
            <w:noWrap/>
            <w:vAlign w:val="center"/>
            <w:hideMark/>
          </w:tcPr>
          <w:p w14:paraId="4E6E7E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000A7E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2DACCF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99EA6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r>
      <w:tr w:rsidR="000A56DC" w:rsidRPr="000A56DC" w14:paraId="560F8D2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0A81A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81D58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8DD2A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7A88B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80102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9DAA9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34A648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6A40F9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59B4C1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302" w:type="pct"/>
            <w:tcBorders>
              <w:top w:val="nil"/>
              <w:left w:val="nil"/>
              <w:bottom w:val="single" w:sz="4" w:space="0" w:color="auto"/>
              <w:right w:val="single" w:sz="4" w:space="0" w:color="auto"/>
            </w:tcBorders>
            <w:shd w:val="clear" w:color="auto" w:fill="auto"/>
            <w:noWrap/>
            <w:vAlign w:val="center"/>
            <w:hideMark/>
          </w:tcPr>
          <w:p w14:paraId="065EA8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785FDC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08D50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c>
          <w:tcPr>
            <w:tcW w:w="295" w:type="pct"/>
            <w:tcBorders>
              <w:top w:val="nil"/>
              <w:left w:val="nil"/>
              <w:bottom w:val="single" w:sz="4" w:space="0" w:color="auto"/>
              <w:right w:val="single" w:sz="4" w:space="0" w:color="auto"/>
            </w:tcBorders>
            <w:shd w:val="clear" w:color="auto" w:fill="auto"/>
            <w:noWrap/>
            <w:vAlign w:val="center"/>
            <w:hideMark/>
          </w:tcPr>
          <w:p w14:paraId="185A2A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5,20</w:t>
            </w:r>
          </w:p>
        </w:tc>
      </w:tr>
      <w:tr w:rsidR="000A56DC" w:rsidRPr="000A56DC" w14:paraId="71BA099B"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A613F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5758B0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007A69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73243C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50397C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4862F3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1736EC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310C8E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49BC90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302" w:type="pct"/>
            <w:tcBorders>
              <w:top w:val="nil"/>
              <w:left w:val="nil"/>
              <w:bottom w:val="single" w:sz="4" w:space="0" w:color="auto"/>
              <w:right w:val="single" w:sz="4" w:space="0" w:color="auto"/>
            </w:tcBorders>
            <w:shd w:val="clear" w:color="auto" w:fill="auto"/>
            <w:noWrap/>
            <w:vAlign w:val="center"/>
            <w:hideMark/>
          </w:tcPr>
          <w:p w14:paraId="61FA4E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5A9F3F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2A5504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c>
          <w:tcPr>
            <w:tcW w:w="295" w:type="pct"/>
            <w:tcBorders>
              <w:top w:val="nil"/>
              <w:left w:val="nil"/>
              <w:bottom w:val="single" w:sz="4" w:space="0" w:color="auto"/>
              <w:right w:val="single" w:sz="4" w:space="0" w:color="auto"/>
            </w:tcBorders>
            <w:shd w:val="clear" w:color="auto" w:fill="auto"/>
            <w:noWrap/>
            <w:vAlign w:val="center"/>
            <w:hideMark/>
          </w:tcPr>
          <w:p w14:paraId="1A881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6,56</w:t>
            </w:r>
          </w:p>
        </w:tc>
      </w:tr>
      <w:tr w:rsidR="000A56DC" w:rsidRPr="000A56DC" w14:paraId="4F1559C1"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0F63D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E76E6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22677F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779F4A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34EB4E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423E73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70E378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61A04F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5E239C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302" w:type="pct"/>
            <w:tcBorders>
              <w:top w:val="nil"/>
              <w:left w:val="nil"/>
              <w:bottom w:val="single" w:sz="4" w:space="0" w:color="auto"/>
              <w:right w:val="single" w:sz="4" w:space="0" w:color="auto"/>
            </w:tcBorders>
            <w:shd w:val="clear" w:color="auto" w:fill="auto"/>
            <w:noWrap/>
            <w:vAlign w:val="center"/>
            <w:hideMark/>
          </w:tcPr>
          <w:p w14:paraId="17314F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59CAA8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4EA156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c>
          <w:tcPr>
            <w:tcW w:w="295" w:type="pct"/>
            <w:tcBorders>
              <w:top w:val="nil"/>
              <w:left w:val="nil"/>
              <w:bottom w:val="single" w:sz="4" w:space="0" w:color="auto"/>
              <w:right w:val="single" w:sz="4" w:space="0" w:color="auto"/>
            </w:tcBorders>
            <w:shd w:val="clear" w:color="auto" w:fill="auto"/>
            <w:noWrap/>
            <w:vAlign w:val="center"/>
            <w:hideMark/>
          </w:tcPr>
          <w:p w14:paraId="1E7D7C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4,47</w:t>
            </w:r>
          </w:p>
        </w:tc>
      </w:tr>
      <w:tr w:rsidR="000A56DC" w:rsidRPr="000A56DC" w14:paraId="3421D07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121102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6C75E6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02294A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051050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5DF7E2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09C1AA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65B37F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3230EB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19D814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302" w:type="pct"/>
            <w:tcBorders>
              <w:top w:val="nil"/>
              <w:left w:val="nil"/>
              <w:bottom w:val="single" w:sz="4" w:space="0" w:color="auto"/>
              <w:right w:val="single" w:sz="4" w:space="0" w:color="auto"/>
            </w:tcBorders>
            <w:shd w:val="clear" w:color="auto" w:fill="auto"/>
            <w:noWrap/>
            <w:vAlign w:val="center"/>
            <w:hideMark/>
          </w:tcPr>
          <w:p w14:paraId="11843E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1961BA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553377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c>
          <w:tcPr>
            <w:tcW w:w="295" w:type="pct"/>
            <w:tcBorders>
              <w:top w:val="nil"/>
              <w:left w:val="nil"/>
              <w:bottom w:val="single" w:sz="4" w:space="0" w:color="auto"/>
              <w:right w:val="single" w:sz="4" w:space="0" w:color="auto"/>
            </w:tcBorders>
            <w:shd w:val="clear" w:color="auto" w:fill="auto"/>
            <w:noWrap/>
            <w:vAlign w:val="center"/>
            <w:hideMark/>
          </w:tcPr>
          <w:p w14:paraId="328BB1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42,79</w:t>
            </w:r>
          </w:p>
        </w:tc>
      </w:tr>
      <w:tr w:rsidR="000A56DC" w:rsidRPr="000A56DC" w14:paraId="6949D11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47AF2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917A5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0B3E28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AA236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C099A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47758C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03A3B8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3ADF2C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EBE54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06AC58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1CBC0F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759DDF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449027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r>
      <w:tr w:rsidR="000A56DC" w:rsidRPr="000A56DC" w14:paraId="792D2F6C"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758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Новое Глебовского сельского округа</w:t>
            </w:r>
          </w:p>
        </w:tc>
      </w:tr>
      <w:tr w:rsidR="000A56DC" w:rsidRPr="000A56DC" w14:paraId="252B9C0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8133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8B3CD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4DE51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FEF64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DECDE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319F4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5C52D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86632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13B0A8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B41B1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24B2D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91752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EC98C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C29DE7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0D35D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6D78A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05FBFE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2F6CBD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799F41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6DB3AC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20E4F5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0A9D15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474935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302" w:type="pct"/>
            <w:tcBorders>
              <w:top w:val="nil"/>
              <w:left w:val="nil"/>
              <w:bottom w:val="single" w:sz="4" w:space="0" w:color="auto"/>
              <w:right w:val="single" w:sz="4" w:space="0" w:color="auto"/>
            </w:tcBorders>
            <w:shd w:val="clear" w:color="auto" w:fill="auto"/>
            <w:noWrap/>
            <w:vAlign w:val="center"/>
            <w:hideMark/>
          </w:tcPr>
          <w:p w14:paraId="5E9649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468E20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556F30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25B642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r>
      <w:tr w:rsidR="000A56DC" w:rsidRPr="000A56DC" w14:paraId="4EFFBFE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48445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87362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2D856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716917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67C065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5AF3A6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1,56</w:t>
            </w:r>
          </w:p>
        </w:tc>
        <w:tc>
          <w:tcPr>
            <w:tcW w:w="295" w:type="pct"/>
            <w:tcBorders>
              <w:top w:val="nil"/>
              <w:left w:val="nil"/>
              <w:bottom w:val="single" w:sz="4" w:space="0" w:color="auto"/>
              <w:right w:val="single" w:sz="4" w:space="0" w:color="auto"/>
            </w:tcBorders>
            <w:shd w:val="clear" w:color="auto" w:fill="auto"/>
            <w:noWrap/>
            <w:vAlign w:val="center"/>
            <w:hideMark/>
          </w:tcPr>
          <w:p w14:paraId="504894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0B7814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18A547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302" w:type="pct"/>
            <w:tcBorders>
              <w:top w:val="nil"/>
              <w:left w:val="nil"/>
              <w:bottom w:val="single" w:sz="4" w:space="0" w:color="auto"/>
              <w:right w:val="single" w:sz="4" w:space="0" w:color="auto"/>
            </w:tcBorders>
            <w:shd w:val="clear" w:color="auto" w:fill="auto"/>
            <w:noWrap/>
            <w:vAlign w:val="center"/>
            <w:hideMark/>
          </w:tcPr>
          <w:p w14:paraId="17C170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7303BC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7170BF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c>
          <w:tcPr>
            <w:tcW w:w="295" w:type="pct"/>
            <w:tcBorders>
              <w:top w:val="nil"/>
              <w:left w:val="nil"/>
              <w:bottom w:val="single" w:sz="4" w:space="0" w:color="auto"/>
              <w:right w:val="single" w:sz="4" w:space="0" w:color="auto"/>
            </w:tcBorders>
            <w:shd w:val="clear" w:color="auto" w:fill="auto"/>
            <w:noWrap/>
            <w:vAlign w:val="center"/>
            <w:hideMark/>
          </w:tcPr>
          <w:p w14:paraId="0D63F6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1,00</w:t>
            </w:r>
          </w:p>
        </w:tc>
      </w:tr>
      <w:tr w:rsidR="000A56DC" w:rsidRPr="000A56DC" w14:paraId="067CE65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72124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73416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4490A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11837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91B59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9459C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E8937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12885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A9030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28A631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ACCCB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DB957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A5E15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7582E4F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09C7F9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ED715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C6292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C943F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7E605B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1AFFB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75816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95140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7D360F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1DF714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2AD1F7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40858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F4858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27ABD7D6"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95EE2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7DE51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D8DF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041C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C742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58CC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ABAF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7EC4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56A7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35DD7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1199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3C63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D273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ABB7A4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84047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1ACD7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ED123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85BFE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C4C13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D8227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534B8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29B88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3D151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403346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A255F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56CE26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DB3ED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r>
      <w:tr w:rsidR="000A56DC" w:rsidRPr="000A56DC" w14:paraId="15B92DC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50010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944BC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CFC27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080D4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95B13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61A6C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EC670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DC742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04E22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708F77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4AEB16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7D571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27B0D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r>
      <w:tr w:rsidR="000A56DC" w:rsidRPr="000A56DC" w14:paraId="32B4249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C1E85C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9FF3C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FD2E4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28A4B1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513213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932BC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A64C9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078527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1A38B1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0C10DF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7E505C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6C0909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295" w:type="pct"/>
            <w:tcBorders>
              <w:top w:val="nil"/>
              <w:left w:val="nil"/>
              <w:bottom w:val="single" w:sz="4" w:space="0" w:color="auto"/>
              <w:right w:val="single" w:sz="4" w:space="0" w:color="auto"/>
            </w:tcBorders>
            <w:shd w:val="clear" w:color="auto" w:fill="auto"/>
            <w:noWrap/>
            <w:vAlign w:val="center"/>
            <w:hideMark/>
          </w:tcPr>
          <w:p w14:paraId="31CD79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r>
      <w:tr w:rsidR="000A56DC" w:rsidRPr="000A56DC" w14:paraId="0042754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3ED957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0C8BEE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549F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6BCC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84CF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0C38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E25F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70C9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E94A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FD726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DBD7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E64E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6B81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04949D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99654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67CE47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906C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95A4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E4CB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5718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5742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A7CC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36349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2FD54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B9E58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C889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5A53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99A174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6A2EB9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335C1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204B23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7D9743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2F038F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369ABF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69AD74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E52F2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F248A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07DD21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49580D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21BAA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A7BC7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36D23C1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77B3EF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000000" w:fill="FFFFFF"/>
            <w:noWrap/>
            <w:vAlign w:val="center"/>
            <w:hideMark/>
          </w:tcPr>
          <w:p w14:paraId="0E2AF9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21BCE0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65F676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3B3BDF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000000" w:fill="FFFFFF"/>
            <w:noWrap/>
            <w:vAlign w:val="center"/>
            <w:hideMark/>
          </w:tcPr>
          <w:p w14:paraId="02EC71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43D95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35C87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0FC3B5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302" w:type="pct"/>
            <w:tcBorders>
              <w:top w:val="nil"/>
              <w:left w:val="nil"/>
              <w:bottom w:val="single" w:sz="4" w:space="0" w:color="auto"/>
              <w:right w:val="single" w:sz="4" w:space="0" w:color="auto"/>
            </w:tcBorders>
            <w:shd w:val="clear" w:color="auto" w:fill="auto"/>
            <w:noWrap/>
            <w:vAlign w:val="center"/>
            <w:hideMark/>
          </w:tcPr>
          <w:p w14:paraId="622891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494FD0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5EFF9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23BAF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r>
      <w:tr w:rsidR="000A56DC" w:rsidRPr="000A56DC" w14:paraId="0848E3FC"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A58AC1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6CF48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091EFA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047534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1F7BBF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697966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1,03</w:t>
            </w:r>
          </w:p>
        </w:tc>
        <w:tc>
          <w:tcPr>
            <w:tcW w:w="295" w:type="pct"/>
            <w:tcBorders>
              <w:top w:val="nil"/>
              <w:left w:val="nil"/>
              <w:bottom w:val="single" w:sz="4" w:space="0" w:color="auto"/>
              <w:right w:val="single" w:sz="4" w:space="0" w:color="auto"/>
            </w:tcBorders>
            <w:shd w:val="clear" w:color="auto" w:fill="auto"/>
            <w:noWrap/>
            <w:vAlign w:val="center"/>
            <w:hideMark/>
          </w:tcPr>
          <w:p w14:paraId="715E06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3F21D5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FF863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471827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4B316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56AA6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47905C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r>
      <w:tr w:rsidR="000A56DC" w:rsidRPr="000A56DC" w14:paraId="02122101"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5EFAC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29C6D7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4C542E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549BD4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792810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10726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5A62C1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199662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395A1F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302" w:type="pct"/>
            <w:tcBorders>
              <w:top w:val="nil"/>
              <w:left w:val="nil"/>
              <w:bottom w:val="single" w:sz="4" w:space="0" w:color="auto"/>
              <w:right w:val="single" w:sz="4" w:space="0" w:color="auto"/>
            </w:tcBorders>
            <w:shd w:val="clear" w:color="auto" w:fill="auto"/>
            <w:noWrap/>
            <w:vAlign w:val="center"/>
            <w:hideMark/>
          </w:tcPr>
          <w:p w14:paraId="5183E6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4C2BB8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444BCC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2AE3D9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r>
      <w:tr w:rsidR="000A56DC" w:rsidRPr="000A56DC" w14:paraId="5987CD4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88D20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7EED0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1FB094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544475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615338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50AF14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67ABD7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4665BC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480ADA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302" w:type="pct"/>
            <w:tcBorders>
              <w:top w:val="nil"/>
              <w:left w:val="nil"/>
              <w:bottom w:val="single" w:sz="4" w:space="0" w:color="auto"/>
              <w:right w:val="single" w:sz="4" w:space="0" w:color="auto"/>
            </w:tcBorders>
            <w:shd w:val="clear" w:color="auto" w:fill="auto"/>
            <w:noWrap/>
            <w:vAlign w:val="center"/>
            <w:hideMark/>
          </w:tcPr>
          <w:p w14:paraId="6374E7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16D8AD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1191C2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c>
          <w:tcPr>
            <w:tcW w:w="295" w:type="pct"/>
            <w:tcBorders>
              <w:top w:val="nil"/>
              <w:left w:val="nil"/>
              <w:bottom w:val="single" w:sz="4" w:space="0" w:color="auto"/>
              <w:right w:val="single" w:sz="4" w:space="0" w:color="auto"/>
            </w:tcBorders>
            <w:shd w:val="clear" w:color="auto" w:fill="auto"/>
            <w:noWrap/>
            <w:vAlign w:val="center"/>
            <w:hideMark/>
          </w:tcPr>
          <w:p w14:paraId="1FF01C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8,13</w:t>
            </w:r>
          </w:p>
        </w:tc>
      </w:tr>
      <w:tr w:rsidR="000A56DC" w:rsidRPr="000A56DC" w14:paraId="6610DC8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9DA960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1BB3D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7289F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C68C7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AB66C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3665E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94737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C1794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FAFE8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5A82B1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2D3E7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66DEF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291FF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7A548F05"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835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пос. Ивановское Перелесского сельского округа</w:t>
            </w:r>
          </w:p>
        </w:tc>
      </w:tr>
      <w:tr w:rsidR="000A56DC" w:rsidRPr="000A56DC" w14:paraId="63D40FA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8FFA9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30DE9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7BEE6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1AC52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6ADB6B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EA53A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3B542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BCA37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17CFD7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B8C80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781F38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0B96A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42894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09E5C63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68D6D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6064B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A7BCD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A961B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BB2E3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8DAD8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E9ECE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D7525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21A49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758634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88867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3E79B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732FB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r>
      <w:tr w:rsidR="000A56DC" w:rsidRPr="000A56DC" w14:paraId="5DD00FF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F3135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5E39A9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53301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0CC52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974A7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B47A6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6DA25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9D72A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E7474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249DE6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8979F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BBDF2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11CED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r>
      <w:tr w:rsidR="000A56DC" w:rsidRPr="000A56DC" w14:paraId="4D3306E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00F64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9F4FE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6D62B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1465A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2FC14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BA1D6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A9DCC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2ACB6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6EE96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6A0791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F727E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65DAB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28757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64DBAAD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9DDA2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77C740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20F72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59B8B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B324A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36A06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584A4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3C99C3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71E1AE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79E4C9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90D27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68B842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7FC933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3B0F1BFE"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364D7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70472A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428A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C998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E425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8818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0F8F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0107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7A55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94110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104C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4596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B190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EB5D44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B1B17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4F22C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99E1C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1C38C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5F14A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24CCF8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6621C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CE569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81218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193A77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30148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33805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72B99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r>
      <w:tr w:rsidR="000A56DC" w:rsidRPr="000A56DC" w14:paraId="3D570CA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9E9CB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FEECC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738A5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344F1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6FDB2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DA354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7DEE18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232C5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0C62B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2D7DB6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4AD47F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52F2D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E03A8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r>
      <w:tr w:rsidR="000A56DC" w:rsidRPr="000A56DC" w14:paraId="33CA37C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8D41C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9204F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7A3FD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938E8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3738C6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8252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44A6B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161C62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59EA9A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302" w:type="pct"/>
            <w:tcBorders>
              <w:top w:val="nil"/>
              <w:left w:val="nil"/>
              <w:bottom w:val="single" w:sz="4" w:space="0" w:color="auto"/>
              <w:right w:val="single" w:sz="4" w:space="0" w:color="auto"/>
            </w:tcBorders>
            <w:shd w:val="clear" w:color="auto" w:fill="auto"/>
            <w:noWrap/>
            <w:vAlign w:val="center"/>
            <w:hideMark/>
          </w:tcPr>
          <w:p w14:paraId="1846B9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6C4A85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1F0BA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noWrap/>
            <w:vAlign w:val="center"/>
            <w:hideMark/>
          </w:tcPr>
          <w:p w14:paraId="0B2209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r>
      <w:tr w:rsidR="000A56DC" w:rsidRPr="000A56DC" w14:paraId="68DD54A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CB392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25C9C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FF9C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1A5D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85BD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CA82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0883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AEA8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76CD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5BFD4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B4757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E496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7425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459440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E06059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811CA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9FC1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DD56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3C6E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6122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62F8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EADD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2E9A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EE83B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3E30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DA6A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2B9E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73ADE4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93E58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7D991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0B1FE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7700A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05E95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7A608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79B62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F2FE0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AC7D2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2EDBBE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F3458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6427A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F5D3E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7FE982A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86DF25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CF664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37EF5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88A58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E6EE3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F085B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EAE4D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FDE2B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93083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5538D8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0E1C6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08066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8DC20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35046D2F"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C4692E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A7F0F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777CC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9FF99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DC093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FD558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6AD07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70236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AF130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41CF35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53EAA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02813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C7A90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3921FC14"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DD830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1DF7C2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44FC4C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1E02CE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6CCA75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2E1724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48D77E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E266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722842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302" w:type="pct"/>
            <w:tcBorders>
              <w:top w:val="nil"/>
              <w:left w:val="nil"/>
              <w:bottom w:val="single" w:sz="4" w:space="0" w:color="auto"/>
              <w:right w:val="single" w:sz="4" w:space="0" w:color="auto"/>
            </w:tcBorders>
            <w:shd w:val="clear" w:color="auto" w:fill="auto"/>
            <w:noWrap/>
            <w:vAlign w:val="center"/>
            <w:hideMark/>
          </w:tcPr>
          <w:p w14:paraId="0D90B0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2D660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7552E3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07F0BA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r>
      <w:tr w:rsidR="000A56DC" w:rsidRPr="000A56DC" w14:paraId="00745AD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7D04E8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D6255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00735C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64C300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27E77C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76A6C3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76ABB5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3462C5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4C30C0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302" w:type="pct"/>
            <w:tcBorders>
              <w:top w:val="nil"/>
              <w:left w:val="nil"/>
              <w:bottom w:val="single" w:sz="4" w:space="0" w:color="auto"/>
              <w:right w:val="single" w:sz="4" w:space="0" w:color="auto"/>
            </w:tcBorders>
            <w:shd w:val="clear" w:color="auto" w:fill="auto"/>
            <w:noWrap/>
            <w:vAlign w:val="center"/>
            <w:hideMark/>
          </w:tcPr>
          <w:p w14:paraId="054B50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356E73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695EE3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c>
          <w:tcPr>
            <w:tcW w:w="295" w:type="pct"/>
            <w:tcBorders>
              <w:top w:val="nil"/>
              <w:left w:val="nil"/>
              <w:bottom w:val="single" w:sz="4" w:space="0" w:color="auto"/>
              <w:right w:val="single" w:sz="4" w:space="0" w:color="auto"/>
            </w:tcBorders>
            <w:shd w:val="clear" w:color="auto" w:fill="auto"/>
            <w:noWrap/>
            <w:vAlign w:val="center"/>
            <w:hideMark/>
          </w:tcPr>
          <w:p w14:paraId="785C1A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11,52</w:t>
            </w:r>
          </w:p>
        </w:tc>
      </w:tr>
      <w:tr w:rsidR="000A56DC" w:rsidRPr="000A56DC" w14:paraId="34BEF28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CC962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5A875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AB0FB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2B86A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7E4E1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29CA4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E71A7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945A1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F5DCF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2CDFF6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7068A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1070F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6E0AF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790D5A1C"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C12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Новоселье Веськовского сельского округа</w:t>
            </w:r>
          </w:p>
        </w:tc>
      </w:tr>
      <w:tr w:rsidR="000A56DC" w:rsidRPr="000A56DC" w14:paraId="24FB563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046E0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0A130F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85472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7AAF90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3C3494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83616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E098F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2FE175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76ECD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0BD02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E1E6A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FE564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E49EC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09A6EE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27226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D6043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011137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0C950D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4D37BE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6E8162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749D5B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53DBB2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2E67C6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5E2AAC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26330E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FC05E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61ECB2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r>
      <w:tr w:rsidR="000A56DC" w:rsidRPr="000A56DC" w14:paraId="1A7BCAB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F9E084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CAFB2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7B5EDE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0193F2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23CD92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20893C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1,58</w:t>
            </w:r>
          </w:p>
        </w:tc>
        <w:tc>
          <w:tcPr>
            <w:tcW w:w="295" w:type="pct"/>
            <w:tcBorders>
              <w:top w:val="nil"/>
              <w:left w:val="nil"/>
              <w:bottom w:val="single" w:sz="4" w:space="0" w:color="auto"/>
              <w:right w:val="single" w:sz="4" w:space="0" w:color="auto"/>
            </w:tcBorders>
            <w:shd w:val="clear" w:color="auto" w:fill="auto"/>
            <w:noWrap/>
            <w:vAlign w:val="center"/>
            <w:hideMark/>
          </w:tcPr>
          <w:p w14:paraId="4BE0E4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DA247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259D07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302" w:type="pct"/>
            <w:tcBorders>
              <w:top w:val="nil"/>
              <w:left w:val="nil"/>
              <w:bottom w:val="single" w:sz="4" w:space="0" w:color="auto"/>
              <w:right w:val="single" w:sz="4" w:space="0" w:color="auto"/>
            </w:tcBorders>
            <w:shd w:val="clear" w:color="auto" w:fill="auto"/>
            <w:noWrap/>
            <w:vAlign w:val="center"/>
            <w:hideMark/>
          </w:tcPr>
          <w:p w14:paraId="1422C2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149DBB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0228FB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793FAA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r>
      <w:tr w:rsidR="000A56DC" w:rsidRPr="000A56DC" w14:paraId="279783B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1B8D8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E11CB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BBA2F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0CC37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58BB5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BB367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CA025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6BCA6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E58A5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9D5BA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755D5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2F803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F99BA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3AC7CCB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A546B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197CE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27D9D8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6B534B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0,18</w:t>
            </w:r>
          </w:p>
        </w:tc>
        <w:tc>
          <w:tcPr>
            <w:tcW w:w="295" w:type="pct"/>
            <w:tcBorders>
              <w:top w:val="nil"/>
              <w:left w:val="nil"/>
              <w:bottom w:val="single" w:sz="4" w:space="0" w:color="auto"/>
              <w:right w:val="single" w:sz="4" w:space="0" w:color="auto"/>
            </w:tcBorders>
            <w:shd w:val="clear" w:color="auto" w:fill="auto"/>
            <w:noWrap/>
            <w:vAlign w:val="center"/>
            <w:hideMark/>
          </w:tcPr>
          <w:p w14:paraId="757F16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7971B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B0915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69996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D339C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20187A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62DEA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0A9BE3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19750E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r>
      <w:tr w:rsidR="000A56DC" w:rsidRPr="000A56DC" w14:paraId="381B43F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05443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B1629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C4101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4D845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7F65F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1B322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04084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661B01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3503EF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302" w:type="pct"/>
            <w:tcBorders>
              <w:top w:val="nil"/>
              <w:left w:val="nil"/>
              <w:bottom w:val="single" w:sz="4" w:space="0" w:color="auto"/>
              <w:right w:val="single" w:sz="4" w:space="0" w:color="auto"/>
            </w:tcBorders>
            <w:shd w:val="clear" w:color="auto" w:fill="auto"/>
            <w:noWrap/>
            <w:vAlign w:val="center"/>
            <w:hideMark/>
          </w:tcPr>
          <w:p w14:paraId="72FEEF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393AB0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B7ECD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AA788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r>
      <w:tr w:rsidR="000A56DC" w:rsidRPr="000A56DC" w14:paraId="0C8FE9F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0C6F5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D1857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9DE4C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01D76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54F35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AB2CA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80113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C513D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3AB08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638229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3720B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930D0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0B3CB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239FC6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0E982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2EEAC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96AD3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4B0C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205B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606B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F673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BC1F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1130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47389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5F32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2B42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B246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111AA3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955BD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DF0AE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55617B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7C00B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3D973A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6DAC16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7DE5D4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7502F4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D582C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302" w:type="pct"/>
            <w:tcBorders>
              <w:top w:val="nil"/>
              <w:left w:val="nil"/>
              <w:bottom w:val="single" w:sz="4" w:space="0" w:color="auto"/>
              <w:right w:val="single" w:sz="4" w:space="0" w:color="auto"/>
            </w:tcBorders>
            <w:shd w:val="clear" w:color="auto" w:fill="auto"/>
            <w:noWrap/>
            <w:vAlign w:val="center"/>
            <w:hideMark/>
          </w:tcPr>
          <w:p w14:paraId="0AB2C5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7468E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38D8AB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6B39BC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r>
      <w:tr w:rsidR="000A56DC" w:rsidRPr="000A56DC" w14:paraId="29B10D9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DBCAD6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0A55B1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490B7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EEF49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CDC6B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F08E4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327A1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27C68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9C3C6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56A068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2DC21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1FEA4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0E7DA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77C48B0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63DBC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9F283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7A256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9D904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759D21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821BF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31CD4F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C6253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53264D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7F8321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49B24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EE6DF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6A2064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r>
      <w:tr w:rsidR="000A56DC" w:rsidRPr="000A56DC" w14:paraId="726D9DD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16A7D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231DF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6025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8E7E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8A5A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BB49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FEDD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8963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8BCC7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D414A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DFE3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24D2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BD5B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9D0210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4E143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386AF9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F148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87D8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8CAB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96E3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A0BC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74C8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2B28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7C68C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16C8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19F5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E106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6E3565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8EDBC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3927F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062843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51B113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1139BB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6EDDFD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1,19</w:t>
            </w:r>
          </w:p>
        </w:tc>
        <w:tc>
          <w:tcPr>
            <w:tcW w:w="295" w:type="pct"/>
            <w:tcBorders>
              <w:top w:val="nil"/>
              <w:left w:val="nil"/>
              <w:bottom w:val="single" w:sz="4" w:space="0" w:color="auto"/>
              <w:right w:val="single" w:sz="4" w:space="0" w:color="auto"/>
            </w:tcBorders>
            <w:shd w:val="clear" w:color="auto" w:fill="auto"/>
            <w:noWrap/>
            <w:vAlign w:val="center"/>
            <w:hideMark/>
          </w:tcPr>
          <w:p w14:paraId="55613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E7EBB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2EDA68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302" w:type="pct"/>
            <w:tcBorders>
              <w:top w:val="nil"/>
              <w:left w:val="nil"/>
              <w:bottom w:val="single" w:sz="4" w:space="0" w:color="auto"/>
              <w:right w:val="single" w:sz="4" w:space="0" w:color="auto"/>
            </w:tcBorders>
            <w:shd w:val="clear" w:color="auto" w:fill="auto"/>
            <w:noWrap/>
            <w:vAlign w:val="center"/>
            <w:hideMark/>
          </w:tcPr>
          <w:p w14:paraId="0BDB04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6C58C0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23E2B3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4B1605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r>
      <w:tr w:rsidR="000A56DC" w:rsidRPr="000A56DC" w14:paraId="62D38BD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73574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5E881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33A9FC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1B43AF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0EBAB1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2B2D81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1,28</w:t>
            </w:r>
          </w:p>
        </w:tc>
        <w:tc>
          <w:tcPr>
            <w:tcW w:w="295" w:type="pct"/>
            <w:tcBorders>
              <w:top w:val="nil"/>
              <w:left w:val="nil"/>
              <w:bottom w:val="single" w:sz="4" w:space="0" w:color="auto"/>
              <w:right w:val="single" w:sz="4" w:space="0" w:color="auto"/>
            </w:tcBorders>
            <w:shd w:val="clear" w:color="auto" w:fill="auto"/>
            <w:noWrap/>
            <w:vAlign w:val="center"/>
            <w:hideMark/>
          </w:tcPr>
          <w:p w14:paraId="0BDFCB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394A7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8E022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302" w:type="pct"/>
            <w:tcBorders>
              <w:top w:val="nil"/>
              <w:left w:val="nil"/>
              <w:bottom w:val="single" w:sz="4" w:space="0" w:color="auto"/>
              <w:right w:val="single" w:sz="4" w:space="0" w:color="auto"/>
            </w:tcBorders>
            <w:shd w:val="clear" w:color="auto" w:fill="auto"/>
            <w:noWrap/>
            <w:vAlign w:val="center"/>
            <w:hideMark/>
          </w:tcPr>
          <w:p w14:paraId="699B5E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88C2E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04CE7C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009803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0,38</w:t>
            </w:r>
          </w:p>
        </w:tc>
      </w:tr>
      <w:tr w:rsidR="000A56DC" w:rsidRPr="000A56DC" w14:paraId="7BFB0366"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A8F42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4AB4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29A278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58EF36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6BF9CD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695A9C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543799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73FACC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77955C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302" w:type="pct"/>
            <w:tcBorders>
              <w:top w:val="nil"/>
              <w:left w:val="nil"/>
              <w:bottom w:val="single" w:sz="4" w:space="0" w:color="auto"/>
              <w:right w:val="single" w:sz="4" w:space="0" w:color="auto"/>
            </w:tcBorders>
            <w:shd w:val="clear" w:color="auto" w:fill="auto"/>
            <w:noWrap/>
            <w:vAlign w:val="center"/>
            <w:hideMark/>
          </w:tcPr>
          <w:p w14:paraId="37F9F7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0B9DB4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3C19EB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495925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r>
      <w:tr w:rsidR="000A56DC" w:rsidRPr="000A56DC" w14:paraId="0696091C"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7BE5D1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vAlign w:val="center"/>
            <w:hideMark/>
          </w:tcPr>
          <w:p w14:paraId="0D06DB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vAlign w:val="center"/>
            <w:hideMark/>
          </w:tcPr>
          <w:p w14:paraId="5B125B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vAlign w:val="center"/>
            <w:hideMark/>
          </w:tcPr>
          <w:p w14:paraId="6A3FEE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0,48</w:t>
            </w:r>
          </w:p>
        </w:tc>
        <w:tc>
          <w:tcPr>
            <w:tcW w:w="295" w:type="pct"/>
            <w:tcBorders>
              <w:top w:val="nil"/>
              <w:left w:val="nil"/>
              <w:bottom w:val="single" w:sz="4" w:space="0" w:color="auto"/>
              <w:right w:val="single" w:sz="4" w:space="0" w:color="auto"/>
            </w:tcBorders>
            <w:shd w:val="clear" w:color="auto" w:fill="auto"/>
            <w:vAlign w:val="center"/>
            <w:hideMark/>
          </w:tcPr>
          <w:p w14:paraId="31A46D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vAlign w:val="center"/>
            <w:hideMark/>
          </w:tcPr>
          <w:p w14:paraId="0C0167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0,45</w:t>
            </w:r>
          </w:p>
        </w:tc>
        <w:tc>
          <w:tcPr>
            <w:tcW w:w="295" w:type="pct"/>
            <w:tcBorders>
              <w:top w:val="nil"/>
              <w:left w:val="nil"/>
              <w:bottom w:val="single" w:sz="4" w:space="0" w:color="auto"/>
              <w:right w:val="single" w:sz="4" w:space="0" w:color="auto"/>
            </w:tcBorders>
            <w:shd w:val="clear" w:color="auto" w:fill="auto"/>
            <w:vAlign w:val="center"/>
            <w:hideMark/>
          </w:tcPr>
          <w:p w14:paraId="2CE8CB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0,43</w:t>
            </w:r>
          </w:p>
        </w:tc>
        <w:tc>
          <w:tcPr>
            <w:tcW w:w="295" w:type="pct"/>
            <w:tcBorders>
              <w:top w:val="nil"/>
              <w:left w:val="nil"/>
              <w:bottom w:val="single" w:sz="4" w:space="0" w:color="auto"/>
              <w:right w:val="single" w:sz="4" w:space="0" w:color="auto"/>
            </w:tcBorders>
            <w:shd w:val="clear" w:color="auto" w:fill="auto"/>
            <w:vAlign w:val="center"/>
            <w:hideMark/>
          </w:tcPr>
          <w:p w14:paraId="79C4D2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0,42</w:t>
            </w:r>
          </w:p>
        </w:tc>
        <w:tc>
          <w:tcPr>
            <w:tcW w:w="295" w:type="pct"/>
            <w:tcBorders>
              <w:top w:val="nil"/>
              <w:left w:val="nil"/>
              <w:bottom w:val="single" w:sz="4" w:space="0" w:color="auto"/>
              <w:right w:val="single" w:sz="4" w:space="0" w:color="auto"/>
            </w:tcBorders>
            <w:shd w:val="clear" w:color="auto" w:fill="auto"/>
            <w:vAlign w:val="center"/>
            <w:hideMark/>
          </w:tcPr>
          <w:p w14:paraId="0EC0F7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vAlign w:val="center"/>
            <w:hideMark/>
          </w:tcPr>
          <w:p w14:paraId="1BDDDE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vAlign w:val="center"/>
            <w:hideMark/>
          </w:tcPr>
          <w:p w14:paraId="29BC5D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vAlign w:val="center"/>
            <w:hideMark/>
          </w:tcPr>
          <w:p w14:paraId="3A69D8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vAlign w:val="center"/>
            <w:hideMark/>
          </w:tcPr>
          <w:p w14:paraId="099DD2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0,36</w:t>
            </w:r>
          </w:p>
        </w:tc>
      </w:tr>
      <w:tr w:rsidR="000A56DC" w:rsidRPr="000A56DC" w14:paraId="7430892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E8201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1823A6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2AAC44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2DD194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5C314B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6A1E7E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2EF63C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3782A8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2A9515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302" w:type="pct"/>
            <w:tcBorders>
              <w:top w:val="nil"/>
              <w:left w:val="nil"/>
              <w:bottom w:val="single" w:sz="4" w:space="0" w:color="auto"/>
              <w:right w:val="single" w:sz="4" w:space="0" w:color="auto"/>
            </w:tcBorders>
            <w:shd w:val="clear" w:color="auto" w:fill="auto"/>
            <w:noWrap/>
            <w:vAlign w:val="center"/>
            <w:hideMark/>
          </w:tcPr>
          <w:p w14:paraId="346018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65A055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52EBE5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c>
          <w:tcPr>
            <w:tcW w:w="295" w:type="pct"/>
            <w:tcBorders>
              <w:top w:val="nil"/>
              <w:left w:val="nil"/>
              <w:bottom w:val="single" w:sz="4" w:space="0" w:color="auto"/>
              <w:right w:val="single" w:sz="4" w:space="0" w:color="auto"/>
            </w:tcBorders>
            <w:shd w:val="clear" w:color="auto" w:fill="auto"/>
            <w:noWrap/>
            <w:vAlign w:val="center"/>
            <w:hideMark/>
          </w:tcPr>
          <w:p w14:paraId="3ED45E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7,29</w:t>
            </w:r>
          </w:p>
        </w:tc>
      </w:tr>
      <w:tr w:rsidR="000A56DC" w:rsidRPr="000A56DC" w14:paraId="5B14D7B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50A771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7D8739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7ACE1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E4D6E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BA7DC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1C0B0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841A8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9D6EA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4E4B8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457EED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167B3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25E69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B0432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1EAC91C8"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374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Глебовское Глебовского сельского округа</w:t>
            </w:r>
          </w:p>
        </w:tc>
      </w:tr>
      <w:tr w:rsidR="000A56DC" w:rsidRPr="000A56DC" w14:paraId="72314C3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6158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A85A0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736915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17517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40740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53745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46525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74F8B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1BA00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7A704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D5B66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68615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0E1D1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4C74341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46B29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B3DA4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6EAAE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4471D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73689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238A6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25E87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F7389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E7E5F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612654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671D2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79FA9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33D29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617E7AA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0FF9F0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098420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CE212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7E998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78B08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BC8D6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2C941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DDB6C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5E083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61188E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63143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AED6D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18049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39BD847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34C5F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F9B78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6637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7657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FB7F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4487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04C6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4FC8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D4CA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A6215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E9A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5486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AFB4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546873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68F162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A50CE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90DD3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27E2D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DA639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CF469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7811C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F29D7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345E0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3ABE7D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8D306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2B98A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2F392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777F50B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BF2F5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2A88D4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E4B66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D9690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42538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2F1BA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E8CE7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E8948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3BC9D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75E87F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365C7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2908A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E106F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6972360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A48E7D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9F29E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B304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CBCE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CBDC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D47A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7005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83F8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ED90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CC183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F05E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5C3D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A69A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94709E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8F83E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5C536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B75C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6380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3DC4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A7EA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D414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3239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EE45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85B5D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2866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FF1D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1BA2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0B1B7D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553197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005A9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455AB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59ED1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8DA4E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9F0AF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18886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DA1A8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DB7F0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649A13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5E1E4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60529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F216F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r>
      <w:tr w:rsidR="000A56DC" w:rsidRPr="000A56DC" w14:paraId="17810E4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E6349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67CEA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12C33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7CBAD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BC2DE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DD6E6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84ADF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B7357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2E21C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676665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E46A6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575B74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A8550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r>
      <w:tr w:rsidR="000A56DC" w:rsidRPr="000A56DC" w14:paraId="0AC3EA2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0D396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0F609B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8300C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66479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479B1B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481EE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7AC59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19E300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48E88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302" w:type="pct"/>
            <w:tcBorders>
              <w:top w:val="nil"/>
              <w:left w:val="nil"/>
              <w:bottom w:val="single" w:sz="4" w:space="0" w:color="auto"/>
              <w:right w:val="single" w:sz="4" w:space="0" w:color="auto"/>
            </w:tcBorders>
            <w:shd w:val="clear" w:color="auto" w:fill="auto"/>
            <w:noWrap/>
            <w:vAlign w:val="center"/>
            <w:hideMark/>
          </w:tcPr>
          <w:p w14:paraId="5B1FEE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30902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3BC09D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677190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r>
      <w:tr w:rsidR="000A56DC" w:rsidRPr="000A56DC" w14:paraId="4D98CB8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8FA03E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4A7572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AF51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D213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350D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47E4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1E51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282E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98430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F5064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A29F9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74AE6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68AB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4842D5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C52D3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1C63BC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47D1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2F20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1FCDB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8A3E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7DC0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41FF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E434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4CD6A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7DF3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F154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3619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44632F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CCF3A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AABD6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D5F83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43659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412E1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34EB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D7874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10DC1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7B42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053DA1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2867C5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018F0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7DD6A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r>
      <w:tr w:rsidR="000A56DC" w:rsidRPr="000A56DC" w14:paraId="162D201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41E555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7ABCF7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E6EA3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570A4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D505B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EDDE1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3131D6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5FECD7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1C24BC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302" w:type="pct"/>
            <w:tcBorders>
              <w:top w:val="nil"/>
              <w:left w:val="nil"/>
              <w:bottom w:val="single" w:sz="4" w:space="0" w:color="auto"/>
              <w:right w:val="single" w:sz="4" w:space="0" w:color="auto"/>
            </w:tcBorders>
            <w:shd w:val="clear" w:color="auto" w:fill="auto"/>
            <w:noWrap/>
            <w:vAlign w:val="center"/>
            <w:hideMark/>
          </w:tcPr>
          <w:p w14:paraId="48588C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08168D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642CBE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2397EB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r>
      <w:tr w:rsidR="000A56DC" w:rsidRPr="000A56DC" w14:paraId="554170E0"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C34A28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6A4C6A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0B04F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6EAF1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E3645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3206E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E32E1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0F9FC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1491C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5CDB31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010DC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1E08D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1EA905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r>
      <w:tr w:rsidR="000A56DC" w:rsidRPr="000A56DC" w14:paraId="116314F9"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A94292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0FB86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C6775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81C01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56E22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D2427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F0CFD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06005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EC440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69E7D6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7E2E54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26DFC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0755C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r>
      <w:tr w:rsidR="000A56DC" w:rsidRPr="000A56DC" w14:paraId="73D0D82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2858D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23E61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4C0AF5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5B8529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1E8653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223322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1EB0E1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2C77D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3A2B88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302" w:type="pct"/>
            <w:tcBorders>
              <w:top w:val="nil"/>
              <w:left w:val="nil"/>
              <w:bottom w:val="single" w:sz="4" w:space="0" w:color="auto"/>
              <w:right w:val="single" w:sz="4" w:space="0" w:color="auto"/>
            </w:tcBorders>
            <w:shd w:val="clear" w:color="auto" w:fill="auto"/>
            <w:noWrap/>
            <w:vAlign w:val="center"/>
            <w:hideMark/>
          </w:tcPr>
          <w:p w14:paraId="330EDF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5CAD53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05FC7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758469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r>
      <w:tr w:rsidR="000A56DC" w:rsidRPr="000A56DC" w14:paraId="1BF3AE4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021BE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21F43F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22219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13456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FD663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EB9CE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928F7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3BC71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F5B27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571A3C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47F87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B8FA0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01836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r>
      <w:tr w:rsidR="000A56DC" w:rsidRPr="000A56DC" w14:paraId="74BDF864"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0B4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Кубринск Кубринского сельского округа</w:t>
            </w:r>
          </w:p>
        </w:tc>
      </w:tr>
      <w:tr w:rsidR="000A56DC" w:rsidRPr="000A56DC" w14:paraId="5752D9D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6EF1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0E0D2A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A237C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E7800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4CA58C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05FC4B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3ADA5B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5F7C7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6DA113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76547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373AD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7DE3C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53D617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1C76F4E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07CB20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AC585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36907E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054D3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3151FA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30F529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4841A8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19F032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EC415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302" w:type="pct"/>
            <w:tcBorders>
              <w:top w:val="nil"/>
              <w:left w:val="nil"/>
              <w:bottom w:val="single" w:sz="4" w:space="0" w:color="auto"/>
              <w:right w:val="single" w:sz="4" w:space="0" w:color="auto"/>
            </w:tcBorders>
            <w:shd w:val="clear" w:color="auto" w:fill="auto"/>
            <w:noWrap/>
            <w:vAlign w:val="center"/>
            <w:hideMark/>
          </w:tcPr>
          <w:p w14:paraId="337F19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DFC9D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4F3941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2A2D9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r>
      <w:tr w:rsidR="000A56DC" w:rsidRPr="000A56DC" w14:paraId="08D2EF5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9F0A6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25EF7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703FFF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624B2C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78EB84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7E4368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7B0C74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7CC0A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59C2A2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302" w:type="pct"/>
            <w:tcBorders>
              <w:top w:val="nil"/>
              <w:left w:val="nil"/>
              <w:bottom w:val="single" w:sz="4" w:space="0" w:color="auto"/>
              <w:right w:val="single" w:sz="4" w:space="0" w:color="auto"/>
            </w:tcBorders>
            <w:shd w:val="clear" w:color="auto" w:fill="auto"/>
            <w:noWrap/>
            <w:vAlign w:val="center"/>
            <w:hideMark/>
          </w:tcPr>
          <w:p w14:paraId="1AED95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783AA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0125E4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c>
          <w:tcPr>
            <w:tcW w:w="295" w:type="pct"/>
            <w:tcBorders>
              <w:top w:val="nil"/>
              <w:left w:val="nil"/>
              <w:bottom w:val="single" w:sz="4" w:space="0" w:color="auto"/>
              <w:right w:val="single" w:sz="4" w:space="0" w:color="auto"/>
            </w:tcBorders>
            <w:shd w:val="clear" w:color="auto" w:fill="auto"/>
            <w:noWrap/>
            <w:vAlign w:val="center"/>
            <w:hideMark/>
          </w:tcPr>
          <w:p w14:paraId="25B76C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6,90</w:t>
            </w:r>
          </w:p>
        </w:tc>
      </w:tr>
      <w:tr w:rsidR="000A56DC" w:rsidRPr="000A56DC" w14:paraId="7CF7585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34C4C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66E7C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7A42C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049DA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C57AA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A42D6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11B5F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21A99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174B9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160AFA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E4A7C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AA5AD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0F25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5E40143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8050CD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4C9C1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0,85</w:t>
            </w:r>
          </w:p>
        </w:tc>
        <w:tc>
          <w:tcPr>
            <w:tcW w:w="295" w:type="pct"/>
            <w:tcBorders>
              <w:top w:val="nil"/>
              <w:left w:val="nil"/>
              <w:bottom w:val="single" w:sz="4" w:space="0" w:color="auto"/>
              <w:right w:val="single" w:sz="4" w:space="0" w:color="auto"/>
            </w:tcBorders>
            <w:shd w:val="clear" w:color="auto" w:fill="auto"/>
            <w:noWrap/>
            <w:vAlign w:val="center"/>
            <w:hideMark/>
          </w:tcPr>
          <w:p w14:paraId="3AFE59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0,85</w:t>
            </w:r>
          </w:p>
        </w:tc>
        <w:tc>
          <w:tcPr>
            <w:tcW w:w="295" w:type="pct"/>
            <w:tcBorders>
              <w:top w:val="nil"/>
              <w:left w:val="nil"/>
              <w:bottom w:val="single" w:sz="4" w:space="0" w:color="auto"/>
              <w:right w:val="single" w:sz="4" w:space="0" w:color="auto"/>
            </w:tcBorders>
            <w:shd w:val="clear" w:color="auto" w:fill="auto"/>
            <w:noWrap/>
            <w:vAlign w:val="center"/>
            <w:hideMark/>
          </w:tcPr>
          <w:p w14:paraId="4AABDE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0,80</w:t>
            </w:r>
          </w:p>
        </w:tc>
        <w:tc>
          <w:tcPr>
            <w:tcW w:w="295" w:type="pct"/>
            <w:tcBorders>
              <w:top w:val="nil"/>
              <w:left w:val="nil"/>
              <w:bottom w:val="single" w:sz="4" w:space="0" w:color="auto"/>
              <w:right w:val="single" w:sz="4" w:space="0" w:color="auto"/>
            </w:tcBorders>
            <w:shd w:val="clear" w:color="auto" w:fill="auto"/>
            <w:noWrap/>
            <w:vAlign w:val="center"/>
            <w:hideMark/>
          </w:tcPr>
          <w:p w14:paraId="3E795D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0,75</w:t>
            </w:r>
          </w:p>
        </w:tc>
        <w:tc>
          <w:tcPr>
            <w:tcW w:w="295" w:type="pct"/>
            <w:tcBorders>
              <w:top w:val="nil"/>
              <w:left w:val="nil"/>
              <w:bottom w:val="single" w:sz="4" w:space="0" w:color="auto"/>
              <w:right w:val="single" w:sz="4" w:space="0" w:color="auto"/>
            </w:tcBorders>
            <w:shd w:val="clear" w:color="auto" w:fill="auto"/>
            <w:noWrap/>
            <w:vAlign w:val="center"/>
            <w:hideMark/>
          </w:tcPr>
          <w:p w14:paraId="50FEBF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0,70</w:t>
            </w:r>
          </w:p>
        </w:tc>
        <w:tc>
          <w:tcPr>
            <w:tcW w:w="295" w:type="pct"/>
            <w:tcBorders>
              <w:top w:val="nil"/>
              <w:left w:val="nil"/>
              <w:bottom w:val="single" w:sz="4" w:space="0" w:color="auto"/>
              <w:right w:val="single" w:sz="4" w:space="0" w:color="auto"/>
            </w:tcBorders>
            <w:shd w:val="clear" w:color="auto" w:fill="auto"/>
            <w:noWrap/>
            <w:vAlign w:val="center"/>
            <w:hideMark/>
          </w:tcPr>
          <w:p w14:paraId="580A41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0,66</w:t>
            </w:r>
          </w:p>
        </w:tc>
        <w:tc>
          <w:tcPr>
            <w:tcW w:w="295" w:type="pct"/>
            <w:tcBorders>
              <w:top w:val="nil"/>
              <w:left w:val="nil"/>
              <w:bottom w:val="single" w:sz="4" w:space="0" w:color="auto"/>
              <w:right w:val="single" w:sz="4" w:space="0" w:color="auto"/>
            </w:tcBorders>
            <w:shd w:val="clear" w:color="auto" w:fill="auto"/>
            <w:noWrap/>
            <w:vAlign w:val="center"/>
            <w:hideMark/>
          </w:tcPr>
          <w:p w14:paraId="1C9200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825DD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4FB854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6D843A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0,52</w:t>
            </w:r>
          </w:p>
        </w:tc>
        <w:tc>
          <w:tcPr>
            <w:tcW w:w="295" w:type="pct"/>
            <w:tcBorders>
              <w:top w:val="nil"/>
              <w:left w:val="nil"/>
              <w:bottom w:val="single" w:sz="4" w:space="0" w:color="auto"/>
              <w:right w:val="single" w:sz="4" w:space="0" w:color="auto"/>
            </w:tcBorders>
            <w:shd w:val="clear" w:color="auto" w:fill="auto"/>
            <w:noWrap/>
            <w:vAlign w:val="center"/>
            <w:hideMark/>
          </w:tcPr>
          <w:p w14:paraId="04C8A6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20B86D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r>
      <w:tr w:rsidR="000A56DC" w:rsidRPr="000A56DC" w14:paraId="4B80AB91"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B551BE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B1D8D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C53E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F85E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54B1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1BB4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E57B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D249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6788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EDD6D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B2D4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9036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7B55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E819FE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242C74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76E47E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36D526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A3892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763F2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30647F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A7849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399CE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0E8C47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36B1F9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64C8AE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01DC12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2D132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r>
      <w:tr w:rsidR="000A56DC" w:rsidRPr="000A56DC" w14:paraId="1738E35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DFA1C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74D3E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695944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0A433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6554D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21898D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3507F9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0E0E5F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87AAC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752BF2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320D40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417B5B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346B66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r>
      <w:tr w:rsidR="000A56DC" w:rsidRPr="000A56DC" w14:paraId="3159337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C75552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C513C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137961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32A67C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3808DD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473861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913FA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6E70A2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2227D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302BAD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16AF02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30FF0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593C7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r>
      <w:tr w:rsidR="000A56DC" w:rsidRPr="000A56DC" w14:paraId="741A251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619593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5816B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0BAE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23CD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9EED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02DA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475C8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8F16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4E38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CD10A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9277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0D59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2922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D1E9E5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A0E6C8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6664A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3CCB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4A81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67CE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5D3C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5EFCE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D080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ECDC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1D228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5A59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2C13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FDBB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7EF2FB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ADD23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96560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12343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20EE7C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8397B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5037A3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0193AE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199402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1,06</w:t>
            </w:r>
          </w:p>
        </w:tc>
        <w:tc>
          <w:tcPr>
            <w:tcW w:w="295" w:type="pct"/>
            <w:tcBorders>
              <w:top w:val="nil"/>
              <w:left w:val="nil"/>
              <w:bottom w:val="single" w:sz="4" w:space="0" w:color="auto"/>
              <w:right w:val="single" w:sz="4" w:space="0" w:color="auto"/>
            </w:tcBorders>
            <w:shd w:val="clear" w:color="auto" w:fill="auto"/>
            <w:noWrap/>
            <w:vAlign w:val="center"/>
            <w:hideMark/>
          </w:tcPr>
          <w:p w14:paraId="5E28C4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1,10</w:t>
            </w:r>
          </w:p>
        </w:tc>
        <w:tc>
          <w:tcPr>
            <w:tcW w:w="302" w:type="pct"/>
            <w:tcBorders>
              <w:top w:val="nil"/>
              <w:left w:val="nil"/>
              <w:bottom w:val="single" w:sz="4" w:space="0" w:color="auto"/>
              <w:right w:val="single" w:sz="4" w:space="0" w:color="auto"/>
            </w:tcBorders>
            <w:shd w:val="clear" w:color="auto" w:fill="auto"/>
            <w:noWrap/>
            <w:vAlign w:val="center"/>
            <w:hideMark/>
          </w:tcPr>
          <w:p w14:paraId="5CF5EC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1,14</w:t>
            </w:r>
          </w:p>
        </w:tc>
        <w:tc>
          <w:tcPr>
            <w:tcW w:w="295" w:type="pct"/>
            <w:tcBorders>
              <w:top w:val="nil"/>
              <w:left w:val="nil"/>
              <w:bottom w:val="single" w:sz="4" w:space="0" w:color="auto"/>
              <w:right w:val="single" w:sz="4" w:space="0" w:color="auto"/>
            </w:tcBorders>
            <w:shd w:val="clear" w:color="auto" w:fill="auto"/>
            <w:noWrap/>
            <w:vAlign w:val="center"/>
            <w:hideMark/>
          </w:tcPr>
          <w:p w14:paraId="618538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w:t>
            </w:r>
          </w:p>
        </w:tc>
        <w:tc>
          <w:tcPr>
            <w:tcW w:w="295" w:type="pct"/>
            <w:tcBorders>
              <w:top w:val="nil"/>
              <w:left w:val="nil"/>
              <w:bottom w:val="single" w:sz="4" w:space="0" w:color="auto"/>
              <w:right w:val="single" w:sz="4" w:space="0" w:color="auto"/>
            </w:tcBorders>
            <w:shd w:val="clear" w:color="auto" w:fill="auto"/>
            <w:noWrap/>
            <w:vAlign w:val="center"/>
            <w:hideMark/>
          </w:tcPr>
          <w:p w14:paraId="4ECD0C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1,20</w:t>
            </w:r>
          </w:p>
        </w:tc>
        <w:tc>
          <w:tcPr>
            <w:tcW w:w="295" w:type="pct"/>
            <w:tcBorders>
              <w:top w:val="nil"/>
              <w:left w:val="nil"/>
              <w:bottom w:val="single" w:sz="4" w:space="0" w:color="auto"/>
              <w:right w:val="single" w:sz="4" w:space="0" w:color="auto"/>
            </w:tcBorders>
            <w:shd w:val="clear" w:color="auto" w:fill="auto"/>
            <w:noWrap/>
            <w:vAlign w:val="center"/>
            <w:hideMark/>
          </w:tcPr>
          <w:p w14:paraId="2B535B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1,23</w:t>
            </w:r>
          </w:p>
        </w:tc>
      </w:tr>
      <w:tr w:rsidR="000A56DC" w:rsidRPr="000A56DC" w14:paraId="2940375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056AF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0E5AB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5FE72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D6D55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166581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4F2FD0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0,98</w:t>
            </w:r>
          </w:p>
        </w:tc>
        <w:tc>
          <w:tcPr>
            <w:tcW w:w="295" w:type="pct"/>
            <w:tcBorders>
              <w:top w:val="nil"/>
              <w:left w:val="nil"/>
              <w:bottom w:val="single" w:sz="4" w:space="0" w:color="auto"/>
              <w:right w:val="single" w:sz="4" w:space="0" w:color="auto"/>
            </w:tcBorders>
            <w:shd w:val="clear" w:color="auto" w:fill="auto"/>
            <w:noWrap/>
            <w:vAlign w:val="center"/>
            <w:hideMark/>
          </w:tcPr>
          <w:p w14:paraId="786A6D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25EAC7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1,06</w:t>
            </w:r>
          </w:p>
        </w:tc>
        <w:tc>
          <w:tcPr>
            <w:tcW w:w="295" w:type="pct"/>
            <w:tcBorders>
              <w:top w:val="nil"/>
              <w:left w:val="nil"/>
              <w:bottom w:val="single" w:sz="4" w:space="0" w:color="auto"/>
              <w:right w:val="single" w:sz="4" w:space="0" w:color="auto"/>
            </w:tcBorders>
            <w:shd w:val="clear" w:color="auto" w:fill="auto"/>
            <w:noWrap/>
            <w:vAlign w:val="center"/>
            <w:hideMark/>
          </w:tcPr>
          <w:p w14:paraId="3AF5C6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1,10</w:t>
            </w:r>
          </w:p>
        </w:tc>
        <w:tc>
          <w:tcPr>
            <w:tcW w:w="302" w:type="pct"/>
            <w:tcBorders>
              <w:top w:val="nil"/>
              <w:left w:val="nil"/>
              <w:bottom w:val="single" w:sz="4" w:space="0" w:color="auto"/>
              <w:right w:val="single" w:sz="4" w:space="0" w:color="auto"/>
            </w:tcBorders>
            <w:shd w:val="clear" w:color="auto" w:fill="auto"/>
            <w:noWrap/>
            <w:vAlign w:val="center"/>
            <w:hideMark/>
          </w:tcPr>
          <w:p w14:paraId="01CE41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1,14</w:t>
            </w:r>
          </w:p>
        </w:tc>
        <w:tc>
          <w:tcPr>
            <w:tcW w:w="295" w:type="pct"/>
            <w:tcBorders>
              <w:top w:val="nil"/>
              <w:left w:val="nil"/>
              <w:bottom w:val="single" w:sz="4" w:space="0" w:color="auto"/>
              <w:right w:val="single" w:sz="4" w:space="0" w:color="auto"/>
            </w:tcBorders>
            <w:shd w:val="clear" w:color="auto" w:fill="auto"/>
            <w:noWrap/>
            <w:vAlign w:val="center"/>
            <w:hideMark/>
          </w:tcPr>
          <w:p w14:paraId="60B75D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1,17</w:t>
            </w:r>
          </w:p>
        </w:tc>
        <w:tc>
          <w:tcPr>
            <w:tcW w:w="295" w:type="pct"/>
            <w:tcBorders>
              <w:top w:val="nil"/>
              <w:left w:val="nil"/>
              <w:bottom w:val="single" w:sz="4" w:space="0" w:color="auto"/>
              <w:right w:val="single" w:sz="4" w:space="0" w:color="auto"/>
            </w:tcBorders>
            <w:shd w:val="clear" w:color="auto" w:fill="auto"/>
            <w:noWrap/>
            <w:vAlign w:val="center"/>
            <w:hideMark/>
          </w:tcPr>
          <w:p w14:paraId="758BE0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1,20</w:t>
            </w:r>
          </w:p>
        </w:tc>
        <w:tc>
          <w:tcPr>
            <w:tcW w:w="295" w:type="pct"/>
            <w:tcBorders>
              <w:top w:val="nil"/>
              <w:left w:val="nil"/>
              <w:bottom w:val="single" w:sz="4" w:space="0" w:color="auto"/>
              <w:right w:val="single" w:sz="4" w:space="0" w:color="auto"/>
            </w:tcBorders>
            <w:shd w:val="clear" w:color="auto" w:fill="auto"/>
            <w:noWrap/>
            <w:vAlign w:val="center"/>
            <w:hideMark/>
          </w:tcPr>
          <w:p w14:paraId="123C2A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1,23</w:t>
            </w:r>
          </w:p>
        </w:tc>
      </w:tr>
      <w:tr w:rsidR="000A56DC" w:rsidRPr="000A56DC" w14:paraId="3466FA94"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98555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20F5F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2DCCE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3BF8D5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5427E6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9BD61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14196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C3797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1BC46B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302" w:type="pct"/>
            <w:tcBorders>
              <w:top w:val="nil"/>
              <w:left w:val="nil"/>
              <w:bottom w:val="single" w:sz="4" w:space="0" w:color="auto"/>
              <w:right w:val="single" w:sz="4" w:space="0" w:color="auto"/>
            </w:tcBorders>
            <w:shd w:val="clear" w:color="auto" w:fill="auto"/>
            <w:noWrap/>
            <w:vAlign w:val="center"/>
            <w:hideMark/>
          </w:tcPr>
          <w:p w14:paraId="595438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0F1482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20D92A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c>
          <w:tcPr>
            <w:tcW w:w="295" w:type="pct"/>
            <w:tcBorders>
              <w:top w:val="nil"/>
              <w:left w:val="nil"/>
              <w:bottom w:val="single" w:sz="4" w:space="0" w:color="auto"/>
              <w:right w:val="single" w:sz="4" w:space="0" w:color="auto"/>
            </w:tcBorders>
            <w:shd w:val="clear" w:color="auto" w:fill="auto"/>
            <w:noWrap/>
            <w:vAlign w:val="center"/>
            <w:hideMark/>
          </w:tcPr>
          <w:p w14:paraId="4639D9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2,59</w:t>
            </w:r>
          </w:p>
        </w:tc>
      </w:tr>
      <w:tr w:rsidR="000A56DC" w:rsidRPr="000A56DC" w14:paraId="1EE4A49B"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DA7C1B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7BEEA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522CE3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1F2182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63A45E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5,28</w:t>
            </w:r>
          </w:p>
        </w:tc>
        <w:tc>
          <w:tcPr>
            <w:tcW w:w="295" w:type="pct"/>
            <w:tcBorders>
              <w:top w:val="nil"/>
              <w:left w:val="nil"/>
              <w:bottom w:val="single" w:sz="4" w:space="0" w:color="auto"/>
              <w:right w:val="single" w:sz="4" w:space="0" w:color="auto"/>
            </w:tcBorders>
            <w:shd w:val="clear" w:color="auto" w:fill="auto"/>
            <w:noWrap/>
            <w:vAlign w:val="center"/>
            <w:hideMark/>
          </w:tcPr>
          <w:p w14:paraId="33C72E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7B519E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0539A4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0F6AC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302" w:type="pct"/>
            <w:tcBorders>
              <w:top w:val="nil"/>
              <w:left w:val="nil"/>
              <w:bottom w:val="single" w:sz="4" w:space="0" w:color="auto"/>
              <w:right w:val="single" w:sz="4" w:space="0" w:color="auto"/>
            </w:tcBorders>
            <w:shd w:val="clear" w:color="auto" w:fill="auto"/>
            <w:noWrap/>
            <w:vAlign w:val="center"/>
            <w:hideMark/>
          </w:tcPr>
          <w:p w14:paraId="0F623E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46FF7D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526C70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c>
          <w:tcPr>
            <w:tcW w:w="295" w:type="pct"/>
            <w:tcBorders>
              <w:top w:val="nil"/>
              <w:left w:val="nil"/>
              <w:bottom w:val="single" w:sz="4" w:space="0" w:color="auto"/>
              <w:right w:val="single" w:sz="4" w:space="0" w:color="auto"/>
            </w:tcBorders>
            <w:shd w:val="clear" w:color="auto" w:fill="auto"/>
            <w:noWrap/>
            <w:vAlign w:val="center"/>
            <w:hideMark/>
          </w:tcPr>
          <w:p w14:paraId="2521DB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5,19</w:t>
            </w:r>
          </w:p>
        </w:tc>
      </w:tr>
      <w:tr w:rsidR="000A56DC" w:rsidRPr="000A56DC" w14:paraId="1285F16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48B81E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7048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44B2AC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158F6C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A52D1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163D3D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467C85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320E33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65E3C7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302" w:type="pct"/>
            <w:tcBorders>
              <w:top w:val="nil"/>
              <w:left w:val="nil"/>
              <w:bottom w:val="single" w:sz="4" w:space="0" w:color="auto"/>
              <w:right w:val="single" w:sz="4" w:space="0" w:color="auto"/>
            </w:tcBorders>
            <w:shd w:val="clear" w:color="auto" w:fill="auto"/>
            <w:noWrap/>
            <w:vAlign w:val="center"/>
            <w:hideMark/>
          </w:tcPr>
          <w:p w14:paraId="6E66A4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72CC03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17A713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c>
          <w:tcPr>
            <w:tcW w:w="295" w:type="pct"/>
            <w:tcBorders>
              <w:top w:val="nil"/>
              <w:left w:val="nil"/>
              <w:bottom w:val="single" w:sz="4" w:space="0" w:color="auto"/>
              <w:right w:val="single" w:sz="4" w:space="0" w:color="auto"/>
            </w:tcBorders>
            <w:shd w:val="clear" w:color="auto" w:fill="auto"/>
            <w:noWrap/>
            <w:vAlign w:val="center"/>
            <w:hideMark/>
          </w:tcPr>
          <w:p w14:paraId="7F9502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47,46</w:t>
            </w:r>
          </w:p>
        </w:tc>
      </w:tr>
      <w:tr w:rsidR="000A56DC" w:rsidRPr="000A56DC" w14:paraId="31897F0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789F31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423EFB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54D5C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3D714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D2B01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5F05B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0FDC0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1CFCF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C605C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27D101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84435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BD466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E7249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r>
      <w:tr w:rsidR="000A56DC" w:rsidRPr="000A56DC" w14:paraId="27FE0689"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B09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Нагорье Нагорьевского сельского округа</w:t>
            </w:r>
          </w:p>
        </w:tc>
      </w:tr>
      <w:tr w:rsidR="000A56DC" w:rsidRPr="000A56DC" w14:paraId="1783110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4D71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0F671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95E2F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D4813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611B40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6D901C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4CB0CB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584EF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7F7D7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A0FC5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A24A1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A4B8C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F53A8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83BEB2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30864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29CBB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61DD3E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FBB3E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D616B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D74BD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2A629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6BA514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37065F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302" w:type="pct"/>
            <w:tcBorders>
              <w:top w:val="nil"/>
              <w:left w:val="nil"/>
              <w:bottom w:val="single" w:sz="4" w:space="0" w:color="auto"/>
              <w:right w:val="single" w:sz="4" w:space="0" w:color="auto"/>
            </w:tcBorders>
            <w:shd w:val="clear" w:color="auto" w:fill="auto"/>
            <w:noWrap/>
            <w:vAlign w:val="center"/>
            <w:hideMark/>
          </w:tcPr>
          <w:p w14:paraId="0A96D8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57F3DF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1C7A0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25955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r>
      <w:tr w:rsidR="000A56DC" w:rsidRPr="000A56DC" w14:paraId="7CBE647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DB87AA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9452E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6E2736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17159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49049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E6356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53F4C5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04DE8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77E63F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302" w:type="pct"/>
            <w:tcBorders>
              <w:top w:val="nil"/>
              <w:left w:val="nil"/>
              <w:bottom w:val="single" w:sz="4" w:space="0" w:color="auto"/>
              <w:right w:val="single" w:sz="4" w:space="0" w:color="auto"/>
            </w:tcBorders>
            <w:shd w:val="clear" w:color="auto" w:fill="auto"/>
            <w:noWrap/>
            <w:vAlign w:val="center"/>
            <w:hideMark/>
          </w:tcPr>
          <w:p w14:paraId="572B5F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35EBBC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2FA423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c>
          <w:tcPr>
            <w:tcW w:w="295" w:type="pct"/>
            <w:tcBorders>
              <w:top w:val="nil"/>
              <w:left w:val="nil"/>
              <w:bottom w:val="single" w:sz="4" w:space="0" w:color="auto"/>
              <w:right w:val="single" w:sz="4" w:space="0" w:color="auto"/>
            </w:tcBorders>
            <w:shd w:val="clear" w:color="auto" w:fill="auto"/>
            <w:noWrap/>
            <w:vAlign w:val="center"/>
            <w:hideMark/>
          </w:tcPr>
          <w:p w14:paraId="46EFE8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6,18</w:t>
            </w:r>
          </w:p>
        </w:tc>
      </w:tr>
      <w:tr w:rsidR="000A56DC" w:rsidRPr="000A56DC" w14:paraId="3981BA0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F21938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625A1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CC29D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110CB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C665E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E31BF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9261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BDE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9FA3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75AAF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FA9A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1582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3E7E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37B1A68"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C98F8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F932B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BEDD7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E766F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0,60</w:t>
            </w:r>
          </w:p>
        </w:tc>
        <w:tc>
          <w:tcPr>
            <w:tcW w:w="295" w:type="pct"/>
            <w:tcBorders>
              <w:top w:val="nil"/>
              <w:left w:val="nil"/>
              <w:bottom w:val="single" w:sz="4" w:space="0" w:color="auto"/>
              <w:right w:val="single" w:sz="4" w:space="0" w:color="auto"/>
            </w:tcBorders>
            <w:shd w:val="clear" w:color="auto" w:fill="auto"/>
            <w:noWrap/>
            <w:vAlign w:val="center"/>
            <w:hideMark/>
          </w:tcPr>
          <w:p w14:paraId="70994D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444D16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0,53</w:t>
            </w:r>
          </w:p>
        </w:tc>
        <w:tc>
          <w:tcPr>
            <w:tcW w:w="295" w:type="pct"/>
            <w:tcBorders>
              <w:top w:val="nil"/>
              <w:left w:val="nil"/>
              <w:bottom w:val="single" w:sz="4" w:space="0" w:color="auto"/>
              <w:right w:val="single" w:sz="4" w:space="0" w:color="auto"/>
            </w:tcBorders>
            <w:shd w:val="clear" w:color="auto" w:fill="auto"/>
            <w:noWrap/>
            <w:vAlign w:val="center"/>
            <w:hideMark/>
          </w:tcPr>
          <w:p w14:paraId="5C6589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0,50</w:t>
            </w:r>
          </w:p>
        </w:tc>
        <w:tc>
          <w:tcPr>
            <w:tcW w:w="295" w:type="pct"/>
            <w:tcBorders>
              <w:top w:val="nil"/>
              <w:left w:val="nil"/>
              <w:bottom w:val="single" w:sz="4" w:space="0" w:color="auto"/>
              <w:right w:val="single" w:sz="4" w:space="0" w:color="auto"/>
            </w:tcBorders>
            <w:shd w:val="clear" w:color="auto" w:fill="auto"/>
            <w:noWrap/>
            <w:vAlign w:val="center"/>
            <w:hideMark/>
          </w:tcPr>
          <w:p w14:paraId="3E68A6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0,47</w:t>
            </w:r>
          </w:p>
        </w:tc>
        <w:tc>
          <w:tcPr>
            <w:tcW w:w="295" w:type="pct"/>
            <w:tcBorders>
              <w:top w:val="nil"/>
              <w:left w:val="nil"/>
              <w:bottom w:val="single" w:sz="4" w:space="0" w:color="auto"/>
              <w:right w:val="single" w:sz="4" w:space="0" w:color="auto"/>
            </w:tcBorders>
            <w:shd w:val="clear" w:color="auto" w:fill="auto"/>
            <w:noWrap/>
            <w:vAlign w:val="center"/>
            <w:hideMark/>
          </w:tcPr>
          <w:p w14:paraId="4FBC1A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0,44</w:t>
            </w:r>
          </w:p>
        </w:tc>
        <w:tc>
          <w:tcPr>
            <w:tcW w:w="302" w:type="pct"/>
            <w:tcBorders>
              <w:top w:val="nil"/>
              <w:left w:val="nil"/>
              <w:bottom w:val="single" w:sz="4" w:space="0" w:color="auto"/>
              <w:right w:val="single" w:sz="4" w:space="0" w:color="auto"/>
            </w:tcBorders>
            <w:shd w:val="clear" w:color="auto" w:fill="auto"/>
            <w:noWrap/>
            <w:vAlign w:val="center"/>
            <w:hideMark/>
          </w:tcPr>
          <w:p w14:paraId="7E4577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A00C8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1B1FA7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0,36</w:t>
            </w:r>
          </w:p>
        </w:tc>
        <w:tc>
          <w:tcPr>
            <w:tcW w:w="295" w:type="pct"/>
            <w:tcBorders>
              <w:top w:val="nil"/>
              <w:left w:val="nil"/>
              <w:bottom w:val="single" w:sz="4" w:space="0" w:color="auto"/>
              <w:right w:val="single" w:sz="4" w:space="0" w:color="auto"/>
            </w:tcBorders>
            <w:shd w:val="clear" w:color="auto" w:fill="auto"/>
            <w:noWrap/>
            <w:vAlign w:val="center"/>
            <w:hideMark/>
          </w:tcPr>
          <w:p w14:paraId="286345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6C2D10C2"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4B0BE5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2B827F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85C43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8B4C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F73B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BA8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D7B8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EBE79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4970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874C3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76AB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96D3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346C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52F1EB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E8C38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7A134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5E71CA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4E7FAE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1357B7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4,87</w:t>
            </w:r>
          </w:p>
        </w:tc>
        <w:tc>
          <w:tcPr>
            <w:tcW w:w="295" w:type="pct"/>
            <w:tcBorders>
              <w:top w:val="nil"/>
              <w:left w:val="nil"/>
              <w:bottom w:val="single" w:sz="4" w:space="0" w:color="auto"/>
              <w:right w:val="single" w:sz="4" w:space="0" w:color="auto"/>
            </w:tcBorders>
            <w:shd w:val="clear" w:color="auto" w:fill="auto"/>
            <w:noWrap/>
            <w:vAlign w:val="center"/>
            <w:hideMark/>
          </w:tcPr>
          <w:p w14:paraId="2725B6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CD28D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49A37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B5C64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7299D3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25502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23B25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225F4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r>
      <w:tr w:rsidR="000A56DC" w:rsidRPr="000A56DC" w14:paraId="6415DF2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B961C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1E955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4F6FD4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104355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02257D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7342C4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3851A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46062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09ED4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685016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636905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4EFE01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1959F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r>
      <w:tr w:rsidR="000A56DC" w:rsidRPr="000A56DC" w14:paraId="08D0FA1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61E9E3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FA912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242B32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284C6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151612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3,42</w:t>
            </w:r>
          </w:p>
        </w:tc>
        <w:tc>
          <w:tcPr>
            <w:tcW w:w="295" w:type="pct"/>
            <w:tcBorders>
              <w:top w:val="nil"/>
              <w:left w:val="nil"/>
              <w:bottom w:val="single" w:sz="4" w:space="0" w:color="auto"/>
              <w:right w:val="single" w:sz="4" w:space="0" w:color="auto"/>
            </w:tcBorders>
            <w:shd w:val="clear" w:color="auto" w:fill="auto"/>
            <w:noWrap/>
            <w:vAlign w:val="center"/>
            <w:hideMark/>
          </w:tcPr>
          <w:p w14:paraId="0AC443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66823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41A23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79D3C1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4BAE6D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7D9FF1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7C0483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5448D2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r>
      <w:tr w:rsidR="000A56DC" w:rsidRPr="000A56DC" w14:paraId="5AE0D12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15E61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729F0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FB61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CD906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CA1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2D17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FD57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1EB4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0A49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5ADD7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2656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BF84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570E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0ECD74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C5965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02596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0B48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ECF3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536C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6DAC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74C4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A9DC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8257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A6289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5178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7669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C7AA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7F1958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0BA81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F3CE5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7E4968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613A78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1B32D2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07CC82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4BC92E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01525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2,38</w:t>
            </w:r>
          </w:p>
        </w:tc>
        <w:tc>
          <w:tcPr>
            <w:tcW w:w="295" w:type="pct"/>
            <w:tcBorders>
              <w:top w:val="nil"/>
              <w:left w:val="nil"/>
              <w:bottom w:val="single" w:sz="4" w:space="0" w:color="auto"/>
              <w:right w:val="single" w:sz="4" w:space="0" w:color="auto"/>
            </w:tcBorders>
            <w:shd w:val="clear" w:color="auto" w:fill="auto"/>
            <w:noWrap/>
            <w:vAlign w:val="center"/>
            <w:hideMark/>
          </w:tcPr>
          <w:p w14:paraId="465112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2,41</w:t>
            </w:r>
          </w:p>
        </w:tc>
        <w:tc>
          <w:tcPr>
            <w:tcW w:w="302" w:type="pct"/>
            <w:tcBorders>
              <w:top w:val="nil"/>
              <w:left w:val="nil"/>
              <w:bottom w:val="single" w:sz="4" w:space="0" w:color="auto"/>
              <w:right w:val="single" w:sz="4" w:space="0" w:color="auto"/>
            </w:tcBorders>
            <w:shd w:val="clear" w:color="auto" w:fill="auto"/>
            <w:noWrap/>
            <w:vAlign w:val="center"/>
            <w:hideMark/>
          </w:tcPr>
          <w:p w14:paraId="2F43E0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2,44</w:t>
            </w:r>
          </w:p>
        </w:tc>
        <w:tc>
          <w:tcPr>
            <w:tcW w:w="295" w:type="pct"/>
            <w:tcBorders>
              <w:top w:val="nil"/>
              <w:left w:val="nil"/>
              <w:bottom w:val="single" w:sz="4" w:space="0" w:color="auto"/>
              <w:right w:val="single" w:sz="4" w:space="0" w:color="auto"/>
            </w:tcBorders>
            <w:shd w:val="clear" w:color="auto" w:fill="auto"/>
            <w:noWrap/>
            <w:vAlign w:val="center"/>
            <w:hideMark/>
          </w:tcPr>
          <w:p w14:paraId="5A0124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2,46</w:t>
            </w:r>
          </w:p>
        </w:tc>
        <w:tc>
          <w:tcPr>
            <w:tcW w:w="295" w:type="pct"/>
            <w:tcBorders>
              <w:top w:val="nil"/>
              <w:left w:val="nil"/>
              <w:bottom w:val="single" w:sz="4" w:space="0" w:color="auto"/>
              <w:right w:val="single" w:sz="4" w:space="0" w:color="auto"/>
            </w:tcBorders>
            <w:shd w:val="clear" w:color="auto" w:fill="auto"/>
            <w:noWrap/>
            <w:vAlign w:val="center"/>
            <w:hideMark/>
          </w:tcPr>
          <w:p w14:paraId="78F22C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2,48</w:t>
            </w:r>
          </w:p>
        </w:tc>
        <w:tc>
          <w:tcPr>
            <w:tcW w:w="295" w:type="pct"/>
            <w:tcBorders>
              <w:top w:val="nil"/>
              <w:left w:val="nil"/>
              <w:bottom w:val="single" w:sz="4" w:space="0" w:color="auto"/>
              <w:right w:val="single" w:sz="4" w:space="0" w:color="auto"/>
            </w:tcBorders>
            <w:shd w:val="clear" w:color="auto" w:fill="auto"/>
            <w:noWrap/>
            <w:vAlign w:val="center"/>
            <w:hideMark/>
          </w:tcPr>
          <w:p w14:paraId="7DA6ED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2,51</w:t>
            </w:r>
          </w:p>
        </w:tc>
      </w:tr>
      <w:tr w:rsidR="000A56DC" w:rsidRPr="000A56DC" w14:paraId="1272079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0209A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B39FD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1AAEA9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39B601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165FDE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1,31</w:t>
            </w:r>
          </w:p>
        </w:tc>
        <w:tc>
          <w:tcPr>
            <w:tcW w:w="295" w:type="pct"/>
            <w:tcBorders>
              <w:top w:val="nil"/>
              <w:left w:val="nil"/>
              <w:bottom w:val="single" w:sz="4" w:space="0" w:color="auto"/>
              <w:right w:val="single" w:sz="4" w:space="0" w:color="auto"/>
            </w:tcBorders>
            <w:shd w:val="clear" w:color="auto" w:fill="auto"/>
            <w:noWrap/>
            <w:vAlign w:val="center"/>
            <w:hideMark/>
          </w:tcPr>
          <w:p w14:paraId="76E79C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2,32</w:t>
            </w:r>
          </w:p>
        </w:tc>
        <w:tc>
          <w:tcPr>
            <w:tcW w:w="295" w:type="pct"/>
            <w:tcBorders>
              <w:top w:val="nil"/>
              <w:left w:val="nil"/>
              <w:bottom w:val="single" w:sz="4" w:space="0" w:color="auto"/>
              <w:right w:val="single" w:sz="4" w:space="0" w:color="auto"/>
            </w:tcBorders>
            <w:shd w:val="clear" w:color="auto" w:fill="auto"/>
            <w:noWrap/>
            <w:vAlign w:val="center"/>
            <w:hideMark/>
          </w:tcPr>
          <w:p w14:paraId="2E6910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2,35</w:t>
            </w:r>
          </w:p>
        </w:tc>
        <w:tc>
          <w:tcPr>
            <w:tcW w:w="295" w:type="pct"/>
            <w:tcBorders>
              <w:top w:val="nil"/>
              <w:left w:val="nil"/>
              <w:bottom w:val="single" w:sz="4" w:space="0" w:color="auto"/>
              <w:right w:val="single" w:sz="4" w:space="0" w:color="auto"/>
            </w:tcBorders>
            <w:shd w:val="clear" w:color="auto" w:fill="auto"/>
            <w:noWrap/>
            <w:vAlign w:val="center"/>
            <w:hideMark/>
          </w:tcPr>
          <w:p w14:paraId="0F9ECE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2,38</w:t>
            </w:r>
          </w:p>
        </w:tc>
        <w:tc>
          <w:tcPr>
            <w:tcW w:w="295" w:type="pct"/>
            <w:tcBorders>
              <w:top w:val="nil"/>
              <w:left w:val="nil"/>
              <w:bottom w:val="single" w:sz="4" w:space="0" w:color="auto"/>
              <w:right w:val="single" w:sz="4" w:space="0" w:color="auto"/>
            </w:tcBorders>
            <w:shd w:val="clear" w:color="auto" w:fill="auto"/>
            <w:noWrap/>
            <w:vAlign w:val="center"/>
            <w:hideMark/>
          </w:tcPr>
          <w:p w14:paraId="5A609A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2,41</w:t>
            </w:r>
          </w:p>
        </w:tc>
        <w:tc>
          <w:tcPr>
            <w:tcW w:w="302" w:type="pct"/>
            <w:tcBorders>
              <w:top w:val="nil"/>
              <w:left w:val="nil"/>
              <w:bottom w:val="single" w:sz="4" w:space="0" w:color="auto"/>
              <w:right w:val="single" w:sz="4" w:space="0" w:color="auto"/>
            </w:tcBorders>
            <w:shd w:val="clear" w:color="auto" w:fill="auto"/>
            <w:noWrap/>
            <w:vAlign w:val="center"/>
            <w:hideMark/>
          </w:tcPr>
          <w:p w14:paraId="471BFD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2,44</w:t>
            </w:r>
          </w:p>
        </w:tc>
        <w:tc>
          <w:tcPr>
            <w:tcW w:w="295" w:type="pct"/>
            <w:tcBorders>
              <w:top w:val="nil"/>
              <w:left w:val="nil"/>
              <w:bottom w:val="single" w:sz="4" w:space="0" w:color="auto"/>
              <w:right w:val="single" w:sz="4" w:space="0" w:color="auto"/>
            </w:tcBorders>
            <w:shd w:val="clear" w:color="auto" w:fill="auto"/>
            <w:noWrap/>
            <w:vAlign w:val="center"/>
            <w:hideMark/>
          </w:tcPr>
          <w:p w14:paraId="17D619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2,46</w:t>
            </w:r>
          </w:p>
        </w:tc>
        <w:tc>
          <w:tcPr>
            <w:tcW w:w="295" w:type="pct"/>
            <w:tcBorders>
              <w:top w:val="nil"/>
              <w:left w:val="nil"/>
              <w:bottom w:val="single" w:sz="4" w:space="0" w:color="auto"/>
              <w:right w:val="single" w:sz="4" w:space="0" w:color="auto"/>
            </w:tcBorders>
            <w:shd w:val="clear" w:color="auto" w:fill="auto"/>
            <w:noWrap/>
            <w:vAlign w:val="center"/>
            <w:hideMark/>
          </w:tcPr>
          <w:p w14:paraId="0B8E31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2,48</w:t>
            </w:r>
          </w:p>
        </w:tc>
        <w:tc>
          <w:tcPr>
            <w:tcW w:w="295" w:type="pct"/>
            <w:tcBorders>
              <w:top w:val="nil"/>
              <w:left w:val="nil"/>
              <w:bottom w:val="single" w:sz="4" w:space="0" w:color="auto"/>
              <w:right w:val="single" w:sz="4" w:space="0" w:color="auto"/>
            </w:tcBorders>
            <w:shd w:val="clear" w:color="auto" w:fill="auto"/>
            <w:noWrap/>
            <w:vAlign w:val="center"/>
            <w:hideMark/>
          </w:tcPr>
          <w:p w14:paraId="69022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2,51</w:t>
            </w:r>
          </w:p>
        </w:tc>
      </w:tr>
      <w:tr w:rsidR="000A56DC" w:rsidRPr="000A56DC" w14:paraId="3D209558"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9AE47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403B2E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39812C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2B97D2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7A82B7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03B4F3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4FF3C1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5562A7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44B7A8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302" w:type="pct"/>
            <w:tcBorders>
              <w:top w:val="nil"/>
              <w:left w:val="nil"/>
              <w:bottom w:val="single" w:sz="4" w:space="0" w:color="auto"/>
              <w:right w:val="single" w:sz="4" w:space="0" w:color="auto"/>
            </w:tcBorders>
            <w:shd w:val="clear" w:color="auto" w:fill="auto"/>
            <w:noWrap/>
            <w:vAlign w:val="center"/>
            <w:hideMark/>
          </w:tcPr>
          <w:p w14:paraId="54BCBE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67D915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0E199B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c>
          <w:tcPr>
            <w:tcW w:w="295" w:type="pct"/>
            <w:tcBorders>
              <w:top w:val="nil"/>
              <w:left w:val="nil"/>
              <w:bottom w:val="single" w:sz="4" w:space="0" w:color="auto"/>
              <w:right w:val="single" w:sz="4" w:space="0" w:color="auto"/>
            </w:tcBorders>
            <w:shd w:val="clear" w:color="auto" w:fill="auto"/>
            <w:noWrap/>
            <w:vAlign w:val="center"/>
            <w:hideMark/>
          </w:tcPr>
          <w:p w14:paraId="0764B2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4,12</w:t>
            </w:r>
          </w:p>
        </w:tc>
      </w:tr>
      <w:tr w:rsidR="000A56DC" w:rsidRPr="000A56DC" w14:paraId="524DAD28"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60E175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05A1BA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287C70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490154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5323CE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4,88</w:t>
            </w:r>
          </w:p>
        </w:tc>
        <w:tc>
          <w:tcPr>
            <w:tcW w:w="295" w:type="pct"/>
            <w:tcBorders>
              <w:top w:val="nil"/>
              <w:left w:val="nil"/>
              <w:bottom w:val="single" w:sz="4" w:space="0" w:color="auto"/>
              <w:right w:val="single" w:sz="4" w:space="0" w:color="auto"/>
            </w:tcBorders>
            <w:shd w:val="clear" w:color="auto" w:fill="auto"/>
            <w:noWrap/>
            <w:vAlign w:val="center"/>
            <w:hideMark/>
          </w:tcPr>
          <w:p w14:paraId="1FBFA6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6753E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2AE3F1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05AFF5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302" w:type="pct"/>
            <w:tcBorders>
              <w:top w:val="nil"/>
              <w:left w:val="nil"/>
              <w:bottom w:val="single" w:sz="4" w:space="0" w:color="auto"/>
              <w:right w:val="single" w:sz="4" w:space="0" w:color="auto"/>
            </w:tcBorders>
            <w:shd w:val="clear" w:color="auto" w:fill="auto"/>
            <w:noWrap/>
            <w:vAlign w:val="center"/>
            <w:hideMark/>
          </w:tcPr>
          <w:p w14:paraId="4A5D78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7ED6F1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16EDD9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c>
          <w:tcPr>
            <w:tcW w:w="295" w:type="pct"/>
            <w:tcBorders>
              <w:top w:val="nil"/>
              <w:left w:val="nil"/>
              <w:bottom w:val="single" w:sz="4" w:space="0" w:color="auto"/>
              <w:right w:val="single" w:sz="4" w:space="0" w:color="auto"/>
            </w:tcBorders>
            <w:shd w:val="clear" w:color="auto" w:fill="auto"/>
            <w:noWrap/>
            <w:vAlign w:val="center"/>
            <w:hideMark/>
          </w:tcPr>
          <w:p w14:paraId="3DC890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3,33</w:t>
            </w:r>
          </w:p>
        </w:tc>
      </w:tr>
      <w:tr w:rsidR="000A56DC" w:rsidRPr="000A56DC" w14:paraId="4DC74BB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8F8C4B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A9EF9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4FE2AB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45D0BE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743363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727B5B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017E32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615F51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20C3F0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302" w:type="pct"/>
            <w:tcBorders>
              <w:top w:val="nil"/>
              <w:left w:val="nil"/>
              <w:bottom w:val="single" w:sz="4" w:space="0" w:color="auto"/>
              <w:right w:val="single" w:sz="4" w:space="0" w:color="auto"/>
            </w:tcBorders>
            <w:shd w:val="clear" w:color="auto" w:fill="auto"/>
            <w:noWrap/>
            <w:vAlign w:val="center"/>
            <w:hideMark/>
          </w:tcPr>
          <w:p w14:paraId="17FCE0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5B2D07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699127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c>
          <w:tcPr>
            <w:tcW w:w="295" w:type="pct"/>
            <w:tcBorders>
              <w:top w:val="nil"/>
              <w:left w:val="nil"/>
              <w:bottom w:val="single" w:sz="4" w:space="0" w:color="auto"/>
              <w:right w:val="single" w:sz="4" w:space="0" w:color="auto"/>
            </w:tcBorders>
            <w:shd w:val="clear" w:color="auto" w:fill="auto"/>
            <w:noWrap/>
            <w:vAlign w:val="center"/>
            <w:hideMark/>
          </w:tcPr>
          <w:p w14:paraId="00A826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75,19</w:t>
            </w:r>
          </w:p>
        </w:tc>
      </w:tr>
      <w:tr w:rsidR="000A56DC" w:rsidRPr="000A56DC" w14:paraId="2C9982A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B039F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10ABBA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70C72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392E3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52928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6FDB5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E3065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1C2FD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071DD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6B559B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E392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16CFF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D9372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795FC342"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662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Бектышево Смоленского сельского округа</w:t>
            </w:r>
          </w:p>
        </w:tc>
      </w:tr>
      <w:tr w:rsidR="000A56DC" w:rsidRPr="000A56DC" w14:paraId="40A2157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D2C6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612D2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B1165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556E3B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00F922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0B911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06F189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B40D8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1B84B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62372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8E8ED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4AE58F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3BC0F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41DB8DA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1E62C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9C133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3F01D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4DAF2E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49D3D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F52A4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107520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78712B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8A4B9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302" w:type="pct"/>
            <w:tcBorders>
              <w:top w:val="nil"/>
              <w:left w:val="nil"/>
              <w:bottom w:val="single" w:sz="4" w:space="0" w:color="auto"/>
              <w:right w:val="single" w:sz="4" w:space="0" w:color="auto"/>
            </w:tcBorders>
            <w:shd w:val="clear" w:color="auto" w:fill="auto"/>
            <w:noWrap/>
            <w:vAlign w:val="center"/>
            <w:hideMark/>
          </w:tcPr>
          <w:p w14:paraId="5261CC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0CEB03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EF6EF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241D0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r>
      <w:tr w:rsidR="000A56DC" w:rsidRPr="000A56DC" w14:paraId="7274125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ED755C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602A0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6DC182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33B5B3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CA180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3AC916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4F69DB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B21E7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4EC24F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302" w:type="pct"/>
            <w:tcBorders>
              <w:top w:val="nil"/>
              <w:left w:val="nil"/>
              <w:bottom w:val="single" w:sz="4" w:space="0" w:color="auto"/>
              <w:right w:val="single" w:sz="4" w:space="0" w:color="auto"/>
            </w:tcBorders>
            <w:shd w:val="clear" w:color="auto" w:fill="auto"/>
            <w:noWrap/>
            <w:vAlign w:val="center"/>
            <w:hideMark/>
          </w:tcPr>
          <w:p w14:paraId="0F64AE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249176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7B71BE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c>
          <w:tcPr>
            <w:tcW w:w="295" w:type="pct"/>
            <w:tcBorders>
              <w:top w:val="nil"/>
              <w:left w:val="nil"/>
              <w:bottom w:val="single" w:sz="4" w:space="0" w:color="auto"/>
              <w:right w:val="single" w:sz="4" w:space="0" w:color="auto"/>
            </w:tcBorders>
            <w:shd w:val="clear" w:color="auto" w:fill="auto"/>
            <w:noWrap/>
            <w:vAlign w:val="center"/>
            <w:hideMark/>
          </w:tcPr>
          <w:p w14:paraId="559C91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2,54</w:t>
            </w:r>
          </w:p>
        </w:tc>
      </w:tr>
      <w:tr w:rsidR="000A56DC" w:rsidRPr="000A56DC" w14:paraId="1DB1FC6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F106F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EA557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80B2F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0245E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E4251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14A82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28A54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FE945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30B7A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5A715F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A7281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5DBC2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AC975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587771A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02CB25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DC292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0C8AF6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4A24F7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0733ED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6E3010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44FDB3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53E443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770725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302" w:type="pct"/>
            <w:tcBorders>
              <w:top w:val="nil"/>
              <w:left w:val="nil"/>
              <w:bottom w:val="single" w:sz="4" w:space="0" w:color="auto"/>
              <w:right w:val="single" w:sz="4" w:space="0" w:color="auto"/>
            </w:tcBorders>
            <w:shd w:val="clear" w:color="auto" w:fill="auto"/>
            <w:noWrap/>
            <w:vAlign w:val="center"/>
            <w:hideMark/>
          </w:tcPr>
          <w:p w14:paraId="6823DA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0,17</w:t>
            </w:r>
          </w:p>
        </w:tc>
        <w:tc>
          <w:tcPr>
            <w:tcW w:w="295" w:type="pct"/>
            <w:tcBorders>
              <w:top w:val="nil"/>
              <w:left w:val="nil"/>
              <w:bottom w:val="single" w:sz="4" w:space="0" w:color="auto"/>
              <w:right w:val="single" w:sz="4" w:space="0" w:color="auto"/>
            </w:tcBorders>
            <w:shd w:val="clear" w:color="auto" w:fill="auto"/>
            <w:noWrap/>
            <w:vAlign w:val="center"/>
            <w:hideMark/>
          </w:tcPr>
          <w:p w14:paraId="4278B4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2BAA9D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4B60B7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r>
      <w:tr w:rsidR="000A56DC" w:rsidRPr="000A56DC" w14:paraId="168C92AF"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51345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B51F1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B549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BF03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FA33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9254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1B6FB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E239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CD3D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4B0F8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44500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2396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4EF7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D80C19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E3FB0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A21D8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6F7D0B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2B26D1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0B43D1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43D9F1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B23EA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BEB91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273D86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7E5446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21323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34B72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7062E8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r>
      <w:tr w:rsidR="000A56DC" w:rsidRPr="000A56DC" w14:paraId="1651915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F90940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88CA5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66C031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76392C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0A760B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6DA6FA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9D80F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0D581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9DE72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35ED68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FE184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99303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8036B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r>
      <w:tr w:rsidR="000A56DC" w:rsidRPr="000A56DC" w14:paraId="42B4249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41695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3272BA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766D35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56A893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1C41F3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291FB9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10DC6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8863B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09DE8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24E921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EC9C2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D3F14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7F164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r>
      <w:tr w:rsidR="000A56DC" w:rsidRPr="000A56DC" w14:paraId="38E2A03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EDCB0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49332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FE5F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8FCD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BE53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A636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C90A3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3E6B1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2E90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975F0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A2AF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3E22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2C19E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2383AC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29AA0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7E6BFF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43CC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FAD7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9355D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4B91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2257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7DD5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8056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97B56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AE4C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BA2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550F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6C276A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35087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7939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3E7A7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911D0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B6F70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D3640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noWrap/>
            <w:vAlign w:val="center"/>
            <w:hideMark/>
          </w:tcPr>
          <w:p w14:paraId="6567A2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noWrap/>
            <w:vAlign w:val="center"/>
            <w:hideMark/>
          </w:tcPr>
          <w:p w14:paraId="53D476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18C5C2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1,70</w:t>
            </w:r>
          </w:p>
        </w:tc>
        <w:tc>
          <w:tcPr>
            <w:tcW w:w="302" w:type="pct"/>
            <w:tcBorders>
              <w:top w:val="nil"/>
              <w:left w:val="nil"/>
              <w:bottom w:val="single" w:sz="4" w:space="0" w:color="auto"/>
              <w:right w:val="single" w:sz="4" w:space="0" w:color="auto"/>
            </w:tcBorders>
            <w:shd w:val="clear" w:color="auto" w:fill="auto"/>
            <w:noWrap/>
            <w:vAlign w:val="center"/>
            <w:hideMark/>
          </w:tcPr>
          <w:p w14:paraId="75C0F7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06DE78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1FCF74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74AB9D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1,76</w:t>
            </w:r>
          </w:p>
        </w:tc>
      </w:tr>
      <w:tr w:rsidR="000A56DC" w:rsidRPr="000A56DC" w14:paraId="7AB5DD3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D4F80E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0E0FC3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0DCBF3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43D9C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A96C0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45896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1,63</w:t>
            </w:r>
          </w:p>
        </w:tc>
        <w:tc>
          <w:tcPr>
            <w:tcW w:w="295" w:type="pct"/>
            <w:tcBorders>
              <w:top w:val="nil"/>
              <w:left w:val="nil"/>
              <w:bottom w:val="single" w:sz="4" w:space="0" w:color="auto"/>
              <w:right w:val="single" w:sz="4" w:space="0" w:color="auto"/>
            </w:tcBorders>
            <w:shd w:val="clear" w:color="auto" w:fill="auto"/>
            <w:noWrap/>
            <w:vAlign w:val="center"/>
            <w:hideMark/>
          </w:tcPr>
          <w:p w14:paraId="058096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noWrap/>
            <w:vAlign w:val="center"/>
            <w:hideMark/>
          </w:tcPr>
          <w:p w14:paraId="311ADE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EE070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1,70</w:t>
            </w:r>
          </w:p>
        </w:tc>
        <w:tc>
          <w:tcPr>
            <w:tcW w:w="302" w:type="pct"/>
            <w:tcBorders>
              <w:top w:val="nil"/>
              <w:left w:val="nil"/>
              <w:bottom w:val="single" w:sz="4" w:space="0" w:color="auto"/>
              <w:right w:val="single" w:sz="4" w:space="0" w:color="auto"/>
            </w:tcBorders>
            <w:shd w:val="clear" w:color="auto" w:fill="auto"/>
            <w:noWrap/>
            <w:vAlign w:val="center"/>
            <w:hideMark/>
          </w:tcPr>
          <w:p w14:paraId="334F59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061C82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1,73</w:t>
            </w:r>
          </w:p>
        </w:tc>
        <w:tc>
          <w:tcPr>
            <w:tcW w:w="295" w:type="pct"/>
            <w:tcBorders>
              <w:top w:val="nil"/>
              <w:left w:val="nil"/>
              <w:bottom w:val="single" w:sz="4" w:space="0" w:color="auto"/>
              <w:right w:val="single" w:sz="4" w:space="0" w:color="auto"/>
            </w:tcBorders>
            <w:shd w:val="clear" w:color="auto" w:fill="auto"/>
            <w:noWrap/>
            <w:vAlign w:val="center"/>
            <w:hideMark/>
          </w:tcPr>
          <w:p w14:paraId="0ECC94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595707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1,76</w:t>
            </w:r>
          </w:p>
        </w:tc>
      </w:tr>
      <w:tr w:rsidR="000A56DC" w:rsidRPr="000A56DC" w14:paraId="03500A0D"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F3F42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2EB25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120CB6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0CB553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235462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774C28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3FC3FC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5CAC68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5D3614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302" w:type="pct"/>
            <w:tcBorders>
              <w:top w:val="nil"/>
              <w:left w:val="nil"/>
              <w:bottom w:val="single" w:sz="4" w:space="0" w:color="auto"/>
              <w:right w:val="single" w:sz="4" w:space="0" w:color="auto"/>
            </w:tcBorders>
            <w:shd w:val="clear" w:color="auto" w:fill="auto"/>
            <w:noWrap/>
            <w:vAlign w:val="center"/>
            <w:hideMark/>
          </w:tcPr>
          <w:p w14:paraId="7EC5AD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00AAC0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319AC1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c>
          <w:tcPr>
            <w:tcW w:w="295" w:type="pct"/>
            <w:tcBorders>
              <w:top w:val="nil"/>
              <w:left w:val="nil"/>
              <w:bottom w:val="single" w:sz="4" w:space="0" w:color="auto"/>
              <w:right w:val="single" w:sz="4" w:space="0" w:color="auto"/>
            </w:tcBorders>
            <w:shd w:val="clear" w:color="auto" w:fill="auto"/>
            <w:noWrap/>
            <w:vAlign w:val="center"/>
            <w:hideMark/>
          </w:tcPr>
          <w:p w14:paraId="18FB7F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1,02</w:t>
            </w:r>
          </w:p>
        </w:tc>
      </w:tr>
      <w:tr w:rsidR="000A56DC" w:rsidRPr="000A56DC" w14:paraId="637379AB"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09E58B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45BE71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361C2F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726309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5C75B2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295" w:type="pct"/>
            <w:tcBorders>
              <w:top w:val="nil"/>
              <w:left w:val="nil"/>
              <w:bottom w:val="single" w:sz="4" w:space="0" w:color="auto"/>
              <w:right w:val="single" w:sz="4" w:space="0" w:color="auto"/>
            </w:tcBorders>
            <w:shd w:val="clear" w:color="auto" w:fill="auto"/>
            <w:noWrap/>
            <w:vAlign w:val="center"/>
            <w:hideMark/>
          </w:tcPr>
          <w:p w14:paraId="2A5044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45B55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EED59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2A203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302" w:type="pct"/>
            <w:tcBorders>
              <w:top w:val="nil"/>
              <w:left w:val="nil"/>
              <w:bottom w:val="single" w:sz="4" w:space="0" w:color="auto"/>
              <w:right w:val="single" w:sz="4" w:space="0" w:color="auto"/>
            </w:tcBorders>
            <w:shd w:val="clear" w:color="auto" w:fill="auto"/>
            <w:noWrap/>
            <w:vAlign w:val="center"/>
            <w:hideMark/>
          </w:tcPr>
          <w:p w14:paraId="6C8013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086F27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2B5AEF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5A96BA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r>
      <w:tr w:rsidR="000A56DC" w:rsidRPr="000A56DC" w14:paraId="7E317B7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00F883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EE959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6919AF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19622A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660E62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50F46A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4B9BB2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2F14D4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4D2F9F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302" w:type="pct"/>
            <w:tcBorders>
              <w:top w:val="nil"/>
              <w:left w:val="nil"/>
              <w:bottom w:val="single" w:sz="4" w:space="0" w:color="auto"/>
              <w:right w:val="single" w:sz="4" w:space="0" w:color="auto"/>
            </w:tcBorders>
            <w:shd w:val="clear" w:color="auto" w:fill="auto"/>
            <w:noWrap/>
            <w:vAlign w:val="center"/>
            <w:hideMark/>
          </w:tcPr>
          <w:p w14:paraId="36F3BF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3FF37A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7ABB0A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c>
          <w:tcPr>
            <w:tcW w:w="295" w:type="pct"/>
            <w:tcBorders>
              <w:top w:val="nil"/>
              <w:left w:val="nil"/>
              <w:bottom w:val="single" w:sz="4" w:space="0" w:color="auto"/>
              <w:right w:val="single" w:sz="4" w:space="0" w:color="auto"/>
            </w:tcBorders>
            <w:shd w:val="clear" w:color="auto" w:fill="auto"/>
            <w:noWrap/>
            <w:vAlign w:val="center"/>
            <w:hideMark/>
          </w:tcPr>
          <w:p w14:paraId="749B20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28,59</w:t>
            </w:r>
          </w:p>
        </w:tc>
      </w:tr>
      <w:tr w:rsidR="000A56DC" w:rsidRPr="000A56DC" w14:paraId="7D5E47B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5B397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5B82F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607B2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060DD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F1FF2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79459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12ADF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4C001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5151A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75AE89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3D4C4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48A0C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EFDE5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5899F5FE"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150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№1 с. Берендеево Берендеевского сельского округа</w:t>
            </w:r>
          </w:p>
        </w:tc>
      </w:tr>
      <w:tr w:rsidR="000A56DC" w:rsidRPr="000A56DC" w14:paraId="509C0C2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7EEC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1139A7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6BD2C4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FB62E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5B178A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13BB6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ACE3A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49EDB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D6468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FF697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22D37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BC956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5FDB1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35CEC09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D8AEA7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552B1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077F6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52F91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CEEC7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F6B42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0F411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E3D64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44556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0305B2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C8AF3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9A300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D55F6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r>
      <w:tr w:rsidR="000A56DC" w:rsidRPr="000A56DC" w14:paraId="7311945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BF8B2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A4AC5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1854B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1A2EA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21862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C80B5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0B894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4382F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A883A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273973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20573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063C08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81F47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r>
      <w:tr w:rsidR="000A56DC" w:rsidRPr="000A56DC" w14:paraId="19792D37"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475329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F2281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9DF4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6CD59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EEA24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79A06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B03E1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EE375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73131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54C06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95D3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CC7A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9753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6C27F4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C847F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67E60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946BD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9DAC1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83268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0CE2F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10358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85FED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32051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79D37A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11CF0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E40BA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43600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65C9BE76"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9A4E8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0C3EC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4F52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17F5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28AA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E198D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4455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A166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FD7AB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FD07C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36D0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E33E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E629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20889F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9CADE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0C751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9934C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42EAC1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430D9C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C4BB7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FD148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ACABD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ECE88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04480A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ACAFE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89ADE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8460A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3AF9888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CA1D66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7ABB3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10737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0CF644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5EB8F1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780B94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F5D2F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4F40E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1DB40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5349F9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80343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03A55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8ED84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1A97326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F7042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4C67EC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49DA16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4E9C85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5B4E1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7457F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04AA1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A21F6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406E2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17259D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90836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B1BC5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3875A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08337CA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74F59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62FEF5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1E1B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00A7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341F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B3D7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4C26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7437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8C95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56252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0EE7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CE24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5F68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7E27A4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A419D0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23132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5C5A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1A03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F22F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0E8D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6759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E130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220F0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4C431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BB8E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4D79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3289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C3F27A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67ACC1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FF377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A48B6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429654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C434A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C7EA5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01AAB7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0D4BE5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33B536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49ECEB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110AC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7AEAC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32778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r>
      <w:tr w:rsidR="000A56DC" w:rsidRPr="000A56DC" w14:paraId="6D4E519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E0C09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248CD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DF5ED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2E9CBA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4DA6B8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00DB9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9A22D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5DB7C1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6D990B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302" w:type="pct"/>
            <w:tcBorders>
              <w:top w:val="nil"/>
              <w:left w:val="nil"/>
              <w:bottom w:val="single" w:sz="4" w:space="0" w:color="auto"/>
              <w:right w:val="single" w:sz="4" w:space="0" w:color="auto"/>
            </w:tcBorders>
            <w:shd w:val="clear" w:color="auto" w:fill="auto"/>
            <w:noWrap/>
            <w:vAlign w:val="center"/>
            <w:hideMark/>
          </w:tcPr>
          <w:p w14:paraId="235567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E79BB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3F0E1D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1B92E4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r>
      <w:tr w:rsidR="000A56DC" w:rsidRPr="000A56DC" w14:paraId="394D2F9A"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9DF1D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6539E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0E2FD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F18EC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A27ED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08D51D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72D713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4022C4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0D9E4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302" w:type="pct"/>
            <w:tcBorders>
              <w:top w:val="nil"/>
              <w:left w:val="nil"/>
              <w:bottom w:val="single" w:sz="4" w:space="0" w:color="auto"/>
              <w:right w:val="single" w:sz="4" w:space="0" w:color="auto"/>
            </w:tcBorders>
            <w:shd w:val="clear" w:color="auto" w:fill="auto"/>
            <w:noWrap/>
            <w:vAlign w:val="center"/>
            <w:hideMark/>
          </w:tcPr>
          <w:p w14:paraId="121F05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4B125A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1A3368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41356A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r>
      <w:tr w:rsidR="000A56DC" w:rsidRPr="000A56DC" w14:paraId="68B3D2B0"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27F75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548C0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32071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EADCD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CC3D1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1F415C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997B8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C8592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B5110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1FF342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242DC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A1165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86DD5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7F4343F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A6869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708776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17C8A6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7BA2E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0C8DCD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370070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26EB6C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30B7E8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1A52EB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302" w:type="pct"/>
            <w:tcBorders>
              <w:top w:val="nil"/>
              <w:left w:val="nil"/>
              <w:bottom w:val="single" w:sz="4" w:space="0" w:color="auto"/>
              <w:right w:val="single" w:sz="4" w:space="0" w:color="auto"/>
            </w:tcBorders>
            <w:shd w:val="clear" w:color="auto" w:fill="auto"/>
            <w:noWrap/>
            <w:vAlign w:val="center"/>
            <w:hideMark/>
          </w:tcPr>
          <w:p w14:paraId="7A2CEF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28DC1F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1FB5AB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c>
          <w:tcPr>
            <w:tcW w:w="295" w:type="pct"/>
            <w:tcBorders>
              <w:top w:val="nil"/>
              <w:left w:val="nil"/>
              <w:bottom w:val="single" w:sz="4" w:space="0" w:color="auto"/>
              <w:right w:val="single" w:sz="4" w:space="0" w:color="auto"/>
            </w:tcBorders>
            <w:shd w:val="clear" w:color="auto" w:fill="auto"/>
            <w:noWrap/>
            <w:vAlign w:val="center"/>
            <w:hideMark/>
          </w:tcPr>
          <w:p w14:paraId="17930C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w:t>
            </w:r>
          </w:p>
        </w:tc>
      </w:tr>
      <w:tr w:rsidR="000A56DC" w:rsidRPr="000A56DC" w14:paraId="7CD2A54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29244E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06914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A4165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9D719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C05B2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19CC6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76769C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F5D8E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326E6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066287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0CF1C0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176D5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6EEA8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2AF8517E"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C26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Центральная котельная с. Берендеево Берендеевского сельского округа</w:t>
            </w:r>
          </w:p>
        </w:tc>
      </w:tr>
      <w:tr w:rsidR="000A56DC" w:rsidRPr="000A56DC" w14:paraId="390E854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5B1F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9E18F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4D57F3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23606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2DB533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1B8D46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15CEBD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748ED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3C3C0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7C8ED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42544C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37081E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4D971B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70BE98A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1CF50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AF0D2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3C490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06EAA1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723B01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5CBA64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75B1CC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40F758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C0A04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302" w:type="pct"/>
            <w:tcBorders>
              <w:top w:val="nil"/>
              <w:left w:val="nil"/>
              <w:bottom w:val="single" w:sz="4" w:space="0" w:color="auto"/>
              <w:right w:val="single" w:sz="4" w:space="0" w:color="auto"/>
            </w:tcBorders>
            <w:shd w:val="clear" w:color="auto" w:fill="auto"/>
            <w:noWrap/>
            <w:vAlign w:val="center"/>
            <w:hideMark/>
          </w:tcPr>
          <w:p w14:paraId="57530E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85994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0F950A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3D155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r>
      <w:tr w:rsidR="000A56DC" w:rsidRPr="000A56DC" w14:paraId="7865547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F467E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D4242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21EF13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BC8FB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186F46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7FEC99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2D863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26804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5B8950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302" w:type="pct"/>
            <w:tcBorders>
              <w:top w:val="nil"/>
              <w:left w:val="nil"/>
              <w:bottom w:val="single" w:sz="4" w:space="0" w:color="auto"/>
              <w:right w:val="single" w:sz="4" w:space="0" w:color="auto"/>
            </w:tcBorders>
            <w:shd w:val="clear" w:color="auto" w:fill="auto"/>
            <w:noWrap/>
            <w:vAlign w:val="center"/>
            <w:hideMark/>
          </w:tcPr>
          <w:p w14:paraId="3DD484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1CF442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619BFF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c>
          <w:tcPr>
            <w:tcW w:w="295" w:type="pct"/>
            <w:tcBorders>
              <w:top w:val="nil"/>
              <w:left w:val="nil"/>
              <w:bottom w:val="single" w:sz="4" w:space="0" w:color="auto"/>
              <w:right w:val="single" w:sz="4" w:space="0" w:color="auto"/>
            </w:tcBorders>
            <w:shd w:val="clear" w:color="auto" w:fill="auto"/>
            <w:noWrap/>
            <w:vAlign w:val="center"/>
            <w:hideMark/>
          </w:tcPr>
          <w:p w14:paraId="38B44F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5,16</w:t>
            </w:r>
          </w:p>
        </w:tc>
      </w:tr>
      <w:tr w:rsidR="000A56DC" w:rsidRPr="000A56DC" w14:paraId="1FB4A4C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2673F6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DF79C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F2C2A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C6631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774E2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0A2C5C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2EA8E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B5AD1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6248C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33936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4FC5E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0B728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D89EF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40D6CA5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21A25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55D7A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7E2CE3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1B2D41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0,35</w:t>
            </w:r>
          </w:p>
        </w:tc>
        <w:tc>
          <w:tcPr>
            <w:tcW w:w="295" w:type="pct"/>
            <w:tcBorders>
              <w:top w:val="nil"/>
              <w:left w:val="nil"/>
              <w:bottom w:val="single" w:sz="4" w:space="0" w:color="auto"/>
              <w:right w:val="single" w:sz="4" w:space="0" w:color="auto"/>
            </w:tcBorders>
            <w:shd w:val="clear" w:color="auto" w:fill="auto"/>
            <w:noWrap/>
            <w:vAlign w:val="center"/>
            <w:hideMark/>
          </w:tcPr>
          <w:p w14:paraId="322C99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409A3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30C8FA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292DFE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648DE6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302" w:type="pct"/>
            <w:tcBorders>
              <w:top w:val="nil"/>
              <w:left w:val="nil"/>
              <w:bottom w:val="single" w:sz="4" w:space="0" w:color="auto"/>
              <w:right w:val="single" w:sz="4" w:space="0" w:color="auto"/>
            </w:tcBorders>
            <w:shd w:val="clear" w:color="auto" w:fill="auto"/>
            <w:noWrap/>
            <w:vAlign w:val="center"/>
            <w:hideMark/>
          </w:tcPr>
          <w:p w14:paraId="32C4A3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CCB78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4D539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295" w:type="pct"/>
            <w:tcBorders>
              <w:top w:val="nil"/>
              <w:left w:val="nil"/>
              <w:bottom w:val="single" w:sz="4" w:space="0" w:color="auto"/>
              <w:right w:val="single" w:sz="4" w:space="0" w:color="auto"/>
            </w:tcBorders>
            <w:shd w:val="clear" w:color="auto" w:fill="auto"/>
            <w:noWrap/>
            <w:vAlign w:val="center"/>
            <w:hideMark/>
          </w:tcPr>
          <w:p w14:paraId="63048E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5DD029FA"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B1C96A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2CBC5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703A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7FBD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A026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013A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4007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576FB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AC19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549F3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FCE4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0E457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FC22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75B5F3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E7404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639A93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C2130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03CCC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78593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A67DB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D502B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7A8A6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C0572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281795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BCDD1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1E212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8DED3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r>
      <w:tr w:rsidR="000A56DC" w:rsidRPr="000A56DC" w14:paraId="7AAE2D7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5FE14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1452FC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EA0FC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1029B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C1A2C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32A65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C7448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40731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2F0D6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6C5110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CEE61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600C7F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5A8D52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r>
      <w:tr w:rsidR="000A56DC" w:rsidRPr="000A56DC" w14:paraId="61BA8AB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713AB9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18A992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C569A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16A78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C9522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062C2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7DB85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BAE0B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5EF25F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1347B0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054DF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131BFB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c>
          <w:tcPr>
            <w:tcW w:w="295" w:type="pct"/>
            <w:tcBorders>
              <w:top w:val="nil"/>
              <w:left w:val="nil"/>
              <w:bottom w:val="single" w:sz="4" w:space="0" w:color="auto"/>
              <w:right w:val="single" w:sz="4" w:space="0" w:color="auto"/>
            </w:tcBorders>
            <w:shd w:val="clear" w:color="auto" w:fill="auto"/>
            <w:noWrap/>
            <w:vAlign w:val="center"/>
            <w:hideMark/>
          </w:tcPr>
          <w:p w14:paraId="3379C6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3,25</w:t>
            </w:r>
          </w:p>
        </w:tc>
      </w:tr>
      <w:tr w:rsidR="000A56DC" w:rsidRPr="000A56DC" w14:paraId="3F6E9E4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684E2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88BB0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02A3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43FE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84DB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CF3A1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8A5A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C448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1A76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64C79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CDCF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A230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3A94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D14572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BA22F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2CDD47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0C38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DC0D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0751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C670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6E912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7D06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5D1C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01477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3EA0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90D0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AADE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0CD0118"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61791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66F71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5C6019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6DC3E8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FBEBE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38DC0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01C0F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F8316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2FF07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302" w:type="pct"/>
            <w:tcBorders>
              <w:top w:val="nil"/>
              <w:left w:val="nil"/>
              <w:bottom w:val="single" w:sz="4" w:space="0" w:color="auto"/>
              <w:right w:val="single" w:sz="4" w:space="0" w:color="auto"/>
            </w:tcBorders>
            <w:shd w:val="clear" w:color="auto" w:fill="auto"/>
            <w:noWrap/>
            <w:vAlign w:val="center"/>
            <w:hideMark/>
          </w:tcPr>
          <w:p w14:paraId="0CC98E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B7E64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AF409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6F2D88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r>
      <w:tr w:rsidR="000A56DC" w:rsidRPr="000A56DC" w14:paraId="3472A288"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AFCB8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5A1F39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7AF1C1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78816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AD1DD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5031C3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2019C8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18337B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A1D2B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302" w:type="pct"/>
            <w:tcBorders>
              <w:top w:val="nil"/>
              <w:left w:val="nil"/>
              <w:bottom w:val="single" w:sz="4" w:space="0" w:color="auto"/>
              <w:right w:val="single" w:sz="4" w:space="0" w:color="auto"/>
            </w:tcBorders>
            <w:shd w:val="clear" w:color="auto" w:fill="auto"/>
            <w:noWrap/>
            <w:vAlign w:val="center"/>
            <w:hideMark/>
          </w:tcPr>
          <w:p w14:paraId="1C07F9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7900E3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322332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c>
          <w:tcPr>
            <w:tcW w:w="295" w:type="pct"/>
            <w:tcBorders>
              <w:top w:val="nil"/>
              <w:left w:val="nil"/>
              <w:bottom w:val="single" w:sz="4" w:space="0" w:color="auto"/>
              <w:right w:val="single" w:sz="4" w:space="0" w:color="auto"/>
            </w:tcBorders>
            <w:shd w:val="clear" w:color="auto" w:fill="auto"/>
            <w:noWrap/>
            <w:vAlign w:val="center"/>
            <w:hideMark/>
          </w:tcPr>
          <w:p w14:paraId="0B5E1C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1,85</w:t>
            </w:r>
          </w:p>
        </w:tc>
      </w:tr>
      <w:tr w:rsidR="000A56DC" w:rsidRPr="000A56DC" w14:paraId="7411515A"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D1FC3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Располагаемая тепловая мощность нетто (с учетом затрат на собственные нужды </w:t>
            </w:r>
            <w:r w:rsidRPr="000A56DC">
              <w:rPr>
                <w:rFonts w:eastAsia="Times New Roman" w:cs="Times New Roman"/>
                <w:color w:val="000000"/>
                <w:sz w:val="20"/>
                <w:szCs w:val="20"/>
                <w:lang w:eastAsia="ru-RU"/>
              </w:rPr>
              <w:lastRenderedPageBreak/>
              <w:t>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0EC5CE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2,57</w:t>
            </w:r>
          </w:p>
        </w:tc>
        <w:tc>
          <w:tcPr>
            <w:tcW w:w="295" w:type="pct"/>
            <w:tcBorders>
              <w:top w:val="nil"/>
              <w:left w:val="nil"/>
              <w:bottom w:val="single" w:sz="4" w:space="0" w:color="auto"/>
              <w:right w:val="single" w:sz="4" w:space="0" w:color="auto"/>
            </w:tcBorders>
            <w:shd w:val="clear" w:color="auto" w:fill="auto"/>
            <w:noWrap/>
            <w:vAlign w:val="center"/>
            <w:hideMark/>
          </w:tcPr>
          <w:p w14:paraId="559996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003D3A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47EB02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1DDA99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6642A6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25EEA7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4F99E3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302" w:type="pct"/>
            <w:tcBorders>
              <w:top w:val="nil"/>
              <w:left w:val="nil"/>
              <w:bottom w:val="single" w:sz="4" w:space="0" w:color="auto"/>
              <w:right w:val="single" w:sz="4" w:space="0" w:color="auto"/>
            </w:tcBorders>
            <w:shd w:val="clear" w:color="auto" w:fill="auto"/>
            <w:noWrap/>
            <w:vAlign w:val="center"/>
            <w:hideMark/>
          </w:tcPr>
          <w:p w14:paraId="5DBC7C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230435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738438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c>
          <w:tcPr>
            <w:tcW w:w="295" w:type="pct"/>
            <w:tcBorders>
              <w:top w:val="nil"/>
              <w:left w:val="nil"/>
              <w:bottom w:val="single" w:sz="4" w:space="0" w:color="auto"/>
              <w:right w:val="single" w:sz="4" w:space="0" w:color="auto"/>
            </w:tcBorders>
            <w:shd w:val="clear" w:color="auto" w:fill="auto"/>
            <w:noWrap/>
            <w:vAlign w:val="center"/>
            <w:hideMark/>
          </w:tcPr>
          <w:p w14:paraId="327957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2,57</w:t>
            </w:r>
          </w:p>
        </w:tc>
      </w:tr>
      <w:tr w:rsidR="000A56DC" w:rsidRPr="000A56DC" w14:paraId="46C89305"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6ACFE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7B67B1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6E9D78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A20C6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674E0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0CD596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78F2B3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1F043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494D49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302" w:type="pct"/>
            <w:tcBorders>
              <w:top w:val="nil"/>
              <w:left w:val="nil"/>
              <w:bottom w:val="single" w:sz="4" w:space="0" w:color="auto"/>
              <w:right w:val="single" w:sz="4" w:space="0" w:color="auto"/>
            </w:tcBorders>
            <w:shd w:val="clear" w:color="auto" w:fill="auto"/>
            <w:noWrap/>
            <w:vAlign w:val="center"/>
            <w:hideMark/>
          </w:tcPr>
          <w:p w14:paraId="3512F3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331A7A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19ECA7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c>
          <w:tcPr>
            <w:tcW w:w="295" w:type="pct"/>
            <w:tcBorders>
              <w:top w:val="nil"/>
              <w:left w:val="nil"/>
              <w:bottom w:val="single" w:sz="4" w:space="0" w:color="auto"/>
              <w:right w:val="single" w:sz="4" w:space="0" w:color="auto"/>
            </w:tcBorders>
            <w:shd w:val="clear" w:color="auto" w:fill="auto"/>
            <w:noWrap/>
            <w:vAlign w:val="center"/>
            <w:hideMark/>
          </w:tcPr>
          <w:p w14:paraId="26EF56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3,31</w:t>
            </w:r>
          </w:p>
        </w:tc>
      </w:tr>
      <w:tr w:rsidR="000A56DC" w:rsidRPr="000A56DC" w14:paraId="572E0B2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BD0EE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4AF126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2050B0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527D05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214547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9E698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1E7F36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11476A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BD35B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302" w:type="pct"/>
            <w:tcBorders>
              <w:top w:val="nil"/>
              <w:left w:val="nil"/>
              <w:bottom w:val="single" w:sz="4" w:space="0" w:color="auto"/>
              <w:right w:val="single" w:sz="4" w:space="0" w:color="auto"/>
            </w:tcBorders>
            <w:shd w:val="clear" w:color="auto" w:fill="auto"/>
            <w:noWrap/>
            <w:vAlign w:val="center"/>
            <w:hideMark/>
          </w:tcPr>
          <w:p w14:paraId="766B92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17F067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7CB375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c>
          <w:tcPr>
            <w:tcW w:w="295" w:type="pct"/>
            <w:tcBorders>
              <w:top w:val="nil"/>
              <w:left w:val="nil"/>
              <w:bottom w:val="single" w:sz="4" w:space="0" w:color="auto"/>
              <w:right w:val="single" w:sz="4" w:space="0" w:color="auto"/>
            </w:tcBorders>
            <w:shd w:val="clear" w:color="auto" w:fill="auto"/>
            <w:noWrap/>
            <w:vAlign w:val="center"/>
            <w:hideMark/>
          </w:tcPr>
          <w:p w14:paraId="0BA515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39,95</w:t>
            </w:r>
          </w:p>
        </w:tc>
      </w:tr>
      <w:tr w:rsidR="000A56DC" w:rsidRPr="000A56DC" w14:paraId="43E158C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6EA02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B02A8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006F0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533C3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5DCD55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94E7E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4346CE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0E6A28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9A66E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302" w:type="pct"/>
            <w:tcBorders>
              <w:top w:val="nil"/>
              <w:left w:val="nil"/>
              <w:bottom w:val="single" w:sz="4" w:space="0" w:color="auto"/>
              <w:right w:val="single" w:sz="4" w:space="0" w:color="auto"/>
            </w:tcBorders>
            <w:shd w:val="clear" w:color="auto" w:fill="auto"/>
            <w:noWrap/>
            <w:vAlign w:val="center"/>
            <w:hideMark/>
          </w:tcPr>
          <w:p w14:paraId="20ECEA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3BEA16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E5E36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1F6013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21CC94D8"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17A9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д. Горки Любимцевского сельского округа</w:t>
            </w:r>
          </w:p>
        </w:tc>
      </w:tr>
      <w:tr w:rsidR="000A56DC" w:rsidRPr="000A56DC" w14:paraId="4B6CCB15"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76E3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C0E3E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986B7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0406E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42E8FA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EE017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5FB77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4B3146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3C64BD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FB51A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1C1A4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5CCBC6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107AA0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07975BF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B7CA6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0DBDE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1DFB75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2DF84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3DEDA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776AF8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DC17A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2863C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2B987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302" w:type="pct"/>
            <w:tcBorders>
              <w:top w:val="nil"/>
              <w:left w:val="nil"/>
              <w:bottom w:val="single" w:sz="4" w:space="0" w:color="auto"/>
              <w:right w:val="single" w:sz="4" w:space="0" w:color="auto"/>
            </w:tcBorders>
            <w:shd w:val="clear" w:color="auto" w:fill="auto"/>
            <w:noWrap/>
            <w:vAlign w:val="center"/>
            <w:hideMark/>
          </w:tcPr>
          <w:p w14:paraId="329994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48F09A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15204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275AD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r>
      <w:tr w:rsidR="000A56DC" w:rsidRPr="000A56DC" w14:paraId="7E8FB08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AFFBE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E60B4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5EEDE1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6E124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63566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29A197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374842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A2ECB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203C46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302" w:type="pct"/>
            <w:tcBorders>
              <w:top w:val="nil"/>
              <w:left w:val="nil"/>
              <w:bottom w:val="single" w:sz="4" w:space="0" w:color="auto"/>
              <w:right w:val="single" w:sz="4" w:space="0" w:color="auto"/>
            </w:tcBorders>
            <w:shd w:val="clear" w:color="auto" w:fill="auto"/>
            <w:noWrap/>
            <w:vAlign w:val="center"/>
            <w:hideMark/>
          </w:tcPr>
          <w:p w14:paraId="436DC5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54788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0458E4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c>
          <w:tcPr>
            <w:tcW w:w="295" w:type="pct"/>
            <w:tcBorders>
              <w:top w:val="nil"/>
              <w:left w:val="nil"/>
              <w:bottom w:val="single" w:sz="4" w:space="0" w:color="auto"/>
              <w:right w:val="single" w:sz="4" w:space="0" w:color="auto"/>
            </w:tcBorders>
            <w:shd w:val="clear" w:color="auto" w:fill="auto"/>
            <w:noWrap/>
            <w:vAlign w:val="center"/>
            <w:hideMark/>
          </w:tcPr>
          <w:p w14:paraId="61330D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4,64</w:t>
            </w:r>
          </w:p>
        </w:tc>
      </w:tr>
      <w:tr w:rsidR="000A56DC" w:rsidRPr="000A56DC" w14:paraId="0E490A9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97517C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C1EA9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F50DD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C415B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271E6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69359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DEF19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89FA8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01BFE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2D0A73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4F675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DF5DF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C7BA3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r>
      <w:tr w:rsidR="000A56DC" w:rsidRPr="000A56DC" w14:paraId="74A1247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28A93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9EF57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1E0A0F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030647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0,33</w:t>
            </w:r>
          </w:p>
        </w:tc>
        <w:tc>
          <w:tcPr>
            <w:tcW w:w="295" w:type="pct"/>
            <w:tcBorders>
              <w:top w:val="nil"/>
              <w:left w:val="nil"/>
              <w:bottom w:val="single" w:sz="4" w:space="0" w:color="auto"/>
              <w:right w:val="single" w:sz="4" w:space="0" w:color="auto"/>
            </w:tcBorders>
            <w:shd w:val="clear" w:color="auto" w:fill="auto"/>
            <w:noWrap/>
            <w:vAlign w:val="center"/>
            <w:hideMark/>
          </w:tcPr>
          <w:p w14:paraId="22E8C2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568947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6B83EE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0,31</w:t>
            </w:r>
          </w:p>
        </w:tc>
        <w:tc>
          <w:tcPr>
            <w:tcW w:w="295" w:type="pct"/>
            <w:tcBorders>
              <w:top w:val="nil"/>
              <w:left w:val="nil"/>
              <w:bottom w:val="single" w:sz="4" w:space="0" w:color="auto"/>
              <w:right w:val="single" w:sz="4" w:space="0" w:color="auto"/>
            </w:tcBorders>
            <w:shd w:val="clear" w:color="auto" w:fill="auto"/>
            <w:noWrap/>
            <w:vAlign w:val="center"/>
            <w:hideMark/>
          </w:tcPr>
          <w:p w14:paraId="3F5775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93513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302" w:type="pct"/>
            <w:tcBorders>
              <w:top w:val="nil"/>
              <w:left w:val="nil"/>
              <w:bottom w:val="single" w:sz="4" w:space="0" w:color="auto"/>
              <w:right w:val="single" w:sz="4" w:space="0" w:color="auto"/>
            </w:tcBorders>
            <w:shd w:val="clear" w:color="auto" w:fill="auto"/>
            <w:noWrap/>
            <w:vAlign w:val="center"/>
            <w:hideMark/>
          </w:tcPr>
          <w:p w14:paraId="244894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0F8806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706B41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0,28</w:t>
            </w:r>
          </w:p>
        </w:tc>
        <w:tc>
          <w:tcPr>
            <w:tcW w:w="295" w:type="pct"/>
            <w:tcBorders>
              <w:top w:val="nil"/>
              <w:left w:val="nil"/>
              <w:bottom w:val="single" w:sz="4" w:space="0" w:color="auto"/>
              <w:right w:val="single" w:sz="4" w:space="0" w:color="auto"/>
            </w:tcBorders>
            <w:shd w:val="clear" w:color="auto" w:fill="auto"/>
            <w:noWrap/>
            <w:vAlign w:val="center"/>
            <w:hideMark/>
          </w:tcPr>
          <w:p w14:paraId="5DC1F3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0,27</w:t>
            </w:r>
          </w:p>
        </w:tc>
      </w:tr>
      <w:tr w:rsidR="000A56DC" w:rsidRPr="000A56DC" w14:paraId="674FB150"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500336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53C1F3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9ECF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855A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DBB0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0C6F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2852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BFA56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DDEF1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2CF2B8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9C1B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E36E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12F5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6E1939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7522FE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70411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22F76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51F147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3048FE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7B4947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54101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69DA01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6B8940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0B7D94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6BAE06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0E39DB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5CADE9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r>
      <w:tr w:rsidR="000A56DC" w:rsidRPr="000A56DC" w14:paraId="25AB4CF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E7747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586B37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244C17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161CEC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EA797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2E5991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D2451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554C5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01B20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7BACAB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2A39E7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0A81E7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49DD2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r>
      <w:tr w:rsidR="000A56DC" w:rsidRPr="000A56DC" w14:paraId="2CC9C51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7B3AC0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02DBEA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49BE30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20544F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5D71BE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1,62</w:t>
            </w:r>
          </w:p>
        </w:tc>
        <w:tc>
          <w:tcPr>
            <w:tcW w:w="295" w:type="pct"/>
            <w:tcBorders>
              <w:top w:val="nil"/>
              <w:left w:val="nil"/>
              <w:bottom w:val="single" w:sz="4" w:space="0" w:color="auto"/>
              <w:right w:val="single" w:sz="4" w:space="0" w:color="auto"/>
            </w:tcBorders>
            <w:shd w:val="clear" w:color="auto" w:fill="auto"/>
            <w:noWrap/>
            <w:vAlign w:val="center"/>
            <w:hideMark/>
          </w:tcPr>
          <w:p w14:paraId="6FAF4D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32D9C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77D08A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6634F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7AFF1B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27BECD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5DDE45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330DA0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r>
      <w:tr w:rsidR="000A56DC" w:rsidRPr="000A56DC" w14:paraId="02B3A38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39AD74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64183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A4D75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ABDD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4654C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25A2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D696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5212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D95AC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2104C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5EA6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250F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C50D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E3D04E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960E0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7A4BFB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5ACD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787C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53F1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6C86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66027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E38D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1A74B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9F8BE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C315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2153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8653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6CCA98F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F1D16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8FA70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7AC148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640E1F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0CC8B4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0AB5B0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2,71</w:t>
            </w:r>
          </w:p>
        </w:tc>
        <w:tc>
          <w:tcPr>
            <w:tcW w:w="295" w:type="pct"/>
            <w:tcBorders>
              <w:top w:val="nil"/>
              <w:left w:val="nil"/>
              <w:bottom w:val="single" w:sz="4" w:space="0" w:color="auto"/>
              <w:right w:val="single" w:sz="4" w:space="0" w:color="auto"/>
            </w:tcBorders>
            <w:shd w:val="clear" w:color="auto" w:fill="auto"/>
            <w:noWrap/>
            <w:vAlign w:val="center"/>
            <w:hideMark/>
          </w:tcPr>
          <w:p w14:paraId="774277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4BFB9D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0ED1C0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2,73</w:t>
            </w:r>
          </w:p>
        </w:tc>
        <w:tc>
          <w:tcPr>
            <w:tcW w:w="302" w:type="pct"/>
            <w:tcBorders>
              <w:top w:val="nil"/>
              <w:left w:val="nil"/>
              <w:bottom w:val="single" w:sz="4" w:space="0" w:color="auto"/>
              <w:right w:val="single" w:sz="4" w:space="0" w:color="auto"/>
            </w:tcBorders>
            <w:shd w:val="clear" w:color="auto" w:fill="auto"/>
            <w:noWrap/>
            <w:vAlign w:val="center"/>
            <w:hideMark/>
          </w:tcPr>
          <w:p w14:paraId="1FD67B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2,73</w:t>
            </w:r>
          </w:p>
        </w:tc>
        <w:tc>
          <w:tcPr>
            <w:tcW w:w="295" w:type="pct"/>
            <w:tcBorders>
              <w:top w:val="nil"/>
              <w:left w:val="nil"/>
              <w:bottom w:val="single" w:sz="4" w:space="0" w:color="auto"/>
              <w:right w:val="single" w:sz="4" w:space="0" w:color="auto"/>
            </w:tcBorders>
            <w:shd w:val="clear" w:color="auto" w:fill="auto"/>
            <w:noWrap/>
            <w:vAlign w:val="center"/>
            <w:hideMark/>
          </w:tcPr>
          <w:p w14:paraId="023BC1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2,74</w:t>
            </w:r>
          </w:p>
        </w:tc>
        <w:tc>
          <w:tcPr>
            <w:tcW w:w="295" w:type="pct"/>
            <w:tcBorders>
              <w:top w:val="nil"/>
              <w:left w:val="nil"/>
              <w:bottom w:val="single" w:sz="4" w:space="0" w:color="auto"/>
              <w:right w:val="single" w:sz="4" w:space="0" w:color="auto"/>
            </w:tcBorders>
            <w:shd w:val="clear" w:color="auto" w:fill="auto"/>
            <w:noWrap/>
            <w:vAlign w:val="center"/>
            <w:hideMark/>
          </w:tcPr>
          <w:p w14:paraId="49715C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2,75</w:t>
            </w:r>
          </w:p>
        </w:tc>
        <w:tc>
          <w:tcPr>
            <w:tcW w:w="295" w:type="pct"/>
            <w:tcBorders>
              <w:top w:val="nil"/>
              <w:left w:val="nil"/>
              <w:bottom w:val="single" w:sz="4" w:space="0" w:color="auto"/>
              <w:right w:val="single" w:sz="4" w:space="0" w:color="auto"/>
            </w:tcBorders>
            <w:shd w:val="clear" w:color="auto" w:fill="auto"/>
            <w:noWrap/>
            <w:vAlign w:val="center"/>
            <w:hideMark/>
          </w:tcPr>
          <w:p w14:paraId="1CFE8F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2,75</w:t>
            </w:r>
          </w:p>
        </w:tc>
      </w:tr>
      <w:tr w:rsidR="000A56DC" w:rsidRPr="000A56DC" w14:paraId="4E46512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5BFCB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AFB24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3FBD57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5DC739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3EE7C5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3,02</w:t>
            </w:r>
          </w:p>
        </w:tc>
        <w:tc>
          <w:tcPr>
            <w:tcW w:w="295" w:type="pct"/>
            <w:tcBorders>
              <w:top w:val="nil"/>
              <w:left w:val="nil"/>
              <w:bottom w:val="single" w:sz="4" w:space="0" w:color="auto"/>
              <w:right w:val="single" w:sz="4" w:space="0" w:color="auto"/>
            </w:tcBorders>
            <w:shd w:val="clear" w:color="auto" w:fill="auto"/>
            <w:noWrap/>
            <w:vAlign w:val="center"/>
            <w:hideMark/>
          </w:tcPr>
          <w:p w14:paraId="5CA33F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2,71</w:t>
            </w:r>
          </w:p>
        </w:tc>
        <w:tc>
          <w:tcPr>
            <w:tcW w:w="295" w:type="pct"/>
            <w:tcBorders>
              <w:top w:val="nil"/>
              <w:left w:val="nil"/>
              <w:bottom w:val="single" w:sz="4" w:space="0" w:color="auto"/>
              <w:right w:val="single" w:sz="4" w:space="0" w:color="auto"/>
            </w:tcBorders>
            <w:shd w:val="clear" w:color="auto" w:fill="auto"/>
            <w:noWrap/>
            <w:vAlign w:val="center"/>
            <w:hideMark/>
          </w:tcPr>
          <w:p w14:paraId="7DC100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70398A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2,72</w:t>
            </w:r>
          </w:p>
        </w:tc>
        <w:tc>
          <w:tcPr>
            <w:tcW w:w="295" w:type="pct"/>
            <w:tcBorders>
              <w:top w:val="nil"/>
              <w:left w:val="nil"/>
              <w:bottom w:val="single" w:sz="4" w:space="0" w:color="auto"/>
              <w:right w:val="single" w:sz="4" w:space="0" w:color="auto"/>
            </w:tcBorders>
            <w:shd w:val="clear" w:color="auto" w:fill="auto"/>
            <w:noWrap/>
            <w:vAlign w:val="center"/>
            <w:hideMark/>
          </w:tcPr>
          <w:p w14:paraId="6A9249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2,73</w:t>
            </w:r>
          </w:p>
        </w:tc>
        <w:tc>
          <w:tcPr>
            <w:tcW w:w="302" w:type="pct"/>
            <w:tcBorders>
              <w:top w:val="nil"/>
              <w:left w:val="nil"/>
              <w:bottom w:val="single" w:sz="4" w:space="0" w:color="auto"/>
              <w:right w:val="single" w:sz="4" w:space="0" w:color="auto"/>
            </w:tcBorders>
            <w:shd w:val="clear" w:color="auto" w:fill="auto"/>
            <w:noWrap/>
            <w:vAlign w:val="center"/>
            <w:hideMark/>
          </w:tcPr>
          <w:p w14:paraId="091803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2,73</w:t>
            </w:r>
          </w:p>
        </w:tc>
        <w:tc>
          <w:tcPr>
            <w:tcW w:w="295" w:type="pct"/>
            <w:tcBorders>
              <w:top w:val="nil"/>
              <w:left w:val="nil"/>
              <w:bottom w:val="single" w:sz="4" w:space="0" w:color="auto"/>
              <w:right w:val="single" w:sz="4" w:space="0" w:color="auto"/>
            </w:tcBorders>
            <w:shd w:val="clear" w:color="auto" w:fill="auto"/>
            <w:noWrap/>
            <w:vAlign w:val="center"/>
            <w:hideMark/>
          </w:tcPr>
          <w:p w14:paraId="7958F5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2,74</w:t>
            </w:r>
          </w:p>
        </w:tc>
        <w:tc>
          <w:tcPr>
            <w:tcW w:w="295" w:type="pct"/>
            <w:tcBorders>
              <w:top w:val="nil"/>
              <w:left w:val="nil"/>
              <w:bottom w:val="single" w:sz="4" w:space="0" w:color="auto"/>
              <w:right w:val="single" w:sz="4" w:space="0" w:color="auto"/>
            </w:tcBorders>
            <w:shd w:val="clear" w:color="auto" w:fill="auto"/>
            <w:noWrap/>
            <w:vAlign w:val="center"/>
            <w:hideMark/>
          </w:tcPr>
          <w:p w14:paraId="64C65C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2,75</w:t>
            </w:r>
          </w:p>
        </w:tc>
        <w:tc>
          <w:tcPr>
            <w:tcW w:w="295" w:type="pct"/>
            <w:tcBorders>
              <w:top w:val="nil"/>
              <w:left w:val="nil"/>
              <w:bottom w:val="single" w:sz="4" w:space="0" w:color="auto"/>
              <w:right w:val="single" w:sz="4" w:space="0" w:color="auto"/>
            </w:tcBorders>
            <w:shd w:val="clear" w:color="auto" w:fill="auto"/>
            <w:noWrap/>
            <w:vAlign w:val="center"/>
            <w:hideMark/>
          </w:tcPr>
          <w:p w14:paraId="28E758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2,75</w:t>
            </w:r>
          </w:p>
        </w:tc>
      </w:tr>
      <w:tr w:rsidR="000A56DC" w:rsidRPr="000A56DC" w14:paraId="621687EB"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A3B36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75269B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651964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1A3543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08630B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5AADDE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5B3DD0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6D77B6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2494B2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302" w:type="pct"/>
            <w:tcBorders>
              <w:top w:val="nil"/>
              <w:left w:val="nil"/>
              <w:bottom w:val="single" w:sz="4" w:space="0" w:color="auto"/>
              <w:right w:val="single" w:sz="4" w:space="0" w:color="auto"/>
            </w:tcBorders>
            <w:shd w:val="clear" w:color="auto" w:fill="auto"/>
            <w:noWrap/>
            <w:vAlign w:val="center"/>
            <w:hideMark/>
          </w:tcPr>
          <w:p w14:paraId="7785C8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625ADC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52BA83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c>
          <w:tcPr>
            <w:tcW w:w="295" w:type="pct"/>
            <w:tcBorders>
              <w:top w:val="nil"/>
              <w:left w:val="nil"/>
              <w:bottom w:val="single" w:sz="4" w:space="0" w:color="auto"/>
              <w:right w:val="single" w:sz="4" w:space="0" w:color="auto"/>
            </w:tcBorders>
            <w:shd w:val="clear" w:color="auto" w:fill="auto"/>
            <w:noWrap/>
            <w:vAlign w:val="center"/>
            <w:hideMark/>
          </w:tcPr>
          <w:p w14:paraId="585C25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2,31</w:t>
            </w:r>
          </w:p>
        </w:tc>
      </w:tr>
      <w:tr w:rsidR="000A56DC" w:rsidRPr="000A56DC" w14:paraId="774E56B7"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56930F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7F8851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2BAA24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3959C0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434CD9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7649F3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0E1D34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117BF2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5B0A3E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302" w:type="pct"/>
            <w:tcBorders>
              <w:top w:val="nil"/>
              <w:left w:val="nil"/>
              <w:bottom w:val="single" w:sz="4" w:space="0" w:color="auto"/>
              <w:right w:val="single" w:sz="4" w:space="0" w:color="auto"/>
            </w:tcBorders>
            <w:shd w:val="clear" w:color="auto" w:fill="auto"/>
            <w:noWrap/>
            <w:vAlign w:val="center"/>
            <w:hideMark/>
          </w:tcPr>
          <w:p w14:paraId="3300EB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545C7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210491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c>
          <w:tcPr>
            <w:tcW w:w="295" w:type="pct"/>
            <w:tcBorders>
              <w:top w:val="nil"/>
              <w:left w:val="nil"/>
              <w:bottom w:val="single" w:sz="4" w:space="0" w:color="auto"/>
              <w:right w:val="single" w:sz="4" w:space="0" w:color="auto"/>
            </w:tcBorders>
            <w:shd w:val="clear" w:color="auto" w:fill="auto"/>
            <w:noWrap/>
            <w:vAlign w:val="center"/>
            <w:hideMark/>
          </w:tcPr>
          <w:p w14:paraId="4753DC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1,59</w:t>
            </w:r>
          </w:p>
        </w:tc>
      </w:tr>
      <w:tr w:rsidR="000A56DC" w:rsidRPr="000A56DC" w14:paraId="0BBD294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61B1A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25E921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7BAC3B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19646B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3C8B4D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473AAB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30C61B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3B1D50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6EB217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302" w:type="pct"/>
            <w:tcBorders>
              <w:top w:val="nil"/>
              <w:left w:val="nil"/>
              <w:bottom w:val="single" w:sz="4" w:space="0" w:color="auto"/>
              <w:right w:val="single" w:sz="4" w:space="0" w:color="auto"/>
            </w:tcBorders>
            <w:shd w:val="clear" w:color="auto" w:fill="auto"/>
            <w:noWrap/>
            <w:vAlign w:val="center"/>
            <w:hideMark/>
          </w:tcPr>
          <w:p w14:paraId="412B1F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2E5A7F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60D403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c>
          <w:tcPr>
            <w:tcW w:w="295" w:type="pct"/>
            <w:tcBorders>
              <w:top w:val="nil"/>
              <w:left w:val="nil"/>
              <w:bottom w:val="single" w:sz="4" w:space="0" w:color="auto"/>
              <w:right w:val="single" w:sz="4" w:space="0" w:color="auto"/>
            </w:tcBorders>
            <w:shd w:val="clear" w:color="auto" w:fill="auto"/>
            <w:noWrap/>
            <w:vAlign w:val="center"/>
            <w:hideMark/>
          </w:tcPr>
          <w:p w14:paraId="4086BA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22,07</w:t>
            </w:r>
          </w:p>
        </w:tc>
      </w:tr>
      <w:tr w:rsidR="000A56DC" w:rsidRPr="000A56DC" w14:paraId="5877325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E652B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8FF94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FE3E1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45E42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F1D50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2B93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780C7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27470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7FA74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2E437A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DBF87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7CD3E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7E933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75740311"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D264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п. Дубки Алексинского сельского округа</w:t>
            </w:r>
          </w:p>
        </w:tc>
      </w:tr>
      <w:tr w:rsidR="000A56DC" w:rsidRPr="000A56DC" w14:paraId="4F446D3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A697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80AA6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BA922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129C5D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3C7D6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48DC8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E4BCE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3D3572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68209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05BEC3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025D2C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4B6E0D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580EEA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13C5479C"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1F402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CED22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7053B4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564413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0CB089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6B88B7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76ED3E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674FE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516013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6DC7E1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281CBD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71B094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E3289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r>
      <w:tr w:rsidR="000A56DC" w:rsidRPr="000A56DC" w14:paraId="4B6E790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58F15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793007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428B53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760168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2F1735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2867F5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4,48</w:t>
            </w:r>
          </w:p>
        </w:tc>
        <w:tc>
          <w:tcPr>
            <w:tcW w:w="295" w:type="pct"/>
            <w:tcBorders>
              <w:top w:val="nil"/>
              <w:left w:val="nil"/>
              <w:bottom w:val="single" w:sz="4" w:space="0" w:color="auto"/>
              <w:right w:val="single" w:sz="4" w:space="0" w:color="auto"/>
            </w:tcBorders>
            <w:shd w:val="clear" w:color="auto" w:fill="auto"/>
            <w:noWrap/>
            <w:vAlign w:val="center"/>
            <w:hideMark/>
          </w:tcPr>
          <w:p w14:paraId="3745D8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0D852D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4933EC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302" w:type="pct"/>
            <w:tcBorders>
              <w:top w:val="nil"/>
              <w:left w:val="nil"/>
              <w:bottom w:val="single" w:sz="4" w:space="0" w:color="auto"/>
              <w:right w:val="single" w:sz="4" w:space="0" w:color="auto"/>
            </w:tcBorders>
            <w:shd w:val="clear" w:color="auto" w:fill="auto"/>
            <w:noWrap/>
            <w:vAlign w:val="center"/>
            <w:hideMark/>
          </w:tcPr>
          <w:p w14:paraId="6808A0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2E01E5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19D6F6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c>
          <w:tcPr>
            <w:tcW w:w="295" w:type="pct"/>
            <w:tcBorders>
              <w:top w:val="nil"/>
              <w:left w:val="nil"/>
              <w:bottom w:val="single" w:sz="4" w:space="0" w:color="auto"/>
              <w:right w:val="single" w:sz="4" w:space="0" w:color="auto"/>
            </w:tcBorders>
            <w:shd w:val="clear" w:color="auto" w:fill="auto"/>
            <w:noWrap/>
            <w:vAlign w:val="center"/>
            <w:hideMark/>
          </w:tcPr>
          <w:p w14:paraId="66B1BB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3,20</w:t>
            </w:r>
          </w:p>
        </w:tc>
      </w:tr>
      <w:tr w:rsidR="000A56DC" w:rsidRPr="000A56DC" w14:paraId="4DB0B99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2657B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1FED9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8F35F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BA0D4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41488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2D39C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B2855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55409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40B9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2CF8BC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D5A19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48667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34B600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3A8CEE7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CD0B7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483E52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0,76</w:t>
            </w:r>
          </w:p>
        </w:tc>
        <w:tc>
          <w:tcPr>
            <w:tcW w:w="295" w:type="pct"/>
            <w:tcBorders>
              <w:top w:val="nil"/>
              <w:left w:val="nil"/>
              <w:bottom w:val="single" w:sz="4" w:space="0" w:color="auto"/>
              <w:right w:val="single" w:sz="4" w:space="0" w:color="auto"/>
            </w:tcBorders>
            <w:shd w:val="clear" w:color="auto" w:fill="auto"/>
            <w:noWrap/>
            <w:vAlign w:val="center"/>
            <w:hideMark/>
          </w:tcPr>
          <w:p w14:paraId="19FF9D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0,76</w:t>
            </w:r>
          </w:p>
        </w:tc>
        <w:tc>
          <w:tcPr>
            <w:tcW w:w="295" w:type="pct"/>
            <w:tcBorders>
              <w:top w:val="nil"/>
              <w:left w:val="nil"/>
              <w:bottom w:val="single" w:sz="4" w:space="0" w:color="auto"/>
              <w:right w:val="single" w:sz="4" w:space="0" w:color="auto"/>
            </w:tcBorders>
            <w:shd w:val="clear" w:color="auto" w:fill="auto"/>
            <w:noWrap/>
            <w:vAlign w:val="center"/>
            <w:hideMark/>
          </w:tcPr>
          <w:p w14:paraId="7E5182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0,71</w:t>
            </w:r>
          </w:p>
        </w:tc>
        <w:tc>
          <w:tcPr>
            <w:tcW w:w="295" w:type="pct"/>
            <w:tcBorders>
              <w:top w:val="nil"/>
              <w:left w:val="nil"/>
              <w:bottom w:val="single" w:sz="4" w:space="0" w:color="auto"/>
              <w:right w:val="single" w:sz="4" w:space="0" w:color="auto"/>
            </w:tcBorders>
            <w:shd w:val="clear" w:color="auto" w:fill="auto"/>
            <w:noWrap/>
            <w:vAlign w:val="center"/>
            <w:hideMark/>
          </w:tcPr>
          <w:p w14:paraId="1806F0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5D337D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0,63</w:t>
            </w:r>
          </w:p>
        </w:tc>
        <w:tc>
          <w:tcPr>
            <w:tcW w:w="295" w:type="pct"/>
            <w:tcBorders>
              <w:top w:val="nil"/>
              <w:left w:val="nil"/>
              <w:bottom w:val="single" w:sz="4" w:space="0" w:color="auto"/>
              <w:right w:val="single" w:sz="4" w:space="0" w:color="auto"/>
            </w:tcBorders>
            <w:shd w:val="clear" w:color="auto" w:fill="auto"/>
            <w:noWrap/>
            <w:vAlign w:val="center"/>
            <w:hideMark/>
          </w:tcPr>
          <w:p w14:paraId="1B564D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0,59</w:t>
            </w:r>
          </w:p>
        </w:tc>
        <w:tc>
          <w:tcPr>
            <w:tcW w:w="295" w:type="pct"/>
            <w:tcBorders>
              <w:top w:val="nil"/>
              <w:left w:val="nil"/>
              <w:bottom w:val="single" w:sz="4" w:space="0" w:color="auto"/>
              <w:right w:val="single" w:sz="4" w:space="0" w:color="auto"/>
            </w:tcBorders>
            <w:shd w:val="clear" w:color="auto" w:fill="auto"/>
            <w:noWrap/>
            <w:vAlign w:val="center"/>
            <w:hideMark/>
          </w:tcPr>
          <w:p w14:paraId="58F4FB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0,56</w:t>
            </w:r>
          </w:p>
        </w:tc>
        <w:tc>
          <w:tcPr>
            <w:tcW w:w="295" w:type="pct"/>
            <w:tcBorders>
              <w:top w:val="nil"/>
              <w:left w:val="nil"/>
              <w:bottom w:val="single" w:sz="4" w:space="0" w:color="auto"/>
              <w:right w:val="single" w:sz="4" w:space="0" w:color="auto"/>
            </w:tcBorders>
            <w:shd w:val="clear" w:color="auto" w:fill="auto"/>
            <w:noWrap/>
            <w:vAlign w:val="center"/>
            <w:hideMark/>
          </w:tcPr>
          <w:p w14:paraId="496D11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0,52</w:t>
            </w:r>
          </w:p>
        </w:tc>
        <w:tc>
          <w:tcPr>
            <w:tcW w:w="302" w:type="pct"/>
            <w:tcBorders>
              <w:top w:val="nil"/>
              <w:left w:val="nil"/>
              <w:bottom w:val="single" w:sz="4" w:space="0" w:color="auto"/>
              <w:right w:val="single" w:sz="4" w:space="0" w:color="auto"/>
            </w:tcBorders>
            <w:shd w:val="clear" w:color="auto" w:fill="auto"/>
            <w:noWrap/>
            <w:vAlign w:val="center"/>
            <w:hideMark/>
          </w:tcPr>
          <w:p w14:paraId="784D40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46C239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41FAB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0,44</w:t>
            </w:r>
          </w:p>
        </w:tc>
        <w:tc>
          <w:tcPr>
            <w:tcW w:w="295" w:type="pct"/>
            <w:tcBorders>
              <w:top w:val="nil"/>
              <w:left w:val="nil"/>
              <w:bottom w:val="single" w:sz="4" w:space="0" w:color="auto"/>
              <w:right w:val="single" w:sz="4" w:space="0" w:color="auto"/>
            </w:tcBorders>
            <w:shd w:val="clear" w:color="auto" w:fill="auto"/>
            <w:noWrap/>
            <w:vAlign w:val="center"/>
            <w:hideMark/>
          </w:tcPr>
          <w:p w14:paraId="6E11C3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r>
      <w:tr w:rsidR="000A56DC" w:rsidRPr="000A56DC" w14:paraId="192184C4"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BA4EF4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117C12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CDF4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2A13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35C5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1E4D7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33C37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3C30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3012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73378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CA235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5F393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6711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BB64E4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EF10B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F6141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411CAE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46C48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491980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257F1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2DAA3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08CFEF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2C21F0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2D1959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08119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3B1BC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494CE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r>
      <w:tr w:rsidR="000A56DC" w:rsidRPr="000A56DC" w14:paraId="4685A36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E5703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C0E4B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B656C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CF330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18A5A1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2522BC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0B43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5BAC93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06A60CF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2B4C8A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3269DC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222B44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0ECC6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r>
      <w:tr w:rsidR="000A56DC" w:rsidRPr="000A56DC" w14:paraId="0B132FD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DABC3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572CE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05CE3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685EF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B3299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2F423F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1B848A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46B3DD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7D398C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302" w:type="pct"/>
            <w:tcBorders>
              <w:top w:val="nil"/>
              <w:left w:val="nil"/>
              <w:bottom w:val="single" w:sz="4" w:space="0" w:color="auto"/>
              <w:right w:val="single" w:sz="4" w:space="0" w:color="auto"/>
            </w:tcBorders>
            <w:shd w:val="clear" w:color="auto" w:fill="auto"/>
            <w:noWrap/>
            <w:vAlign w:val="center"/>
            <w:hideMark/>
          </w:tcPr>
          <w:p w14:paraId="23CBF8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630CF3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02F1E0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noWrap/>
            <w:vAlign w:val="center"/>
            <w:hideMark/>
          </w:tcPr>
          <w:p w14:paraId="144736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r>
      <w:tr w:rsidR="000A56DC" w:rsidRPr="000A56DC" w14:paraId="3F85FC1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A20153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3BDBAA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535C0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1F9E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0F40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2B5A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304A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AA6A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7C6B2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CB744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C810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313D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0BB7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800030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224FCF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300A28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BA4E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66058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21FF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5B26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DB50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BE00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2FAA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42B0C2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2323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105F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2705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51201D1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81A4B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F9829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3B7C7E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321453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50D1F0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2100EE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3BCE20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6DB33C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1023C7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47A64F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5247B6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242AC5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17E1EB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0,70</w:t>
            </w:r>
          </w:p>
        </w:tc>
      </w:tr>
      <w:tr w:rsidR="000A56DC" w:rsidRPr="000A56DC" w14:paraId="2F172B9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808103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862A4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0B5A68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266AD0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6ACDBD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2,28</w:t>
            </w:r>
          </w:p>
        </w:tc>
        <w:tc>
          <w:tcPr>
            <w:tcW w:w="295" w:type="pct"/>
            <w:tcBorders>
              <w:top w:val="nil"/>
              <w:left w:val="nil"/>
              <w:bottom w:val="single" w:sz="4" w:space="0" w:color="auto"/>
              <w:right w:val="single" w:sz="4" w:space="0" w:color="auto"/>
            </w:tcBorders>
            <w:shd w:val="clear" w:color="auto" w:fill="auto"/>
            <w:noWrap/>
            <w:vAlign w:val="center"/>
            <w:hideMark/>
          </w:tcPr>
          <w:p w14:paraId="71E8F3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1,75</w:t>
            </w:r>
          </w:p>
        </w:tc>
        <w:tc>
          <w:tcPr>
            <w:tcW w:w="295" w:type="pct"/>
            <w:tcBorders>
              <w:top w:val="nil"/>
              <w:left w:val="nil"/>
              <w:bottom w:val="single" w:sz="4" w:space="0" w:color="auto"/>
              <w:right w:val="single" w:sz="4" w:space="0" w:color="auto"/>
            </w:tcBorders>
            <w:shd w:val="clear" w:color="auto" w:fill="auto"/>
            <w:noWrap/>
            <w:vAlign w:val="center"/>
            <w:hideMark/>
          </w:tcPr>
          <w:p w14:paraId="10C924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0F7C21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0,55</w:t>
            </w:r>
          </w:p>
        </w:tc>
        <w:tc>
          <w:tcPr>
            <w:tcW w:w="295" w:type="pct"/>
            <w:tcBorders>
              <w:top w:val="nil"/>
              <w:left w:val="nil"/>
              <w:bottom w:val="single" w:sz="4" w:space="0" w:color="auto"/>
              <w:right w:val="single" w:sz="4" w:space="0" w:color="auto"/>
            </w:tcBorders>
            <w:shd w:val="clear" w:color="auto" w:fill="auto"/>
            <w:noWrap/>
            <w:vAlign w:val="center"/>
            <w:hideMark/>
          </w:tcPr>
          <w:p w14:paraId="282268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0,58</w:t>
            </w:r>
          </w:p>
        </w:tc>
        <w:tc>
          <w:tcPr>
            <w:tcW w:w="302" w:type="pct"/>
            <w:tcBorders>
              <w:top w:val="nil"/>
              <w:left w:val="nil"/>
              <w:bottom w:val="single" w:sz="4" w:space="0" w:color="auto"/>
              <w:right w:val="single" w:sz="4" w:space="0" w:color="auto"/>
            </w:tcBorders>
            <w:shd w:val="clear" w:color="auto" w:fill="auto"/>
            <w:noWrap/>
            <w:vAlign w:val="center"/>
            <w:hideMark/>
          </w:tcPr>
          <w:p w14:paraId="4B01FA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0,61</w:t>
            </w:r>
          </w:p>
        </w:tc>
        <w:tc>
          <w:tcPr>
            <w:tcW w:w="295" w:type="pct"/>
            <w:tcBorders>
              <w:top w:val="nil"/>
              <w:left w:val="nil"/>
              <w:bottom w:val="single" w:sz="4" w:space="0" w:color="auto"/>
              <w:right w:val="single" w:sz="4" w:space="0" w:color="auto"/>
            </w:tcBorders>
            <w:shd w:val="clear" w:color="auto" w:fill="auto"/>
            <w:noWrap/>
            <w:vAlign w:val="center"/>
            <w:hideMark/>
          </w:tcPr>
          <w:p w14:paraId="25ED4C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BA6FC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703B54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0,70</w:t>
            </w:r>
          </w:p>
        </w:tc>
      </w:tr>
      <w:tr w:rsidR="000A56DC" w:rsidRPr="000A56DC" w14:paraId="0CE05C76"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6EF085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B206B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65BA32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332FE8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4FF2E4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34450C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2,22</w:t>
            </w:r>
          </w:p>
        </w:tc>
        <w:tc>
          <w:tcPr>
            <w:tcW w:w="295" w:type="pct"/>
            <w:tcBorders>
              <w:top w:val="nil"/>
              <w:left w:val="nil"/>
              <w:bottom w:val="single" w:sz="4" w:space="0" w:color="auto"/>
              <w:right w:val="single" w:sz="4" w:space="0" w:color="auto"/>
            </w:tcBorders>
            <w:shd w:val="clear" w:color="auto" w:fill="auto"/>
            <w:noWrap/>
            <w:vAlign w:val="center"/>
            <w:hideMark/>
          </w:tcPr>
          <w:p w14:paraId="57EDF7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5F300F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51D07E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302" w:type="pct"/>
            <w:tcBorders>
              <w:top w:val="nil"/>
              <w:left w:val="nil"/>
              <w:bottom w:val="single" w:sz="4" w:space="0" w:color="auto"/>
              <w:right w:val="single" w:sz="4" w:space="0" w:color="auto"/>
            </w:tcBorders>
            <w:shd w:val="clear" w:color="auto" w:fill="auto"/>
            <w:noWrap/>
            <w:vAlign w:val="center"/>
            <w:hideMark/>
          </w:tcPr>
          <w:p w14:paraId="46A0CA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217D74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64E8DA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c>
          <w:tcPr>
            <w:tcW w:w="295" w:type="pct"/>
            <w:tcBorders>
              <w:top w:val="nil"/>
              <w:left w:val="nil"/>
              <w:bottom w:val="single" w:sz="4" w:space="0" w:color="auto"/>
              <w:right w:val="single" w:sz="4" w:space="0" w:color="auto"/>
            </w:tcBorders>
            <w:shd w:val="clear" w:color="auto" w:fill="auto"/>
            <w:noWrap/>
            <w:vAlign w:val="center"/>
            <w:hideMark/>
          </w:tcPr>
          <w:p w14:paraId="541A37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2,40</w:t>
            </w:r>
          </w:p>
        </w:tc>
      </w:tr>
      <w:tr w:rsidR="000A56DC" w:rsidRPr="000A56DC" w14:paraId="5AE916B1"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647DAC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DA102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04DD31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34CD04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3844D3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2,63</w:t>
            </w:r>
          </w:p>
        </w:tc>
        <w:tc>
          <w:tcPr>
            <w:tcW w:w="295" w:type="pct"/>
            <w:tcBorders>
              <w:top w:val="nil"/>
              <w:left w:val="nil"/>
              <w:bottom w:val="single" w:sz="4" w:space="0" w:color="auto"/>
              <w:right w:val="single" w:sz="4" w:space="0" w:color="auto"/>
            </w:tcBorders>
            <w:shd w:val="clear" w:color="auto" w:fill="auto"/>
            <w:noWrap/>
            <w:vAlign w:val="center"/>
            <w:hideMark/>
          </w:tcPr>
          <w:p w14:paraId="437DFE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vAlign w:val="center"/>
            <w:hideMark/>
          </w:tcPr>
          <w:p w14:paraId="53AA48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2,65</w:t>
            </w:r>
          </w:p>
        </w:tc>
        <w:tc>
          <w:tcPr>
            <w:tcW w:w="295" w:type="pct"/>
            <w:tcBorders>
              <w:top w:val="nil"/>
              <w:left w:val="nil"/>
              <w:bottom w:val="single" w:sz="4" w:space="0" w:color="auto"/>
              <w:right w:val="single" w:sz="4" w:space="0" w:color="auto"/>
            </w:tcBorders>
            <w:shd w:val="clear" w:color="auto" w:fill="auto"/>
            <w:vAlign w:val="center"/>
            <w:hideMark/>
          </w:tcPr>
          <w:p w14:paraId="46AB63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2,61</w:t>
            </w:r>
          </w:p>
        </w:tc>
        <w:tc>
          <w:tcPr>
            <w:tcW w:w="295" w:type="pct"/>
            <w:tcBorders>
              <w:top w:val="nil"/>
              <w:left w:val="nil"/>
              <w:bottom w:val="single" w:sz="4" w:space="0" w:color="auto"/>
              <w:right w:val="single" w:sz="4" w:space="0" w:color="auto"/>
            </w:tcBorders>
            <w:shd w:val="clear" w:color="auto" w:fill="auto"/>
            <w:vAlign w:val="center"/>
            <w:hideMark/>
          </w:tcPr>
          <w:p w14:paraId="3822CC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2,58</w:t>
            </w:r>
          </w:p>
        </w:tc>
        <w:tc>
          <w:tcPr>
            <w:tcW w:w="302" w:type="pct"/>
            <w:tcBorders>
              <w:top w:val="nil"/>
              <w:left w:val="nil"/>
              <w:bottom w:val="single" w:sz="4" w:space="0" w:color="auto"/>
              <w:right w:val="single" w:sz="4" w:space="0" w:color="auto"/>
            </w:tcBorders>
            <w:shd w:val="clear" w:color="auto" w:fill="auto"/>
            <w:vAlign w:val="center"/>
            <w:hideMark/>
          </w:tcPr>
          <w:p w14:paraId="2A00EC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2,55</w:t>
            </w:r>
          </w:p>
        </w:tc>
        <w:tc>
          <w:tcPr>
            <w:tcW w:w="295" w:type="pct"/>
            <w:tcBorders>
              <w:top w:val="nil"/>
              <w:left w:val="nil"/>
              <w:bottom w:val="single" w:sz="4" w:space="0" w:color="auto"/>
              <w:right w:val="single" w:sz="4" w:space="0" w:color="auto"/>
            </w:tcBorders>
            <w:shd w:val="clear" w:color="auto" w:fill="auto"/>
            <w:vAlign w:val="center"/>
            <w:hideMark/>
          </w:tcPr>
          <w:p w14:paraId="00802B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2,52</w:t>
            </w:r>
          </w:p>
        </w:tc>
        <w:tc>
          <w:tcPr>
            <w:tcW w:w="295" w:type="pct"/>
            <w:tcBorders>
              <w:top w:val="nil"/>
              <w:left w:val="nil"/>
              <w:bottom w:val="single" w:sz="4" w:space="0" w:color="auto"/>
              <w:right w:val="single" w:sz="4" w:space="0" w:color="auto"/>
            </w:tcBorders>
            <w:shd w:val="clear" w:color="auto" w:fill="auto"/>
            <w:vAlign w:val="center"/>
            <w:hideMark/>
          </w:tcPr>
          <w:p w14:paraId="5022E8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2,49</w:t>
            </w:r>
          </w:p>
        </w:tc>
        <w:tc>
          <w:tcPr>
            <w:tcW w:w="295" w:type="pct"/>
            <w:tcBorders>
              <w:top w:val="nil"/>
              <w:left w:val="nil"/>
              <w:bottom w:val="single" w:sz="4" w:space="0" w:color="auto"/>
              <w:right w:val="single" w:sz="4" w:space="0" w:color="auto"/>
            </w:tcBorders>
            <w:shd w:val="clear" w:color="auto" w:fill="auto"/>
            <w:vAlign w:val="center"/>
            <w:hideMark/>
          </w:tcPr>
          <w:p w14:paraId="66475D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2,46</w:t>
            </w:r>
          </w:p>
        </w:tc>
      </w:tr>
      <w:tr w:rsidR="000A56DC" w:rsidRPr="000A56DC" w14:paraId="0E915C8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B18669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2252E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5767C8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438E99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5098B6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0DA914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2A8E4B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2FE856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7F51C8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302" w:type="pct"/>
            <w:tcBorders>
              <w:top w:val="nil"/>
              <w:left w:val="nil"/>
              <w:bottom w:val="single" w:sz="4" w:space="0" w:color="auto"/>
              <w:right w:val="single" w:sz="4" w:space="0" w:color="auto"/>
            </w:tcBorders>
            <w:shd w:val="clear" w:color="auto" w:fill="auto"/>
            <w:noWrap/>
            <w:vAlign w:val="center"/>
            <w:hideMark/>
          </w:tcPr>
          <w:p w14:paraId="7F7AED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2A085D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1DF2DF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c>
          <w:tcPr>
            <w:tcW w:w="295" w:type="pct"/>
            <w:tcBorders>
              <w:top w:val="nil"/>
              <w:left w:val="nil"/>
              <w:bottom w:val="single" w:sz="4" w:space="0" w:color="auto"/>
              <w:right w:val="single" w:sz="4" w:space="0" w:color="auto"/>
            </w:tcBorders>
            <w:shd w:val="clear" w:color="auto" w:fill="auto"/>
            <w:noWrap/>
            <w:vAlign w:val="center"/>
            <w:hideMark/>
          </w:tcPr>
          <w:p w14:paraId="096F51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60,65</w:t>
            </w:r>
          </w:p>
        </w:tc>
      </w:tr>
      <w:tr w:rsidR="000A56DC" w:rsidRPr="000A56DC" w14:paraId="49BD544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997E85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53B9DD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1C66D3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FC8D7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70FAF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3FD37C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F51AA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B1997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FDBE9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429A2C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FAC98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B6A3B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57A8E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r>
      <w:tr w:rsidR="000A56DC" w:rsidRPr="000A56DC" w14:paraId="4B812C02"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719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Дубровицы Дубровицкого сельского округа</w:t>
            </w:r>
          </w:p>
        </w:tc>
      </w:tr>
      <w:tr w:rsidR="000A56DC" w:rsidRPr="000A56DC" w14:paraId="5AE6439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8236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5F6044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B3949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FBDA5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19759A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FA264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240660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23B362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33CF3D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3065F9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531180E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618B1B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30B640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364D438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EBC53E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9EC4A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68F581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D79E4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383F46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6E7A0A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AE5AF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387A4B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46ACD1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302" w:type="pct"/>
            <w:tcBorders>
              <w:top w:val="nil"/>
              <w:left w:val="nil"/>
              <w:bottom w:val="single" w:sz="4" w:space="0" w:color="auto"/>
              <w:right w:val="single" w:sz="4" w:space="0" w:color="auto"/>
            </w:tcBorders>
            <w:shd w:val="clear" w:color="auto" w:fill="auto"/>
            <w:noWrap/>
            <w:vAlign w:val="center"/>
            <w:hideMark/>
          </w:tcPr>
          <w:p w14:paraId="6EFC04B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54ED7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4CB6A0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1545EA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r>
      <w:tr w:rsidR="000A56DC" w:rsidRPr="000A56DC" w14:paraId="198D9C0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24DE2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1A6B29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1C25E6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750BAC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BDB45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06165D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30FDC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3298E0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DF037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302" w:type="pct"/>
            <w:tcBorders>
              <w:top w:val="nil"/>
              <w:left w:val="nil"/>
              <w:bottom w:val="single" w:sz="4" w:space="0" w:color="auto"/>
              <w:right w:val="single" w:sz="4" w:space="0" w:color="auto"/>
            </w:tcBorders>
            <w:shd w:val="clear" w:color="auto" w:fill="auto"/>
            <w:noWrap/>
            <w:vAlign w:val="center"/>
            <w:hideMark/>
          </w:tcPr>
          <w:p w14:paraId="738443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340C46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5608B9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c>
          <w:tcPr>
            <w:tcW w:w="295" w:type="pct"/>
            <w:tcBorders>
              <w:top w:val="nil"/>
              <w:left w:val="nil"/>
              <w:bottom w:val="single" w:sz="4" w:space="0" w:color="auto"/>
              <w:right w:val="single" w:sz="4" w:space="0" w:color="auto"/>
            </w:tcBorders>
            <w:shd w:val="clear" w:color="auto" w:fill="auto"/>
            <w:noWrap/>
            <w:vAlign w:val="center"/>
            <w:hideMark/>
          </w:tcPr>
          <w:p w14:paraId="27D460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1,30</w:t>
            </w:r>
          </w:p>
        </w:tc>
      </w:tr>
      <w:tr w:rsidR="000A56DC" w:rsidRPr="000A56DC" w14:paraId="08DDE41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8A851F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C5DA0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EE680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BD2BD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ECF69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604B9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E4D3E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46DA1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CE5CD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56FA5A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5D615F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7BA299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27F1F8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3D65548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383CE4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Общие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328E1D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1102A3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0,30</w:t>
            </w:r>
          </w:p>
        </w:tc>
        <w:tc>
          <w:tcPr>
            <w:tcW w:w="295" w:type="pct"/>
            <w:tcBorders>
              <w:top w:val="nil"/>
              <w:left w:val="nil"/>
              <w:bottom w:val="single" w:sz="4" w:space="0" w:color="auto"/>
              <w:right w:val="single" w:sz="4" w:space="0" w:color="auto"/>
            </w:tcBorders>
            <w:shd w:val="clear" w:color="auto" w:fill="auto"/>
            <w:noWrap/>
            <w:vAlign w:val="center"/>
            <w:hideMark/>
          </w:tcPr>
          <w:p w14:paraId="2D4C7E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6AAF2F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5DB2D2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04464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0,21</w:t>
            </w:r>
          </w:p>
        </w:tc>
        <w:tc>
          <w:tcPr>
            <w:tcW w:w="295" w:type="pct"/>
            <w:tcBorders>
              <w:top w:val="nil"/>
              <w:left w:val="nil"/>
              <w:bottom w:val="single" w:sz="4" w:space="0" w:color="auto"/>
              <w:right w:val="single" w:sz="4" w:space="0" w:color="auto"/>
            </w:tcBorders>
            <w:shd w:val="clear" w:color="auto" w:fill="auto"/>
            <w:noWrap/>
            <w:vAlign w:val="center"/>
            <w:hideMark/>
          </w:tcPr>
          <w:p w14:paraId="4AC8F2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1A0E12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0,17</w:t>
            </w:r>
          </w:p>
        </w:tc>
        <w:tc>
          <w:tcPr>
            <w:tcW w:w="302" w:type="pct"/>
            <w:tcBorders>
              <w:top w:val="nil"/>
              <w:left w:val="nil"/>
              <w:bottom w:val="single" w:sz="4" w:space="0" w:color="auto"/>
              <w:right w:val="single" w:sz="4" w:space="0" w:color="auto"/>
            </w:tcBorders>
            <w:shd w:val="clear" w:color="auto" w:fill="auto"/>
            <w:noWrap/>
            <w:vAlign w:val="center"/>
            <w:hideMark/>
          </w:tcPr>
          <w:p w14:paraId="28F5B9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75D8F1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0,15</w:t>
            </w:r>
          </w:p>
        </w:tc>
        <w:tc>
          <w:tcPr>
            <w:tcW w:w="295" w:type="pct"/>
            <w:tcBorders>
              <w:top w:val="nil"/>
              <w:left w:val="nil"/>
              <w:bottom w:val="single" w:sz="4" w:space="0" w:color="auto"/>
              <w:right w:val="single" w:sz="4" w:space="0" w:color="auto"/>
            </w:tcBorders>
            <w:shd w:val="clear" w:color="auto" w:fill="auto"/>
            <w:noWrap/>
            <w:vAlign w:val="center"/>
            <w:hideMark/>
          </w:tcPr>
          <w:p w14:paraId="1EBAA0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78B7C7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7064BE8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3686F3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087FAF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258375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3F3657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22B51F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1992C6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EDBEF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6736A8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4CA0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302" w:type="pct"/>
            <w:tcBorders>
              <w:top w:val="nil"/>
              <w:left w:val="nil"/>
              <w:bottom w:val="single" w:sz="4" w:space="0" w:color="auto"/>
              <w:right w:val="single" w:sz="4" w:space="0" w:color="auto"/>
            </w:tcBorders>
            <w:shd w:val="clear" w:color="auto" w:fill="auto"/>
            <w:noWrap/>
            <w:vAlign w:val="center"/>
            <w:hideMark/>
          </w:tcPr>
          <w:p w14:paraId="64EC6C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5D0D01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7078E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0,09</w:t>
            </w:r>
          </w:p>
        </w:tc>
        <w:tc>
          <w:tcPr>
            <w:tcW w:w="295" w:type="pct"/>
            <w:tcBorders>
              <w:top w:val="nil"/>
              <w:left w:val="nil"/>
              <w:bottom w:val="single" w:sz="4" w:space="0" w:color="auto"/>
              <w:right w:val="single" w:sz="4" w:space="0" w:color="auto"/>
            </w:tcBorders>
            <w:shd w:val="clear" w:color="auto" w:fill="auto"/>
            <w:noWrap/>
            <w:vAlign w:val="center"/>
            <w:hideMark/>
          </w:tcPr>
          <w:p w14:paraId="57F516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r>
      <w:tr w:rsidR="000A56DC" w:rsidRPr="000A56DC" w14:paraId="5AFBE3F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EEB40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Сверхнормативные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577D99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0876DA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0,16</w:t>
            </w:r>
          </w:p>
        </w:tc>
        <w:tc>
          <w:tcPr>
            <w:tcW w:w="295" w:type="pct"/>
            <w:tcBorders>
              <w:top w:val="nil"/>
              <w:left w:val="nil"/>
              <w:bottom w:val="single" w:sz="4" w:space="0" w:color="auto"/>
              <w:right w:val="single" w:sz="4" w:space="0" w:color="auto"/>
            </w:tcBorders>
            <w:shd w:val="clear" w:color="auto" w:fill="auto"/>
            <w:noWrap/>
            <w:vAlign w:val="center"/>
            <w:hideMark/>
          </w:tcPr>
          <w:p w14:paraId="52B11A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0,14</w:t>
            </w:r>
          </w:p>
        </w:tc>
        <w:tc>
          <w:tcPr>
            <w:tcW w:w="295" w:type="pct"/>
            <w:tcBorders>
              <w:top w:val="nil"/>
              <w:left w:val="nil"/>
              <w:bottom w:val="single" w:sz="4" w:space="0" w:color="auto"/>
              <w:right w:val="single" w:sz="4" w:space="0" w:color="auto"/>
            </w:tcBorders>
            <w:shd w:val="clear" w:color="auto" w:fill="auto"/>
            <w:noWrap/>
            <w:vAlign w:val="center"/>
            <w:hideMark/>
          </w:tcPr>
          <w:p w14:paraId="6F4D15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0,13</w:t>
            </w:r>
          </w:p>
        </w:tc>
        <w:tc>
          <w:tcPr>
            <w:tcW w:w="295" w:type="pct"/>
            <w:tcBorders>
              <w:top w:val="nil"/>
              <w:left w:val="nil"/>
              <w:bottom w:val="single" w:sz="4" w:space="0" w:color="auto"/>
              <w:right w:val="single" w:sz="4" w:space="0" w:color="auto"/>
            </w:tcBorders>
            <w:shd w:val="clear" w:color="auto" w:fill="auto"/>
            <w:noWrap/>
            <w:vAlign w:val="center"/>
            <w:hideMark/>
          </w:tcPr>
          <w:p w14:paraId="7B43DC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569C7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0,10</w:t>
            </w:r>
          </w:p>
        </w:tc>
        <w:tc>
          <w:tcPr>
            <w:tcW w:w="295" w:type="pct"/>
            <w:tcBorders>
              <w:top w:val="nil"/>
              <w:left w:val="nil"/>
              <w:bottom w:val="single" w:sz="4" w:space="0" w:color="auto"/>
              <w:right w:val="single" w:sz="4" w:space="0" w:color="auto"/>
            </w:tcBorders>
            <w:shd w:val="clear" w:color="auto" w:fill="auto"/>
            <w:noWrap/>
            <w:vAlign w:val="center"/>
            <w:hideMark/>
          </w:tcPr>
          <w:p w14:paraId="76046E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231E1E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5574C0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B0DBD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593ACD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FF953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4B209E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66590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D71F5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D789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C0F3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4166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06EE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40A03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3124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425D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C09B4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60F9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2614F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A26FC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47D771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D32B45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D3E3E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7F5A7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62B24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602111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6FB047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8A988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AE306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272AF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34D683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48787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E7577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B8550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r>
      <w:tr w:rsidR="000A56DC" w:rsidRPr="000A56DC" w14:paraId="7C514B21"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4FCBF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3C4F6A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DAF4F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5980BE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3B13ED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6948A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B9DF9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67B3B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09C62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0A81BC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E2A0C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E402C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1EE96E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r>
      <w:tr w:rsidR="000A56DC" w:rsidRPr="000A56DC" w14:paraId="71C07CB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BC2F0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2F660A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8A4DF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68162A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356DAD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B952B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34B10F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07BB05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2CD0D1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302" w:type="pct"/>
            <w:tcBorders>
              <w:top w:val="nil"/>
              <w:left w:val="nil"/>
              <w:bottom w:val="single" w:sz="4" w:space="0" w:color="auto"/>
              <w:right w:val="single" w:sz="4" w:space="0" w:color="auto"/>
            </w:tcBorders>
            <w:shd w:val="clear" w:color="auto" w:fill="auto"/>
            <w:noWrap/>
            <w:vAlign w:val="center"/>
            <w:hideMark/>
          </w:tcPr>
          <w:p w14:paraId="620BC9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794405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418587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c>
          <w:tcPr>
            <w:tcW w:w="295" w:type="pct"/>
            <w:tcBorders>
              <w:top w:val="nil"/>
              <w:left w:val="nil"/>
              <w:bottom w:val="single" w:sz="4" w:space="0" w:color="auto"/>
              <w:right w:val="single" w:sz="4" w:space="0" w:color="auto"/>
            </w:tcBorders>
            <w:shd w:val="clear" w:color="auto" w:fill="auto"/>
            <w:noWrap/>
            <w:vAlign w:val="center"/>
            <w:hideMark/>
          </w:tcPr>
          <w:p w14:paraId="3AA547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0,62</w:t>
            </w:r>
          </w:p>
        </w:tc>
      </w:tr>
      <w:tr w:rsidR="000A56DC" w:rsidRPr="000A56DC" w14:paraId="5C90E4E9"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07D018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56B130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AFB2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72A1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BCB6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A9C67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309D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718F2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1D09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C0BC3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4580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5E4A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596B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3CBD4D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DAA9F3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5AB53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89F0C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AB48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0067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81B5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B1B1A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C628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0E64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D2F23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72D6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AAFB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8949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C16A592"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B05B7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1B118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204E8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145F0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32DA1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8A67C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5F24C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B6136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B7223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54BE5F4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65A26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B8876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6D485C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r>
      <w:tr w:rsidR="000A56DC" w:rsidRPr="000A56DC" w14:paraId="14438C60"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BDA891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9CAE4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7A9B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3DC00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1A1BCD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379B0B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521D59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4B0149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0B6F32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302" w:type="pct"/>
            <w:tcBorders>
              <w:top w:val="nil"/>
              <w:left w:val="nil"/>
              <w:bottom w:val="single" w:sz="4" w:space="0" w:color="auto"/>
              <w:right w:val="single" w:sz="4" w:space="0" w:color="auto"/>
            </w:tcBorders>
            <w:shd w:val="clear" w:color="auto" w:fill="auto"/>
            <w:noWrap/>
            <w:vAlign w:val="center"/>
            <w:hideMark/>
          </w:tcPr>
          <w:p w14:paraId="43FA3C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72010A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CF3EA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c>
          <w:tcPr>
            <w:tcW w:w="295" w:type="pct"/>
            <w:tcBorders>
              <w:top w:val="nil"/>
              <w:left w:val="nil"/>
              <w:bottom w:val="single" w:sz="4" w:space="0" w:color="auto"/>
              <w:right w:val="single" w:sz="4" w:space="0" w:color="auto"/>
            </w:tcBorders>
            <w:shd w:val="clear" w:color="auto" w:fill="auto"/>
            <w:noWrap/>
            <w:vAlign w:val="center"/>
            <w:hideMark/>
          </w:tcPr>
          <w:p w14:paraId="247E16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0,68</w:t>
            </w:r>
          </w:p>
        </w:tc>
      </w:tr>
      <w:tr w:rsidR="000A56DC" w:rsidRPr="000A56DC" w14:paraId="1C272B29"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6CEA6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336986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2496F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063911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566F33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030C75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101716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60C4DB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7B1FBE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302" w:type="pct"/>
            <w:tcBorders>
              <w:top w:val="nil"/>
              <w:left w:val="nil"/>
              <w:bottom w:val="single" w:sz="4" w:space="0" w:color="auto"/>
              <w:right w:val="single" w:sz="4" w:space="0" w:color="auto"/>
            </w:tcBorders>
            <w:shd w:val="clear" w:color="auto" w:fill="auto"/>
            <w:noWrap/>
            <w:vAlign w:val="center"/>
            <w:hideMark/>
          </w:tcPr>
          <w:p w14:paraId="0BD06E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5625C1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018D24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c>
          <w:tcPr>
            <w:tcW w:w="295" w:type="pct"/>
            <w:tcBorders>
              <w:top w:val="nil"/>
              <w:left w:val="nil"/>
              <w:bottom w:val="single" w:sz="4" w:space="0" w:color="auto"/>
              <w:right w:val="single" w:sz="4" w:space="0" w:color="auto"/>
            </w:tcBorders>
            <w:shd w:val="clear" w:color="auto" w:fill="auto"/>
            <w:noWrap/>
            <w:vAlign w:val="center"/>
            <w:hideMark/>
          </w:tcPr>
          <w:p w14:paraId="1EC58F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0,49</w:t>
            </w:r>
          </w:p>
        </w:tc>
      </w:tr>
      <w:tr w:rsidR="000A56DC" w:rsidRPr="000A56DC" w14:paraId="46B29F01"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5AF946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5BDD27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4E30B2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3D2D2F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09736B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2BF6B7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32DCE4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5F35F4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33F4F7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302" w:type="pct"/>
            <w:tcBorders>
              <w:top w:val="nil"/>
              <w:left w:val="nil"/>
              <w:bottom w:val="single" w:sz="4" w:space="0" w:color="auto"/>
              <w:right w:val="single" w:sz="4" w:space="0" w:color="auto"/>
            </w:tcBorders>
            <w:shd w:val="clear" w:color="auto" w:fill="auto"/>
            <w:noWrap/>
            <w:vAlign w:val="center"/>
            <w:hideMark/>
          </w:tcPr>
          <w:p w14:paraId="57BF68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65137E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37DB1A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c>
          <w:tcPr>
            <w:tcW w:w="295" w:type="pct"/>
            <w:tcBorders>
              <w:top w:val="nil"/>
              <w:left w:val="nil"/>
              <w:bottom w:val="single" w:sz="4" w:space="0" w:color="auto"/>
              <w:right w:val="single" w:sz="4" w:space="0" w:color="auto"/>
            </w:tcBorders>
            <w:shd w:val="clear" w:color="auto" w:fill="auto"/>
            <w:noWrap/>
            <w:vAlign w:val="center"/>
            <w:hideMark/>
          </w:tcPr>
          <w:p w14:paraId="6B9177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r>
      <w:tr w:rsidR="000A56DC" w:rsidRPr="000A56DC" w14:paraId="275A8AF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D8AD66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624F52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181B18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628FDF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447EF6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55C7C4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6BBE7F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063C28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4CFD34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302" w:type="pct"/>
            <w:tcBorders>
              <w:top w:val="nil"/>
              <w:left w:val="nil"/>
              <w:bottom w:val="single" w:sz="4" w:space="0" w:color="auto"/>
              <w:right w:val="single" w:sz="4" w:space="0" w:color="auto"/>
            </w:tcBorders>
            <w:shd w:val="clear" w:color="auto" w:fill="auto"/>
            <w:noWrap/>
            <w:vAlign w:val="center"/>
            <w:hideMark/>
          </w:tcPr>
          <w:p w14:paraId="28CEFE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2810B8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248BF7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c>
          <w:tcPr>
            <w:tcW w:w="295" w:type="pct"/>
            <w:tcBorders>
              <w:top w:val="nil"/>
              <w:left w:val="nil"/>
              <w:bottom w:val="single" w:sz="4" w:space="0" w:color="auto"/>
              <w:right w:val="single" w:sz="4" w:space="0" w:color="auto"/>
            </w:tcBorders>
            <w:shd w:val="clear" w:color="auto" w:fill="auto"/>
            <w:noWrap/>
            <w:vAlign w:val="center"/>
            <w:hideMark/>
          </w:tcPr>
          <w:p w14:paraId="2892EB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8,67</w:t>
            </w:r>
          </w:p>
        </w:tc>
      </w:tr>
      <w:tr w:rsidR="000A56DC" w:rsidRPr="000A56DC" w14:paraId="5126C78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913DC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79FCE4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5C957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8251D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2DD02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3BA34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98B48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F5C8E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CDF78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54184C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34007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A5BDD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14BB9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53E1271E"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24B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с.Елизарово Рязанцевского сельского округа</w:t>
            </w:r>
          </w:p>
        </w:tc>
      </w:tr>
      <w:tr w:rsidR="000A56DC" w:rsidRPr="000A56DC" w14:paraId="3A390D6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FA69B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35A232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2A7BD0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6B0A06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A9652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3D95A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747C9D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6BB9A2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4B9932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4F3E98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2F5BD9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71AD44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1F2DC7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0A02ED0"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C48C5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44921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48F61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B903C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77131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C8A30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C7A3D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89383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E3AA7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302" w:type="pct"/>
            <w:tcBorders>
              <w:top w:val="nil"/>
              <w:left w:val="nil"/>
              <w:bottom w:val="single" w:sz="4" w:space="0" w:color="auto"/>
              <w:right w:val="single" w:sz="4" w:space="0" w:color="auto"/>
            </w:tcBorders>
            <w:shd w:val="clear" w:color="auto" w:fill="auto"/>
            <w:noWrap/>
            <w:vAlign w:val="center"/>
            <w:hideMark/>
          </w:tcPr>
          <w:p w14:paraId="6B2DFF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EA77B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A3D5B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EEFCD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r>
      <w:tr w:rsidR="000A56DC" w:rsidRPr="000A56DC" w14:paraId="571CF47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C30C33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5BD22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3E6C0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666EF1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93B3D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00A645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05CA155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34A295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5C5BEE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302" w:type="pct"/>
            <w:tcBorders>
              <w:top w:val="nil"/>
              <w:left w:val="nil"/>
              <w:bottom w:val="single" w:sz="4" w:space="0" w:color="auto"/>
              <w:right w:val="single" w:sz="4" w:space="0" w:color="auto"/>
            </w:tcBorders>
            <w:shd w:val="clear" w:color="auto" w:fill="auto"/>
            <w:noWrap/>
            <w:vAlign w:val="center"/>
            <w:hideMark/>
          </w:tcPr>
          <w:p w14:paraId="4DE01D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29DAA3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43B7D5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c>
          <w:tcPr>
            <w:tcW w:w="295" w:type="pct"/>
            <w:tcBorders>
              <w:top w:val="nil"/>
              <w:left w:val="nil"/>
              <w:bottom w:val="single" w:sz="4" w:space="0" w:color="auto"/>
              <w:right w:val="single" w:sz="4" w:space="0" w:color="auto"/>
            </w:tcBorders>
            <w:shd w:val="clear" w:color="auto" w:fill="auto"/>
            <w:noWrap/>
            <w:vAlign w:val="center"/>
            <w:hideMark/>
          </w:tcPr>
          <w:p w14:paraId="7E8889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1,68</w:t>
            </w:r>
          </w:p>
        </w:tc>
      </w:tr>
      <w:tr w:rsidR="000A56DC" w:rsidRPr="000A56DC" w14:paraId="7D72426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CDB60B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719D3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14DA58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772EF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F687B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658A5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1D761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EB57B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35E91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E11F2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1A3BA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1305A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171436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09F3BA5B"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36ABE7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5118B8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C5BF9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F8B93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89828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205332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2CB7A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3284D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C3429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78285F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3FDBE9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29BC0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C321F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r>
      <w:tr w:rsidR="000A56DC" w:rsidRPr="000A56DC" w14:paraId="32FEB3FE"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40F33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64C0AE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046B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7A89B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5993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7537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0E323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D3F3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23457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D19F2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76894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0765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0D052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86E9308"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4BF86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2D848A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0C865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2DBDC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7AED70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97D22F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60B3CA6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6C69B0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D9AB2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22B36E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8B435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48849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B7F94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r>
      <w:tr w:rsidR="000A56DC" w:rsidRPr="000A56DC" w14:paraId="605DD0C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0B8DE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74F6A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6CC5CC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7B4A0D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62E542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03477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7CAC5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90A15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2E126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32911D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4176B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117F53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CBD2C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r>
      <w:tr w:rsidR="000A56DC" w:rsidRPr="000A56DC" w14:paraId="6500AFD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A1F15D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6595D8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0907F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275E0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7F382E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96C0B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30FA0F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0436E6C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9408F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302" w:type="pct"/>
            <w:tcBorders>
              <w:top w:val="nil"/>
              <w:left w:val="nil"/>
              <w:bottom w:val="single" w:sz="4" w:space="0" w:color="auto"/>
              <w:right w:val="single" w:sz="4" w:space="0" w:color="auto"/>
            </w:tcBorders>
            <w:shd w:val="clear" w:color="auto" w:fill="auto"/>
            <w:noWrap/>
            <w:vAlign w:val="center"/>
            <w:hideMark/>
          </w:tcPr>
          <w:p w14:paraId="4CCFE8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5F1AD6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23B415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c>
          <w:tcPr>
            <w:tcW w:w="295" w:type="pct"/>
            <w:tcBorders>
              <w:top w:val="nil"/>
              <w:left w:val="nil"/>
              <w:bottom w:val="single" w:sz="4" w:space="0" w:color="auto"/>
              <w:right w:val="single" w:sz="4" w:space="0" w:color="auto"/>
            </w:tcBorders>
            <w:shd w:val="clear" w:color="auto" w:fill="auto"/>
            <w:noWrap/>
            <w:vAlign w:val="center"/>
            <w:hideMark/>
          </w:tcPr>
          <w:p w14:paraId="4EA683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0,46</w:t>
            </w:r>
          </w:p>
        </w:tc>
      </w:tr>
      <w:tr w:rsidR="000A56DC" w:rsidRPr="000A56DC" w14:paraId="0A26F2F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6605A5"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2F37C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1FD55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BF75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04A3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073E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C05A3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F6C8E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A10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75131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F2F2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5D96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85E065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55F45E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342B0E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0089BEA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F64B9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1F0F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09D49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08C2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13F0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BF86C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465B4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5CC861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E50DD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567F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4582A6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BE2C08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086C6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53396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73268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3D185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80A55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F8832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770C79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48BD0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72BCE3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302" w:type="pct"/>
            <w:tcBorders>
              <w:top w:val="nil"/>
              <w:left w:val="nil"/>
              <w:bottom w:val="single" w:sz="4" w:space="0" w:color="auto"/>
              <w:right w:val="single" w:sz="4" w:space="0" w:color="auto"/>
            </w:tcBorders>
            <w:shd w:val="clear" w:color="auto" w:fill="auto"/>
            <w:noWrap/>
            <w:vAlign w:val="center"/>
            <w:hideMark/>
          </w:tcPr>
          <w:p w14:paraId="5379FB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9A27F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A14F6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5143AA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r>
      <w:tr w:rsidR="000A56DC" w:rsidRPr="000A56DC" w14:paraId="4DC736F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501D82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2CD74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EF3BA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733F1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0EC7E1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5334A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3BBE88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17908B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1F5333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302" w:type="pct"/>
            <w:tcBorders>
              <w:top w:val="nil"/>
              <w:left w:val="nil"/>
              <w:bottom w:val="single" w:sz="4" w:space="0" w:color="auto"/>
              <w:right w:val="single" w:sz="4" w:space="0" w:color="auto"/>
            </w:tcBorders>
            <w:shd w:val="clear" w:color="auto" w:fill="auto"/>
            <w:noWrap/>
            <w:vAlign w:val="center"/>
            <w:hideMark/>
          </w:tcPr>
          <w:p w14:paraId="55DA13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2A3C1A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5EDC4BC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c>
          <w:tcPr>
            <w:tcW w:w="295" w:type="pct"/>
            <w:tcBorders>
              <w:top w:val="nil"/>
              <w:left w:val="nil"/>
              <w:bottom w:val="single" w:sz="4" w:space="0" w:color="auto"/>
              <w:right w:val="single" w:sz="4" w:space="0" w:color="auto"/>
            </w:tcBorders>
            <w:shd w:val="clear" w:color="auto" w:fill="auto"/>
            <w:noWrap/>
            <w:vAlign w:val="center"/>
            <w:hideMark/>
          </w:tcPr>
          <w:p w14:paraId="445361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1,22</w:t>
            </w:r>
          </w:p>
        </w:tc>
      </w:tr>
      <w:tr w:rsidR="000A56DC" w:rsidRPr="000A56DC" w14:paraId="61F5B5BB"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952DB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6C08EE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2DA5FC8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53D4B7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229862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4AFD7C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79A0F9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2F7D80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7CC689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302" w:type="pct"/>
            <w:tcBorders>
              <w:top w:val="nil"/>
              <w:left w:val="nil"/>
              <w:bottom w:val="single" w:sz="4" w:space="0" w:color="auto"/>
              <w:right w:val="single" w:sz="4" w:space="0" w:color="auto"/>
            </w:tcBorders>
            <w:shd w:val="clear" w:color="auto" w:fill="auto"/>
            <w:noWrap/>
            <w:vAlign w:val="center"/>
            <w:hideMark/>
          </w:tcPr>
          <w:p w14:paraId="67945D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41D46F4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0DBE37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c>
          <w:tcPr>
            <w:tcW w:w="295" w:type="pct"/>
            <w:tcBorders>
              <w:top w:val="nil"/>
              <w:left w:val="nil"/>
              <w:bottom w:val="single" w:sz="4" w:space="0" w:color="auto"/>
              <w:right w:val="single" w:sz="4" w:space="0" w:color="auto"/>
            </w:tcBorders>
            <w:shd w:val="clear" w:color="auto" w:fill="auto"/>
            <w:noWrap/>
            <w:vAlign w:val="center"/>
            <w:hideMark/>
          </w:tcPr>
          <w:p w14:paraId="556A1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1,09</w:t>
            </w:r>
          </w:p>
        </w:tc>
      </w:tr>
      <w:tr w:rsidR="000A56DC" w:rsidRPr="000A56DC" w14:paraId="38514A20"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A49A59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666195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8AA6F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4D7E1C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7A1611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3BBBEE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33B2A5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678872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789C37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302" w:type="pct"/>
            <w:tcBorders>
              <w:top w:val="nil"/>
              <w:left w:val="nil"/>
              <w:bottom w:val="single" w:sz="4" w:space="0" w:color="auto"/>
              <w:right w:val="single" w:sz="4" w:space="0" w:color="auto"/>
            </w:tcBorders>
            <w:shd w:val="clear" w:color="auto" w:fill="auto"/>
            <w:noWrap/>
            <w:vAlign w:val="center"/>
            <w:hideMark/>
          </w:tcPr>
          <w:p w14:paraId="1C1524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721A1D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6EDE3C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c>
          <w:tcPr>
            <w:tcW w:w="295" w:type="pct"/>
            <w:tcBorders>
              <w:top w:val="nil"/>
              <w:left w:val="nil"/>
              <w:bottom w:val="single" w:sz="4" w:space="0" w:color="auto"/>
              <w:right w:val="single" w:sz="4" w:space="0" w:color="auto"/>
            </w:tcBorders>
            <w:shd w:val="clear" w:color="auto" w:fill="auto"/>
            <w:noWrap/>
            <w:vAlign w:val="center"/>
            <w:hideMark/>
          </w:tcPr>
          <w:p w14:paraId="5EB3F1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0,51</w:t>
            </w:r>
          </w:p>
        </w:tc>
      </w:tr>
      <w:tr w:rsidR="000A56DC" w:rsidRPr="000A56DC" w14:paraId="6D831EC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1958DF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0174C6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77F5C0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9F21A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47F204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AA60A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3F005D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0C0A56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03B4DC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302" w:type="pct"/>
            <w:tcBorders>
              <w:top w:val="nil"/>
              <w:left w:val="nil"/>
              <w:bottom w:val="single" w:sz="4" w:space="0" w:color="auto"/>
              <w:right w:val="single" w:sz="4" w:space="0" w:color="auto"/>
            </w:tcBorders>
            <w:shd w:val="clear" w:color="auto" w:fill="auto"/>
            <w:noWrap/>
            <w:vAlign w:val="center"/>
            <w:hideMark/>
          </w:tcPr>
          <w:p w14:paraId="4C8A21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6A39671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3735E2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c>
          <w:tcPr>
            <w:tcW w:w="295" w:type="pct"/>
            <w:tcBorders>
              <w:top w:val="nil"/>
              <w:left w:val="nil"/>
              <w:bottom w:val="single" w:sz="4" w:space="0" w:color="auto"/>
              <w:right w:val="single" w:sz="4" w:space="0" w:color="auto"/>
            </w:tcBorders>
            <w:shd w:val="clear" w:color="auto" w:fill="auto"/>
            <w:noWrap/>
            <w:vAlign w:val="center"/>
            <w:hideMark/>
          </w:tcPr>
          <w:p w14:paraId="2934E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6,47</w:t>
            </w:r>
          </w:p>
        </w:tc>
      </w:tr>
      <w:tr w:rsidR="000A56DC" w:rsidRPr="000A56DC" w14:paraId="763E826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A4038D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CD08E4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7EE35C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8919E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57E8A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29659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CE718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38B0CA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159F9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302" w:type="pct"/>
            <w:tcBorders>
              <w:top w:val="nil"/>
              <w:left w:val="nil"/>
              <w:bottom w:val="single" w:sz="4" w:space="0" w:color="auto"/>
              <w:right w:val="single" w:sz="4" w:space="0" w:color="auto"/>
            </w:tcBorders>
            <w:shd w:val="clear" w:color="auto" w:fill="auto"/>
            <w:noWrap/>
            <w:vAlign w:val="center"/>
            <w:hideMark/>
          </w:tcPr>
          <w:p w14:paraId="23C27E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778B0F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2CD6DD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49F5D0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r>
      <w:tr w:rsidR="000A56DC" w:rsidRPr="000A56DC" w14:paraId="35693018"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E03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Ефимьево Скоблевского сельского округа</w:t>
            </w:r>
          </w:p>
        </w:tc>
      </w:tr>
      <w:tr w:rsidR="000A56DC" w:rsidRPr="000A56DC" w14:paraId="2BC34E6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66DF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48873F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07A391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2909A6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725344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7F686E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646F11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13ED04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06DA01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747D0C3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7C4BC4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01C8AB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0A63A5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0B158984"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EA41E6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92F21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019D0F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97143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292C0EB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A3C45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551E8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23F81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959E7B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691B74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D4F8B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FAAE6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A5CF45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795DD24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49485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1A6A3F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792331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634A3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C6757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639ED6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5F9E17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4EEAA2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A6FEE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302" w:type="pct"/>
            <w:tcBorders>
              <w:top w:val="nil"/>
              <w:left w:val="nil"/>
              <w:bottom w:val="single" w:sz="4" w:space="0" w:color="auto"/>
              <w:right w:val="single" w:sz="4" w:space="0" w:color="auto"/>
            </w:tcBorders>
            <w:shd w:val="clear" w:color="auto" w:fill="auto"/>
            <w:noWrap/>
            <w:vAlign w:val="center"/>
            <w:hideMark/>
          </w:tcPr>
          <w:p w14:paraId="532D4A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0B937C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342BF2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50B9B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r>
      <w:tr w:rsidR="000A56DC" w:rsidRPr="000A56DC" w14:paraId="697CD17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F585AB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B9BDF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5DF57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43C94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43268D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91493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656709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CE025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7E1180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302" w:type="pct"/>
            <w:tcBorders>
              <w:top w:val="nil"/>
              <w:left w:val="nil"/>
              <w:bottom w:val="single" w:sz="4" w:space="0" w:color="auto"/>
              <w:right w:val="single" w:sz="4" w:space="0" w:color="auto"/>
            </w:tcBorders>
            <w:shd w:val="clear" w:color="auto" w:fill="auto"/>
            <w:noWrap/>
            <w:vAlign w:val="center"/>
            <w:hideMark/>
          </w:tcPr>
          <w:p w14:paraId="006F895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51F437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211171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c>
          <w:tcPr>
            <w:tcW w:w="295" w:type="pct"/>
            <w:tcBorders>
              <w:top w:val="nil"/>
              <w:left w:val="nil"/>
              <w:bottom w:val="single" w:sz="4" w:space="0" w:color="auto"/>
              <w:right w:val="single" w:sz="4" w:space="0" w:color="auto"/>
            </w:tcBorders>
            <w:shd w:val="clear" w:color="auto" w:fill="auto"/>
            <w:noWrap/>
            <w:vAlign w:val="center"/>
            <w:hideMark/>
          </w:tcPr>
          <w:p w14:paraId="3535BC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0,01</w:t>
            </w:r>
          </w:p>
        </w:tc>
      </w:tr>
      <w:tr w:rsidR="000A56DC" w:rsidRPr="000A56DC" w14:paraId="5D310E7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7D5EC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Нормативные потери в тепловых сетях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08AB00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232F6AE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D2576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514BE14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70F3B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E756E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0A23C8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19DC28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302" w:type="pct"/>
            <w:tcBorders>
              <w:top w:val="nil"/>
              <w:left w:val="nil"/>
              <w:bottom w:val="single" w:sz="4" w:space="0" w:color="auto"/>
              <w:right w:val="single" w:sz="4" w:space="0" w:color="auto"/>
            </w:tcBorders>
            <w:shd w:val="clear" w:color="auto" w:fill="auto"/>
            <w:noWrap/>
            <w:vAlign w:val="center"/>
            <w:hideMark/>
          </w:tcPr>
          <w:p w14:paraId="2E10A5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4FA42B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683474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c>
          <w:tcPr>
            <w:tcW w:w="295" w:type="pct"/>
            <w:tcBorders>
              <w:top w:val="nil"/>
              <w:left w:val="nil"/>
              <w:bottom w:val="single" w:sz="4" w:space="0" w:color="auto"/>
              <w:right w:val="single" w:sz="4" w:space="0" w:color="auto"/>
            </w:tcBorders>
            <w:shd w:val="clear" w:color="auto" w:fill="auto"/>
            <w:noWrap/>
            <w:vAlign w:val="center"/>
            <w:hideMark/>
          </w:tcPr>
          <w:p w14:paraId="3F593A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0,02</w:t>
            </w:r>
          </w:p>
        </w:tc>
      </w:tr>
      <w:tr w:rsidR="000A56DC" w:rsidRPr="000A56DC" w14:paraId="6A22DBEC"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04656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49B25A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415B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6512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8711E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9FDF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4061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6F62E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7402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69C93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D60F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26E5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94729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02C188E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65BE71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EBD4E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F8A81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FA3EC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EB3AFD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E6E2C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3AD9F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6D1FD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0E743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530738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71A2A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1E89B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39A55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360ACAC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AD76D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7AB59C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43676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86406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06639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CC8DC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0CCF0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128F6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B7BE7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4B7BF7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DD9D6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9183B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1AD07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443A3F3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712614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772BB0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21DE23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2F7BD3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C6A39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23C86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70185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06074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F56FE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2769A3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1A9F60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F4290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67ABC8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469B3FAA" w14:textId="77777777" w:rsidTr="000A56DC">
        <w:trPr>
          <w:trHeight w:val="27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997E0F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229E68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1ED1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3571B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D053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62D36B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F9831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CAE84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E11023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D8FED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914D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5D66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442D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07AFD16"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CE649B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39A65C4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E2EDA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672B8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A14F7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16F81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DD314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C91E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F9E19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7F3582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2E093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7A42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950EC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5985183"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94C389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3C22EB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29ED8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2D96E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A78B62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3EFAF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4D1CA1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E5C5E3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8968D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62BFC3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1B2D8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516539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491B9F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r>
      <w:tr w:rsidR="000A56DC" w:rsidRPr="000A56DC" w14:paraId="0CB00F4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F7BD02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1BED3F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7AB3C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F4334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5030BE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91A3D3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7EABC8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F43BF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0511FB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302" w:type="pct"/>
            <w:tcBorders>
              <w:top w:val="nil"/>
              <w:left w:val="nil"/>
              <w:bottom w:val="single" w:sz="4" w:space="0" w:color="auto"/>
              <w:right w:val="single" w:sz="4" w:space="0" w:color="auto"/>
            </w:tcBorders>
            <w:shd w:val="clear" w:color="auto" w:fill="auto"/>
            <w:noWrap/>
            <w:vAlign w:val="center"/>
            <w:hideMark/>
          </w:tcPr>
          <w:p w14:paraId="1DDBE3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17AEB1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23CF89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c>
          <w:tcPr>
            <w:tcW w:w="295" w:type="pct"/>
            <w:tcBorders>
              <w:top w:val="nil"/>
              <w:left w:val="nil"/>
              <w:bottom w:val="single" w:sz="4" w:space="0" w:color="auto"/>
              <w:right w:val="single" w:sz="4" w:space="0" w:color="auto"/>
            </w:tcBorders>
            <w:shd w:val="clear" w:color="auto" w:fill="auto"/>
            <w:noWrap/>
            <w:vAlign w:val="center"/>
            <w:hideMark/>
          </w:tcPr>
          <w:p w14:paraId="6BDCB2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0,11</w:t>
            </w:r>
          </w:p>
        </w:tc>
      </w:tr>
      <w:tr w:rsidR="000A56DC" w:rsidRPr="000A56DC" w14:paraId="4CA97732"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9470DB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15E596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3C593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6DBE0D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F165C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7D91AC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EE443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060C68C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51B64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302" w:type="pct"/>
            <w:tcBorders>
              <w:top w:val="nil"/>
              <w:left w:val="nil"/>
              <w:bottom w:val="single" w:sz="4" w:space="0" w:color="auto"/>
              <w:right w:val="single" w:sz="4" w:space="0" w:color="auto"/>
            </w:tcBorders>
            <w:shd w:val="clear" w:color="auto" w:fill="auto"/>
            <w:noWrap/>
            <w:vAlign w:val="center"/>
            <w:hideMark/>
          </w:tcPr>
          <w:p w14:paraId="26DAC3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318EEC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531680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c>
          <w:tcPr>
            <w:tcW w:w="295" w:type="pct"/>
            <w:tcBorders>
              <w:top w:val="nil"/>
              <w:left w:val="nil"/>
              <w:bottom w:val="single" w:sz="4" w:space="0" w:color="auto"/>
              <w:right w:val="single" w:sz="4" w:space="0" w:color="auto"/>
            </w:tcBorders>
            <w:shd w:val="clear" w:color="auto" w:fill="auto"/>
            <w:noWrap/>
            <w:vAlign w:val="center"/>
            <w:hideMark/>
          </w:tcPr>
          <w:p w14:paraId="213A17A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0,26</w:t>
            </w:r>
          </w:p>
        </w:tc>
      </w:tr>
      <w:tr w:rsidR="000A56DC" w:rsidRPr="000A56DC" w14:paraId="74365390"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C4E8EB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0CC6866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371F21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406407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86FC5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2F7E3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0AD66A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EC20A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527E5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302" w:type="pct"/>
            <w:tcBorders>
              <w:top w:val="nil"/>
              <w:left w:val="nil"/>
              <w:bottom w:val="single" w:sz="4" w:space="0" w:color="auto"/>
              <w:right w:val="single" w:sz="4" w:space="0" w:color="auto"/>
            </w:tcBorders>
            <w:shd w:val="clear" w:color="auto" w:fill="auto"/>
            <w:noWrap/>
            <w:vAlign w:val="center"/>
            <w:hideMark/>
          </w:tcPr>
          <w:p w14:paraId="769F2D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5390B7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1EBBA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c>
          <w:tcPr>
            <w:tcW w:w="295" w:type="pct"/>
            <w:tcBorders>
              <w:top w:val="nil"/>
              <w:left w:val="nil"/>
              <w:bottom w:val="single" w:sz="4" w:space="0" w:color="auto"/>
              <w:right w:val="single" w:sz="4" w:space="0" w:color="auto"/>
            </w:tcBorders>
            <w:shd w:val="clear" w:color="auto" w:fill="auto"/>
            <w:noWrap/>
            <w:vAlign w:val="center"/>
            <w:hideMark/>
          </w:tcPr>
          <w:p w14:paraId="7B5B2F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0,23</w:t>
            </w:r>
          </w:p>
        </w:tc>
      </w:tr>
      <w:tr w:rsidR="000A56DC" w:rsidRPr="000A56DC" w14:paraId="2350E65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30B0B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DF89B5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256B8B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29C551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11E2AC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4001B3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1C3EC4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2F10C6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319A7C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302" w:type="pct"/>
            <w:tcBorders>
              <w:top w:val="nil"/>
              <w:left w:val="nil"/>
              <w:bottom w:val="single" w:sz="4" w:space="0" w:color="auto"/>
              <w:right w:val="single" w:sz="4" w:space="0" w:color="auto"/>
            </w:tcBorders>
            <w:shd w:val="clear" w:color="auto" w:fill="auto"/>
            <w:noWrap/>
            <w:vAlign w:val="center"/>
            <w:hideMark/>
          </w:tcPr>
          <w:p w14:paraId="0EA625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16F83B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4C1214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c>
          <w:tcPr>
            <w:tcW w:w="295" w:type="pct"/>
            <w:tcBorders>
              <w:top w:val="nil"/>
              <w:left w:val="nil"/>
              <w:bottom w:val="single" w:sz="4" w:space="0" w:color="auto"/>
              <w:right w:val="single" w:sz="4" w:space="0" w:color="auto"/>
            </w:tcBorders>
            <w:shd w:val="clear" w:color="auto" w:fill="auto"/>
            <w:noWrap/>
            <w:vAlign w:val="center"/>
            <w:hideMark/>
          </w:tcPr>
          <w:p w14:paraId="6CB2D2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1,89</w:t>
            </w:r>
          </w:p>
        </w:tc>
      </w:tr>
      <w:tr w:rsidR="000A56DC" w:rsidRPr="000A56DC" w14:paraId="4FE9301D"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1A27BE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0177A83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67CAC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7FB53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FC346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61677F7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A91D9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285721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19F8D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302" w:type="pct"/>
            <w:tcBorders>
              <w:top w:val="nil"/>
              <w:left w:val="nil"/>
              <w:bottom w:val="single" w:sz="4" w:space="0" w:color="auto"/>
              <w:right w:val="single" w:sz="4" w:space="0" w:color="auto"/>
            </w:tcBorders>
            <w:shd w:val="clear" w:color="auto" w:fill="auto"/>
            <w:noWrap/>
            <w:vAlign w:val="center"/>
            <w:hideMark/>
          </w:tcPr>
          <w:p w14:paraId="51160A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559B05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37350D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c>
          <w:tcPr>
            <w:tcW w:w="295" w:type="pct"/>
            <w:tcBorders>
              <w:top w:val="nil"/>
              <w:left w:val="nil"/>
              <w:bottom w:val="single" w:sz="4" w:space="0" w:color="auto"/>
              <w:right w:val="single" w:sz="4" w:space="0" w:color="auto"/>
            </w:tcBorders>
            <w:shd w:val="clear" w:color="auto" w:fill="auto"/>
            <w:noWrap/>
            <w:vAlign w:val="center"/>
            <w:hideMark/>
          </w:tcPr>
          <w:p w14:paraId="0948FB9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0,12</w:t>
            </w:r>
          </w:p>
        </w:tc>
      </w:tr>
      <w:tr w:rsidR="000A56DC" w:rsidRPr="000A56DC" w14:paraId="380A437B"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7BB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п.Рязанцево Рязанцевского сельского округа</w:t>
            </w:r>
          </w:p>
        </w:tc>
      </w:tr>
      <w:tr w:rsidR="000A56DC" w:rsidRPr="000A56DC" w14:paraId="33DA319B"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CCBA7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2BF2BA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19FCA5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0C53AF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018440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49BC5E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5A90A4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A10E6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55D57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18F7681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666057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1904D9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6A21F5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04B81DB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4ADDFA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2D69C31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4D6D1B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6DD40D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7B0E95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798413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5ADEC1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2EBE26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4FE713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302" w:type="pct"/>
            <w:tcBorders>
              <w:top w:val="nil"/>
              <w:left w:val="nil"/>
              <w:bottom w:val="single" w:sz="4" w:space="0" w:color="auto"/>
              <w:right w:val="single" w:sz="4" w:space="0" w:color="auto"/>
            </w:tcBorders>
            <w:shd w:val="clear" w:color="auto" w:fill="auto"/>
            <w:noWrap/>
            <w:vAlign w:val="center"/>
            <w:hideMark/>
          </w:tcPr>
          <w:p w14:paraId="6EDD6C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3F8C2BC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7F784F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459F20B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r>
      <w:tr w:rsidR="000A56DC" w:rsidRPr="000A56DC" w14:paraId="56F195C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6590FF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41C6FED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A2BD5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4EB9B7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45B596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624BA82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3,74</w:t>
            </w:r>
          </w:p>
        </w:tc>
        <w:tc>
          <w:tcPr>
            <w:tcW w:w="295" w:type="pct"/>
            <w:tcBorders>
              <w:top w:val="nil"/>
              <w:left w:val="nil"/>
              <w:bottom w:val="single" w:sz="4" w:space="0" w:color="auto"/>
              <w:right w:val="single" w:sz="4" w:space="0" w:color="auto"/>
            </w:tcBorders>
            <w:shd w:val="clear" w:color="auto" w:fill="auto"/>
            <w:noWrap/>
            <w:vAlign w:val="center"/>
            <w:hideMark/>
          </w:tcPr>
          <w:p w14:paraId="0B7FAC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3C0B6D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1D7F02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302" w:type="pct"/>
            <w:tcBorders>
              <w:top w:val="nil"/>
              <w:left w:val="nil"/>
              <w:bottom w:val="single" w:sz="4" w:space="0" w:color="auto"/>
              <w:right w:val="single" w:sz="4" w:space="0" w:color="auto"/>
            </w:tcBorders>
            <w:shd w:val="clear" w:color="auto" w:fill="auto"/>
            <w:noWrap/>
            <w:vAlign w:val="center"/>
            <w:hideMark/>
          </w:tcPr>
          <w:p w14:paraId="2C908D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40A435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76AFA1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c>
          <w:tcPr>
            <w:tcW w:w="295" w:type="pct"/>
            <w:tcBorders>
              <w:top w:val="nil"/>
              <w:left w:val="nil"/>
              <w:bottom w:val="single" w:sz="4" w:space="0" w:color="auto"/>
              <w:right w:val="single" w:sz="4" w:space="0" w:color="auto"/>
            </w:tcBorders>
            <w:shd w:val="clear" w:color="auto" w:fill="auto"/>
            <w:noWrap/>
            <w:vAlign w:val="center"/>
            <w:hideMark/>
          </w:tcPr>
          <w:p w14:paraId="4AC0866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3,00</w:t>
            </w:r>
          </w:p>
        </w:tc>
      </w:tr>
      <w:tr w:rsidR="000A56DC" w:rsidRPr="000A56DC" w14:paraId="6200408E"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D0CDF0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41D3AA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0,08</w:t>
            </w:r>
          </w:p>
        </w:tc>
        <w:tc>
          <w:tcPr>
            <w:tcW w:w="295" w:type="pct"/>
            <w:tcBorders>
              <w:top w:val="nil"/>
              <w:left w:val="nil"/>
              <w:bottom w:val="single" w:sz="4" w:space="0" w:color="auto"/>
              <w:right w:val="single" w:sz="4" w:space="0" w:color="auto"/>
            </w:tcBorders>
            <w:shd w:val="clear" w:color="auto" w:fill="auto"/>
            <w:noWrap/>
            <w:vAlign w:val="center"/>
            <w:hideMark/>
          </w:tcPr>
          <w:p w14:paraId="703A8CF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113DE2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0E225B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5711F46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0,07</w:t>
            </w:r>
          </w:p>
        </w:tc>
        <w:tc>
          <w:tcPr>
            <w:tcW w:w="295" w:type="pct"/>
            <w:tcBorders>
              <w:top w:val="nil"/>
              <w:left w:val="nil"/>
              <w:bottom w:val="single" w:sz="4" w:space="0" w:color="auto"/>
              <w:right w:val="single" w:sz="4" w:space="0" w:color="auto"/>
            </w:tcBorders>
            <w:shd w:val="clear" w:color="auto" w:fill="auto"/>
            <w:noWrap/>
            <w:vAlign w:val="center"/>
            <w:hideMark/>
          </w:tcPr>
          <w:p w14:paraId="66D98E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34FB15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6353353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302" w:type="pct"/>
            <w:tcBorders>
              <w:top w:val="nil"/>
              <w:left w:val="nil"/>
              <w:bottom w:val="single" w:sz="4" w:space="0" w:color="auto"/>
              <w:right w:val="single" w:sz="4" w:space="0" w:color="auto"/>
            </w:tcBorders>
            <w:shd w:val="clear" w:color="auto" w:fill="auto"/>
            <w:noWrap/>
            <w:vAlign w:val="center"/>
            <w:hideMark/>
          </w:tcPr>
          <w:p w14:paraId="0A2E4E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2D9239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5DB04A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c>
          <w:tcPr>
            <w:tcW w:w="295" w:type="pct"/>
            <w:tcBorders>
              <w:top w:val="nil"/>
              <w:left w:val="nil"/>
              <w:bottom w:val="single" w:sz="4" w:space="0" w:color="auto"/>
              <w:right w:val="single" w:sz="4" w:space="0" w:color="auto"/>
            </w:tcBorders>
            <w:shd w:val="clear" w:color="auto" w:fill="auto"/>
            <w:noWrap/>
            <w:vAlign w:val="center"/>
            <w:hideMark/>
          </w:tcPr>
          <w:p w14:paraId="4F3291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0,04</w:t>
            </w:r>
          </w:p>
        </w:tc>
      </w:tr>
      <w:tr w:rsidR="000A56DC" w:rsidRPr="000A56DC" w14:paraId="5210486C"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B96D4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6AA18F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5317DF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0,37</w:t>
            </w:r>
          </w:p>
        </w:tc>
        <w:tc>
          <w:tcPr>
            <w:tcW w:w="295" w:type="pct"/>
            <w:tcBorders>
              <w:top w:val="nil"/>
              <w:left w:val="nil"/>
              <w:bottom w:val="single" w:sz="4" w:space="0" w:color="auto"/>
              <w:right w:val="single" w:sz="4" w:space="0" w:color="auto"/>
            </w:tcBorders>
            <w:shd w:val="clear" w:color="auto" w:fill="auto"/>
            <w:noWrap/>
            <w:vAlign w:val="center"/>
            <w:hideMark/>
          </w:tcPr>
          <w:p w14:paraId="55D9CA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0,34</w:t>
            </w:r>
          </w:p>
        </w:tc>
        <w:tc>
          <w:tcPr>
            <w:tcW w:w="295" w:type="pct"/>
            <w:tcBorders>
              <w:top w:val="nil"/>
              <w:left w:val="nil"/>
              <w:bottom w:val="single" w:sz="4" w:space="0" w:color="auto"/>
              <w:right w:val="single" w:sz="4" w:space="0" w:color="auto"/>
            </w:tcBorders>
            <w:shd w:val="clear" w:color="auto" w:fill="auto"/>
            <w:noWrap/>
            <w:vAlign w:val="center"/>
            <w:hideMark/>
          </w:tcPr>
          <w:p w14:paraId="1F449F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0,32</w:t>
            </w:r>
          </w:p>
        </w:tc>
        <w:tc>
          <w:tcPr>
            <w:tcW w:w="295" w:type="pct"/>
            <w:tcBorders>
              <w:top w:val="nil"/>
              <w:left w:val="nil"/>
              <w:bottom w:val="single" w:sz="4" w:space="0" w:color="auto"/>
              <w:right w:val="single" w:sz="4" w:space="0" w:color="auto"/>
            </w:tcBorders>
            <w:shd w:val="clear" w:color="auto" w:fill="auto"/>
            <w:noWrap/>
            <w:vAlign w:val="center"/>
            <w:hideMark/>
          </w:tcPr>
          <w:p w14:paraId="26BA7E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0,29</w:t>
            </w:r>
          </w:p>
        </w:tc>
        <w:tc>
          <w:tcPr>
            <w:tcW w:w="295" w:type="pct"/>
            <w:tcBorders>
              <w:top w:val="nil"/>
              <w:left w:val="nil"/>
              <w:bottom w:val="single" w:sz="4" w:space="0" w:color="auto"/>
              <w:right w:val="single" w:sz="4" w:space="0" w:color="auto"/>
            </w:tcBorders>
            <w:shd w:val="clear" w:color="auto" w:fill="auto"/>
            <w:noWrap/>
            <w:vAlign w:val="center"/>
            <w:hideMark/>
          </w:tcPr>
          <w:p w14:paraId="5B85B4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0,27</w:t>
            </w:r>
          </w:p>
        </w:tc>
        <w:tc>
          <w:tcPr>
            <w:tcW w:w="295" w:type="pct"/>
            <w:tcBorders>
              <w:top w:val="nil"/>
              <w:left w:val="nil"/>
              <w:bottom w:val="single" w:sz="4" w:space="0" w:color="auto"/>
              <w:right w:val="single" w:sz="4" w:space="0" w:color="auto"/>
            </w:tcBorders>
            <w:shd w:val="clear" w:color="auto" w:fill="auto"/>
            <w:noWrap/>
            <w:vAlign w:val="center"/>
            <w:hideMark/>
          </w:tcPr>
          <w:p w14:paraId="336288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0,25</w:t>
            </w:r>
          </w:p>
        </w:tc>
        <w:tc>
          <w:tcPr>
            <w:tcW w:w="295" w:type="pct"/>
            <w:tcBorders>
              <w:top w:val="nil"/>
              <w:left w:val="nil"/>
              <w:bottom w:val="single" w:sz="4" w:space="0" w:color="auto"/>
              <w:right w:val="single" w:sz="4" w:space="0" w:color="auto"/>
            </w:tcBorders>
            <w:shd w:val="clear" w:color="auto" w:fill="auto"/>
            <w:noWrap/>
            <w:vAlign w:val="center"/>
            <w:hideMark/>
          </w:tcPr>
          <w:p w14:paraId="660FD60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0,24</w:t>
            </w:r>
          </w:p>
        </w:tc>
        <w:tc>
          <w:tcPr>
            <w:tcW w:w="302" w:type="pct"/>
            <w:tcBorders>
              <w:top w:val="nil"/>
              <w:left w:val="nil"/>
              <w:bottom w:val="single" w:sz="4" w:space="0" w:color="auto"/>
              <w:right w:val="single" w:sz="4" w:space="0" w:color="auto"/>
            </w:tcBorders>
            <w:shd w:val="clear" w:color="auto" w:fill="auto"/>
            <w:noWrap/>
            <w:vAlign w:val="center"/>
            <w:hideMark/>
          </w:tcPr>
          <w:p w14:paraId="0892D2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0,22</w:t>
            </w:r>
          </w:p>
        </w:tc>
        <w:tc>
          <w:tcPr>
            <w:tcW w:w="295" w:type="pct"/>
            <w:tcBorders>
              <w:top w:val="nil"/>
              <w:left w:val="nil"/>
              <w:bottom w:val="single" w:sz="4" w:space="0" w:color="auto"/>
              <w:right w:val="single" w:sz="4" w:space="0" w:color="auto"/>
            </w:tcBorders>
            <w:shd w:val="clear" w:color="auto" w:fill="auto"/>
            <w:noWrap/>
            <w:vAlign w:val="center"/>
            <w:hideMark/>
          </w:tcPr>
          <w:p w14:paraId="038FA6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0,20</w:t>
            </w:r>
          </w:p>
        </w:tc>
        <w:tc>
          <w:tcPr>
            <w:tcW w:w="295" w:type="pct"/>
            <w:tcBorders>
              <w:top w:val="nil"/>
              <w:left w:val="nil"/>
              <w:bottom w:val="single" w:sz="4" w:space="0" w:color="auto"/>
              <w:right w:val="single" w:sz="4" w:space="0" w:color="auto"/>
            </w:tcBorders>
            <w:shd w:val="clear" w:color="auto" w:fill="auto"/>
            <w:noWrap/>
            <w:vAlign w:val="center"/>
            <w:hideMark/>
          </w:tcPr>
          <w:p w14:paraId="38F3DF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0,19</w:t>
            </w:r>
          </w:p>
        </w:tc>
        <w:tc>
          <w:tcPr>
            <w:tcW w:w="295" w:type="pct"/>
            <w:tcBorders>
              <w:top w:val="nil"/>
              <w:left w:val="nil"/>
              <w:bottom w:val="single" w:sz="4" w:space="0" w:color="auto"/>
              <w:right w:val="single" w:sz="4" w:space="0" w:color="auto"/>
            </w:tcBorders>
            <w:shd w:val="clear" w:color="auto" w:fill="auto"/>
            <w:noWrap/>
            <w:vAlign w:val="center"/>
            <w:hideMark/>
          </w:tcPr>
          <w:p w14:paraId="7EC7CC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0,18</w:t>
            </w:r>
          </w:p>
        </w:tc>
      </w:tr>
      <w:tr w:rsidR="000A56DC" w:rsidRPr="000A56DC" w14:paraId="124CDAF5"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B745C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72FBD3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1FC45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0781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8ED15E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A6EE3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B20BD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2357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0D1AC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6D2C6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F0F17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0FBB57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36D47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C50AE4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7892D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11A51D0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0657DC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73B4F7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009505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700170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2362C1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345B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543376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5550346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0F67DB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B411D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5C1BA9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r>
      <w:tr w:rsidR="000A56DC" w:rsidRPr="000A56DC" w14:paraId="077CE6AA"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E3BEA3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B94E77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2A80B5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26CDE6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406447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3F7C89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27A7734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5DFEC5F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11FD2D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38BFF95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7CDE0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03393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05BB8F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r>
      <w:tr w:rsidR="000A56DC" w:rsidRPr="000A56DC" w14:paraId="25A338A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DA9ADF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5183F5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4E68A4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1F754F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728666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1,90</w:t>
            </w:r>
          </w:p>
        </w:tc>
        <w:tc>
          <w:tcPr>
            <w:tcW w:w="295" w:type="pct"/>
            <w:tcBorders>
              <w:top w:val="nil"/>
              <w:left w:val="nil"/>
              <w:bottom w:val="single" w:sz="4" w:space="0" w:color="auto"/>
              <w:right w:val="single" w:sz="4" w:space="0" w:color="auto"/>
            </w:tcBorders>
            <w:shd w:val="clear" w:color="auto" w:fill="auto"/>
            <w:noWrap/>
            <w:vAlign w:val="center"/>
            <w:hideMark/>
          </w:tcPr>
          <w:p w14:paraId="291219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65A35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DD05D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7DABAC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302" w:type="pct"/>
            <w:tcBorders>
              <w:top w:val="nil"/>
              <w:left w:val="nil"/>
              <w:bottom w:val="single" w:sz="4" w:space="0" w:color="auto"/>
              <w:right w:val="single" w:sz="4" w:space="0" w:color="auto"/>
            </w:tcBorders>
            <w:shd w:val="clear" w:color="auto" w:fill="auto"/>
            <w:noWrap/>
            <w:vAlign w:val="center"/>
            <w:hideMark/>
          </w:tcPr>
          <w:p w14:paraId="3E12510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5FBB57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312720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noWrap/>
            <w:vAlign w:val="center"/>
            <w:hideMark/>
          </w:tcPr>
          <w:p w14:paraId="451730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r>
      <w:tr w:rsidR="000A56DC" w:rsidRPr="000A56DC" w14:paraId="3C78068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01C249D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1597CD1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A4D6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DB5E0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7F39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CC6046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3A4D8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0F15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C9008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9256C2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BB297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D5B2A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D7715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2200BB6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39E682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4F0F03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DFD837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1A99A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8B211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81F4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A872D8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EA8D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3AB2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61E1FD9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5CA15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4B4DB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95D79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772A5298"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12238A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68E36D0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77D984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6EAF75E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5C4AFF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4438B0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1,52</w:t>
            </w:r>
          </w:p>
        </w:tc>
        <w:tc>
          <w:tcPr>
            <w:tcW w:w="295" w:type="pct"/>
            <w:tcBorders>
              <w:top w:val="nil"/>
              <w:left w:val="nil"/>
              <w:bottom w:val="single" w:sz="4" w:space="0" w:color="auto"/>
              <w:right w:val="single" w:sz="4" w:space="0" w:color="auto"/>
            </w:tcBorders>
            <w:shd w:val="clear" w:color="auto" w:fill="auto"/>
            <w:noWrap/>
            <w:vAlign w:val="center"/>
            <w:hideMark/>
          </w:tcPr>
          <w:p w14:paraId="4DDB31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0,83</w:t>
            </w:r>
          </w:p>
        </w:tc>
        <w:tc>
          <w:tcPr>
            <w:tcW w:w="295" w:type="pct"/>
            <w:tcBorders>
              <w:top w:val="nil"/>
              <w:left w:val="nil"/>
              <w:bottom w:val="single" w:sz="4" w:space="0" w:color="auto"/>
              <w:right w:val="single" w:sz="4" w:space="0" w:color="auto"/>
            </w:tcBorders>
            <w:shd w:val="clear" w:color="auto" w:fill="auto"/>
            <w:noWrap/>
            <w:vAlign w:val="center"/>
            <w:hideMark/>
          </w:tcPr>
          <w:p w14:paraId="6CFC43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24B77A7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302" w:type="pct"/>
            <w:tcBorders>
              <w:top w:val="nil"/>
              <w:left w:val="nil"/>
              <w:bottom w:val="single" w:sz="4" w:space="0" w:color="auto"/>
              <w:right w:val="single" w:sz="4" w:space="0" w:color="auto"/>
            </w:tcBorders>
            <w:shd w:val="clear" w:color="auto" w:fill="auto"/>
            <w:noWrap/>
            <w:vAlign w:val="center"/>
            <w:hideMark/>
          </w:tcPr>
          <w:p w14:paraId="2DE315B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0,88</w:t>
            </w:r>
          </w:p>
        </w:tc>
        <w:tc>
          <w:tcPr>
            <w:tcW w:w="295" w:type="pct"/>
            <w:tcBorders>
              <w:top w:val="nil"/>
              <w:left w:val="nil"/>
              <w:bottom w:val="single" w:sz="4" w:space="0" w:color="auto"/>
              <w:right w:val="single" w:sz="4" w:space="0" w:color="auto"/>
            </w:tcBorders>
            <w:shd w:val="clear" w:color="auto" w:fill="auto"/>
            <w:noWrap/>
            <w:vAlign w:val="center"/>
            <w:hideMark/>
          </w:tcPr>
          <w:p w14:paraId="7BC483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0,90</w:t>
            </w:r>
          </w:p>
        </w:tc>
        <w:tc>
          <w:tcPr>
            <w:tcW w:w="295" w:type="pct"/>
            <w:tcBorders>
              <w:top w:val="nil"/>
              <w:left w:val="nil"/>
              <w:bottom w:val="single" w:sz="4" w:space="0" w:color="auto"/>
              <w:right w:val="single" w:sz="4" w:space="0" w:color="auto"/>
            </w:tcBorders>
            <w:shd w:val="clear" w:color="auto" w:fill="auto"/>
            <w:noWrap/>
            <w:vAlign w:val="center"/>
            <w:hideMark/>
          </w:tcPr>
          <w:p w14:paraId="3CFED25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0,91</w:t>
            </w:r>
          </w:p>
        </w:tc>
        <w:tc>
          <w:tcPr>
            <w:tcW w:w="295" w:type="pct"/>
            <w:tcBorders>
              <w:top w:val="nil"/>
              <w:left w:val="nil"/>
              <w:bottom w:val="single" w:sz="4" w:space="0" w:color="auto"/>
              <w:right w:val="single" w:sz="4" w:space="0" w:color="auto"/>
            </w:tcBorders>
            <w:shd w:val="clear" w:color="auto" w:fill="auto"/>
            <w:noWrap/>
            <w:vAlign w:val="center"/>
            <w:hideMark/>
          </w:tcPr>
          <w:p w14:paraId="16D7FD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r>
      <w:tr w:rsidR="000A56DC" w:rsidRPr="000A56DC" w14:paraId="1FAF76CD"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DAF7F2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0AD4D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538469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19C56B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45AB86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1,84</w:t>
            </w:r>
          </w:p>
        </w:tc>
        <w:tc>
          <w:tcPr>
            <w:tcW w:w="295" w:type="pct"/>
            <w:tcBorders>
              <w:top w:val="nil"/>
              <w:left w:val="nil"/>
              <w:bottom w:val="single" w:sz="4" w:space="0" w:color="auto"/>
              <w:right w:val="single" w:sz="4" w:space="0" w:color="auto"/>
            </w:tcBorders>
            <w:shd w:val="clear" w:color="auto" w:fill="auto"/>
            <w:noWrap/>
            <w:vAlign w:val="center"/>
            <w:hideMark/>
          </w:tcPr>
          <w:p w14:paraId="6041F8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1,52</w:t>
            </w:r>
          </w:p>
        </w:tc>
        <w:tc>
          <w:tcPr>
            <w:tcW w:w="295" w:type="pct"/>
            <w:tcBorders>
              <w:top w:val="nil"/>
              <w:left w:val="nil"/>
              <w:bottom w:val="single" w:sz="4" w:space="0" w:color="auto"/>
              <w:right w:val="single" w:sz="4" w:space="0" w:color="auto"/>
            </w:tcBorders>
            <w:shd w:val="clear" w:color="auto" w:fill="auto"/>
            <w:noWrap/>
            <w:vAlign w:val="center"/>
            <w:hideMark/>
          </w:tcPr>
          <w:p w14:paraId="5DDB190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0,83</w:t>
            </w:r>
          </w:p>
        </w:tc>
        <w:tc>
          <w:tcPr>
            <w:tcW w:w="295" w:type="pct"/>
            <w:tcBorders>
              <w:top w:val="nil"/>
              <w:left w:val="nil"/>
              <w:bottom w:val="single" w:sz="4" w:space="0" w:color="auto"/>
              <w:right w:val="single" w:sz="4" w:space="0" w:color="auto"/>
            </w:tcBorders>
            <w:shd w:val="clear" w:color="auto" w:fill="auto"/>
            <w:noWrap/>
            <w:vAlign w:val="center"/>
            <w:hideMark/>
          </w:tcPr>
          <w:p w14:paraId="395B5E2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0,84</w:t>
            </w:r>
          </w:p>
        </w:tc>
        <w:tc>
          <w:tcPr>
            <w:tcW w:w="295" w:type="pct"/>
            <w:tcBorders>
              <w:top w:val="nil"/>
              <w:left w:val="nil"/>
              <w:bottom w:val="single" w:sz="4" w:space="0" w:color="auto"/>
              <w:right w:val="single" w:sz="4" w:space="0" w:color="auto"/>
            </w:tcBorders>
            <w:shd w:val="clear" w:color="auto" w:fill="auto"/>
            <w:noWrap/>
            <w:vAlign w:val="center"/>
            <w:hideMark/>
          </w:tcPr>
          <w:p w14:paraId="0138FF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0,86</w:t>
            </w:r>
          </w:p>
        </w:tc>
        <w:tc>
          <w:tcPr>
            <w:tcW w:w="302" w:type="pct"/>
            <w:tcBorders>
              <w:top w:val="nil"/>
              <w:left w:val="nil"/>
              <w:bottom w:val="single" w:sz="4" w:space="0" w:color="auto"/>
              <w:right w:val="single" w:sz="4" w:space="0" w:color="auto"/>
            </w:tcBorders>
            <w:shd w:val="clear" w:color="auto" w:fill="auto"/>
            <w:noWrap/>
            <w:vAlign w:val="center"/>
            <w:hideMark/>
          </w:tcPr>
          <w:p w14:paraId="02B2783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0,88</w:t>
            </w:r>
          </w:p>
        </w:tc>
        <w:tc>
          <w:tcPr>
            <w:tcW w:w="295" w:type="pct"/>
            <w:tcBorders>
              <w:top w:val="nil"/>
              <w:left w:val="nil"/>
              <w:bottom w:val="single" w:sz="4" w:space="0" w:color="auto"/>
              <w:right w:val="single" w:sz="4" w:space="0" w:color="auto"/>
            </w:tcBorders>
            <w:shd w:val="clear" w:color="auto" w:fill="auto"/>
            <w:noWrap/>
            <w:vAlign w:val="center"/>
            <w:hideMark/>
          </w:tcPr>
          <w:p w14:paraId="13BA6B1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0,90</w:t>
            </w:r>
          </w:p>
        </w:tc>
        <w:tc>
          <w:tcPr>
            <w:tcW w:w="295" w:type="pct"/>
            <w:tcBorders>
              <w:top w:val="nil"/>
              <w:left w:val="nil"/>
              <w:bottom w:val="single" w:sz="4" w:space="0" w:color="auto"/>
              <w:right w:val="single" w:sz="4" w:space="0" w:color="auto"/>
            </w:tcBorders>
            <w:shd w:val="clear" w:color="auto" w:fill="auto"/>
            <w:noWrap/>
            <w:vAlign w:val="center"/>
            <w:hideMark/>
          </w:tcPr>
          <w:p w14:paraId="71ABFF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0,91</w:t>
            </w:r>
          </w:p>
        </w:tc>
        <w:tc>
          <w:tcPr>
            <w:tcW w:w="295" w:type="pct"/>
            <w:tcBorders>
              <w:top w:val="nil"/>
              <w:left w:val="nil"/>
              <w:bottom w:val="single" w:sz="4" w:space="0" w:color="auto"/>
              <w:right w:val="single" w:sz="4" w:space="0" w:color="auto"/>
            </w:tcBorders>
            <w:shd w:val="clear" w:color="auto" w:fill="auto"/>
            <w:noWrap/>
            <w:vAlign w:val="center"/>
            <w:hideMark/>
          </w:tcPr>
          <w:p w14:paraId="6E647A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0,92</w:t>
            </w:r>
          </w:p>
        </w:tc>
      </w:tr>
      <w:tr w:rsidR="000A56DC" w:rsidRPr="000A56DC" w14:paraId="3537AA38"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96D4C5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6116BC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405640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47E88B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F495E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CCA3BF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756BB5E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402ED8F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6045E7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302" w:type="pct"/>
            <w:tcBorders>
              <w:top w:val="nil"/>
              <w:left w:val="nil"/>
              <w:bottom w:val="single" w:sz="4" w:space="0" w:color="auto"/>
              <w:right w:val="single" w:sz="4" w:space="0" w:color="auto"/>
            </w:tcBorders>
            <w:shd w:val="clear" w:color="auto" w:fill="auto"/>
            <w:noWrap/>
            <w:vAlign w:val="center"/>
            <w:hideMark/>
          </w:tcPr>
          <w:p w14:paraId="74D7914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0CEE22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26B9AE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c>
          <w:tcPr>
            <w:tcW w:w="295" w:type="pct"/>
            <w:tcBorders>
              <w:top w:val="nil"/>
              <w:left w:val="nil"/>
              <w:bottom w:val="single" w:sz="4" w:space="0" w:color="auto"/>
              <w:right w:val="single" w:sz="4" w:space="0" w:color="auto"/>
            </w:tcBorders>
            <w:shd w:val="clear" w:color="auto" w:fill="auto"/>
            <w:noWrap/>
            <w:vAlign w:val="center"/>
            <w:hideMark/>
          </w:tcPr>
          <w:p w14:paraId="3C5F75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2,00</w:t>
            </w:r>
          </w:p>
        </w:tc>
      </w:tr>
      <w:tr w:rsidR="000A56DC" w:rsidRPr="000A56DC" w14:paraId="60927D0C"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389F14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4DF9D6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04A6148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726E9C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1869F3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2,23</w:t>
            </w:r>
          </w:p>
        </w:tc>
        <w:tc>
          <w:tcPr>
            <w:tcW w:w="295" w:type="pct"/>
            <w:tcBorders>
              <w:top w:val="nil"/>
              <w:left w:val="nil"/>
              <w:bottom w:val="single" w:sz="4" w:space="0" w:color="auto"/>
              <w:right w:val="single" w:sz="4" w:space="0" w:color="auto"/>
            </w:tcBorders>
            <w:shd w:val="clear" w:color="auto" w:fill="auto"/>
            <w:noWrap/>
            <w:vAlign w:val="center"/>
            <w:hideMark/>
          </w:tcPr>
          <w:p w14:paraId="33B4A2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1,86</w:t>
            </w:r>
          </w:p>
        </w:tc>
        <w:tc>
          <w:tcPr>
            <w:tcW w:w="295" w:type="pct"/>
            <w:tcBorders>
              <w:top w:val="nil"/>
              <w:left w:val="nil"/>
              <w:bottom w:val="single" w:sz="4" w:space="0" w:color="auto"/>
              <w:right w:val="single" w:sz="4" w:space="0" w:color="auto"/>
            </w:tcBorders>
            <w:shd w:val="clear" w:color="auto" w:fill="auto"/>
            <w:vAlign w:val="center"/>
            <w:hideMark/>
          </w:tcPr>
          <w:p w14:paraId="33BCDE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2,13</w:t>
            </w:r>
          </w:p>
        </w:tc>
        <w:tc>
          <w:tcPr>
            <w:tcW w:w="295" w:type="pct"/>
            <w:tcBorders>
              <w:top w:val="nil"/>
              <w:left w:val="nil"/>
              <w:bottom w:val="single" w:sz="4" w:space="0" w:color="auto"/>
              <w:right w:val="single" w:sz="4" w:space="0" w:color="auto"/>
            </w:tcBorders>
            <w:shd w:val="clear" w:color="auto" w:fill="auto"/>
            <w:vAlign w:val="center"/>
            <w:hideMark/>
          </w:tcPr>
          <w:p w14:paraId="6FA1469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2,11</w:t>
            </w:r>
          </w:p>
        </w:tc>
        <w:tc>
          <w:tcPr>
            <w:tcW w:w="295" w:type="pct"/>
            <w:tcBorders>
              <w:top w:val="nil"/>
              <w:left w:val="nil"/>
              <w:bottom w:val="single" w:sz="4" w:space="0" w:color="auto"/>
              <w:right w:val="single" w:sz="4" w:space="0" w:color="auto"/>
            </w:tcBorders>
            <w:shd w:val="clear" w:color="auto" w:fill="auto"/>
            <w:vAlign w:val="center"/>
            <w:hideMark/>
          </w:tcPr>
          <w:p w14:paraId="191CE83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302" w:type="pct"/>
            <w:tcBorders>
              <w:top w:val="nil"/>
              <w:left w:val="nil"/>
              <w:bottom w:val="single" w:sz="4" w:space="0" w:color="auto"/>
              <w:right w:val="single" w:sz="4" w:space="0" w:color="auto"/>
            </w:tcBorders>
            <w:shd w:val="clear" w:color="auto" w:fill="auto"/>
            <w:vAlign w:val="center"/>
            <w:hideMark/>
          </w:tcPr>
          <w:p w14:paraId="0505610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2,08</w:t>
            </w:r>
          </w:p>
        </w:tc>
        <w:tc>
          <w:tcPr>
            <w:tcW w:w="295" w:type="pct"/>
            <w:tcBorders>
              <w:top w:val="nil"/>
              <w:left w:val="nil"/>
              <w:bottom w:val="single" w:sz="4" w:space="0" w:color="auto"/>
              <w:right w:val="single" w:sz="4" w:space="0" w:color="auto"/>
            </w:tcBorders>
            <w:shd w:val="clear" w:color="auto" w:fill="auto"/>
            <w:vAlign w:val="center"/>
            <w:hideMark/>
          </w:tcPr>
          <w:p w14:paraId="3A67CAE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2,06</w:t>
            </w:r>
          </w:p>
        </w:tc>
        <w:tc>
          <w:tcPr>
            <w:tcW w:w="295" w:type="pct"/>
            <w:tcBorders>
              <w:top w:val="nil"/>
              <w:left w:val="nil"/>
              <w:bottom w:val="single" w:sz="4" w:space="0" w:color="auto"/>
              <w:right w:val="single" w:sz="4" w:space="0" w:color="auto"/>
            </w:tcBorders>
            <w:shd w:val="clear" w:color="auto" w:fill="auto"/>
            <w:vAlign w:val="center"/>
            <w:hideMark/>
          </w:tcPr>
          <w:p w14:paraId="3ADF710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2,05</w:t>
            </w:r>
          </w:p>
        </w:tc>
        <w:tc>
          <w:tcPr>
            <w:tcW w:w="295" w:type="pct"/>
            <w:tcBorders>
              <w:top w:val="nil"/>
              <w:left w:val="nil"/>
              <w:bottom w:val="single" w:sz="4" w:space="0" w:color="auto"/>
              <w:right w:val="single" w:sz="4" w:space="0" w:color="auto"/>
            </w:tcBorders>
            <w:shd w:val="clear" w:color="auto" w:fill="auto"/>
            <w:vAlign w:val="center"/>
            <w:hideMark/>
          </w:tcPr>
          <w:p w14:paraId="28FF2DF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2,04</w:t>
            </w:r>
          </w:p>
        </w:tc>
      </w:tr>
      <w:tr w:rsidR="000A56DC" w:rsidRPr="000A56DC" w14:paraId="342E6422"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ED410EB"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589A063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27EDA67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31874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3C2BFF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7EFDCE4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9DF0F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2D54F5C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2F66A0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302" w:type="pct"/>
            <w:tcBorders>
              <w:top w:val="nil"/>
              <w:left w:val="nil"/>
              <w:bottom w:val="single" w:sz="4" w:space="0" w:color="auto"/>
              <w:right w:val="single" w:sz="4" w:space="0" w:color="auto"/>
            </w:tcBorders>
            <w:shd w:val="clear" w:color="auto" w:fill="auto"/>
            <w:noWrap/>
            <w:vAlign w:val="center"/>
            <w:hideMark/>
          </w:tcPr>
          <w:p w14:paraId="0F367E5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389924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662950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c>
          <w:tcPr>
            <w:tcW w:w="295" w:type="pct"/>
            <w:tcBorders>
              <w:top w:val="nil"/>
              <w:left w:val="nil"/>
              <w:bottom w:val="single" w:sz="4" w:space="0" w:color="auto"/>
              <w:right w:val="single" w:sz="4" w:space="0" w:color="auto"/>
            </w:tcBorders>
            <w:shd w:val="clear" w:color="auto" w:fill="auto"/>
            <w:noWrap/>
            <w:vAlign w:val="center"/>
            <w:hideMark/>
          </w:tcPr>
          <w:p w14:paraId="5A1008C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31,57</w:t>
            </w:r>
          </w:p>
        </w:tc>
      </w:tr>
      <w:tr w:rsidR="000A56DC" w:rsidRPr="000A56DC" w14:paraId="3D030F28"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2C4470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6EE536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6A57633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58634B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8A1DE8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74E286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14C1C6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FE976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4A7F6DD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302" w:type="pct"/>
            <w:tcBorders>
              <w:top w:val="nil"/>
              <w:left w:val="nil"/>
              <w:bottom w:val="single" w:sz="4" w:space="0" w:color="auto"/>
              <w:right w:val="single" w:sz="4" w:space="0" w:color="auto"/>
            </w:tcBorders>
            <w:shd w:val="clear" w:color="auto" w:fill="auto"/>
            <w:noWrap/>
            <w:vAlign w:val="center"/>
            <w:hideMark/>
          </w:tcPr>
          <w:p w14:paraId="15A5A30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E6B25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3F82967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c>
          <w:tcPr>
            <w:tcW w:w="295" w:type="pct"/>
            <w:tcBorders>
              <w:top w:val="nil"/>
              <w:left w:val="nil"/>
              <w:bottom w:val="single" w:sz="4" w:space="0" w:color="auto"/>
              <w:right w:val="single" w:sz="4" w:space="0" w:color="auto"/>
            </w:tcBorders>
            <w:shd w:val="clear" w:color="auto" w:fill="auto"/>
            <w:noWrap/>
            <w:vAlign w:val="center"/>
            <w:hideMark/>
          </w:tcPr>
          <w:p w14:paraId="0FD36C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0,06</w:t>
            </w:r>
          </w:p>
        </w:tc>
      </w:tr>
      <w:tr w:rsidR="000A56DC" w:rsidRPr="000A56DC" w14:paraId="1507C982" w14:textId="77777777" w:rsidTr="000A56D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93A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Котельная с. Смоленское Смоленского сельского округа</w:t>
            </w:r>
          </w:p>
        </w:tc>
      </w:tr>
      <w:tr w:rsidR="000A56DC" w:rsidRPr="000A56DC" w14:paraId="179FC14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CA47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Наименование показателя</w:t>
            </w:r>
          </w:p>
        </w:tc>
        <w:tc>
          <w:tcPr>
            <w:tcW w:w="295" w:type="pct"/>
            <w:tcBorders>
              <w:top w:val="nil"/>
              <w:left w:val="nil"/>
              <w:bottom w:val="single" w:sz="4" w:space="0" w:color="auto"/>
              <w:right w:val="single" w:sz="4" w:space="0" w:color="auto"/>
            </w:tcBorders>
            <w:shd w:val="clear" w:color="auto" w:fill="auto"/>
            <w:noWrap/>
            <w:vAlign w:val="center"/>
            <w:hideMark/>
          </w:tcPr>
          <w:p w14:paraId="792250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2019</w:t>
            </w:r>
          </w:p>
        </w:tc>
        <w:tc>
          <w:tcPr>
            <w:tcW w:w="295" w:type="pct"/>
            <w:tcBorders>
              <w:top w:val="nil"/>
              <w:left w:val="nil"/>
              <w:bottom w:val="single" w:sz="4" w:space="0" w:color="auto"/>
              <w:right w:val="single" w:sz="4" w:space="0" w:color="auto"/>
            </w:tcBorders>
            <w:shd w:val="clear" w:color="auto" w:fill="auto"/>
            <w:noWrap/>
            <w:vAlign w:val="center"/>
            <w:hideMark/>
          </w:tcPr>
          <w:p w14:paraId="3465D2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2020</w:t>
            </w:r>
          </w:p>
        </w:tc>
        <w:tc>
          <w:tcPr>
            <w:tcW w:w="295" w:type="pct"/>
            <w:tcBorders>
              <w:top w:val="nil"/>
              <w:left w:val="nil"/>
              <w:bottom w:val="single" w:sz="4" w:space="0" w:color="auto"/>
              <w:right w:val="single" w:sz="4" w:space="0" w:color="auto"/>
            </w:tcBorders>
            <w:shd w:val="clear" w:color="auto" w:fill="auto"/>
            <w:noWrap/>
            <w:vAlign w:val="center"/>
            <w:hideMark/>
          </w:tcPr>
          <w:p w14:paraId="414743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2021</w:t>
            </w:r>
          </w:p>
        </w:tc>
        <w:tc>
          <w:tcPr>
            <w:tcW w:w="295" w:type="pct"/>
            <w:tcBorders>
              <w:top w:val="nil"/>
              <w:left w:val="nil"/>
              <w:bottom w:val="single" w:sz="4" w:space="0" w:color="auto"/>
              <w:right w:val="single" w:sz="4" w:space="0" w:color="auto"/>
            </w:tcBorders>
            <w:shd w:val="clear" w:color="auto" w:fill="auto"/>
            <w:noWrap/>
            <w:vAlign w:val="center"/>
            <w:hideMark/>
          </w:tcPr>
          <w:p w14:paraId="65F332B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2022</w:t>
            </w:r>
          </w:p>
        </w:tc>
        <w:tc>
          <w:tcPr>
            <w:tcW w:w="295" w:type="pct"/>
            <w:tcBorders>
              <w:top w:val="nil"/>
              <w:left w:val="nil"/>
              <w:bottom w:val="single" w:sz="4" w:space="0" w:color="auto"/>
              <w:right w:val="single" w:sz="4" w:space="0" w:color="auto"/>
            </w:tcBorders>
            <w:shd w:val="clear" w:color="auto" w:fill="auto"/>
            <w:noWrap/>
            <w:vAlign w:val="center"/>
            <w:hideMark/>
          </w:tcPr>
          <w:p w14:paraId="3DECBF0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2023</w:t>
            </w:r>
          </w:p>
        </w:tc>
        <w:tc>
          <w:tcPr>
            <w:tcW w:w="295" w:type="pct"/>
            <w:tcBorders>
              <w:top w:val="nil"/>
              <w:left w:val="nil"/>
              <w:bottom w:val="single" w:sz="4" w:space="0" w:color="auto"/>
              <w:right w:val="single" w:sz="4" w:space="0" w:color="auto"/>
            </w:tcBorders>
            <w:shd w:val="clear" w:color="auto" w:fill="auto"/>
            <w:noWrap/>
            <w:vAlign w:val="center"/>
            <w:hideMark/>
          </w:tcPr>
          <w:p w14:paraId="3E69BD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2024</w:t>
            </w:r>
          </w:p>
        </w:tc>
        <w:tc>
          <w:tcPr>
            <w:tcW w:w="295" w:type="pct"/>
            <w:tcBorders>
              <w:top w:val="nil"/>
              <w:left w:val="nil"/>
              <w:bottom w:val="single" w:sz="4" w:space="0" w:color="auto"/>
              <w:right w:val="single" w:sz="4" w:space="0" w:color="auto"/>
            </w:tcBorders>
            <w:shd w:val="clear" w:color="auto" w:fill="auto"/>
            <w:noWrap/>
            <w:vAlign w:val="center"/>
            <w:hideMark/>
          </w:tcPr>
          <w:p w14:paraId="79959DF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2025</w:t>
            </w:r>
          </w:p>
        </w:tc>
        <w:tc>
          <w:tcPr>
            <w:tcW w:w="295" w:type="pct"/>
            <w:tcBorders>
              <w:top w:val="nil"/>
              <w:left w:val="nil"/>
              <w:bottom w:val="single" w:sz="4" w:space="0" w:color="auto"/>
              <w:right w:val="single" w:sz="4" w:space="0" w:color="auto"/>
            </w:tcBorders>
            <w:shd w:val="clear" w:color="auto" w:fill="auto"/>
            <w:noWrap/>
            <w:vAlign w:val="center"/>
            <w:hideMark/>
          </w:tcPr>
          <w:p w14:paraId="7BD93D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2026</w:t>
            </w:r>
          </w:p>
        </w:tc>
        <w:tc>
          <w:tcPr>
            <w:tcW w:w="302" w:type="pct"/>
            <w:tcBorders>
              <w:top w:val="nil"/>
              <w:left w:val="nil"/>
              <w:bottom w:val="single" w:sz="4" w:space="0" w:color="auto"/>
              <w:right w:val="single" w:sz="4" w:space="0" w:color="auto"/>
            </w:tcBorders>
            <w:shd w:val="clear" w:color="auto" w:fill="auto"/>
            <w:noWrap/>
            <w:vAlign w:val="center"/>
            <w:hideMark/>
          </w:tcPr>
          <w:p w14:paraId="581784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2027</w:t>
            </w:r>
          </w:p>
        </w:tc>
        <w:tc>
          <w:tcPr>
            <w:tcW w:w="295" w:type="pct"/>
            <w:tcBorders>
              <w:top w:val="nil"/>
              <w:left w:val="nil"/>
              <w:bottom w:val="single" w:sz="4" w:space="0" w:color="auto"/>
              <w:right w:val="single" w:sz="4" w:space="0" w:color="auto"/>
            </w:tcBorders>
            <w:shd w:val="clear" w:color="auto" w:fill="auto"/>
            <w:noWrap/>
            <w:vAlign w:val="center"/>
            <w:hideMark/>
          </w:tcPr>
          <w:p w14:paraId="194C8C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2028</w:t>
            </w:r>
          </w:p>
        </w:tc>
        <w:tc>
          <w:tcPr>
            <w:tcW w:w="295" w:type="pct"/>
            <w:tcBorders>
              <w:top w:val="nil"/>
              <w:left w:val="nil"/>
              <w:bottom w:val="single" w:sz="4" w:space="0" w:color="auto"/>
              <w:right w:val="single" w:sz="4" w:space="0" w:color="auto"/>
            </w:tcBorders>
            <w:shd w:val="clear" w:color="auto" w:fill="auto"/>
            <w:noWrap/>
            <w:vAlign w:val="center"/>
            <w:hideMark/>
          </w:tcPr>
          <w:p w14:paraId="28A7667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2029</w:t>
            </w:r>
          </w:p>
        </w:tc>
        <w:tc>
          <w:tcPr>
            <w:tcW w:w="295" w:type="pct"/>
            <w:tcBorders>
              <w:top w:val="nil"/>
              <w:left w:val="nil"/>
              <w:bottom w:val="single" w:sz="4" w:space="0" w:color="auto"/>
              <w:right w:val="single" w:sz="4" w:space="0" w:color="auto"/>
            </w:tcBorders>
            <w:shd w:val="clear" w:color="auto" w:fill="auto"/>
            <w:noWrap/>
            <w:vAlign w:val="center"/>
            <w:hideMark/>
          </w:tcPr>
          <w:p w14:paraId="39128C5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2030</w:t>
            </w:r>
          </w:p>
        </w:tc>
      </w:tr>
      <w:tr w:rsidR="000A56DC" w:rsidRPr="000A56DC" w14:paraId="5A0E477F"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6C66D13"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Установленная тепловая мощность,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6553592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4990128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372455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07F03A9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26052D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2FBD64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FB8297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271AEF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302" w:type="pct"/>
            <w:tcBorders>
              <w:top w:val="nil"/>
              <w:left w:val="nil"/>
              <w:bottom w:val="single" w:sz="4" w:space="0" w:color="auto"/>
              <w:right w:val="single" w:sz="4" w:space="0" w:color="auto"/>
            </w:tcBorders>
            <w:shd w:val="clear" w:color="auto" w:fill="auto"/>
            <w:noWrap/>
            <w:vAlign w:val="center"/>
            <w:hideMark/>
          </w:tcPr>
          <w:p w14:paraId="4F5864B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0D1D198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3069F1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c>
          <w:tcPr>
            <w:tcW w:w="295" w:type="pct"/>
            <w:tcBorders>
              <w:top w:val="nil"/>
              <w:left w:val="nil"/>
              <w:bottom w:val="single" w:sz="4" w:space="0" w:color="auto"/>
              <w:right w:val="single" w:sz="4" w:space="0" w:color="auto"/>
            </w:tcBorders>
            <w:shd w:val="clear" w:color="auto" w:fill="auto"/>
            <w:noWrap/>
            <w:vAlign w:val="center"/>
            <w:hideMark/>
          </w:tcPr>
          <w:p w14:paraId="6B709B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2,20</w:t>
            </w:r>
          </w:p>
        </w:tc>
      </w:tr>
      <w:tr w:rsidR="000A56DC" w:rsidRPr="000A56DC" w14:paraId="1A72239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0D9CA58"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w:t>
            </w:r>
          </w:p>
        </w:tc>
        <w:tc>
          <w:tcPr>
            <w:tcW w:w="295" w:type="pct"/>
            <w:tcBorders>
              <w:top w:val="nil"/>
              <w:left w:val="nil"/>
              <w:bottom w:val="single" w:sz="4" w:space="0" w:color="auto"/>
              <w:right w:val="single" w:sz="4" w:space="0" w:color="auto"/>
            </w:tcBorders>
            <w:shd w:val="clear" w:color="auto" w:fill="auto"/>
            <w:noWrap/>
            <w:vAlign w:val="center"/>
            <w:hideMark/>
          </w:tcPr>
          <w:p w14:paraId="6E3491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71CA14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707F7B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65BC99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0F4D0E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2,37</w:t>
            </w:r>
          </w:p>
        </w:tc>
        <w:tc>
          <w:tcPr>
            <w:tcW w:w="295" w:type="pct"/>
            <w:tcBorders>
              <w:top w:val="nil"/>
              <w:left w:val="nil"/>
              <w:bottom w:val="single" w:sz="4" w:space="0" w:color="auto"/>
              <w:right w:val="single" w:sz="4" w:space="0" w:color="auto"/>
            </w:tcBorders>
            <w:shd w:val="clear" w:color="auto" w:fill="auto"/>
            <w:noWrap/>
            <w:vAlign w:val="center"/>
            <w:hideMark/>
          </w:tcPr>
          <w:p w14:paraId="1A1F91E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482D650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108A49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302" w:type="pct"/>
            <w:tcBorders>
              <w:top w:val="nil"/>
              <w:left w:val="nil"/>
              <w:bottom w:val="single" w:sz="4" w:space="0" w:color="auto"/>
              <w:right w:val="single" w:sz="4" w:space="0" w:color="auto"/>
            </w:tcBorders>
            <w:shd w:val="clear" w:color="auto" w:fill="auto"/>
            <w:noWrap/>
            <w:vAlign w:val="center"/>
            <w:hideMark/>
          </w:tcPr>
          <w:p w14:paraId="242689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7571515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174B31A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c>
          <w:tcPr>
            <w:tcW w:w="295" w:type="pct"/>
            <w:tcBorders>
              <w:top w:val="nil"/>
              <w:left w:val="nil"/>
              <w:bottom w:val="single" w:sz="4" w:space="0" w:color="auto"/>
              <w:right w:val="single" w:sz="4" w:space="0" w:color="auto"/>
            </w:tcBorders>
            <w:shd w:val="clear" w:color="auto" w:fill="auto"/>
            <w:noWrap/>
            <w:vAlign w:val="center"/>
            <w:hideMark/>
          </w:tcPr>
          <w:p w14:paraId="3ABDB26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2,10</w:t>
            </w:r>
          </w:p>
        </w:tc>
      </w:tr>
      <w:tr w:rsidR="000A56DC" w:rsidRPr="000A56DC" w14:paraId="71B81764"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27CC093C"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Затраты тепла на собственные нужды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598B112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471E9E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7CBA16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A0133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B2B8D6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0DC0F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153BD69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33A38A7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302" w:type="pct"/>
            <w:tcBorders>
              <w:top w:val="nil"/>
              <w:left w:val="nil"/>
              <w:bottom w:val="single" w:sz="4" w:space="0" w:color="auto"/>
              <w:right w:val="single" w:sz="4" w:space="0" w:color="auto"/>
            </w:tcBorders>
            <w:shd w:val="clear" w:color="auto" w:fill="auto"/>
            <w:noWrap/>
            <w:vAlign w:val="center"/>
            <w:hideMark/>
          </w:tcPr>
          <w:p w14:paraId="2404AE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2A802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62877D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c>
          <w:tcPr>
            <w:tcW w:w="295" w:type="pct"/>
            <w:tcBorders>
              <w:top w:val="nil"/>
              <w:left w:val="nil"/>
              <w:bottom w:val="single" w:sz="4" w:space="0" w:color="auto"/>
              <w:right w:val="single" w:sz="4" w:space="0" w:color="auto"/>
            </w:tcBorders>
            <w:shd w:val="clear" w:color="auto" w:fill="auto"/>
            <w:noWrap/>
            <w:vAlign w:val="center"/>
            <w:hideMark/>
          </w:tcPr>
          <w:p w14:paraId="02F4504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0,03</w:t>
            </w:r>
          </w:p>
        </w:tc>
      </w:tr>
      <w:tr w:rsidR="000A56DC" w:rsidRPr="000A56DC" w14:paraId="63454DBF"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E665D9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 xml:space="preserve">Нормативные потери в тепловых сетях в горячей воде </w:t>
            </w:r>
          </w:p>
        </w:tc>
        <w:tc>
          <w:tcPr>
            <w:tcW w:w="295" w:type="pct"/>
            <w:tcBorders>
              <w:top w:val="nil"/>
              <w:left w:val="nil"/>
              <w:bottom w:val="single" w:sz="4" w:space="0" w:color="auto"/>
              <w:right w:val="single" w:sz="4" w:space="0" w:color="auto"/>
            </w:tcBorders>
            <w:shd w:val="clear" w:color="auto" w:fill="auto"/>
            <w:noWrap/>
            <w:vAlign w:val="center"/>
            <w:hideMark/>
          </w:tcPr>
          <w:p w14:paraId="7821BAA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410387F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3F83F8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44D3DFD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0F3DFA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57CA00A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7B86E8A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0197D8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302" w:type="pct"/>
            <w:tcBorders>
              <w:top w:val="nil"/>
              <w:left w:val="nil"/>
              <w:bottom w:val="single" w:sz="4" w:space="0" w:color="auto"/>
              <w:right w:val="single" w:sz="4" w:space="0" w:color="auto"/>
            </w:tcBorders>
            <w:shd w:val="clear" w:color="auto" w:fill="auto"/>
            <w:noWrap/>
            <w:vAlign w:val="center"/>
            <w:hideMark/>
          </w:tcPr>
          <w:p w14:paraId="39617EC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6C498F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0,39</w:t>
            </w:r>
          </w:p>
        </w:tc>
        <w:tc>
          <w:tcPr>
            <w:tcW w:w="295" w:type="pct"/>
            <w:tcBorders>
              <w:top w:val="nil"/>
              <w:left w:val="nil"/>
              <w:bottom w:val="single" w:sz="4" w:space="0" w:color="auto"/>
              <w:right w:val="single" w:sz="4" w:space="0" w:color="auto"/>
            </w:tcBorders>
            <w:shd w:val="clear" w:color="auto" w:fill="auto"/>
            <w:noWrap/>
            <w:vAlign w:val="center"/>
            <w:hideMark/>
          </w:tcPr>
          <w:p w14:paraId="5D04CD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0,38</w:t>
            </w:r>
          </w:p>
        </w:tc>
        <w:tc>
          <w:tcPr>
            <w:tcW w:w="295" w:type="pct"/>
            <w:tcBorders>
              <w:top w:val="nil"/>
              <w:left w:val="nil"/>
              <w:bottom w:val="single" w:sz="4" w:space="0" w:color="auto"/>
              <w:right w:val="single" w:sz="4" w:space="0" w:color="auto"/>
            </w:tcBorders>
            <w:shd w:val="clear" w:color="auto" w:fill="auto"/>
            <w:noWrap/>
            <w:vAlign w:val="center"/>
            <w:hideMark/>
          </w:tcPr>
          <w:p w14:paraId="1C4A239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0,38</w:t>
            </w:r>
          </w:p>
        </w:tc>
      </w:tr>
      <w:tr w:rsidR="000A56DC" w:rsidRPr="000A56DC" w14:paraId="0F4B4152" w14:textId="77777777" w:rsidTr="000A56DC">
        <w:trPr>
          <w:trHeight w:val="30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4C4810F"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Расчетная нагрузка на хозяйственные нужды</w:t>
            </w:r>
          </w:p>
        </w:tc>
        <w:tc>
          <w:tcPr>
            <w:tcW w:w="295" w:type="pct"/>
            <w:tcBorders>
              <w:top w:val="nil"/>
              <w:left w:val="nil"/>
              <w:bottom w:val="single" w:sz="4" w:space="0" w:color="auto"/>
              <w:right w:val="single" w:sz="4" w:space="0" w:color="auto"/>
            </w:tcBorders>
            <w:shd w:val="clear" w:color="auto" w:fill="auto"/>
            <w:noWrap/>
            <w:vAlign w:val="center"/>
            <w:hideMark/>
          </w:tcPr>
          <w:p w14:paraId="319813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22F4C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214CEE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5179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7A00C2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200059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5E2891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EB2AD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07B0EF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9D9FB4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2A89882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938B38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3BF40759"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515982A"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договорная тепловая нагрузка в горячей воде</w:t>
            </w:r>
          </w:p>
        </w:tc>
        <w:tc>
          <w:tcPr>
            <w:tcW w:w="295" w:type="pct"/>
            <w:tcBorders>
              <w:top w:val="nil"/>
              <w:left w:val="nil"/>
              <w:bottom w:val="single" w:sz="4" w:space="0" w:color="auto"/>
              <w:right w:val="single" w:sz="4" w:space="0" w:color="auto"/>
            </w:tcBorders>
            <w:shd w:val="clear" w:color="auto" w:fill="auto"/>
            <w:noWrap/>
            <w:vAlign w:val="center"/>
            <w:hideMark/>
          </w:tcPr>
          <w:p w14:paraId="387B77F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73B74B5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59D1994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58F10DE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32AE649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6755548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4F99E72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5E4506D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1924AA9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EB0608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3F75064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77F5BD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r>
      <w:tr w:rsidR="000A56DC" w:rsidRPr="000A56DC" w14:paraId="53F92215"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BCAC7E9"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Присоединенная расчетная тепловая нагрузка в горячей воде, в том числе:</w:t>
            </w:r>
          </w:p>
        </w:tc>
        <w:tc>
          <w:tcPr>
            <w:tcW w:w="295" w:type="pct"/>
            <w:tcBorders>
              <w:top w:val="nil"/>
              <w:left w:val="nil"/>
              <w:bottom w:val="single" w:sz="4" w:space="0" w:color="auto"/>
              <w:right w:val="single" w:sz="4" w:space="0" w:color="auto"/>
            </w:tcBorders>
            <w:shd w:val="clear" w:color="auto" w:fill="auto"/>
            <w:noWrap/>
            <w:vAlign w:val="center"/>
            <w:hideMark/>
          </w:tcPr>
          <w:p w14:paraId="4D6402A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10C74FD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494E85E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6474D65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714FFAD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456A9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2BBCF10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A7714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155E0BE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53FA3F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4254BC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47BDB5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r>
      <w:tr w:rsidR="000A56DC" w:rsidRPr="000A56DC" w14:paraId="28ADE40A"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79D696E"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lastRenderedPageBreak/>
              <w:t>отопление</w:t>
            </w:r>
          </w:p>
        </w:tc>
        <w:tc>
          <w:tcPr>
            <w:tcW w:w="295" w:type="pct"/>
            <w:tcBorders>
              <w:top w:val="nil"/>
              <w:left w:val="nil"/>
              <w:bottom w:val="single" w:sz="4" w:space="0" w:color="auto"/>
              <w:right w:val="single" w:sz="4" w:space="0" w:color="auto"/>
            </w:tcBorders>
            <w:shd w:val="clear" w:color="auto" w:fill="auto"/>
            <w:noWrap/>
            <w:vAlign w:val="center"/>
            <w:hideMark/>
          </w:tcPr>
          <w:p w14:paraId="0CE266B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648B7E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568C76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659CD3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1,32</w:t>
            </w:r>
          </w:p>
        </w:tc>
        <w:tc>
          <w:tcPr>
            <w:tcW w:w="295" w:type="pct"/>
            <w:tcBorders>
              <w:top w:val="nil"/>
              <w:left w:val="nil"/>
              <w:bottom w:val="single" w:sz="4" w:space="0" w:color="auto"/>
              <w:right w:val="single" w:sz="4" w:space="0" w:color="auto"/>
            </w:tcBorders>
            <w:shd w:val="clear" w:color="auto" w:fill="auto"/>
            <w:noWrap/>
            <w:vAlign w:val="center"/>
            <w:hideMark/>
          </w:tcPr>
          <w:p w14:paraId="4C61942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567E25D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407F6CD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73807B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302" w:type="pct"/>
            <w:tcBorders>
              <w:top w:val="nil"/>
              <w:left w:val="nil"/>
              <w:bottom w:val="single" w:sz="4" w:space="0" w:color="auto"/>
              <w:right w:val="single" w:sz="4" w:space="0" w:color="auto"/>
            </w:tcBorders>
            <w:shd w:val="clear" w:color="auto" w:fill="auto"/>
            <w:noWrap/>
            <w:vAlign w:val="center"/>
            <w:hideMark/>
          </w:tcPr>
          <w:p w14:paraId="231B658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6D12F37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0B11F2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noWrap/>
            <w:vAlign w:val="center"/>
            <w:hideMark/>
          </w:tcPr>
          <w:p w14:paraId="4A8342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r>
      <w:tr w:rsidR="000A56DC" w:rsidRPr="000A56DC" w14:paraId="0081F4A3"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32121E5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вентиляция</w:t>
            </w:r>
          </w:p>
        </w:tc>
        <w:tc>
          <w:tcPr>
            <w:tcW w:w="295" w:type="pct"/>
            <w:tcBorders>
              <w:top w:val="nil"/>
              <w:left w:val="nil"/>
              <w:bottom w:val="single" w:sz="4" w:space="0" w:color="auto"/>
              <w:right w:val="single" w:sz="4" w:space="0" w:color="auto"/>
            </w:tcBorders>
            <w:shd w:val="clear" w:color="auto" w:fill="auto"/>
            <w:noWrap/>
            <w:vAlign w:val="center"/>
            <w:hideMark/>
          </w:tcPr>
          <w:p w14:paraId="7C22A6C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86407F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0925E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A300C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06888D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5557A1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B38A43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470173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1DBEB03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77A68E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6E17074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47E68A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15AFF75E"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492D182"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горячее водоснабжение (среднее)</w:t>
            </w:r>
          </w:p>
        </w:tc>
        <w:tc>
          <w:tcPr>
            <w:tcW w:w="295" w:type="pct"/>
            <w:tcBorders>
              <w:top w:val="nil"/>
              <w:left w:val="nil"/>
              <w:bottom w:val="single" w:sz="4" w:space="0" w:color="auto"/>
              <w:right w:val="single" w:sz="4" w:space="0" w:color="auto"/>
            </w:tcBorders>
            <w:shd w:val="clear" w:color="auto" w:fill="auto"/>
            <w:noWrap/>
            <w:vAlign w:val="center"/>
            <w:hideMark/>
          </w:tcPr>
          <w:p w14:paraId="5F7C15D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5F6FA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64B29D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C91049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2699C0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89462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0FA6233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73A2656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302" w:type="pct"/>
            <w:tcBorders>
              <w:top w:val="nil"/>
              <w:left w:val="nil"/>
              <w:bottom w:val="single" w:sz="4" w:space="0" w:color="auto"/>
              <w:right w:val="single" w:sz="4" w:space="0" w:color="auto"/>
            </w:tcBorders>
            <w:shd w:val="clear" w:color="auto" w:fill="auto"/>
            <w:noWrap/>
            <w:vAlign w:val="center"/>
            <w:hideMark/>
          </w:tcPr>
          <w:p w14:paraId="3819DC0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531A61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362E0D4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c>
          <w:tcPr>
            <w:tcW w:w="295" w:type="pct"/>
            <w:tcBorders>
              <w:top w:val="nil"/>
              <w:left w:val="nil"/>
              <w:bottom w:val="single" w:sz="4" w:space="0" w:color="auto"/>
              <w:right w:val="single" w:sz="4" w:space="0" w:color="auto"/>
            </w:tcBorders>
            <w:shd w:val="clear" w:color="auto" w:fill="auto"/>
            <w:noWrap/>
            <w:vAlign w:val="center"/>
            <w:hideMark/>
          </w:tcPr>
          <w:p w14:paraId="1FBFA1D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0,00</w:t>
            </w:r>
          </w:p>
        </w:tc>
      </w:tr>
      <w:tr w:rsidR="000A56DC" w:rsidRPr="000A56DC" w14:paraId="48F44D2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1AB19137"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договорной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291CAA1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4BB54C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053674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152B4B5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38F5256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2FA915D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04B6E99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782CFB1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70A946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2908F9A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585DFB9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2889C91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0,42</w:t>
            </w:r>
          </w:p>
        </w:tc>
      </w:tr>
      <w:tr w:rsidR="000A56DC" w:rsidRPr="000A56DC" w14:paraId="4042E5F6" w14:textId="77777777" w:rsidTr="000A56DC">
        <w:trPr>
          <w:trHeight w:val="51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5F4083D1"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Резерв/дефицит тепловой мощности (по расчетной нагрузке)</w:t>
            </w:r>
          </w:p>
        </w:tc>
        <w:tc>
          <w:tcPr>
            <w:tcW w:w="295" w:type="pct"/>
            <w:tcBorders>
              <w:top w:val="nil"/>
              <w:left w:val="nil"/>
              <w:bottom w:val="single" w:sz="4" w:space="0" w:color="auto"/>
              <w:right w:val="single" w:sz="4" w:space="0" w:color="auto"/>
            </w:tcBorders>
            <w:shd w:val="clear" w:color="auto" w:fill="auto"/>
            <w:noWrap/>
            <w:vAlign w:val="center"/>
            <w:hideMark/>
          </w:tcPr>
          <w:p w14:paraId="490DE10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347EF6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05C8489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6F95BB5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1,05</w:t>
            </w:r>
          </w:p>
        </w:tc>
        <w:tc>
          <w:tcPr>
            <w:tcW w:w="295" w:type="pct"/>
            <w:tcBorders>
              <w:top w:val="nil"/>
              <w:left w:val="nil"/>
              <w:bottom w:val="single" w:sz="4" w:space="0" w:color="auto"/>
              <w:right w:val="single" w:sz="4" w:space="0" w:color="auto"/>
            </w:tcBorders>
            <w:shd w:val="clear" w:color="auto" w:fill="auto"/>
            <w:noWrap/>
            <w:vAlign w:val="center"/>
            <w:hideMark/>
          </w:tcPr>
          <w:p w14:paraId="5E410DC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0,67</w:t>
            </w:r>
          </w:p>
        </w:tc>
        <w:tc>
          <w:tcPr>
            <w:tcW w:w="295" w:type="pct"/>
            <w:tcBorders>
              <w:top w:val="nil"/>
              <w:left w:val="nil"/>
              <w:bottom w:val="single" w:sz="4" w:space="0" w:color="auto"/>
              <w:right w:val="single" w:sz="4" w:space="0" w:color="auto"/>
            </w:tcBorders>
            <w:shd w:val="clear" w:color="auto" w:fill="auto"/>
            <w:noWrap/>
            <w:vAlign w:val="center"/>
            <w:hideMark/>
          </w:tcPr>
          <w:p w14:paraId="00BACAB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0,40</w:t>
            </w:r>
          </w:p>
        </w:tc>
        <w:tc>
          <w:tcPr>
            <w:tcW w:w="295" w:type="pct"/>
            <w:tcBorders>
              <w:top w:val="nil"/>
              <w:left w:val="nil"/>
              <w:bottom w:val="single" w:sz="4" w:space="0" w:color="auto"/>
              <w:right w:val="single" w:sz="4" w:space="0" w:color="auto"/>
            </w:tcBorders>
            <w:shd w:val="clear" w:color="auto" w:fill="auto"/>
            <w:noWrap/>
            <w:vAlign w:val="center"/>
            <w:hideMark/>
          </w:tcPr>
          <w:p w14:paraId="19006BA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02EF24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302" w:type="pct"/>
            <w:tcBorders>
              <w:top w:val="nil"/>
              <w:left w:val="nil"/>
              <w:bottom w:val="single" w:sz="4" w:space="0" w:color="auto"/>
              <w:right w:val="single" w:sz="4" w:space="0" w:color="auto"/>
            </w:tcBorders>
            <w:shd w:val="clear" w:color="auto" w:fill="auto"/>
            <w:noWrap/>
            <w:vAlign w:val="center"/>
            <w:hideMark/>
          </w:tcPr>
          <w:p w14:paraId="6412A3B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3A1F91E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682E00E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0,41</w:t>
            </w:r>
          </w:p>
        </w:tc>
        <w:tc>
          <w:tcPr>
            <w:tcW w:w="295" w:type="pct"/>
            <w:tcBorders>
              <w:top w:val="nil"/>
              <w:left w:val="nil"/>
              <w:bottom w:val="single" w:sz="4" w:space="0" w:color="auto"/>
              <w:right w:val="single" w:sz="4" w:space="0" w:color="auto"/>
            </w:tcBorders>
            <w:shd w:val="clear" w:color="auto" w:fill="auto"/>
            <w:noWrap/>
            <w:vAlign w:val="center"/>
            <w:hideMark/>
          </w:tcPr>
          <w:p w14:paraId="47E53C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0,42</w:t>
            </w:r>
          </w:p>
        </w:tc>
      </w:tr>
      <w:tr w:rsidR="000A56DC" w:rsidRPr="000A56DC" w14:paraId="012176EC" w14:textId="77777777" w:rsidTr="000A56DC">
        <w:trPr>
          <w:trHeight w:val="76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617CF71D"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5" w:type="pct"/>
            <w:tcBorders>
              <w:top w:val="nil"/>
              <w:left w:val="nil"/>
              <w:bottom w:val="single" w:sz="4" w:space="0" w:color="auto"/>
              <w:right w:val="single" w:sz="4" w:space="0" w:color="auto"/>
            </w:tcBorders>
            <w:shd w:val="clear" w:color="auto" w:fill="auto"/>
            <w:noWrap/>
            <w:vAlign w:val="center"/>
            <w:hideMark/>
          </w:tcPr>
          <w:p w14:paraId="1221113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199D4FB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430884F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8E29F6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6909DC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0,64</w:t>
            </w:r>
          </w:p>
        </w:tc>
        <w:tc>
          <w:tcPr>
            <w:tcW w:w="295" w:type="pct"/>
            <w:tcBorders>
              <w:top w:val="nil"/>
              <w:left w:val="nil"/>
              <w:bottom w:val="single" w:sz="4" w:space="0" w:color="auto"/>
              <w:right w:val="single" w:sz="4" w:space="0" w:color="auto"/>
            </w:tcBorders>
            <w:shd w:val="clear" w:color="auto" w:fill="auto"/>
            <w:noWrap/>
            <w:vAlign w:val="center"/>
            <w:hideMark/>
          </w:tcPr>
          <w:p w14:paraId="3A5B24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5587007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3729278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302" w:type="pct"/>
            <w:tcBorders>
              <w:top w:val="nil"/>
              <w:left w:val="nil"/>
              <w:bottom w:val="single" w:sz="4" w:space="0" w:color="auto"/>
              <w:right w:val="single" w:sz="4" w:space="0" w:color="auto"/>
            </w:tcBorders>
            <w:shd w:val="clear" w:color="auto" w:fill="auto"/>
            <w:noWrap/>
            <w:vAlign w:val="center"/>
            <w:hideMark/>
          </w:tcPr>
          <w:p w14:paraId="40DE212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24AB07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5056F82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c>
          <w:tcPr>
            <w:tcW w:w="295" w:type="pct"/>
            <w:tcBorders>
              <w:top w:val="nil"/>
              <w:left w:val="nil"/>
              <w:bottom w:val="single" w:sz="4" w:space="0" w:color="auto"/>
              <w:right w:val="single" w:sz="4" w:space="0" w:color="auto"/>
            </w:tcBorders>
            <w:shd w:val="clear" w:color="auto" w:fill="auto"/>
            <w:noWrap/>
            <w:vAlign w:val="center"/>
            <w:hideMark/>
          </w:tcPr>
          <w:p w14:paraId="337A97E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1,65</w:t>
            </w:r>
          </w:p>
        </w:tc>
      </w:tr>
      <w:tr w:rsidR="000A56DC" w:rsidRPr="000A56DC" w14:paraId="3C5FE526" w14:textId="77777777" w:rsidTr="000A56DC">
        <w:trPr>
          <w:trHeight w:val="1020"/>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7BDBE996"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5" w:type="pct"/>
            <w:tcBorders>
              <w:top w:val="nil"/>
              <w:left w:val="nil"/>
              <w:bottom w:val="single" w:sz="4" w:space="0" w:color="auto"/>
              <w:right w:val="single" w:sz="4" w:space="0" w:color="auto"/>
            </w:tcBorders>
            <w:shd w:val="clear" w:color="auto" w:fill="auto"/>
            <w:noWrap/>
            <w:vAlign w:val="center"/>
            <w:hideMark/>
          </w:tcPr>
          <w:p w14:paraId="3E9D25F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2DC7421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503F246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2164582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1,72</w:t>
            </w:r>
          </w:p>
        </w:tc>
        <w:tc>
          <w:tcPr>
            <w:tcW w:w="295" w:type="pct"/>
            <w:tcBorders>
              <w:top w:val="nil"/>
              <w:left w:val="nil"/>
              <w:bottom w:val="single" w:sz="4" w:space="0" w:color="auto"/>
              <w:right w:val="single" w:sz="4" w:space="0" w:color="auto"/>
            </w:tcBorders>
            <w:shd w:val="clear" w:color="auto" w:fill="auto"/>
            <w:noWrap/>
            <w:vAlign w:val="center"/>
            <w:hideMark/>
          </w:tcPr>
          <w:p w14:paraId="2197077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1,27</w:t>
            </w:r>
          </w:p>
        </w:tc>
        <w:tc>
          <w:tcPr>
            <w:tcW w:w="295" w:type="pct"/>
            <w:tcBorders>
              <w:top w:val="nil"/>
              <w:left w:val="nil"/>
              <w:bottom w:val="single" w:sz="4" w:space="0" w:color="auto"/>
              <w:right w:val="single" w:sz="4" w:space="0" w:color="auto"/>
            </w:tcBorders>
            <w:shd w:val="clear" w:color="auto" w:fill="auto"/>
            <w:vAlign w:val="center"/>
            <w:hideMark/>
          </w:tcPr>
          <w:p w14:paraId="3A055F2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w:t>
            </w:r>
          </w:p>
        </w:tc>
        <w:tc>
          <w:tcPr>
            <w:tcW w:w="295" w:type="pct"/>
            <w:tcBorders>
              <w:top w:val="nil"/>
              <w:left w:val="nil"/>
              <w:bottom w:val="single" w:sz="4" w:space="0" w:color="auto"/>
              <w:right w:val="single" w:sz="4" w:space="0" w:color="auto"/>
            </w:tcBorders>
            <w:shd w:val="clear" w:color="auto" w:fill="auto"/>
            <w:vAlign w:val="center"/>
            <w:hideMark/>
          </w:tcPr>
          <w:p w14:paraId="7B1F501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1,67</w:t>
            </w:r>
          </w:p>
        </w:tc>
        <w:tc>
          <w:tcPr>
            <w:tcW w:w="295" w:type="pct"/>
            <w:tcBorders>
              <w:top w:val="nil"/>
              <w:left w:val="nil"/>
              <w:bottom w:val="single" w:sz="4" w:space="0" w:color="auto"/>
              <w:right w:val="single" w:sz="4" w:space="0" w:color="auto"/>
            </w:tcBorders>
            <w:shd w:val="clear" w:color="auto" w:fill="auto"/>
            <w:vAlign w:val="center"/>
            <w:hideMark/>
          </w:tcPr>
          <w:p w14:paraId="7B50CA7C"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302" w:type="pct"/>
            <w:tcBorders>
              <w:top w:val="nil"/>
              <w:left w:val="nil"/>
              <w:bottom w:val="single" w:sz="4" w:space="0" w:color="auto"/>
              <w:right w:val="single" w:sz="4" w:space="0" w:color="auto"/>
            </w:tcBorders>
            <w:shd w:val="clear" w:color="auto" w:fill="auto"/>
            <w:vAlign w:val="center"/>
            <w:hideMark/>
          </w:tcPr>
          <w:p w14:paraId="6574FD8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542F99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41128CC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c>
          <w:tcPr>
            <w:tcW w:w="295" w:type="pct"/>
            <w:tcBorders>
              <w:top w:val="nil"/>
              <w:left w:val="nil"/>
              <w:bottom w:val="single" w:sz="4" w:space="0" w:color="auto"/>
              <w:right w:val="single" w:sz="4" w:space="0" w:color="auto"/>
            </w:tcBorders>
            <w:shd w:val="clear" w:color="auto" w:fill="auto"/>
            <w:vAlign w:val="center"/>
            <w:hideMark/>
          </w:tcPr>
          <w:p w14:paraId="7FB0CAC5"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1,66</w:t>
            </w:r>
          </w:p>
        </w:tc>
      </w:tr>
      <w:tr w:rsidR="000A56DC" w:rsidRPr="000A56DC" w14:paraId="53AA2157"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5E6A6C4"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Зона действия источника тепловой мощности, га</w:t>
            </w:r>
          </w:p>
        </w:tc>
        <w:tc>
          <w:tcPr>
            <w:tcW w:w="295" w:type="pct"/>
            <w:tcBorders>
              <w:top w:val="nil"/>
              <w:left w:val="nil"/>
              <w:bottom w:val="single" w:sz="4" w:space="0" w:color="auto"/>
              <w:right w:val="single" w:sz="4" w:space="0" w:color="auto"/>
            </w:tcBorders>
            <w:shd w:val="clear" w:color="auto" w:fill="auto"/>
            <w:noWrap/>
            <w:vAlign w:val="center"/>
            <w:hideMark/>
          </w:tcPr>
          <w:p w14:paraId="3C987D6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410EB35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6C03579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57450C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0F03752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2B23722"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59F9BE49"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5D05D36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302" w:type="pct"/>
            <w:tcBorders>
              <w:top w:val="nil"/>
              <w:left w:val="nil"/>
              <w:bottom w:val="single" w:sz="4" w:space="0" w:color="auto"/>
              <w:right w:val="single" w:sz="4" w:space="0" w:color="auto"/>
            </w:tcBorders>
            <w:shd w:val="clear" w:color="auto" w:fill="auto"/>
            <w:noWrap/>
            <w:vAlign w:val="center"/>
            <w:hideMark/>
          </w:tcPr>
          <w:p w14:paraId="438D05C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142406A1"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451F05B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c>
          <w:tcPr>
            <w:tcW w:w="295" w:type="pct"/>
            <w:tcBorders>
              <w:top w:val="nil"/>
              <w:left w:val="nil"/>
              <w:bottom w:val="single" w:sz="4" w:space="0" w:color="auto"/>
              <w:right w:val="single" w:sz="4" w:space="0" w:color="auto"/>
            </w:tcBorders>
            <w:shd w:val="clear" w:color="auto" w:fill="auto"/>
            <w:noWrap/>
            <w:vAlign w:val="center"/>
            <w:hideMark/>
          </w:tcPr>
          <w:p w14:paraId="522AEBEF"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26,86</w:t>
            </w:r>
          </w:p>
        </w:tc>
      </w:tr>
      <w:tr w:rsidR="000A56DC" w:rsidRPr="000A56DC" w14:paraId="51AEFA01" w14:textId="77777777" w:rsidTr="000A56DC">
        <w:trPr>
          <w:trHeight w:val="255"/>
        </w:trPr>
        <w:tc>
          <w:tcPr>
            <w:tcW w:w="1451" w:type="pct"/>
            <w:tcBorders>
              <w:top w:val="nil"/>
              <w:left w:val="single" w:sz="4" w:space="0" w:color="auto"/>
              <w:bottom w:val="single" w:sz="4" w:space="0" w:color="auto"/>
              <w:right w:val="single" w:sz="4" w:space="0" w:color="auto"/>
            </w:tcBorders>
            <w:shd w:val="clear" w:color="auto" w:fill="auto"/>
            <w:vAlign w:val="center"/>
            <w:hideMark/>
          </w:tcPr>
          <w:p w14:paraId="40CDE790" w14:textId="77777777" w:rsidR="000A56DC" w:rsidRPr="000A56DC" w:rsidRDefault="000A56DC" w:rsidP="000A56DC">
            <w:pPr>
              <w:spacing w:line="240" w:lineRule="auto"/>
              <w:ind w:firstLine="0"/>
              <w:rPr>
                <w:rFonts w:eastAsia="Times New Roman" w:cs="Times New Roman"/>
                <w:color w:val="000000"/>
                <w:sz w:val="20"/>
                <w:szCs w:val="20"/>
                <w:lang w:eastAsia="ru-RU"/>
              </w:rPr>
            </w:pPr>
            <w:r w:rsidRPr="000A56DC">
              <w:rPr>
                <w:rFonts w:eastAsia="Times New Roman" w:cs="Times New Roman"/>
                <w:color w:val="000000"/>
                <w:sz w:val="20"/>
                <w:szCs w:val="20"/>
                <w:lang w:eastAsia="ru-RU"/>
              </w:rPr>
              <w:t>Плотность тепловой нагрузки, Гкал/ч/га</w:t>
            </w:r>
          </w:p>
        </w:tc>
        <w:tc>
          <w:tcPr>
            <w:tcW w:w="295" w:type="pct"/>
            <w:tcBorders>
              <w:top w:val="nil"/>
              <w:left w:val="nil"/>
              <w:bottom w:val="single" w:sz="4" w:space="0" w:color="auto"/>
              <w:right w:val="single" w:sz="4" w:space="0" w:color="auto"/>
            </w:tcBorders>
            <w:shd w:val="clear" w:color="auto" w:fill="auto"/>
            <w:noWrap/>
            <w:vAlign w:val="center"/>
            <w:hideMark/>
          </w:tcPr>
          <w:p w14:paraId="36395ACD"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515D3BFE"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0D3711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4AA655D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A374AA8"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6637ED84"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0A9FBCAB"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D15AC30"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302" w:type="pct"/>
            <w:tcBorders>
              <w:top w:val="nil"/>
              <w:left w:val="nil"/>
              <w:bottom w:val="single" w:sz="4" w:space="0" w:color="auto"/>
              <w:right w:val="single" w:sz="4" w:space="0" w:color="auto"/>
            </w:tcBorders>
            <w:shd w:val="clear" w:color="auto" w:fill="auto"/>
            <w:noWrap/>
            <w:vAlign w:val="center"/>
            <w:hideMark/>
          </w:tcPr>
          <w:p w14:paraId="337B6C87"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20FF4EA3"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7D7883A6"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c>
          <w:tcPr>
            <w:tcW w:w="295" w:type="pct"/>
            <w:tcBorders>
              <w:top w:val="nil"/>
              <w:left w:val="nil"/>
              <w:bottom w:val="single" w:sz="4" w:space="0" w:color="auto"/>
              <w:right w:val="single" w:sz="4" w:space="0" w:color="auto"/>
            </w:tcBorders>
            <w:shd w:val="clear" w:color="auto" w:fill="auto"/>
            <w:noWrap/>
            <w:vAlign w:val="center"/>
            <w:hideMark/>
          </w:tcPr>
          <w:p w14:paraId="135F7F9A" w14:textId="77777777" w:rsidR="000A56DC" w:rsidRPr="000A56DC" w:rsidRDefault="000A56DC" w:rsidP="000A56DC">
            <w:pPr>
              <w:spacing w:line="240" w:lineRule="auto"/>
              <w:ind w:firstLine="0"/>
              <w:jc w:val="center"/>
              <w:rPr>
                <w:rFonts w:eastAsia="Times New Roman" w:cs="Times New Roman"/>
                <w:color w:val="000000"/>
                <w:sz w:val="20"/>
                <w:szCs w:val="20"/>
                <w:lang w:eastAsia="ru-RU"/>
              </w:rPr>
            </w:pPr>
            <w:r w:rsidRPr="000A56DC">
              <w:rPr>
                <w:rFonts w:eastAsia="Times New Roman" w:cs="Times New Roman"/>
                <w:color w:val="000000"/>
                <w:sz w:val="20"/>
                <w:szCs w:val="20"/>
                <w:lang w:eastAsia="ru-RU"/>
              </w:rPr>
              <w:t>0,05</w:t>
            </w:r>
          </w:p>
        </w:tc>
      </w:tr>
    </w:tbl>
    <w:p w14:paraId="430ACC9C" w14:textId="77777777" w:rsidR="00EC377A" w:rsidRPr="00026937" w:rsidRDefault="00EC377A" w:rsidP="00026937"/>
    <w:p w14:paraId="2E3B3768" w14:textId="77777777" w:rsidR="00016C96" w:rsidRPr="00016C96" w:rsidRDefault="00016C96" w:rsidP="00016C96"/>
    <w:p w14:paraId="438D2186" w14:textId="184BD7AA" w:rsidR="00572F16" w:rsidRDefault="00572F16" w:rsidP="00572F16">
      <w:pPr>
        <w:rPr>
          <w:highlight w:val="green"/>
        </w:rPr>
      </w:pPr>
    </w:p>
    <w:p w14:paraId="309D6143" w14:textId="50B3287F" w:rsidR="00572F16" w:rsidRDefault="00572F16" w:rsidP="00572F16">
      <w:pPr>
        <w:rPr>
          <w:highlight w:val="green"/>
        </w:rPr>
      </w:pPr>
    </w:p>
    <w:p w14:paraId="4FA5E84F" w14:textId="77777777" w:rsidR="00016C96" w:rsidRDefault="00016C96" w:rsidP="00572F16">
      <w:pPr>
        <w:rPr>
          <w:highlight w:val="green"/>
        </w:rPr>
        <w:sectPr w:rsidR="00016C96" w:rsidSect="00EC377A">
          <w:footerReference w:type="default" r:id="rId14"/>
          <w:pgSz w:w="16838" w:h="11906" w:orient="landscape" w:code="9"/>
          <w:pgMar w:top="793" w:right="851" w:bottom="851" w:left="1134" w:header="170" w:footer="346" w:gutter="0"/>
          <w:pgBorders>
            <w:top w:val="single" w:sz="12" w:space="5" w:color="F79646" w:themeColor="accent6"/>
            <w:bottom w:val="thinThickSmallGap" w:sz="24" w:space="1" w:color="F79646" w:themeColor="accent6"/>
          </w:pgBorders>
          <w:cols w:space="708"/>
          <w:docGrid w:linePitch="360"/>
        </w:sectPr>
      </w:pPr>
    </w:p>
    <w:p w14:paraId="60F7EC6E" w14:textId="359B575D" w:rsidR="00021908" w:rsidRDefault="00EC377A" w:rsidP="00F26B52">
      <w:pPr>
        <w:pStyle w:val="1"/>
        <w:numPr>
          <w:ilvl w:val="0"/>
          <w:numId w:val="0"/>
        </w:numPr>
        <w:spacing w:before="0" w:line="240" w:lineRule="auto"/>
        <w:jc w:val="both"/>
      </w:pPr>
      <w:bookmarkStart w:id="28" w:name="_Toc61878464"/>
      <w:bookmarkStart w:id="29" w:name="_Hlk54778126"/>
      <w:bookmarkEnd w:id="25"/>
      <w:r>
        <w:rPr>
          <w:spacing w:val="-7"/>
        </w:rPr>
        <w:lastRenderedPageBreak/>
        <w:t xml:space="preserve">14.  </w:t>
      </w:r>
      <w:r w:rsidR="0066098D">
        <w:rPr>
          <w:spacing w:val="-7"/>
        </w:rPr>
        <w:t xml:space="preserve">Анализ целесообразности ввода новых и реконструкции </w:t>
      </w:r>
      <w:r w:rsidR="00A10CEB">
        <w:rPr>
          <w:spacing w:val="-7"/>
        </w:rPr>
        <w:t xml:space="preserve">и (ИЛИ) модернизации </w:t>
      </w:r>
      <w:r w:rsidR="0066098D">
        <w:rPr>
          <w:spacing w:val="-7"/>
        </w:rPr>
        <w:t xml:space="preserve">существующих источников тепловой энергии </w:t>
      </w:r>
      <w:r w:rsidR="00485636">
        <w:rPr>
          <w:spacing w:val="-7"/>
        </w:rPr>
        <w:t>с использованием возобновляемых источников энергии,</w:t>
      </w:r>
      <w:r w:rsidR="00A10CEB">
        <w:rPr>
          <w:spacing w:val="-7"/>
        </w:rPr>
        <w:t xml:space="preserve"> </w:t>
      </w:r>
      <w:r w:rsidR="00485636">
        <w:rPr>
          <w:spacing w:val="-7"/>
        </w:rPr>
        <w:t>а также местных видов топлива</w:t>
      </w:r>
      <w:bookmarkEnd w:id="28"/>
      <w:r w:rsidR="00485636">
        <w:rPr>
          <w:spacing w:val="-7"/>
        </w:rPr>
        <w:t xml:space="preserve"> </w:t>
      </w:r>
    </w:p>
    <w:p w14:paraId="1A739AEE" w14:textId="77777777" w:rsidR="00761CA5" w:rsidRPr="00021908" w:rsidRDefault="00761CA5" w:rsidP="00761CA5">
      <w:pPr>
        <w:pStyle w:val="a5"/>
        <w:spacing w:after="0" w:line="240" w:lineRule="auto"/>
      </w:pPr>
      <w:r w:rsidRPr="00021908">
        <w:t xml:space="preserve">В настоящем разделе выполнен анализ </w:t>
      </w:r>
      <w:r w:rsidRPr="00021908">
        <w:rPr>
          <w:spacing w:val="-6"/>
        </w:rPr>
        <w:t xml:space="preserve">целесообразности </w:t>
      </w:r>
      <w:r w:rsidRPr="00021908">
        <w:t xml:space="preserve">ввода новых и реконструкции </w:t>
      </w:r>
      <w:r w:rsidRPr="00021908">
        <w:rPr>
          <w:spacing w:val="-6"/>
        </w:rPr>
        <w:t xml:space="preserve">существующих </w:t>
      </w:r>
      <w:r w:rsidRPr="00021908">
        <w:t xml:space="preserve">источников тепловой энергии с </w:t>
      </w:r>
      <w:r w:rsidRPr="00021908">
        <w:rPr>
          <w:spacing w:val="-6"/>
        </w:rPr>
        <w:t xml:space="preserve">использованием </w:t>
      </w:r>
      <w:r w:rsidRPr="00021908">
        <w:t>солнечной энергии.</w:t>
      </w:r>
    </w:p>
    <w:p w14:paraId="600B642A" w14:textId="77777777" w:rsidR="00761CA5" w:rsidRPr="00021908" w:rsidRDefault="00761CA5" w:rsidP="00761CA5">
      <w:pPr>
        <w:pStyle w:val="a5"/>
        <w:spacing w:after="0" w:line="240" w:lineRule="auto"/>
      </w:pPr>
      <w:r w:rsidRPr="00021908">
        <w:t>При расчете солнечных теплообменных установок по производству тепловой энергии определяющее значение имеют интенсивность прямой и рассеянной солнечной радиации.</w:t>
      </w:r>
    </w:p>
    <w:p w14:paraId="300E98F1" w14:textId="77777777" w:rsidR="00761CA5" w:rsidRPr="00021908" w:rsidRDefault="00761CA5" w:rsidP="00761CA5">
      <w:pPr>
        <w:pStyle w:val="a5"/>
        <w:spacing w:after="0" w:line="240" w:lineRule="auto"/>
      </w:pPr>
      <w:r w:rsidRPr="00021908">
        <w:t>Исходные значения прямой и рассеянной солнечной радиации на горизонтальную поверхность для территории Переславль-Залесского городского округа принимались в соответствии с данными, представленными в «Справочнике по климату СССР. Выпуск 29. Кировская, Костромская, Ярославская, Ивановская и др. (1992). Часть 1. Солнечная радиация, радиационный баланс и солнечное сияние».</w:t>
      </w:r>
    </w:p>
    <w:p w14:paraId="3B0E2ECA" w14:textId="77777777" w:rsidR="00761CA5" w:rsidRPr="00021908" w:rsidRDefault="00761CA5" w:rsidP="00761CA5">
      <w:pPr>
        <w:pStyle w:val="a5"/>
        <w:spacing w:after="0" w:line="240" w:lineRule="auto"/>
      </w:pPr>
      <w:r w:rsidRPr="00021908">
        <w:t>На основании указанных исходных данных и с использованием методических положений, изложенных в документе «ВСН 52-86. Нормы проектирования. Раздел</w:t>
      </w:r>
      <w:r>
        <w:t xml:space="preserve"> </w:t>
      </w:r>
      <w:r w:rsidRPr="00021908">
        <w:t>«Установки солнечного горячего водоснабжения», были определены интенсивность падающей и поглощенной солнечным коллектором радиации на единицу площади солнечного коллектора.</w:t>
      </w:r>
    </w:p>
    <w:p w14:paraId="2A25E209" w14:textId="77777777" w:rsidR="00761CA5" w:rsidRPr="00021908" w:rsidRDefault="00761CA5" w:rsidP="00761CA5">
      <w:pPr>
        <w:pStyle w:val="a5"/>
        <w:spacing w:after="0" w:line="240" w:lineRule="auto"/>
      </w:pPr>
      <w:r w:rsidRPr="00021908">
        <w:t>Имеющийся опыт проектирования и сооружения солнечных теплообменных установок для производства тепловой энергии на нужды отопления и ГВС показывает, что средняя стоимость солнечной теплообменной установки мощностью 1 Гкал/ч составляет около 125 млн рублей.</w:t>
      </w:r>
    </w:p>
    <w:p w14:paraId="0A5D4745" w14:textId="77777777" w:rsidR="00761CA5" w:rsidRPr="00021908" w:rsidRDefault="00761CA5" w:rsidP="00761CA5">
      <w:pPr>
        <w:pStyle w:val="a5"/>
        <w:spacing w:after="0" w:line="240" w:lineRule="auto"/>
      </w:pPr>
      <w:r w:rsidRPr="00021908">
        <w:t>При использовании солнечной теплообменной установки мощностью 1 Гкал/ч в условиях Переславль-Залесского городского округа за год можно выработать 2100 Гкал тепловой энергии. При реализации тепловой энергии по тарифу, установленному на второе полугодие 2020 года для потребителей МУП «Теплосервис» 1701,00 (2007,61/2090,00) руб./Гкал, выручка от продажи тепловой энергии составит 3.572-4.389 млн рублей. Учитывая представленные данные, простой срок окупаемости проекта по сооружению солнечной теплообменной установки получается равным 28-35</w:t>
      </w:r>
      <w:r w:rsidRPr="00021908">
        <w:rPr>
          <w:spacing w:val="-20"/>
        </w:rPr>
        <w:t xml:space="preserve"> </w:t>
      </w:r>
      <w:r w:rsidRPr="00021908">
        <w:t>годам.</w:t>
      </w:r>
    </w:p>
    <w:p w14:paraId="3783C6EF" w14:textId="77777777" w:rsidR="00761CA5" w:rsidRDefault="00761CA5" w:rsidP="00761CA5">
      <w:pPr>
        <w:pStyle w:val="a5"/>
        <w:spacing w:after="0" w:line="240" w:lineRule="auto"/>
      </w:pPr>
      <w:r w:rsidRPr="00021908">
        <w:t>Полученные данные позволяют сделать вывод, что использование солнечных теплообменных установок для нового строительства или реконструкции действующих источников тепловой энергии на территории Переславль-Залесского городского округа является неэффективным мероприятием.</w:t>
      </w:r>
    </w:p>
    <w:p w14:paraId="5B1DD7F7" w14:textId="08B04D63" w:rsidR="00572F16" w:rsidRDefault="00572F16" w:rsidP="00021908">
      <w:pPr>
        <w:pStyle w:val="a5"/>
      </w:pPr>
    </w:p>
    <w:p w14:paraId="6E9582BD" w14:textId="04E8C9D2" w:rsidR="0076749F" w:rsidRDefault="0076749F">
      <w:pPr>
        <w:spacing w:after="200"/>
        <w:ind w:firstLine="0"/>
        <w:rPr>
          <w:rFonts w:eastAsiaTheme="minorHAnsi" w:cs="Times New Roman"/>
          <w:szCs w:val="24"/>
        </w:rPr>
      </w:pPr>
      <w:r>
        <w:br w:type="page"/>
      </w:r>
    </w:p>
    <w:p w14:paraId="4A604EC5" w14:textId="340455E6" w:rsidR="00021908" w:rsidRPr="000D3FDF" w:rsidRDefault="00EC377A" w:rsidP="00F26B52">
      <w:pPr>
        <w:pStyle w:val="1"/>
        <w:numPr>
          <w:ilvl w:val="0"/>
          <w:numId w:val="0"/>
        </w:numPr>
        <w:jc w:val="both"/>
      </w:pPr>
      <w:bookmarkStart w:id="30" w:name="_bookmark29"/>
      <w:bookmarkStart w:id="31" w:name="_Toc61878465"/>
      <w:bookmarkEnd w:id="29"/>
      <w:bookmarkEnd w:id="30"/>
      <w:r>
        <w:lastRenderedPageBreak/>
        <w:t xml:space="preserve">15. </w:t>
      </w:r>
      <w:r w:rsidR="00485636">
        <w:t>Обоснование организации теплоснабжения в производственных зонах на территории</w:t>
      </w:r>
      <w:r w:rsidR="00B70A4C">
        <w:t xml:space="preserve"> городского округа город </w:t>
      </w:r>
      <w:r w:rsidR="00B20DD8">
        <w:t>Переславль-Залесский</w:t>
      </w:r>
      <w:r w:rsidR="00B70A4C">
        <w:t xml:space="preserve"> ярославской о</w:t>
      </w:r>
      <w:r w:rsidR="000B5162">
        <w:t>б</w:t>
      </w:r>
      <w:r w:rsidR="00B70A4C">
        <w:t>ласти</w:t>
      </w:r>
      <w:bookmarkEnd w:id="31"/>
    </w:p>
    <w:p w14:paraId="738C36EF" w14:textId="77777777" w:rsidR="00021908" w:rsidRDefault="00021908" w:rsidP="00F26B52">
      <w:pPr>
        <w:pStyle w:val="a5"/>
        <w:spacing w:after="0" w:line="240" w:lineRule="auto"/>
      </w:pPr>
      <w:r>
        <w:t xml:space="preserve">Перспективное развитие промышленности </w:t>
      </w:r>
      <w:r>
        <w:rPr>
          <w:spacing w:val="-6"/>
        </w:rPr>
        <w:t xml:space="preserve">муниципального </w:t>
      </w:r>
      <w:r>
        <w:t xml:space="preserve">образования намечено </w:t>
      </w:r>
      <w:r>
        <w:rPr>
          <w:spacing w:val="-3"/>
        </w:rPr>
        <w:t xml:space="preserve">за </w:t>
      </w:r>
      <w:r>
        <w:t xml:space="preserve">счет развития и реконструкции </w:t>
      </w:r>
      <w:r>
        <w:rPr>
          <w:spacing w:val="-6"/>
        </w:rPr>
        <w:t xml:space="preserve">существующих </w:t>
      </w:r>
      <w:r>
        <w:t xml:space="preserve">предприятий. Возможный прирост ресурсопотребления </w:t>
      </w:r>
      <w:r>
        <w:rPr>
          <w:spacing w:val="-3"/>
        </w:rPr>
        <w:t xml:space="preserve">на </w:t>
      </w:r>
      <w:r>
        <w:t xml:space="preserve">промышленных предприятиях </w:t>
      </w:r>
      <w:r>
        <w:rPr>
          <w:spacing w:val="-3"/>
        </w:rPr>
        <w:t xml:space="preserve">за </w:t>
      </w:r>
      <w:r>
        <w:t xml:space="preserve">счет расширения </w:t>
      </w:r>
      <w:r>
        <w:rPr>
          <w:spacing w:val="-6"/>
        </w:rPr>
        <w:t xml:space="preserve">производства </w:t>
      </w:r>
      <w:r>
        <w:t xml:space="preserve">будет компенсироваться снижением </w:t>
      </w:r>
      <w:r>
        <w:rPr>
          <w:spacing w:val="-3"/>
        </w:rPr>
        <w:t xml:space="preserve">за </w:t>
      </w:r>
      <w:r>
        <w:rPr>
          <w:spacing w:val="-4"/>
        </w:rPr>
        <w:t xml:space="preserve">счет </w:t>
      </w:r>
      <w:r>
        <w:t xml:space="preserve">внедрения </w:t>
      </w:r>
      <w:r>
        <w:rPr>
          <w:spacing w:val="-6"/>
        </w:rPr>
        <w:t xml:space="preserve">энергосберегающих </w:t>
      </w:r>
      <w:r>
        <w:t>технологий.</w:t>
      </w:r>
    </w:p>
    <w:p w14:paraId="41E6AFBD" w14:textId="15E3DE5B" w:rsidR="00021908" w:rsidRDefault="00021908" w:rsidP="00021908">
      <w:pPr>
        <w:pStyle w:val="afff3"/>
        <w:spacing w:before="7"/>
        <w:rPr>
          <w:sz w:val="14"/>
        </w:rPr>
      </w:pPr>
    </w:p>
    <w:p w14:paraId="61D601B4" w14:textId="6122D044" w:rsidR="00572F16" w:rsidRDefault="00572F16" w:rsidP="00021908">
      <w:pPr>
        <w:pStyle w:val="afff3"/>
        <w:spacing w:before="7"/>
        <w:rPr>
          <w:sz w:val="14"/>
        </w:rPr>
      </w:pPr>
    </w:p>
    <w:p w14:paraId="0F9CA616" w14:textId="5D72178A" w:rsidR="00572F16" w:rsidRDefault="00572F16" w:rsidP="00021908">
      <w:pPr>
        <w:pStyle w:val="afff3"/>
        <w:spacing w:before="7"/>
        <w:rPr>
          <w:sz w:val="14"/>
        </w:rPr>
      </w:pPr>
    </w:p>
    <w:p w14:paraId="7CFDF600" w14:textId="2567C5F8" w:rsidR="00572F16" w:rsidRDefault="00572F16" w:rsidP="00021908">
      <w:pPr>
        <w:pStyle w:val="afff3"/>
        <w:spacing w:before="7"/>
        <w:rPr>
          <w:sz w:val="14"/>
        </w:rPr>
      </w:pPr>
    </w:p>
    <w:p w14:paraId="19227AB6" w14:textId="4ADC354D" w:rsidR="00572F16" w:rsidRDefault="00572F16" w:rsidP="00021908">
      <w:pPr>
        <w:pStyle w:val="afff3"/>
        <w:spacing w:before="7"/>
        <w:rPr>
          <w:sz w:val="14"/>
        </w:rPr>
      </w:pPr>
    </w:p>
    <w:p w14:paraId="7CF59BAB" w14:textId="34CDBB00" w:rsidR="00572F16" w:rsidRDefault="00572F16" w:rsidP="00021908">
      <w:pPr>
        <w:pStyle w:val="afff3"/>
        <w:spacing w:before="7"/>
        <w:rPr>
          <w:sz w:val="14"/>
        </w:rPr>
      </w:pPr>
    </w:p>
    <w:p w14:paraId="538BC95D" w14:textId="611B5138" w:rsidR="00572F16" w:rsidRDefault="00572F16" w:rsidP="00021908">
      <w:pPr>
        <w:pStyle w:val="afff3"/>
        <w:spacing w:before="7"/>
        <w:rPr>
          <w:sz w:val="14"/>
        </w:rPr>
      </w:pPr>
    </w:p>
    <w:p w14:paraId="7007AACE" w14:textId="3F529A73" w:rsidR="00572F16" w:rsidRDefault="00572F16" w:rsidP="00021908">
      <w:pPr>
        <w:pStyle w:val="afff3"/>
        <w:spacing w:before="7"/>
        <w:rPr>
          <w:sz w:val="14"/>
        </w:rPr>
      </w:pPr>
    </w:p>
    <w:p w14:paraId="5EFC0E0F" w14:textId="61E9C31F" w:rsidR="00572F16" w:rsidRDefault="00572F16" w:rsidP="00021908">
      <w:pPr>
        <w:pStyle w:val="afff3"/>
        <w:spacing w:before="7"/>
        <w:rPr>
          <w:sz w:val="14"/>
        </w:rPr>
      </w:pPr>
    </w:p>
    <w:p w14:paraId="5FEF726C" w14:textId="3F3AA6C1" w:rsidR="00572F16" w:rsidRDefault="00572F16" w:rsidP="00021908">
      <w:pPr>
        <w:pStyle w:val="afff3"/>
        <w:spacing w:before="7"/>
        <w:rPr>
          <w:sz w:val="14"/>
        </w:rPr>
      </w:pPr>
    </w:p>
    <w:p w14:paraId="481C1F57" w14:textId="05BBDE44" w:rsidR="00572F16" w:rsidRDefault="00572F16" w:rsidP="00021908">
      <w:pPr>
        <w:pStyle w:val="afff3"/>
        <w:spacing w:before="7"/>
        <w:rPr>
          <w:sz w:val="14"/>
        </w:rPr>
      </w:pPr>
    </w:p>
    <w:p w14:paraId="134A84DD" w14:textId="1455A01B" w:rsidR="00572F16" w:rsidRDefault="00572F16" w:rsidP="00021908">
      <w:pPr>
        <w:pStyle w:val="afff3"/>
        <w:spacing w:before="7"/>
        <w:rPr>
          <w:sz w:val="14"/>
        </w:rPr>
      </w:pPr>
    </w:p>
    <w:p w14:paraId="33EBE521" w14:textId="16A50FEB" w:rsidR="00572F16" w:rsidRDefault="00572F16" w:rsidP="00021908">
      <w:pPr>
        <w:pStyle w:val="afff3"/>
        <w:spacing w:before="7"/>
        <w:rPr>
          <w:sz w:val="14"/>
        </w:rPr>
      </w:pPr>
    </w:p>
    <w:p w14:paraId="556076F2" w14:textId="21188CC4" w:rsidR="00572F16" w:rsidRDefault="00572F16" w:rsidP="00021908">
      <w:pPr>
        <w:pStyle w:val="afff3"/>
        <w:spacing w:before="7"/>
        <w:rPr>
          <w:sz w:val="14"/>
        </w:rPr>
      </w:pPr>
    </w:p>
    <w:p w14:paraId="45DD1079" w14:textId="7ED12071" w:rsidR="00572F16" w:rsidRDefault="00572F16" w:rsidP="00021908">
      <w:pPr>
        <w:pStyle w:val="afff3"/>
        <w:spacing w:before="7"/>
        <w:rPr>
          <w:sz w:val="14"/>
        </w:rPr>
      </w:pPr>
    </w:p>
    <w:p w14:paraId="37D6982C" w14:textId="10E1EBC9" w:rsidR="00572F16" w:rsidRDefault="00572F16" w:rsidP="00021908">
      <w:pPr>
        <w:pStyle w:val="afff3"/>
        <w:spacing w:before="7"/>
        <w:rPr>
          <w:sz w:val="14"/>
        </w:rPr>
      </w:pPr>
    </w:p>
    <w:p w14:paraId="461F2728" w14:textId="0BFE2F1A" w:rsidR="00572F16" w:rsidRDefault="00572F16" w:rsidP="00021908">
      <w:pPr>
        <w:pStyle w:val="afff3"/>
        <w:spacing w:before="7"/>
        <w:rPr>
          <w:sz w:val="14"/>
        </w:rPr>
      </w:pPr>
    </w:p>
    <w:p w14:paraId="3161B776" w14:textId="5AD2366F" w:rsidR="00572F16" w:rsidRDefault="00572F16" w:rsidP="00021908">
      <w:pPr>
        <w:pStyle w:val="afff3"/>
        <w:spacing w:before="7"/>
        <w:rPr>
          <w:sz w:val="14"/>
        </w:rPr>
      </w:pPr>
    </w:p>
    <w:p w14:paraId="4D7F2D58" w14:textId="7B07C253" w:rsidR="00572F16" w:rsidRDefault="00572F16" w:rsidP="00021908">
      <w:pPr>
        <w:pStyle w:val="afff3"/>
        <w:spacing w:before="7"/>
        <w:rPr>
          <w:sz w:val="14"/>
        </w:rPr>
      </w:pPr>
    </w:p>
    <w:p w14:paraId="73B6EF72" w14:textId="3B667EED" w:rsidR="00572F16" w:rsidRDefault="00572F16" w:rsidP="00021908">
      <w:pPr>
        <w:pStyle w:val="afff3"/>
        <w:spacing w:before="7"/>
        <w:rPr>
          <w:sz w:val="14"/>
        </w:rPr>
      </w:pPr>
    </w:p>
    <w:p w14:paraId="66202F2D" w14:textId="3E686DC7" w:rsidR="00572F16" w:rsidRDefault="00572F16" w:rsidP="00021908">
      <w:pPr>
        <w:pStyle w:val="afff3"/>
        <w:spacing w:before="7"/>
        <w:rPr>
          <w:sz w:val="14"/>
        </w:rPr>
      </w:pPr>
    </w:p>
    <w:p w14:paraId="474846DB" w14:textId="0F7A59EE" w:rsidR="00572F16" w:rsidRDefault="00572F16" w:rsidP="00021908">
      <w:pPr>
        <w:pStyle w:val="afff3"/>
        <w:spacing w:before="7"/>
        <w:rPr>
          <w:sz w:val="14"/>
        </w:rPr>
      </w:pPr>
    </w:p>
    <w:p w14:paraId="63D8C6F1" w14:textId="419BE06D" w:rsidR="00572F16" w:rsidRDefault="00572F16" w:rsidP="00021908">
      <w:pPr>
        <w:pStyle w:val="afff3"/>
        <w:spacing w:before="7"/>
        <w:rPr>
          <w:sz w:val="14"/>
        </w:rPr>
      </w:pPr>
    </w:p>
    <w:p w14:paraId="13FD943C" w14:textId="1E9495C5" w:rsidR="00572F16" w:rsidRDefault="00572F16" w:rsidP="00021908">
      <w:pPr>
        <w:pStyle w:val="afff3"/>
        <w:spacing w:before="7"/>
        <w:rPr>
          <w:sz w:val="14"/>
        </w:rPr>
      </w:pPr>
    </w:p>
    <w:p w14:paraId="454267C0" w14:textId="015403E8" w:rsidR="00572F16" w:rsidRDefault="00572F16" w:rsidP="00021908">
      <w:pPr>
        <w:pStyle w:val="afff3"/>
        <w:spacing w:before="7"/>
        <w:rPr>
          <w:sz w:val="14"/>
        </w:rPr>
      </w:pPr>
    </w:p>
    <w:p w14:paraId="0F268AA4" w14:textId="4FAF9659" w:rsidR="00572F16" w:rsidRDefault="00572F16" w:rsidP="00021908">
      <w:pPr>
        <w:pStyle w:val="afff3"/>
        <w:spacing w:before="7"/>
        <w:rPr>
          <w:sz w:val="14"/>
        </w:rPr>
      </w:pPr>
    </w:p>
    <w:p w14:paraId="1E27B212" w14:textId="36CA4D14" w:rsidR="00572F16" w:rsidRDefault="00572F16" w:rsidP="00021908">
      <w:pPr>
        <w:pStyle w:val="afff3"/>
        <w:spacing w:before="7"/>
        <w:rPr>
          <w:sz w:val="14"/>
        </w:rPr>
      </w:pPr>
    </w:p>
    <w:p w14:paraId="09FBD3AF" w14:textId="79C10262" w:rsidR="00572F16" w:rsidRDefault="00572F16" w:rsidP="00021908">
      <w:pPr>
        <w:pStyle w:val="afff3"/>
        <w:spacing w:before="7"/>
        <w:rPr>
          <w:sz w:val="14"/>
        </w:rPr>
      </w:pPr>
    </w:p>
    <w:p w14:paraId="7C855E90" w14:textId="5BCD87F8" w:rsidR="00572F16" w:rsidRDefault="00572F16" w:rsidP="00021908">
      <w:pPr>
        <w:pStyle w:val="afff3"/>
        <w:spacing w:before="7"/>
        <w:rPr>
          <w:sz w:val="14"/>
        </w:rPr>
      </w:pPr>
    </w:p>
    <w:p w14:paraId="76E61A9E" w14:textId="69D9DDB7" w:rsidR="00572F16" w:rsidRDefault="00572F16" w:rsidP="00021908">
      <w:pPr>
        <w:pStyle w:val="afff3"/>
        <w:spacing w:before="7"/>
        <w:rPr>
          <w:sz w:val="14"/>
        </w:rPr>
      </w:pPr>
    </w:p>
    <w:p w14:paraId="661B9A08" w14:textId="2CE5E533" w:rsidR="00572F16" w:rsidRDefault="00572F16" w:rsidP="00021908">
      <w:pPr>
        <w:pStyle w:val="afff3"/>
        <w:spacing w:before="7"/>
        <w:rPr>
          <w:sz w:val="14"/>
        </w:rPr>
      </w:pPr>
    </w:p>
    <w:p w14:paraId="0A969C7D" w14:textId="777B2556" w:rsidR="00572F16" w:rsidRDefault="00572F16" w:rsidP="00021908">
      <w:pPr>
        <w:pStyle w:val="afff3"/>
        <w:spacing w:before="7"/>
        <w:rPr>
          <w:sz w:val="14"/>
        </w:rPr>
      </w:pPr>
    </w:p>
    <w:p w14:paraId="4A544B74" w14:textId="0042C364" w:rsidR="00572F16" w:rsidRDefault="00572F16" w:rsidP="00021908">
      <w:pPr>
        <w:pStyle w:val="afff3"/>
        <w:spacing w:before="7"/>
        <w:rPr>
          <w:sz w:val="14"/>
        </w:rPr>
      </w:pPr>
    </w:p>
    <w:p w14:paraId="1C4E79C5" w14:textId="451A3183" w:rsidR="00572F16" w:rsidRDefault="00572F16" w:rsidP="00021908">
      <w:pPr>
        <w:pStyle w:val="afff3"/>
        <w:spacing w:before="7"/>
        <w:rPr>
          <w:sz w:val="14"/>
        </w:rPr>
      </w:pPr>
    </w:p>
    <w:p w14:paraId="18EA47AF" w14:textId="150573CC" w:rsidR="00572F16" w:rsidRDefault="00572F16" w:rsidP="00021908">
      <w:pPr>
        <w:pStyle w:val="afff3"/>
        <w:spacing w:before="7"/>
        <w:rPr>
          <w:sz w:val="14"/>
        </w:rPr>
      </w:pPr>
    </w:p>
    <w:p w14:paraId="0D3828B0" w14:textId="1E862692" w:rsidR="00572F16" w:rsidRDefault="00572F16" w:rsidP="00021908">
      <w:pPr>
        <w:pStyle w:val="afff3"/>
        <w:spacing w:before="7"/>
        <w:rPr>
          <w:sz w:val="14"/>
        </w:rPr>
      </w:pPr>
    </w:p>
    <w:p w14:paraId="1B826A9C" w14:textId="2A19065B" w:rsidR="00B70A4C" w:rsidRDefault="00B70A4C">
      <w:pPr>
        <w:spacing w:after="200"/>
        <w:ind w:firstLine="0"/>
        <w:rPr>
          <w:rFonts w:eastAsia="Times New Roman" w:cs="Times New Roman"/>
          <w:color w:val="000000"/>
          <w:sz w:val="14"/>
          <w:szCs w:val="20"/>
          <w:lang w:eastAsia="ru-RU"/>
        </w:rPr>
      </w:pPr>
      <w:r>
        <w:rPr>
          <w:sz w:val="14"/>
        </w:rPr>
        <w:br w:type="page"/>
      </w:r>
    </w:p>
    <w:p w14:paraId="623617A4" w14:textId="57FE4949" w:rsidR="00B70A4C" w:rsidRPr="000D3FDF" w:rsidRDefault="00B70A4C" w:rsidP="00B70A4C">
      <w:pPr>
        <w:pStyle w:val="1"/>
        <w:numPr>
          <w:ilvl w:val="0"/>
          <w:numId w:val="0"/>
        </w:numPr>
        <w:jc w:val="both"/>
      </w:pPr>
      <w:bookmarkStart w:id="32" w:name="_Toc61878466"/>
      <w:r>
        <w:lastRenderedPageBreak/>
        <w:t>16. Результаты расчетов радиуса эффективного теплоснабжения</w:t>
      </w:r>
      <w:bookmarkEnd w:id="32"/>
    </w:p>
    <w:p w14:paraId="5363CF0C" w14:textId="77777777" w:rsidR="00253E21" w:rsidRPr="004C7809" w:rsidRDefault="00253E21" w:rsidP="00253E21">
      <w:pPr>
        <w:pStyle w:val="a5"/>
        <w:rPr>
          <w:color w:val="000000" w:themeColor="text1"/>
        </w:rPr>
      </w:pPr>
      <w:bookmarkStart w:id="33" w:name="_Hlk61267337"/>
      <w:r w:rsidRPr="004C7809">
        <w:rPr>
          <w:color w:val="000000" w:themeColor="text1"/>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bookmarkEnd w:id="33"/>
    <w:p w14:paraId="370AD2E8" w14:textId="07F14F0C" w:rsidR="00253E21" w:rsidRDefault="00253E21" w:rsidP="00253E21">
      <w:pPr>
        <w:pStyle w:val="a5"/>
        <w:rPr>
          <w:color w:val="000000" w:themeColor="text1"/>
        </w:rPr>
      </w:pPr>
      <w:r w:rsidRPr="004C7809">
        <w:rPr>
          <w:color w:val="000000" w:themeColor="text1"/>
        </w:rPr>
        <w:t>Радиус эффективного теплоснабжения, определяемый для зоны действия каждого источника тепловой энергии,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w:t>
      </w:r>
      <w:r>
        <w:rPr>
          <w:color w:val="000000" w:themeColor="text1"/>
        </w:rPr>
        <w:t>.</w:t>
      </w:r>
    </w:p>
    <w:p w14:paraId="3549D610" w14:textId="77777777" w:rsidR="00253E21" w:rsidRPr="00B2480C" w:rsidRDefault="00253E21" w:rsidP="00253E21">
      <w:pPr>
        <w:pStyle w:val="a5"/>
      </w:pPr>
      <w:r w:rsidRPr="00B2480C">
        <w:t>Для определения радиуса эффективного теплоснабжения должно быть рассчитано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CA5FE19" w14:textId="77777777" w:rsidR="00253E21" w:rsidRPr="00B2480C" w:rsidRDefault="00253E21" w:rsidP="00253E21">
      <w:pPr>
        <w:pStyle w:val="a5"/>
      </w:pPr>
      <w:r w:rsidRPr="00B2480C">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p w14:paraId="37120091" w14:textId="77777777" w:rsidR="00253E21" w:rsidRPr="00B2480C" w:rsidRDefault="00253E21" w:rsidP="00253E21">
      <w:pPr>
        <w:pStyle w:val="s1"/>
        <w:spacing w:after="0" w:afterAutospacing="0"/>
        <w:ind w:left="709"/>
      </w:pPr>
      <w:r w:rsidRPr="00B2480C">
        <w:t>а) стоимости единицы тепловой энергии (мощности) в горячей воде;</w:t>
      </w:r>
    </w:p>
    <w:p w14:paraId="48AC7B57" w14:textId="77777777" w:rsidR="00253E21" w:rsidRPr="00B2480C" w:rsidRDefault="00253E21" w:rsidP="00253E21">
      <w:pPr>
        <w:pStyle w:val="s1"/>
        <w:spacing w:before="0" w:beforeAutospacing="0"/>
        <w:ind w:left="709"/>
      </w:pPr>
      <w:r w:rsidRPr="00B2480C">
        <w:t>б) удельной стоимости оказываемых услуг по передаче единицы тепловой энергии в горячей воде.</w:t>
      </w:r>
    </w:p>
    <w:p w14:paraId="1C048915" w14:textId="77777777" w:rsidR="00253E21" w:rsidRPr="00B2480C" w:rsidRDefault="00253E21" w:rsidP="00253E21">
      <w:pPr>
        <w:pStyle w:val="a5"/>
      </w:pPr>
      <w:r w:rsidRPr="00B2480C">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 (руб./Гкал):</w:t>
      </w:r>
    </w:p>
    <w:p w14:paraId="750BA140" w14:textId="77777777" w:rsidR="00253E21" w:rsidRPr="00B2480C" w:rsidRDefault="00253E21" w:rsidP="00253E21">
      <w:pPr>
        <w:pStyle w:val="a5"/>
        <w:jc w:val="center"/>
      </w:pPr>
      <w:r w:rsidRPr="00B2480C">
        <w:rPr>
          <w:noProof/>
        </w:rPr>
        <w:drawing>
          <wp:inline distT="0" distB="0" distL="0" distR="0" wp14:anchorId="59C6C2BC" wp14:editId="39299351">
            <wp:extent cx="1071245" cy="58801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1245" cy="588010"/>
                    </a:xfrm>
                    <a:prstGeom prst="rect">
                      <a:avLst/>
                    </a:prstGeom>
                    <a:noFill/>
                    <a:ln>
                      <a:noFill/>
                    </a:ln>
                  </pic:spPr>
                </pic:pic>
              </a:graphicData>
            </a:graphic>
          </wp:inline>
        </w:drawing>
      </w:r>
    </w:p>
    <w:p w14:paraId="5A35FE0C" w14:textId="77777777" w:rsidR="00253E21" w:rsidRPr="00B2480C" w:rsidRDefault="00253E21" w:rsidP="00253E21">
      <w:pPr>
        <w:pStyle w:val="a5"/>
        <w:rPr>
          <w:vertAlign w:val="subscript"/>
        </w:rPr>
      </w:pPr>
      <w:r w:rsidRPr="00B2480C">
        <w:t>где:</w:t>
      </w:r>
    </w:p>
    <w:p w14:paraId="645FFE7B" w14:textId="77777777" w:rsidR="00253E21" w:rsidRPr="00B2480C" w:rsidRDefault="00253E21" w:rsidP="00253E21">
      <w:pPr>
        <w:pStyle w:val="a5"/>
      </w:pPr>
      <w:r w:rsidRPr="00B2480C">
        <w:rPr>
          <w:rFonts w:eastAsiaTheme="minorEastAsia"/>
        </w:rPr>
        <w:t>ННВ</w:t>
      </w:r>
      <w:r w:rsidRPr="00B2480C">
        <w:rPr>
          <w:rFonts w:eastAsiaTheme="minorEastAsia"/>
          <w:vertAlign w:val="subscript"/>
          <w:lang w:val="en-US"/>
        </w:rPr>
        <w:t>i</w:t>
      </w:r>
      <w:r w:rsidRPr="00B2480C">
        <w:rPr>
          <w:rFonts w:eastAsiaTheme="minorEastAsia"/>
          <w:vertAlign w:val="superscript"/>
        </w:rPr>
        <w:t xml:space="preserve">отэ </w:t>
      </w:r>
      <w:r w:rsidRPr="00B2480C">
        <w:rPr>
          <w:rFonts w:eastAsiaTheme="minorEastAsia"/>
        </w:rPr>
        <w:t xml:space="preserve">- </w:t>
      </w:r>
      <w:r w:rsidRPr="00B2480C">
        <w:t>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w:t>
      </w:r>
    </w:p>
    <w:p w14:paraId="51B292A5" w14:textId="77777777" w:rsidR="00253E21" w:rsidRPr="00B2480C" w:rsidRDefault="00253E21" w:rsidP="00253E21">
      <w:pPr>
        <w:pStyle w:val="a5"/>
      </w:pPr>
      <w:r w:rsidRPr="00B2480C">
        <w:rPr>
          <w:rFonts w:eastAsiaTheme="minorEastAsia"/>
          <w:lang w:val="en-US"/>
        </w:rPr>
        <w:t>Q</w:t>
      </w:r>
      <w:r w:rsidRPr="00B2480C">
        <w:rPr>
          <w:rFonts w:eastAsiaTheme="minorEastAsia"/>
          <w:vertAlign w:val="subscript"/>
          <w:lang w:val="en-US"/>
        </w:rPr>
        <w:t>i</w:t>
      </w:r>
      <w:r w:rsidRPr="00B2480C">
        <w:rPr>
          <w:rFonts w:eastAsiaTheme="minorEastAsia"/>
          <w:vertAlign w:val="subscript"/>
        </w:rPr>
        <w:t xml:space="preserve"> </w:t>
      </w:r>
      <w:r w:rsidRPr="00B2480C">
        <w:rPr>
          <w:rFonts w:eastAsiaTheme="minorEastAsia"/>
        </w:rPr>
        <w:t xml:space="preserve">- </w:t>
      </w:r>
      <w:r w:rsidRPr="00B2480C">
        <w:t>объем отпуска тепловой энергии в виде горячей воды с коллекторов источника тепловой энергии в i-м расчетном периоде регулирования, тыс. Гкал;</w:t>
      </w:r>
    </w:p>
    <w:p w14:paraId="4AB0953D" w14:textId="77777777" w:rsidR="00253E21" w:rsidRPr="00B2480C" w:rsidRDefault="00253E21" w:rsidP="00253E21">
      <w:pPr>
        <w:pStyle w:val="a5"/>
      </w:pPr>
      <w:r w:rsidRPr="00B2480C">
        <w:t>Стоимость тепловой энергии в виде горячей воды, поставляемой потребителям в системе теплоснабжения, должна рассчитываться по формуле (руб./Гкал):</w:t>
      </w:r>
    </w:p>
    <w:p w14:paraId="735A2212" w14:textId="77777777" w:rsidR="00253E21" w:rsidRPr="00B2480C" w:rsidRDefault="00253E21" w:rsidP="00253E21">
      <w:pPr>
        <w:pStyle w:val="a5"/>
        <w:jc w:val="center"/>
      </w:pPr>
      <w:r w:rsidRPr="00B2480C">
        <w:rPr>
          <w:noProof/>
        </w:rPr>
        <w:lastRenderedPageBreak/>
        <w:drawing>
          <wp:inline distT="0" distB="0" distL="0" distR="0" wp14:anchorId="0B056F48" wp14:editId="6A8AE35D">
            <wp:extent cx="2560320" cy="64008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0320" cy="640080"/>
                    </a:xfrm>
                    <a:prstGeom prst="rect">
                      <a:avLst/>
                    </a:prstGeom>
                    <a:noFill/>
                    <a:ln>
                      <a:noFill/>
                    </a:ln>
                  </pic:spPr>
                </pic:pic>
              </a:graphicData>
            </a:graphic>
          </wp:inline>
        </w:drawing>
      </w:r>
      <w:r w:rsidRPr="00B2480C">
        <w:rPr>
          <w:rFonts w:eastAsiaTheme="minorEastAsia"/>
        </w:rPr>
        <w:t xml:space="preserve"> </w:t>
      </w:r>
    </w:p>
    <w:p w14:paraId="63D9EF5E" w14:textId="77777777" w:rsidR="00253E21" w:rsidRPr="00B2480C" w:rsidRDefault="00253E21" w:rsidP="00253E21">
      <w:pPr>
        <w:pStyle w:val="a5"/>
        <w:spacing w:before="240"/>
        <w:rPr>
          <w:rFonts w:eastAsiaTheme="minorEastAsia"/>
        </w:rPr>
      </w:pPr>
      <w:r w:rsidRPr="00B2480C">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 (руб./Гкал):</w:t>
      </w:r>
    </w:p>
    <w:p w14:paraId="3AC0D977" w14:textId="77777777" w:rsidR="00253E21" w:rsidRPr="00B2480C" w:rsidRDefault="00253E21" w:rsidP="00253E21">
      <w:pPr>
        <w:pStyle w:val="a5"/>
        <w:spacing w:before="240"/>
        <w:jc w:val="center"/>
        <w:rPr>
          <w:rFonts w:eastAsiaTheme="minorEastAsia"/>
        </w:rPr>
      </w:pPr>
      <w:r w:rsidRPr="00B2480C">
        <w:rPr>
          <w:noProof/>
        </w:rPr>
        <w:drawing>
          <wp:inline distT="0" distB="0" distL="0" distR="0" wp14:anchorId="6D414831" wp14:editId="7C7B5EBB">
            <wp:extent cx="3343910" cy="6794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3910" cy="679450"/>
                    </a:xfrm>
                    <a:prstGeom prst="rect">
                      <a:avLst/>
                    </a:prstGeom>
                    <a:noFill/>
                    <a:ln>
                      <a:noFill/>
                    </a:ln>
                  </pic:spPr>
                </pic:pic>
              </a:graphicData>
            </a:graphic>
          </wp:inline>
        </w:drawing>
      </w:r>
    </w:p>
    <w:p w14:paraId="13638ECA" w14:textId="77777777" w:rsidR="00253E21" w:rsidRPr="00B2480C" w:rsidRDefault="00253E21" w:rsidP="00253E21">
      <w:pPr>
        <w:pStyle w:val="a5"/>
        <w:rPr>
          <w:vertAlign w:val="subscript"/>
        </w:rPr>
      </w:pPr>
      <w:r w:rsidRPr="00B2480C">
        <w:t>где:</w:t>
      </w:r>
    </w:p>
    <w:p w14:paraId="6D6985B7" w14:textId="77777777" w:rsidR="00253E21" w:rsidRPr="00B2480C" w:rsidRDefault="00253E21" w:rsidP="00253E21">
      <w:pPr>
        <w:pStyle w:val="a5"/>
      </w:pPr>
      <w:r w:rsidRPr="00B2480C">
        <w:rPr>
          <w:rFonts w:eastAsiaTheme="minorEastAsia"/>
        </w:rPr>
        <w:t>ΔННВ</w:t>
      </w:r>
      <w:r w:rsidRPr="00B2480C">
        <w:rPr>
          <w:rFonts w:eastAsiaTheme="minorEastAsia"/>
          <w:vertAlign w:val="subscript"/>
          <w:lang w:val="en-US"/>
        </w:rPr>
        <w:t>i</w:t>
      </w:r>
      <w:r w:rsidRPr="00B2480C">
        <w:rPr>
          <w:rFonts w:eastAsiaTheme="minorEastAsia"/>
          <w:vertAlign w:val="superscript"/>
        </w:rPr>
        <w:t>отэ</w:t>
      </w:r>
      <w:r w:rsidRPr="00B2480C">
        <w:rPr>
          <w:rFonts w:eastAsiaTheme="minorEastAsia"/>
        </w:rPr>
        <w:t xml:space="preserve"> - </w:t>
      </w:r>
      <w:r w:rsidRPr="00B2480C">
        <w:t>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043BAF60" w14:textId="77777777" w:rsidR="00253E21" w:rsidRPr="00B2480C" w:rsidRDefault="00253E21" w:rsidP="00253E21">
      <w:pPr>
        <w:pStyle w:val="a5"/>
      </w:pPr>
      <w:r w:rsidRPr="00B2480C">
        <w:rPr>
          <w:rFonts w:eastAsiaTheme="minorEastAsia"/>
        </w:rPr>
        <w:t>Δ</w:t>
      </w:r>
      <w:r w:rsidRPr="00B2480C">
        <w:rPr>
          <w:rFonts w:eastAsiaTheme="minorEastAsia"/>
          <w:lang w:val="en-US"/>
        </w:rPr>
        <w:t>Q</w:t>
      </w:r>
      <w:r w:rsidRPr="00B2480C">
        <w:rPr>
          <w:rFonts w:eastAsiaTheme="minorEastAsia"/>
          <w:vertAlign w:val="subscript"/>
          <w:lang w:val="en-US"/>
        </w:rPr>
        <w:t>i</w:t>
      </w:r>
      <w:r w:rsidRPr="00B2480C">
        <w:rPr>
          <w:rFonts w:eastAsiaTheme="minorEastAsia"/>
          <w:vertAlign w:val="superscript"/>
        </w:rPr>
        <w:t>нп</w:t>
      </w:r>
      <w:r w:rsidRPr="00B2480C">
        <w:rPr>
          <w:rFonts w:eastAsiaTheme="minorEastAsia"/>
        </w:rPr>
        <w:t xml:space="preserve"> - </w:t>
      </w:r>
      <w:r w:rsidRPr="00B2480C">
        <w:t>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00C3ACF4" w14:textId="77777777" w:rsidR="00253E21" w:rsidRPr="00B2480C" w:rsidRDefault="00253E21" w:rsidP="00253E21">
      <w:pPr>
        <w:pStyle w:val="a5"/>
      </w:pPr>
      <w:r w:rsidRPr="00B2480C">
        <w:rPr>
          <w:rFonts w:eastAsiaTheme="minorEastAsia"/>
        </w:rPr>
        <w:t>ΔННВ</w:t>
      </w:r>
      <w:r w:rsidRPr="00B2480C">
        <w:rPr>
          <w:rFonts w:eastAsiaTheme="minorEastAsia"/>
          <w:vertAlign w:val="subscript"/>
          <w:lang w:val="en-US"/>
        </w:rPr>
        <w:t>i</w:t>
      </w:r>
      <w:r w:rsidRPr="00B2480C">
        <w:rPr>
          <w:rFonts w:eastAsiaTheme="minorEastAsia"/>
          <w:vertAlign w:val="superscript"/>
        </w:rPr>
        <w:t>пер</w:t>
      </w:r>
      <w:r w:rsidRPr="00B2480C">
        <w:rPr>
          <w:rFonts w:eastAsiaTheme="minorEastAsia"/>
        </w:rPr>
        <w:t xml:space="preserve"> - </w:t>
      </w:r>
      <w:r w:rsidRPr="00B2480C">
        <w:t>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6DCEAD28" w14:textId="77777777" w:rsidR="00253E21" w:rsidRPr="00B2480C" w:rsidRDefault="00253E21" w:rsidP="00253E21">
      <w:pPr>
        <w:pStyle w:val="a5"/>
      </w:pPr>
      <w:r w:rsidRPr="00B2480C">
        <w:rPr>
          <w:rFonts w:eastAsiaTheme="minorEastAsia"/>
        </w:rPr>
        <w:t>Δ</w:t>
      </w:r>
      <w:r w:rsidRPr="00B2480C">
        <w:rPr>
          <w:rFonts w:eastAsiaTheme="minorEastAsia"/>
          <w:lang w:val="en-US"/>
        </w:rPr>
        <w:t>Q</w:t>
      </w:r>
      <w:r w:rsidRPr="00B2480C">
        <w:rPr>
          <w:rFonts w:eastAsiaTheme="minorEastAsia"/>
          <w:vertAlign w:val="subscript"/>
          <w:lang w:val="en-US"/>
        </w:rPr>
        <w:t>i</w:t>
      </w:r>
      <w:r w:rsidRPr="00B2480C">
        <w:rPr>
          <w:rFonts w:eastAsiaTheme="minorEastAsia"/>
          <w:vertAlign w:val="superscript"/>
        </w:rPr>
        <w:t>скп</w:t>
      </w:r>
      <w:r w:rsidRPr="00B2480C">
        <w:rPr>
          <w:rFonts w:eastAsiaTheme="minorEastAsia"/>
        </w:rPr>
        <w:t xml:space="preserve"> - </w:t>
      </w:r>
      <w:r w:rsidRPr="00B2480C">
        <w:t>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2CD5D14B" w14:textId="77777777" w:rsidR="00253E21" w:rsidRPr="00B2480C" w:rsidRDefault="00253E21" w:rsidP="00253E21">
      <w:pPr>
        <w:pStyle w:val="a5"/>
        <w:spacing w:after="0"/>
      </w:pPr>
      <w:r w:rsidRPr="00B2480C">
        <w:t xml:space="preserve">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B2480C">
        <w:rPr>
          <w:rFonts w:eastAsiaTheme="minorEastAsia"/>
          <w:lang w:val="en-US"/>
        </w:rPr>
        <w:t>T</w:t>
      </w:r>
      <w:r w:rsidRPr="00B2480C">
        <w:rPr>
          <w:rFonts w:eastAsiaTheme="minorEastAsia"/>
          <w:vertAlign w:val="subscript"/>
          <w:lang w:val="en-US"/>
        </w:rPr>
        <w:t>i</w:t>
      </w:r>
      <w:r w:rsidRPr="00B2480C">
        <w:rPr>
          <w:rFonts w:eastAsiaTheme="minorEastAsia"/>
          <w:vertAlign w:val="superscript"/>
        </w:rPr>
        <w:t>кп,</w:t>
      </w:r>
      <w:r w:rsidRPr="00B2480C">
        <w:rPr>
          <w:vertAlign w:val="superscript"/>
        </w:rPr>
        <w:t>нд</w:t>
      </w:r>
      <w:r w:rsidRPr="00B2480C">
        <w:t xml:space="preserve">,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B2480C">
        <w:rPr>
          <w:rFonts w:eastAsiaTheme="minorEastAsia"/>
          <w:lang w:val="en-US"/>
        </w:rPr>
        <w:t>T</w:t>
      </w:r>
      <w:r w:rsidRPr="00B2480C">
        <w:rPr>
          <w:rFonts w:eastAsiaTheme="minorEastAsia"/>
          <w:vertAlign w:val="subscript"/>
          <w:lang w:val="en-US"/>
        </w:rPr>
        <w:t>i</w:t>
      </w:r>
      <w:r w:rsidRPr="00B2480C">
        <w:rPr>
          <w:rFonts w:eastAsiaTheme="minorEastAsia"/>
          <w:vertAlign w:val="superscript"/>
        </w:rPr>
        <w:t>кп</w:t>
      </w:r>
      <w:r w:rsidRPr="00B2480C">
        <w:t xml:space="preserve">, то присоединение объекта заявителя к тепловым сетям системы теплоснабжения исполнителя должно считаться нецелесообразным. 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B2480C">
        <w:rPr>
          <w:rFonts w:eastAsiaTheme="minorEastAsia"/>
          <w:lang w:val="en-US"/>
        </w:rPr>
        <w:t>T</w:t>
      </w:r>
      <w:r w:rsidRPr="00B2480C">
        <w:rPr>
          <w:rFonts w:eastAsiaTheme="minorEastAsia"/>
          <w:vertAlign w:val="subscript"/>
          <w:lang w:val="en-US"/>
        </w:rPr>
        <w:t>i</w:t>
      </w:r>
      <w:r w:rsidRPr="00B2480C">
        <w:rPr>
          <w:rFonts w:eastAsiaTheme="minorEastAsia"/>
          <w:vertAlign w:val="superscript"/>
        </w:rPr>
        <w:t>кп,</w:t>
      </w:r>
      <w:r w:rsidRPr="00B2480C">
        <w:rPr>
          <w:vertAlign w:val="superscript"/>
        </w:rPr>
        <w:t>нд</w:t>
      </w:r>
      <w:r w:rsidRPr="00B2480C">
        <w:t xml:space="preserve"> меньше или равна стоимости тепловой </w:t>
      </w:r>
      <w:r w:rsidRPr="00B2480C">
        <w:lastRenderedPageBreak/>
        <w:t xml:space="preserve">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B2480C">
        <w:rPr>
          <w:rFonts w:eastAsiaTheme="minorEastAsia"/>
          <w:lang w:val="en-US"/>
        </w:rPr>
        <w:t>T</w:t>
      </w:r>
      <w:r w:rsidRPr="00B2480C">
        <w:rPr>
          <w:rFonts w:eastAsiaTheme="minorEastAsia"/>
          <w:vertAlign w:val="subscript"/>
          <w:lang w:val="en-US"/>
        </w:rPr>
        <w:t>i</w:t>
      </w:r>
      <w:r w:rsidRPr="00B2480C">
        <w:rPr>
          <w:rFonts w:eastAsiaTheme="minorEastAsia"/>
          <w:vertAlign w:val="superscript"/>
        </w:rPr>
        <w:t>кп</w:t>
      </w:r>
      <w:r w:rsidRPr="00B2480C">
        <w:t>, то присоединение объекта заявителя к тепловым сетям системы теплоснабжения исполнителя - целесообразно.</w:t>
      </w:r>
    </w:p>
    <w:p w14:paraId="21CAEFB5" w14:textId="77777777" w:rsidR="00253E21" w:rsidRPr="00B2480C" w:rsidRDefault="00253E21" w:rsidP="00253E21">
      <w:pPr>
        <w:pStyle w:val="a5"/>
      </w:pPr>
      <w:r w:rsidRPr="00B2480C">
        <w:t xml:space="preserve">Если при тепловой нагрузке заявителя </w:t>
      </w:r>
      <w:r w:rsidRPr="00B2480C">
        <w:rPr>
          <w:noProof/>
          <w:lang w:val="en-US"/>
        </w:rPr>
        <w:t>Q</w:t>
      </w:r>
      <w:r w:rsidRPr="00B2480C">
        <w:rPr>
          <w:noProof/>
        </w:rPr>
        <w:t>сумм</w:t>
      </w:r>
      <w:r w:rsidRPr="00B2480C">
        <w:rPr>
          <w:noProof/>
          <w:vertAlign w:val="superscript"/>
        </w:rPr>
        <w:t>м.ч</w:t>
      </w:r>
      <w:r w:rsidRPr="00B2480C">
        <w:rPr>
          <w:noProof/>
        </w:rPr>
        <w:t xml:space="preserve"> &lt; 0,1 </w:t>
      </w:r>
      <w:r w:rsidRPr="00B2480C">
        <w:t>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015AB4D8" w14:textId="77777777" w:rsidR="00253E21" w:rsidRPr="00B2480C" w:rsidRDefault="00253E21" w:rsidP="00253E21">
      <w:pPr>
        <w:pStyle w:val="a5"/>
      </w:pPr>
      <w:r w:rsidRPr="00B2480C">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 (лет):</w:t>
      </w:r>
    </w:p>
    <w:p w14:paraId="0FD87DE4" w14:textId="77777777" w:rsidR="00253E21" w:rsidRPr="00B2480C" w:rsidRDefault="00253E21" w:rsidP="00253E21">
      <w:pPr>
        <w:pStyle w:val="a5"/>
        <w:jc w:val="center"/>
      </w:pPr>
      <w:r w:rsidRPr="00B2480C">
        <w:rPr>
          <w:noProof/>
        </w:rPr>
        <w:drawing>
          <wp:inline distT="0" distB="0" distL="0" distR="0" wp14:anchorId="23EE3188" wp14:editId="03EF0327">
            <wp:extent cx="1756881" cy="99925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95316" cy="1021116"/>
                    </a:xfrm>
                    <a:prstGeom prst="rect">
                      <a:avLst/>
                    </a:prstGeom>
                    <a:noFill/>
                    <a:ln>
                      <a:noFill/>
                    </a:ln>
                  </pic:spPr>
                </pic:pic>
              </a:graphicData>
            </a:graphic>
          </wp:inline>
        </w:drawing>
      </w:r>
    </w:p>
    <w:p w14:paraId="7F6248E0" w14:textId="77777777" w:rsidR="00253E21" w:rsidRPr="00B2480C" w:rsidRDefault="00253E21" w:rsidP="00253E21">
      <w:pPr>
        <w:pStyle w:val="a5"/>
        <w:rPr>
          <w:vertAlign w:val="subscript"/>
        </w:rPr>
      </w:pPr>
      <w:r w:rsidRPr="00B2480C">
        <w:t>где:</w:t>
      </w:r>
    </w:p>
    <w:p w14:paraId="7892B5CA" w14:textId="77777777" w:rsidR="00253E21" w:rsidRPr="00B2480C" w:rsidRDefault="00253E21" w:rsidP="00253E21">
      <w:pPr>
        <w:pStyle w:val="a5"/>
      </w:pPr>
      <w:r w:rsidRPr="00B2480C">
        <w:t>ПСД</w:t>
      </w:r>
      <w:r w:rsidRPr="00B2480C">
        <w:rPr>
          <w:vertAlign w:val="subscript"/>
        </w:rPr>
        <w:t>0</w:t>
      </w:r>
      <w:r w:rsidRPr="00B2480C">
        <w:t xml:space="preserve">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2F550B15" w14:textId="77777777" w:rsidR="00253E21" w:rsidRPr="00B2480C" w:rsidRDefault="00253E21" w:rsidP="00253E21">
      <w:pPr>
        <w:pStyle w:val="a5"/>
      </w:pPr>
      <w:r w:rsidRPr="00B2480C">
        <w:t>НД - норма доходности инвестированного капитала, устанавливаемая в соответствии с пунктом 6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постановлением Правительства Российской Федерации от 22 октября 2012 г. N 1075 (Собрание законодательства Российской Федерации, 2012, N 44, ст. 6022; 2014, N 14, ст. 1627; N 23, ст. 2996; 2017, N 18, ст. 2780);</w:t>
      </w:r>
    </w:p>
    <w:p w14:paraId="6C96F27A" w14:textId="77777777" w:rsidR="00253E21" w:rsidRPr="00B2480C" w:rsidRDefault="00253E21" w:rsidP="00253E21">
      <w:pPr>
        <w:pStyle w:val="a5"/>
      </w:pPr>
      <w:r w:rsidRPr="00B2480C">
        <w:t>К</w:t>
      </w:r>
      <w:r w:rsidRPr="00B2480C">
        <w:rPr>
          <w:vertAlign w:val="subscript"/>
        </w:rPr>
        <w:t>тс</w:t>
      </w:r>
      <w:r w:rsidRPr="00B2480C">
        <w:t xml:space="preserve"> - величина капитальных затрат в строительство тепловой сети от точки подключения к тепловым сетям системы теплоснабжения (без НДС).</w:t>
      </w:r>
    </w:p>
    <w:p w14:paraId="75E127F4" w14:textId="46094065" w:rsidR="00253E21" w:rsidRDefault="00253E21" w:rsidP="00253E21">
      <w:pPr>
        <w:pStyle w:val="a5"/>
        <w:rPr>
          <w:color w:val="000000" w:themeColor="text1"/>
        </w:rPr>
      </w:pPr>
      <w:r w:rsidRPr="004C7809">
        <w:rPr>
          <w:color w:val="000000" w:themeColor="text1"/>
        </w:rPr>
        <w:t>Значения радиусов эффективного теплоснабжения для тепловых источников представлены в таблиц</w:t>
      </w:r>
      <w:r>
        <w:rPr>
          <w:color w:val="000000" w:themeColor="text1"/>
        </w:rPr>
        <w:t xml:space="preserve">ах </w:t>
      </w:r>
      <w:r w:rsidR="00A62B3A">
        <w:t>1</w:t>
      </w:r>
      <w:r w:rsidR="00A62B3A" w:rsidRPr="00A62B3A">
        <w:t>.</w:t>
      </w:r>
      <w:r w:rsidR="00A62B3A">
        <w:t>2</w:t>
      </w:r>
      <w:r>
        <w:rPr>
          <w:color w:val="000000" w:themeColor="text1"/>
        </w:rPr>
        <w:t>.</w:t>
      </w:r>
    </w:p>
    <w:p w14:paraId="6BF84106" w14:textId="2DE37752" w:rsidR="00655F4B" w:rsidRDefault="00655F4B" w:rsidP="00253E21">
      <w:pPr>
        <w:pStyle w:val="a5"/>
        <w:rPr>
          <w:color w:val="000000" w:themeColor="text1"/>
        </w:rPr>
      </w:pPr>
    </w:p>
    <w:p w14:paraId="0A654D40" w14:textId="77777777" w:rsidR="00655F4B" w:rsidRDefault="00655F4B" w:rsidP="00253E21">
      <w:pPr>
        <w:pStyle w:val="a5"/>
        <w:rPr>
          <w:color w:val="000000" w:themeColor="text1"/>
        </w:rPr>
      </w:pPr>
    </w:p>
    <w:p w14:paraId="2C6CA455" w14:textId="647F19D5" w:rsidR="00655F4B" w:rsidRPr="00655F4B" w:rsidRDefault="00A62B3A" w:rsidP="00655F4B">
      <w:pPr>
        <w:pStyle w:val="afff3"/>
        <w:spacing w:before="7" w:after="0"/>
        <w:ind w:firstLine="0"/>
        <w:jc w:val="left"/>
        <w:rPr>
          <w:sz w:val="24"/>
          <w:szCs w:val="24"/>
        </w:rPr>
      </w:pPr>
      <w:r w:rsidRPr="00A62B3A">
        <w:rPr>
          <w:sz w:val="24"/>
          <w:szCs w:val="24"/>
        </w:rPr>
        <w:lastRenderedPageBreak/>
        <w:t xml:space="preserve">Таблица </w:t>
      </w:r>
      <w:r w:rsidRPr="00A62B3A">
        <w:rPr>
          <w:sz w:val="24"/>
          <w:szCs w:val="24"/>
        </w:rPr>
        <w:fldChar w:fldCharType="begin"/>
      </w:r>
      <w:r w:rsidRPr="00A62B3A">
        <w:rPr>
          <w:sz w:val="24"/>
          <w:szCs w:val="24"/>
        </w:rPr>
        <w:instrText xml:space="preserve"> STYLEREF 1 \s </w:instrText>
      </w:r>
      <w:r w:rsidRPr="00A62B3A">
        <w:rPr>
          <w:sz w:val="24"/>
          <w:szCs w:val="24"/>
        </w:rPr>
        <w:fldChar w:fldCharType="separate"/>
      </w:r>
      <w:r w:rsidR="008F7719">
        <w:rPr>
          <w:noProof/>
          <w:sz w:val="24"/>
          <w:szCs w:val="24"/>
        </w:rPr>
        <w:t>0</w:t>
      </w:r>
      <w:r w:rsidRPr="00A62B3A">
        <w:rPr>
          <w:noProof/>
          <w:sz w:val="24"/>
          <w:szCs w:val="24"/>
        </w:rPr>
        <w:fldChar w:fldCharType="end"/>
      </w:r>
      <w:r w:rsidRPr="00A62B3A">
        <w:rPr>
          <w:sz w:val="24"/>
          <w:szCs w:val="24"/>
        </w:rPr>
        <w:t>.</w:t>
      </w:r>
      <w:r>
        <w:rPr>
          <w:sz w:val="24"/>
          <w:szCs w:val="24"/>
        </w:rPr>
        <w:t>2</w:t>
      </w:r>
      <w:r w:rsidRPr="00A62B3A">
        <w:rPr>
          <w:noProof/>
          <w:sz w:val="24"/>
          <w:szCs w:val="24"/>
        </w:rPr>
        <w:t xml:space="preserve"> </w:t>
      </w:r>
      <w:r w:rsidRPr="00655F4B">
        <w:rPr>
          <w:noProof/>
          <w:sz w:val="24"/>
          <w:szCs w:val="24"/>
        </w:rPr>
        <w:t xml:space="preserve">– </w:t>
      </w:r>
      <w:r w:rsidR="00655F4B" w:rsidRPr="00655F4B">
        <w:rPr>
          <w:sz w:val="24"/>
          <w:szCs w:val="24"/>
        </w:rPr>
        <w:t>Радиус эффективного теплоснабжения основных источников</w:t>
      </w:r>
    </w:p>
    <w:tbl>
      <w:tblPr>
        <w:tblW w:w="5000" w:type="pct"/>
        <w:tblLook w:val="04A0" w:firstRow="1" w:lastRow="0" w:firstColumn="1" w:lastColumn="0" w:noHBand="0" w:noVBand="1"/>
      </w:tblPr>
      <w:tblGrid>
        <w:gridCol w:w="704"/>
        <w:gridCol w:w="3393"/>
        <w:gridCol w:w="2765"/>
        <w:gridCol w:w="2765"/>
      </w:tblGrid>
      <w:tr w:rsidR="00655F4B" w:rsidRPr="00655F4B" w14:paraId="695DAFF7" w14:textId="77777777" w:rsidTr="00655F4B">
        <w:trPr>
          <w:trHeight w:val="20"/>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58555A" w14:textId="77777777" w:rsidR="00655F4B" w:rsidRPr="00655F4B" w:rsidRDefault="00655F4B" w:rsidP="00655F4B">
            <w:pPr>
              <w:spacing w:line="240" w:lineRule="auto"/>
              <w:ind w:firstLine="0"/>
              <w:jc w:val="center"/>
              <w:rPr>
                <w:rFonts w:eastAsia="Times New Roman" w:cs="Times New Roman"/>
                <w:b/>
                <w:bCs/>
                <w:color w:val="000000"/>
                <w:sz w:val="20"/>
                <w:szCs w:val="20"/>
                <w:lang w:eastAsia="ru-RU"/>
              </w:rPr>
            </w:pPr>
            <w:r w:rsidRPr="00655F4B">
              <w:rPr>
                <w:rFonts w:eastAsia="Times New Roman" w:cs="Times New Roman"/>
                <w:b/>
                <w:bCs/>
                <w:color w:val="000000"/>
                <w:sz w:val="20"/>
                <w:szCs w:val="20"/>
                <w:lang w:eastAsia="ru-RU"/>
              </w:rPr>
              <w:t>№ п/п</w:t>
            </w:r>
          </w:p>
        </w:tc>
        <w:tc>
          <w:tcPr>
            <w:tcW w:w="1762" w:type="pct"/>
            <w:tcBorders>
              <w:top w:val="single" w:sz="4" w:space="0" w:color="auto"/>
              <w:left w:val="nil"/>
              <w:bottom w:val="single" w:sz="4" w:space="0" w:color="auto"/>
              <w:right w:val="single" w:sz="4" w:space="0" w:color="auto"/>
            </w:tcBorders>
            <w:shd w:val="clear" w:color="auto" w:fill="auto"/>
            <w:vAlign w:val="center"/>
            <w:hideMark/>
          </w:tcPr>
          <w:p w14:paraId="69CF3A01" w14:textId="77777777" w:rsidR="00655F4B" w:rsidRPr="00655F4B" w:rsidRDefault="00655F4B" w:rsidP="00655F4B">
            <w:pPr>
              <w:spacing w:line="240" w:lineRule="auto"/>
              <w:ind w:firstLine="0"/>
              <w:jc w:val="center"/>
              <w:rPr>
                <w:rFonts w:eastAsia="Times New Roman" w:cs="Times New Roman"/>
                <w:b/>
                <w:bCs/>
                <w:color w:val="000000"/>
                <w:sz w:val="20"/>
                <w:szCs w:val="20"/>
                <w:lang w:eastAsia="ru-RU"/>
              </w:rPr>
            </w:pPr>
            <w:r w:rsidRPr="00655F4B">
              <w:rPr>
                <w:rFonts w:eastAsia="Times New Roman" w:cs="Times New Roman"/>
                <w:b/>
                <w:bCs/>
                <w:color w:val="000000"/>
                <w:sz w:val="20"/>
                <w:szCs w:val="20"/>
                <w:lang w:eastAsia="ru-RU"/>
              </w:rPr>
              <w:t>Наименование источника тепловой энергии</w:t>
            </w:r>
          </w:p>
        </w:tc>
        <w:tc>
          <w:tcPr>
            <w:tcW w:w="1436" w:type="pct"/>
            <w:tcBorders>
              <w:top w:val="single" w:sz="4" w:space="0" w:color="auto"/>
              <w:left w:val="nil"/>
              <w:bottom w:val="single" w:sz="4" w:space="0" w:color="auto"/>
              <w:right w:val="single" w:sz="4" w:space="0" w:color="auto"/>
            </w:tcBorders>
            <w:shd w:val="clear" w:color="auto" w:fill="auto"/>
            <w:vAlign w:val="center"/>
            <w:hideMark/>
          </w:tcPr>
          <w:p w14:paraId="4DF1302C" w14:textId="77777777" w:rsidR="00655F4B" w:rsidRPr="00655F4B" w:rsidRDefault="00655F4B" w:rsidP="00655F4B">
            <w:pPr>
              <w:spacing w:line="240" w:lineRule="auto"/>
              <w:ind w:firstLine="0"/>
              <w:jc w:val="center"/>
              <w:rPr>
                <w:rFonts w:eastAsia="Times New Roman" w:cs="Times New Roman"/>
                <w:b/>
                <w:bCs/>
                <w:color w:val="000000"/>
                <w:sz w:val="20"/>
                <w:szCs w:val="20"/>
                <w:lang w:eastAsia="ru-RU"/>
              </w:rPr>
            </w:pPr>
            <w:r w:rsidRPr="00655F4B">
              <w:rPr>
                <w:rFonts w:eastAsia="Times New Roman" w:cs="Times New Roman"/>
                <w:b/>
                <w:bCs/>
                <w:color w:val="000000"/>
                <w:sz w:val="20"/>
                <w:szCs w:val="20"/>
                <w:lang w:eastAsia="ru-RU"/>
              </w:rPr>
              <w:t>Радиус эффективного теплоснабжения, км</w:t>
            </w:r>
          </w:p>
        </w:tc>
        <w:tc>
          <w:tcPr>
            <w:tcW w:w="1436" w:type="pct"/>
            <w:tcBorders>
              <w:top w:val="single" w:sz="4" w:space="0" w:color="auto"/>
              <w:left w:val="nil"/>
              <w:bottom w:val="single" w:sz="4" w:space="0" w:color="auto"/>
              <w:right w:val="single" w:sz="4" w:space="0" w:color="auto"/>
            </w:tcBorders>
            <w:shd w:val="clear" w:color="auto" w:fill="auto"/>
            <w:vAlign w:val="center"/>
            <w:hideMark/>
          </w:tcPr>
          <w:p w14:paraId="38D1F2D5" w14:textId="77777777" w:rsidR="00655F4B" w:rsidRPr="00655F4B" w:rsidRDefault="00655F4B" w:rsidP="00655F4B">
            <w:pPr>
              <w:spacing w:line="240" w:lineRule="auto"/>
              <w:ind w:firstLine="0"/>
              <w:jc w:val="center"/>
              <w:rPr>
                <w:rFonts w:eastAsia="Times New Roman" w:cs="Times New Roman"/>
                <w:b/>
                <w:bCs/>
                <w:color w:val="000000"/>
                <w:sz w:val="20"/>
                <w:szCs w:val="20"/>
                <w:lang w:eastAsia="ru-RU"/>
              </w:rPr>
            </w:pPr>
            <w:r w:rsidRPr="00655F4B">
              <w:rPr>
                <w:rFonts w:eastAsia="Times New Roman" w:cs="Times New Roman"/>
                <w:b/>
                <w:bCs/>
                <w:color w:val="000000"/>
                <w:sz w:val="20"/>
                <w:szCs w:val="20"/>
                <w:lang w:eastAsia="ru-RU"/>
              </w:rPr>
              <w:t>Фактический радиус теплоснабжения, км</w:t>
            </w:r>
          </w:p>
        </w:tc>
      </w:tr>
      <w:tr w:rsidR="00655F4B" w:rsidRPr="00655F4B" w14:paraId="59D2E8E9"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A3487B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w:t>
            </w:r>
          </w:p>
        </w:tc>
        <w:tc>
          <w:tcPr>
            <w:tcW w:w="1762" w:type="pct"/>
            <w:tcBorders>
              <w:top w:val="nil"/>
              <w:left w:val="nil"/>
              <w:bottom w:val="single" w:sz="4" w:space="0" w:color="auto"/>
              <w:right w:val="single" w:sz="4" w:space="0" w:color="auto"/>
            </w:tcBorders>
            <w:shd w:val="clear" w:color="auto" w:fill="auto"/>
            <w:vAlign w:val="center"/>
            <w:hideMark/>
          </w:tcPr>
          <w:p w14:paraId="5C479AB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пл. Менделеева, 2</w:t>
            </w:r>
          </w:p>
        </w:tc>
        <w:tc>
          <w:tcPr>
            <w:tcW w:w="1436" w:type="pct"/>
            <w:tcBorders>
              <w:top w:val="nil"/>
              <w:left w:val="nil"/>
              <w:bottom w:val="single" w:sz="4" w:space="0" w:color="auto"/>
              <w:right w:val="single" w:sz="4" w:space="0" w:color="auto"/>
            </w:tcBorders>
            <w:shd w:val="clear" w:color="auto" w:fill="auto"/>
            <w:vAlign w:val="center"/>
            <w:hideMark/>
          </w:tcPr>
          <w:p w14:paraId="420889B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1,51</w:t>
            </w:r>
          </w:p>
        </w:tc>
        <w:tc>
          <w:tcPr>
            <w:tcW w:w="1436" w:type="pct"/>
            <w:tcBorders>
              <w:top w:val="nil"/>
              <w:left w:val="nil"/>
              <w:bottom w:val="single" w:sz="4" w:space="0" w:color="auto"/>
              <w:right w:val="single" w:sz="4" w:space="0" w:color="auto"/>
            </w:tcBorders>
            <w:shd w:val="clear" w:color="auto" w:fill="auto"/>
            <w:vAlign w:val="center"/>
            <w:hideMark/>
          </w:tcPr>
          <w:p w14:paraId="5C984D1B"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2,6</w:t>
            </w:r>
          </w:p>
        </w:tc>
      </w:tr>
      <w:tr w:rsidR="00655F4B" w:rsidRPr="00655F4B" w14:paraId="1AA3CADF"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0B3E264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w:t>
            </w:r>
          </w:p>
        </w:tc>
        <w:tc>
          <w:tcPr>
            <w:tcW w:w="1762" w:type="pct"/>
            <w:tcBorders>
              <w:top w:val="nil"/>
              <w:left w:val="nil"/>
              <w:bottom w:val="single" w:sz="4" w:space="0" w:color="auto"/>
              <w:right w:val="single" w:sz="4" w:space="0" w:color="auto"/>
            </w:tcBorders>
            <w:shd w:val="clear" w:color="auto" w:fill="auto"/>
            <w:vAlign w:val="center"/>
            <w:hideMark/>
          </w:tcPr>
          <w:p w14:paraId="6A4E963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по ул. Московская, 15</w:t>
            </w:r>
          </w:p>
        </w:tc>
        <w:tc>
          <w:tcPr>
            <w:tcW w:w="1436" w:type="pct"/>
            <w:tcBorders>
              <w:top w:val="nil"/>
              <w:left w:val="nil"/>
              <w:bottom w:val="single" w:sz="4" w:space="0" w:color="auto"/>
              <w:right w:val="single" w:sz="4" w:space="0" w:color="auto"/>
            </w:tcBorders>
            <w:shd w:val="clear" w:color="auto" w:fill="auto"/>
            <w:vAlign w:val="center"/>
            <w:hideMark/>
          </w:tcPr>
          <w:p w14:paraId="63E6309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0,15</w:t>
            </w:r>
          </w:p>
        </w:tc>
        <w:tc>
          <w:tcPr>
            <w:tcW w:w="1436" w:type="pct"/>
            <w:tcBorders>
              <w:top w:val="nil"/>
              <w:left w:val="nil"/>
              <w:bottom w:val="single" w:sz="4" w:space="0" w:color="auto"/>
              <w:right w:val="single" w:sz="4" w:space="0" w:color="auto"/>
            </w:tcBorders>
            <w:shd w:val="clear" w:color="auto" w:fill="auto"/>
            <w:vAlign w:val="center"/>
            <w:hideMark/>
          </w:tcPr>
          <w:p w14:paraId="10E41FC7"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w:t>
            </w:r>
          </w:p>
        </w:tc>
      </w:tr>
      <w:tr w:rsidR="00655F4B" w:rsidRPr="00655F4B" w14:paraId="3482D0C4"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8AA7B9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3</w:t>
            </w:r>
          </w:p>
        </w:tc>
        <w:tc>
          <w:tcPr>
            <w:tcW w:w="1762" w:type="pct"/>
            <w:tcBorders>
              <w:top w:val="nil"/>
              <w:left w:val="nil"/>
              <w:bottom w:val="single" w:sz="4" w:space="0" w:color="auto"/>
              <w:right w:val="single" w:sz="4" w:space="0" w:color="auto"/>
            </w:tcBorders>
            <w:shd w:val="clear" w:color="auto" w:fill="auto"/>
            <w:vAlign w:val="center"/>
            <w:hideMark/>
          </w:tcPr>
          <w:p w14:paraId="5F55357D"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по ул. Зеленая</w:t>
            </w:r>
          </w:p>
        </w:tc>
        <w:tc>
          <w:tcPr>
            <w:tcW w:w="1436" w:type="pct"/>
            <w:tcBorders>
              <w:top w:val="nil"/>
              <w:left w:val="nil"/>
              <w:bottom w:val="single" w:sz="4" w:space="0" w:color="auto"/>
              <w:right w:val="single" w:sz="4" w:space="0" w:color="auto"/>
            </w:tcBorders>
            <w:shd w:val="clear" w:color="auto" w:fill="auto"/>
            <w:vAlign w:val="center"/>
            <w:hideMark/>
          </w:tcPr>
          <w:p w14:paraId="62F1D52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0,2</w:t>
            </w:r>
          </w:p>
        </w:tc>
        <w:tc>
          <w:tcPr>
            <w:tcW w:w="1436" w:type="pct"/>
            <w:tcBorders>
              <w:top w:val="nil"/>
              <w:left w:val="nil"/>
              <w:bottom w:val="single" w:sz="4" w:space="0" w:color="auto"/>
              <w:right w:val="single" w:sz="4" w:space="0" w:color="auto"/>
            </w:tcBorders>
            <w:shd w:val="clear" w:color="auto" w:fill="auto"/>
            <w:vAlign w:val="center"/>
            <w:hideMark/>
          </w:tcPr>
          <w:p w14:paraId="728A08D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0,16</w:t>
            </w:r>
          </w:p>
        </w:tc>
      </w:tr>
      <w:tr w:rsidR="00655F4B" w:rsidRPr="00655F4B" w14:paraId="203B0D8D"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98FB7F6"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4</w:t>
            </w:r>
          </w:p>
        </w:tc>
        <w:tc>
          <w:tcPr>
            <w:tcW w:w="1762" w:type="pct"/>
            <w:tcBorders>
              <w:top w:val="nil"/>
              <w:left w:val="nil"/>
              <w:bottom w:val="single" w:sz="4" w:space="0" w:color="auto"/>
              <w:right w:val="single" w:sz="4" w:space="0" w:color="auto"/>
            </w:tcBorders>
            <w:shd w:val="clear" w:color="auto" w:fill="auto"/>
            <w:vAlign w:val="center"/>
            <w:hideMark/>
          </w:tcPr>
          <w:p w14:paraId="39911A2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 Сельхозтехника</w:t>
            </w:r>
          </w:p>
        </w:tc>
        <w:tc>
          <w:tcPr>
            <w:tcW w:w="1436" w:type="pct"/>
            <w:tcBorders>
              <w:top w:val="nil"/>
              <w:left w:val="nil"/>
              <w:bottom w:val="single" w:sz="4" w:space="0" w:color="auto"/>
              <w:right w:val="single" w:sz="4" w:space="0" w:color="auto"/>
            </w:tcBorders>
            <w:shd w:val="clear" w:color="auto" w:fill="auto"/>
            <w:vAlign w:val="center"/>
            <w:hideMark/>
          </w:tcPr>
          <w:p w14:paraId="0EA5367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0,84</w:t>
            </w:r>
          </w:p>
        </w:tc>
        <w:tc>
          <w:tcPr>
            <w:tcW w:w="1436" w:type="pct"/>
            <w:tcBorders>
              <w:top w:val="nil"/>
              <w:left w:val="nil"/>
              <w:bottom w:val="single" w:sz="4" w:space="0" w:color="auto"/>
              <w:right w:val="single" w:sz="4" w:space="0" w:color="auto"/>
            </w:tcBorders>
            <w:shd w:val="clear" w:color="auto" w:fill="auto"/>
            <w:vAlign w:val="center"/>
            <w:hideMark/>
          </w:tcPr>
          <w:p w14:paraId="7326529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0,54</w:t>
            </w:r>
          </w:p>
        </w:tc>
      </w:tr>
      <w:tr w:rsidR="00655F4B" w:rsidRPr="00655F4B" w14:paraId="7E49C205"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1483919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5</w:t>
            </w:r>
          </w:p>
        </w:tc>
        <w:tc>
          <w:tcPr>
            <w:tcW w:w="1762" w:type="pct"/>
            <w:tcBorders>
              <w:top w:val="nil"/>
              <w:left w:val="nil"/>
              <w:bottom w:val="single" w:sz="4" w:space="0" w:color="auto"/>
              <w:right w:val="single" w:sz="4" w:space="0" w:color="auto"/>
            </w:tcBorders>
            <w:shd w:val="clear" w:color="auto" w:fill="auto"/>
            <w:vAlign w:val="center"/>
            <w:hideMark/>
          </w:tcPr>
          <w:p w14:paraId="167556F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мкр. Чкаловский</w:t>
            </w:r>
          </w:p>
        </w:tc>
        <w:tc>
          <w:tcPr>
            <w:tcW w:w="1436" w:type="pct"/>
            <w:tcBorders>
              <w:top w:val="nil"/>
              <w:left w:val="nil"/>
              <w:bottom w:val="single" w:sz="4" w:space="0" w:color="auto"/>
              <w:right w:val="single" w:sz="4" w:space="0" w:color="auto"/>
            </w:tcBorders>
            <w:shd w:val="clear" w:color="auto" w:fill="auto"/>
            <w:vAlign w:val="center"/>
            <w:hideMark/>
          </w:tcPr>
          <w:p w14:paraId="2E9677B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0,99</w:t>
            </w:r>
          </w:p>
        </w:tc>
        <w:tc>
          <w:tcPr>
            <w:tcW w:w="1436" w:type="pct"/>
            <w:tcBorders>
              <w:top w:val="nil"/>
              <w:left w:val="nil"/>
              <w:bottom w:val="single" w:sz="4" w:space="0" w:color="auto"/>
              <w:right w:val="single" w:sz="4" w:space="0" w:color="auto"/>
            </w:tcBorders>
            <w:shd w:val="clear" w:color="auto" w:fill="auto"/>
            <w:vAlign w:val="center"/>
            <w:hideMark/>
          </w:tcPr>
          <w:p w14:paraId="5D7C22A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0,82</w:t>
            </w:r>
          </w:p>
        </w:tc>
      </w:tr>
      <w:tr w:rsidR="00655F4B" w:rsidRPr="00655F4B" w14:paraId="43F26019"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EA52ED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6</w:t>
            </w:r>
          </w:p>
        </w:tc>
        <w:tc>
          <w:tcPr>
            <w:tcW w:w="1762" w:type="pct"/>
            <w:tcBorders>
              <w:top w:val="nil"/>
              <w:left w:val="nil"/>
              <w:bottom w:val="single" w:sz="4" w:space="0" w:color="auto"/>
              <w:right w:val="single" w:sz="4" w:space="0" w:color="auto"/>
            </w:tcBorders>
            <w:shd w:val="clear" w:color="auto" w:fill="auto"/>
            <w:vAlign w:val="center"/>
            <w:hideMark/>
          </w:tcPr>
          <w:p w14:paraId="520356E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 Молодежный</w:t>
            </w:r>
          </w:p>
        </w:tc>
        <w:tc>
          <w:tcPr>
            <w:tcW w:w="1436" w:type="pct"/>
            <w:tcBorders>
              <w:top w:val="nil"/>
              <w:left w:val="nil"/>
              <w:bottom w:val="single" w:sz="4" w:space="0" w:color="auto"/>
              <w:right w:val="single" w:sz="4" w:space="0" w:color="auto"/>
            </w:tcBorders>
            <w:shd w:val="clear" w:color="auto" w:fill="auto"/>
            <w:vAlign w:val="center"/>
            <w:hideMark/>
          </w:tcPr>
          <w:p w14:paraId="6529E9E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0,75</w:t>
            </w:r>
          </w:p>
        </w:tc>
        <w:tc>
          <w:tcPr>
            <w:tcW w:w="1436" w:type="pct"/>
            <w:tcBorders>
              <w:top w:val="nil"/>
              <w:left w:val="nil"/>
              <w:bottom w:val="single" w:sz="4" w:space="0" w:color="auto"/>
              <w:right w:val="single" w:sz="4" w:space="0" w:color="auto"/>
            </w:tcBorders>
            <w:shd w:val="clear" w:color="auto" w:fill="auto"/>
            <w:vAlign w:val="center"/>
            <w:hideMark/>
          </w:tcPr>
          <w:p w14:paraId="13FF4B24"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0,37</w:t>
            </w:r>
          </w:p>
        </w:tc>
      </w:tr>
      <w:tr w:rsidR="00655F4B" w:rsidRPr="00655F4B" w14:paraId="0B1116CE"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45D6584"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7</w:t>
            </w:r>
          </w:p>
        </w:tc>
        <w:tc>
          <w:tcPr>
            <w:tcW w:w="1762" w:type="pct"/>
            <w:tcBorders>
              <w:top w:val="nil"/>
              <w:left w:val="nil"/>
              <w:bottom w:val="single" w:sz="4" w:space="0" w:color="auto"/>
              <w:right w:val="single" w:sz="4" w:space="0" w:color="auto"/>
            </w:tcBorders>
            <w:shd w:val="clear" w:color="auto" w:fill="auto"/>
            <w:vAlign w:val="center"/>
            <w:hideMark/>
          </w:tcPr>
          <w:p w14:paraId="4E0C48E7"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 Ивановское</w:t>
            </w:r>
          </w:p>
        </w:tc>
        <w:tc>
          <w:tcPr>
            <w:tcW w:w="1436" w:type="pct"/>
            <w:tcBorders>
              <w:top w:val="nil"/>
              <w:left w:val="nil"/>
              <w:bottom w:val="single" w:sz="4" w:space="0" w:color="auto"/>
              <w:right w:val="single" w:sz="4" w:space="0" w:color="auto"/>
            </w:tcBorders>
            <w:shd w:val="clear" w:color="auto" w:fill="auto"/>
            <w:noWrap/>
            <w:vAlign w:val="center"/>
            <w:hideMark/>
          </w:tcPr>
          <w:p w14:paraId="4855987D"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0,51</w:t>
            </w:r>
          </w:p>
        </w:tc>
        <w:tc>
          <w:tcPr>
            <w:tcW w:w="1436" w:type="pct"/>
            <w:tcBorders>
              <w:top w:val="nil"/>
              <w:left w:val="nil"/>
              <w:bottom w:val="single" w:sz="4" w:space="0" w:color="auto"/>
              <w:right w:val="single" w:sz="4" w:space="0" w:color="auto"/>
            </w:tcBorders>
            <w:shd w:val="clear" w:color="auto" w:fill="auto"/>
            <w:noWrap/>
            <w:vAlign w:val="center"/>
            <w:hideMark/>
          </w:tcPr>
          <w:p w14:paraId="16C7D3B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0,45</w:t>
            </w:r>
          </w:p>
        </w:tc>
      </w:tr>
      <w:tr w:rsidR="00655F4B" w:rsidRPr="00655F4B" w14:paraId="3752A0C8"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9A486B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8</w:t>
            </w:r>
          </w:p>
        </w:tc>
        <w:tc>
          <w:tcPr>
            <w:tcW w:w="1762" w:type="pct"/>
            <w:tcBorders>
              <w:top w:val="nil"/>
              <w:left w:val="nil"/>
              <w:bottom w:val="single" w:sz="4" w:space="0" w:color="auto"/>
              <w:right w:val="single" w:sz="4" w:space="0" w:color="auto"/>
            </w:tcBorders>
            <w:shd w:val="clear" w:color="auto" w:fill="auto"/>
            <w:vAlign w:val="center"/>
            <w:hideMark/>
          </w:tcPr>
          <w:p w14:paraId="27D12F4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Глебовское</w:t>
            </w:r>
          </w:p>
        </w:tc>
        <w:tc>
          <w:tcPr>
            <w:tcW w:w="1436" w:type="pct"/>
            <w:tcBorders>
              <w:top w:val="nil"/>
              <w:left w:val="nil"/>
              <w:bottom w:val="single" w:sz="4" w:space="0" w:color="auto"/>
              <w:right w:val="single" w:sz="4" w:space="0" w:color="auto"/>
            </w:tcBorders>
            <w:shd w:val="clear" w:color="auto" w:fill="auto"/>
            <w:noWrap/>
            <w:vAlign w:val="center"/>
            <w:hideMark/>
          </w:tcPr>
          <w:p w14:paraId="1F0FF9A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0,25</w:t>
            </w:r>
          </w:p>
        </w:tc>
        <w:tc>
          <w:tcPr>
            <w:tcW w:w="1436" w:type="pct"/>
            <w:tcBorders>
              <w:top w:val="nil"/>
              <w:left w:val="nil"/>
              <w:bottom w:val="single" w:sz="4" w:space="0" w:color="auto"/>
              <w:right w:val="single" w:sz="4" w:space="0" w:color="auto"/>
            </w:tcBorders>
            <w:shd w:val="clear" w:color="auto" w:fill="auto"/>
            <w:noWrap/>
            <w:vAlign w:val="center"/>
            <w:hideMark/>
          </w:tcPr>
          <w:p w14:paraId="42EA733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0,19</w:t>
            </w:r>
          </w:p>
        </w:tc>
      </w:tr>
      <w:tr w:rsidR="00655F4B" w:rsidRPr="00655F4B" w14:paraId="78F878C6"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7EEDB0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9</w:t>
            </w:r>
          </w:p>
        </w:tc>
        <w:tc>
          <w:tcPr>
            <w:tcW w:w="1762" w:type="pct"/>
            <w:tcBorders>
              <w:top w:val="nil"/>
              <w:left w:val="nil"/>
              <w:bottom w:val="single" w:sz="4" w:space="0" w:color="auto"/>
              <w:right w:val="single" w:sz="4" w:space="0" w:color="auto"/>
            </w:tcBorders>
            <w:shd w:val="clear" w:color="auto" w:fill="auto"/>
            <w:vAlign w:val="center"/>
            <w:hideMark/>
          </w:tcPr>
          <w:p w14:paraId="21560C4A"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Кубринск</w:t>
            </w:r>
          </w:p>
        </w:tc>
        <w:tc>
          <w:tcPr>
            <w:tcW w:w="1436" w:type="pct"/>
            <w:tcBorders>
              <w:top w:val="nil"/>
              <w:left w:val="nil"/>
              <w:bottom w:val="single" w:sz="4" w:space="0" w:color="auto"/>
              <w:right w:val="single" w:sz="4" w:space="0" w:color="auto"/>
            </w:tcBorders>
            <w:shd w:val="clear" w:color="auto" w:fill="auto"/>
            <w:noWrap/>
            <w:vAlign w:val="center"/>
            <w:hideMark/>
          </w:tcPr>
          <w:p w14:paraId="7D223DE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0,95</w:t>
            </w:r>
          </w:p>
        </w:tc>
        <w:tc>
          <w:tcPr>
            <w:tcW w:w="1436" w:type="pct"/>
            <w:tcBorders>
              <w:top w:val="nil"/>
              <w:left w:val="nil"/>
              <w:bottom w:val="single" w:sz="4" w:space="0" w:color="auto"/>
              <w:right w:val="single" w:sz="4" w:space="0" w:color="auto"/>
            </w:tcBorders>
            <w:shd w:val="clear" w:color="auto" w:fill="auto"/>
            <w:noWrap/>
            <w:vAlign w:val="center"/>
            <w:hideMark/>
          </w:tcPr>
          <w:p w14:paraId="25AD007D"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0,88</w:t>
            </w:r>
          </w:p>
        </w:tc>
      </w:tr>
      <w:tr w:rsidR="00655F4B" w:rsidRPr="00655F4B" w14:paraId="17ACDB1B"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F3E3B1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10</w:t>
            </w:r>
          </w:p>
        </w:tc>
        <w:tc>
          <w:tcPr>
            <w:tcW w:w="1762" w:type="pct"/>
            <w:tcBorders>
              <w:top w:val="nil"/>
              <w:left w:val="nil"/>
              <w:bottom w:val="single" w:sz="4" w:space="0" w:color="auto"/>
              <w:right w:val="single" w:sz="4" w:space="0" w:color="auto"/>
            </w:tcBorders>
            <w:shd w:val="clear" w:color="auto" w:fill="auto"/>
            <w:vAlign w:val="center"/>
            <w:hideMark/>
          </w:tcPr>
          <w:p w14:paraId="416CCDD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Нагорье</w:t>
            </w:r>
          </w:p>
        </w:tc>
        <w:tc>
          <w:tcPr>
            <w:tcW w:w="1436" w:type="pct"/>
            <w:tcBorders>
              <w:top w:val="nil"/>
              <w:left w:val="nil"/>
              <w:bottom w:val="single" w:sz="4" w:space="0" w:color="auto"/>
              <w:right w:val="single" w:sz="4" w:space="0" w:color="auto"/>
            </w:tcBorders>
            <w:shd w:val="clear" w:color="auto" w:fill="auto"/>
            <w:noWrap/>
            <w:vAlign w:val="center"/>
            <w:hideMark/>
          </w:tcPr>
          <w:p w14:paraId="0620D89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0,89</w:t>
            </w:r>
          </w:p>
        </w:tc>
        <w:tc>
          <w:tcPr>
            <w:tcW w:w="1436" w:type="pct"/>
            <w:tcBorders>
              <w:top w:val="nil"/>
              <w:left w:val="nil"/>
              <w:bottom w:val="single" w:sz="4" w:space="0" w:color="auto"/>
              <w:right w:val="single" w:sz="4" w:space="0" w:color="auto"/>
            </w:tcBorders>
            <w:shd w:val="clear" w:color="auto" w:fill="auto"/>
            <w:noWrap/>
            <w:vAlign w:val="center"/>
            <w:hideMark/>
          </w:tcPr>
          <w:p w14:paraId="3522EB6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0,81</w:t>
            </w:r>
          </w:p>
        </w:tc>
      </w:tr>
      <w:tr w:rsidR="00655F4B" w:rsidRPr="00655F4B" w14:paraId="19D59C59"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D5E5FB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11</w:t>
            </w:r>
          </w:p>
        </w:tc>
        <w:tc>
          <w:tcPr>
            <w:tcW w:w="1762" w:type="pct"/>
            <w:tcBorders>
              <w:top w:val="nil"/>
              <w:left w:val="nil"/>
              <w:bottom w:val="single" w:sz="4" w:space="0" w:color="auto"/>
              <w:right w:val="single" w:sz="4" w:space="0" w:color="auto"/>
            </w:tcBorders>
            <w:shd w:val="clear" w:color="auto" w:fill="auto"/>
            <w:vAlign w:val="center"/>
            <w:hideMark/>
          </w:tcPr>
          <w:p w14:paraId="088BDA1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д. Горки</w:t>
            </w:r>
          </w:p>
        </w:tc>
        <w:tc>
          <w:tcPr>
            <w:tcW w:w="1436" w:type="pct"/>
            <w:tcBorders>
              <w:top w:val="nil"/>
              <w:left w:val="nil"/>
              <w:bottom w:val="single" w:sz="4" w:space="0" w:color="auto"/>
              <w:right w:val="single" w:sz="4" w:space="0" w:color="auto"/>
            </w:tcBorders>
            <w:shd w:val="clear" w:color="auto" w:fill="auto"/>
            <w:noWrap/>
            <w:vAlign w:val="center"/>
            <w:hideMark/>
          </w:tcPr>
          <w:p w14:paraId="783949B6"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0,82</w:t>
            </w:r>
          </w:p>
        </w:tc>
        <w:tc>
          <w:tcPr>
            <w:tcW w:w="1436" w:type="pct"/>
            <w:tcBorders>
              <w:top w:val="nil"/>
              <w:left w:val="nil"/>
              <w:bottom w:val="single" w:sz="4" w:space="0" w:color="auto"/>
              <w:right w:val="single" w:sz="4" w:space="0" w:color="auto"/>
            </w:tcBorders>
            <w:shd w:val="clear" w:color="auto" w:fill="auto"/>
            <w:noWrap/>
            <w:vAlign w:val="center"/>
            <w:hideMark/>
          </w:tcPr>
          <w:p w14:paraId="48CDCA4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0,7</w:t>
            </w:r>
          </w:p>
        </w:tc>
      </w:tr>
      <w:tr w:rsidR="00655F4B" w:rsidRPr="00655F4B" w14:paraId="03FC4400"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32DBCFA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12</w:t>
            </w:r>
          </w:p>
        </w:tc>
        <w:tc>
          <w:tcPr>
            <w:tcW w:w="1762" w:type="pct"/>
            <w:tcBorders>
              <w:top w:val="nil"/>
              <w:left w:val="nil"/>
              <w:bottom w:val="single" w:sz="4" w:space="0" w:color="auto"/>
              <w:right w:val="single" w:sz="4" w:space="0" w:color="auto"/>
            </w:tcBorders>
            <w:shd w:val="clear" w:color="auto" w:fill="auto"/>
            <w:vAlign w:val="center"/>
            <w:hideMark/>
          </w:tcPr>
          <w:p w14:paraId="35BA4B4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п. Дубки</w:t>
            </w:r>
          </w:p>
        </w:tc>
        <w:tc>
          <w:tcPr>
            <w:tcW w:w="1436" w:type="pct"/>
            <w:tcBorders>
              <w:top w:val="nil"/>
              <w:left w:val="nil"/>
              <w:bottom w:val="single" w:sz="4" w:space="0" w:color="auto"/>
              <w:right w:val="single" w:sz="4" w:space="0" w:color="auto"/>
            </w:tcBorders>
            <w:shd w:val="clear" w:color="auto" w:fill="auto"/>
            <w:noWrap/>
            <w:vAlign w:val="center"/>
            <w:hideMark/>
          </w:tcPr>
          <w:p w14:paraId="46E5D3A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1,4</w:t>
            </w:r>
          </w:p>
        </w:tc>
        <w:tc>
          <w:tcPr>
            <w:tcW w:w="1436" w:type="pct"/>
            <w:tcBorders>
              <w:top w:val="nil"/>
              <w:left w:val="nil"/>
              <w:bottom w:val="single" w:sz="4" w:space="0" w:color="auto"/>
              <w:right w:val="single" w:sz="4" w:space="0" w:color="auto"/>
            </w:tcBorders>
            <w:shd w:val="clear" w:color="auto" w:fill="auto"/>
            <w:noWrap/>
            <w:vAlign w:val="center"/>
            <w:hideMark/>
          </w:tcPr>
          <w:p w14:paraId="79F6969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1,35</w:t>
            </w:r>
          </w:p>
        </w:tc>
      </w:tr>
      <w:tr w:rsidR="00655F4B" w:rsidRPr="00655F4B" w14:paraId="6944466B"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FC9745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13</w:t>
            </w:r>
          </w:p>
        </w:tc>
        <w:tc>
          <w:tcPr>
            <w:tcW w:w="1762" w:type="pct"/>
            <w:tcBorders>
              <w:top w:val="nil"/>
              <w:left w:val="nil"/>
              <w:bottom w:val="single" w:sz="4" w:space="0" w:color="auto"/>
              <w:right w:val="single" w:sz="4" w:space="0" w:color="auto"/>
            </w:tcBorders>
            <w:shd w:val="clear" w:color="auto" w:fill="auto"/>
            <w:vAlign w:val="center"/>
            <w:hideMark/>
          </w:tcPr>
          <w:p w14:paraId="6E81EEB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Бектышево</w:t>
            </w:r>
          </w:p>
        </w:tc>
        <w:tc>
          <w:tcPr>
            <w:tcW w:w="1436" w:type="pct"/>
            <w:tcBorders>
              <w:top w:val="nil"/>
              <w:left w:val="nil"/>
              <w:bottom w:val="single" w:sz="4" w:space="0" w:color="auto"/>
              <w:right w:val="single" w:sz="4" w:space="0" w:color="auto"/>
            </w:tcBorders>
            <w:shd w:val="clear" w:color="auto" w:fill="auto"/>
            <w:noWrap/>
            <w:vAlign w:val="center"/>
            <w:hideMark/>
          </w:tcPr>
          <w:p w14:paraId="09B1030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0,62</w:t>
            </w:r>
          </w:p>
        </w:tc>
        <w:tc>
          <w:tcPr>
            <w:tcW w:w="1436" w:type="pct"/>
            <w:tcBorders>
              <w:top w:val="nil"/>
              <w:left w:val="nil"/>
              <w:bottom w:val="single" w:sz="4" w:space="0" w:color="auto"/>
              <w:right w:val="single" w:sz="4" w:space="0" w:color="auto"/>
            </w:tcBorders>
            <w:shd w:val="clear" w:color="auto" w:fill="auto"/>
            <w:noWrap/>
            <w:vAlign w:val="center"/>
            <w:hideMark/>
          </w:tcPr>
          <w:p w14:paraId="66CD33A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0,52</w:t>
            </w:r>
          </w:p>
        </w:tc>
      </w:tr>
      <w:tr w:rsidR="00655F4B" w:rsidRPr="00655F4B" w14:paraId="0985C705"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B4E5727"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14</w:t>
            </w:r>
          </w:p>
        </w:tc>
        <w:tc>
          <w:tcPr>
            <w:tcW w:w="1762" w:type="pct"/>
            <w:tcBorders>
              <w:top w:val="nil"/>
              <w:left w:val="nil"/>
              <w:bottom w:val="single" w:sz="4" w:space="0" w:color="auto"/>
              <w:right w:val="single" w:sz="4" w:space="0" w:color="auto"/>
            </w:tcBorders>
            <w:shd w:val="clear" w:color="auto" w:fill="auto"/>
            <w:vAlign w:val="center"/>
            <w:hideMark/>
          </w:tcPr>
          <w:p w14:paraId="07725CA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Берендеево</w:t>
            </w:r>
          </w:p>
        </w:tc>
        <w:tc>
          <w:tcPr>
            <w:tcW w:w="1436" w:type="pct"/>
            <w:tcBorders>
              <w:top w:val="nil"/>
              <w:left w:val="nil"/>
              <w:bottom w:val="single" w:sz="4" w:space="0" w:color="auto"/>
              <w:right w:val="single" w:sz="4" w:space="0" w:color="auto"/>
            </w:tcBorders>
            <w:shd w:val="clear" w:color="auto" w:fill="auto"/>
            <w:noWrap/>
            <w:vAlign w:val="center"/>
            <w:hideMark/>
          </w:tcPr>
          <w:p w14:paraId="4959DC5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0,79</w:t>
            </w:r>
          </w:p>
        </w:tc>
        <w:tc>
          <w:tcPr>
            <w:tcW w:w="1436" w:type="pct"/>
            <w:tcBorders>
              <w:top w:val="nil"/>
              <w:left w:val="nil"/>
              <w:bottom w:val="single" w:sz="4" w:space="0" w:color="auto"/>
              <w:right w:val="single" w:sz="4" w:space="0" w:color="auto"/>
            </w:tcBorders>
            <w:shd w:val="clear" w:color="auto" w:fill="auto"/>
            <w:noWrap/>
            <w:vAlign w:val="center"/>
            <w:hideMark/>
          </w:tcPr>
          <w:p w14:paraId="1767F09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0,75</w:t>
            </w:r>
          </w:p>
        </w:tc>
      </w:tr>
      <w:tr w:rsidR="00655F4B" w:rsidRPr="00655F4B" w14:paraId="63B6E851"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C30CF7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15</w:t>
            </w:r>
          </w:p>
        </w:tc>
        <w:tc>
          <w:tcPr>
            <w:tcW w:w="1762" w:type="pct"/>
            <w:tcBorders>
              <w:top w:val="nil"/>
              <w:left w:val="nil"/>
              <w:bottom w:val="single" w:sz="4" w:space="0" w:color="auto"/>
              <w:right w:val="single" w:sz="4" w:space="0" w:color="auto"/>
            </w:tcBorders>
            <w:shd w:val="clear" w:color="auto" w:fill="auto"/>
            <w:vAlign w:val="center"/>
            <w:hideMark/>
          </w:tcPr>
          <w:p w14:paraId="2793574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Дубровицы</w:t>
            </w:r>
          </w:p>
        </w:tc>
        <w:tc>
          <w:tcPr>
            <w:tcW w:w="1436" w:type="pct"/>
            <w:tcBorders>
              <w:top w:val="nil"/>
              <w:left w:val="nil"/>
              <w:bottom w:val="single" w:sz="4" w:space="0" w:color="auto"/>
              <w:right w:val="single" w:sz="4" w:space="0" w:color="auto"/>
            </w:tcBorders>
            <w:shd w:val="clear" w:color="auto" w:fill="auto"/>
            <w:noWrap/>
            <w:vAlign w:val="center"/>
            <w:hideMark/>
          </w:tcPr>
          <w:p w14:paraId="5A890DCC"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0,51</w:t>
            </w:r>
          </w:p>
        </w:tc>
        <w:tc>
          <w:tcPr>
            <w:tcW w:w="1436" w:type="pct"/>
            <w:tcBorders>
              <w:top w:val="nil"/>
              <w:left w:val="nil"/>
              <w:bottom w:val="single" w:sz="4" w:space="0" w:color="auto"/>
              <w:right w:val="single" w:sz="4" w:space="0" w:color="auto"/>
            </w:tcBorders>
            <w:shd w:val="clear" w:color="auto" w:fill="auto"/>
            <w:noWrap/>
            <w:vAlign w:val="center"/>
            <w:hideMark/>
          </w:tcPr>
          <w:p w14:paraId="56E3295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0,38</w:t>
            </w:r>
          </w:p>
        </w:tc>
      </w:tr>
      <w:tr w:rsidR="00655F4B" w:rsidRPr="00655F4B" w14:paraId="5854C6FA"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AFB5E36"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16</w:t>
            </w:r>
          </w:p>
        </w:tc>
        <w:tc>
          <w:tcPr>
            <w:tcW w:w="1762" w:type="pct"/>
            <w:tcBorders>
              <w:top w:val="nil"/>
              <w:left w:val="nil"/>
              <w:bottom w:val="single" w:sz="4" w:space="0" w:color="auto"/>
              <w:right w:val="single" w:sz="4" w:space="0" w:color="auto"/>
            </w:tcBorders>
            <w:shd w:val="clear" w:color="auto" w:fill="auto"/>
            <w:vAlign w:val="center"/>
            <w:hideMark/>
          </w:tcPr>
          <w:p w14:paraId="185A485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Елизарово</w:t>
            </w:r>
          </w:p>
        </w:tc>
        <w:tc>
          <w:tcPr>
            <w:tcW w:w="1436" w:type="pct"/>
            <w:tcBorders>
              <w:top w:val="nil"/>
              <w:left w:val="nil"/>
              <w:bottom w:val="single" w:sz="4" w:space="0" w:color="auto"/>
              <w:right w:val="single" w:sz="4" w:space="0" w:color="auto"/>
            </w:tcBorders>
            <w:shd w:val="clear" w:color="auto" w:fill="auto"/>
            <w:noWrap/>
            <w:vAlign w:val="center"/>
            <w:hideMark/>
          </w:tcPr>
          <w:p w14:paraId="5A94E0EE"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0,36</w:t>
            </w:r>
          </w:p>
        </w:tc>
        <w:tc>
          <w:tcPr>
            <w:tcW w:w="1436" w:type="pct"/>
            <w:tcBorders>
              <w:top w:val="nil"/>
              <w:left w:val="nil"/>
              <w:bottom w:val="single" w:sz="4" w:space="0" w:color="auto"/>
              <w:right w:val="single" w:sz="4" w:space="0" w:color="auto"/>
            </w:tcBorders>
            <w:shd w:val="clear" w:color="auto" w:fill="auto"/>
            <w:noWrap/>
            <w:vAlign w:val="center"/>
            <w:hideMark/>
          </w:tcPr>
          <w:p w14:paraId="1C85E95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0,24</w:t>
            </w:r>
          </w:p>
        </w:tc>
      </w:tr>
      <w:tr w:rsidR="00655F4B" w:rsidRPr="00655F4B" w14:paraId="6CD42E30"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47625D0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17</w:t>
            </w:r>
          </w:p>
        </w:tc>
        <w:tc>
          <w:tcPr>
            <w:tcW w:w="1762" w:type="pct"/>
            <w:tcBorders>
              <w:top w:val="nil"/>
              <w:left w:val="nil"/>
              <w:bottom w:val="single" w:sz="4" w:space="0" w:color="auto"/>
              <w:right w:val="single" w:sz="4" w:space="0" w:color="auto"/>
            </w:tcBorders>
            <w:shd w:val="clear" w:color="auto" w:fill="auto"/>
            <w:vAlign w:val="center"/>
            <w:hideMark/>
          </w:tcPr>
          <w:p w14:paraId="2396D6B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Купанское</w:t>
            </w:r>
          </w:p>
        </w:tc>
        <w:tc>
          <w:tcPr>
            <w:tcW w:w="1436" w:type="pct"/>
            <w:tcBorders>
              <w:top w:val="nil"/>
              <w:left w:val="nil"/>
              <w:bottom w:val="single" w:sz="4" w:space="0" w:color="auto"/>
              <w:right w:val="single" w:sz="4" w:space="0" w:color="auto"/>
            </w:tcBorders>
            <w:shd w:val="clear" w:color="auto" w:fill="auto"/>
            <w:noWrap/>
            <w:vAlign w:val="center"/>
            <w:hideMark/>
          </w:tcPr>
          <w:p w14:paraId="6CB70A48"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0,95</w:t>
            </w:r>
          </w:p>
        </w:tc>
        <w:tc>
          <w:tcPr>
            <w:tcW w:w="1436" w:type="pct"/>
            <w:tcBorders>
              <w:top w:val="nil"/>
              <w:left w:val="nil"/>
              <w:bottom w:val="single" w:sz="4" w:space="0" w:color="auto"/>
              <w:right w:val="single" w:sz="4" w:space="0" w:color="auto"/>
            </w:tcBorders>
            <w:shd w:val="clear" w:color="auto" w:fill="auto"/>
            <w:noWrap/>
            <w:vAlign w:val="center"/>
            <w:hideMark/>
          </w:tcPr>
          <w:p w14:paraId="45125F0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0,83</w:t>
            </w:r>
          </w:p>
        </w:tc>
      </w:tr>
      <w:tr w:rsidR="00655F4B" w:rsidRPr="00655F4B" w14:paraId="326F04A5"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2FCCC7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18</w:t>
            </w:r>
          </w:p>
        </w:tc>
        <w:tc>
          <w:tcPr>
            <w:tcW w:w="1762" w:type="pct"/>
            <w:tcBorders>
              <w:top w:val="nil"/>
              <w:left w:val="nil"/>
              <w:bottom w:val="single" w:sz="4" w:space="0" w:color="auto"/>
              <w:right w:val="single" w:sz="4" w:space="0" w:color="auto"/>
            </w:tcBorders>
            <w:shd w:val="clear" w:color="auto" w:fill="auto"/>
            <w:vAlign w:val="center"/>
            <w:hideMark/>
          </w:tcPr>
          <w:p w14:paraId="573BDF3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Новое</w:t>
            </w:r>
          </w:p>
        </w:tc>
        <w:tc>
          <w:tcPr>
            <w:tcW w:w="1436" w:type="pct"/>
            <w:tcBorders>
              <w:top w:val="nil"/>
              <w:left w:val="nil"/>
              <w:bottom w:val="single" w:sz="4" w:space="0" w:color="auto"/>
              <w:right w:val="single" w:sz="4" w:space="0" w:color="auto"/>
            </w:tcBorders>
            <w:shd w:val="clear" w:color="auto" w:fill="auto"/>
            <w:noWrap/>
            <w:vAlign w:val="center"/>
            <w:hideMark/>
          </w:tcPr>
          <w:p w14:paraId="2EEE5A5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0,4</w:t>
            </w:r>
          </w:p>
        </w:tc>
        <w:tc>
          <w:tcPr>
            <w:tcW w:w="1436" w:type="pct"/>
            <w:tcBorders>
              <w:top w:val="nil"/>
              <w:left w:val="nil"/>
              <w:bottom w:val="single" w:sz="4" w:space="0" w:color="auto"/>
              <w:right w:val="single" w:sz="4" w:space="0" w:color="auto"/>
            </w:tcBorders>
            <w:shd w:val="clear" w:color="auto" w:fill="auto"/>
            <w:noWrap/>
            <w:vAlign w:val="center"/>
            <w:hideMark/>
          </w:tcPr>
          <w:p w14:paraId="090C2834"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0,33</w:t>
            </w:r>
          </w:p>
        </w:tc>
      </w:tr>
      <w:tr w:rsidR="00655F4B" w:rsidRPr="00655F4B" w14:paraId="4785DF2E"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6811F8CB"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19</w:t>
            </w:r>
          </w:p>
        </w:tc>
        <w:tc>
          <w:tcPr>
            <w:tcW w:w="1762" w:type="pct"/>
            <w:tcBorders>
              <w:top w:val="nil"/>
              <w:left w:val="nil"/>
              <w:bottom w:val="single" w:sz="4" w:space="0" w:color="auto"/>
              <w:right w:val="single" w:sz="4" w:space="0" w:color="auto"/>
            </w:tcBorders>
            <w:shd w:val="clear" w:color="auto" w:fill="auto"/>
            <w:vAlign w:val="center"/>
            <w:hideMark/>
          </w:tcPr>
          <w:p w14:paraId="14826F3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Новоселье</w:t>
            </w:r>
          </w:p>
        </w:tc>
        <w:tc>
          <w:tcPr>
            <w:tcW w:w="1436" w:type="pct"/>
            <w:tcBorders>
              <w:top w:val="nil"/>
              <w:left w:val="nil"/>
              <w:bottom w:val="single" w:sz="4" w:space="0" w:color="auto"/>
              <w:right w:val="single" w:sz="4" w:space="0" w:color="auto"/>
            </w:tcBorders>
            <w:shd w:val="clear" w:color="auto" w:fill="auto"/>
            <w:noWrap/>
            <w:vAlign w:val="center"/>
            <w:hideMark/>
          </w:tcPr>
          <w:p w14:paraId="6AF096C5"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0,43</w:t>
            </w:r>
          </w:p>
        </w:tc>
        <w:tc>
          <w:tcPr>
            <w:tcW w:w="1436" w:type="pct"/>
            <w:tcBorders>
              <w:top w:val="nil"/>
              <w:left w:val="nil"/>
              <w:bottom w:val="single" w:sz="4" w:space="0" w:color="auto"/>
              <w:right w:val="single" w:sz="4" w:space="0" w:color="auto"/>
            </w:tcBorders>
            <w:shd w:val="clear" w:color="auto" w:fill="auto"/>
            <w:noWrap/>
            <w:vAlign w:val="center"/>
            <w:hideMark/>
          </w:tcPr>
          <w:p w14:paraId="2AD4F9F4"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0,38</w:t>
            </w:r>
          </w:p>
        </w:tc>
      </w:tr>
      <w:tr w:rsidR="00655F4B" w:rsidRPr="00655F4B" w14:paraId="51B18C24"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75CFC3D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20</w:t>
            </w:r>
          </w:p>
        </w:tc>
        <w:tc>
          <w:tcPr>
            <w:tcW w:w="1762" w:type="pct"/>
            <w:tcBorders>
              <w:top w:val="nil"/>
              <w:left w:val="nil"/>
              <w:bottom w:val="single" w:sz="4" w:space="0" w:color="auto"/>
              <w:right w:val="single" w:sz="4" w:space="0" w:color="auto"/>
            </w:tcBorders>
            <w:shd w:val="clear" w:color="auto" w:fill="auto"/>
            <w:vAlign w:val="center"/>
            <w:hideMark/>
          </w:tcPr>
          <w:p w14:paraId="3E9A2BE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Рязанцево</w:t>
            </w:r>
          </w:p>
        </w:tc>
        <w:tc>
          <w:tcPr>
            <w:tcW w:w="1436" w:type="pct"/>
            <w:tcBorders>
              <w:top w:val="nil"/>
              <w:left w:val="nil"/>
              <w:bottom w:val="single" w:sz="4" w:space="0" w:color="auto"/>
              <w:right w:val="single" w:sz="4" w:space="0" w:color="auto"/>
            </w:tcBorders>
            <w:shd w:val="clear" w:color="auto" w:fill="auto"/>
            <w:noWrap/>
            <w:vAlign w:val="center"/>
            <w:hideMark/>
          </w:tcPr>
          <w:p w14:paraId="3B927044"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0,5</w:t>
            </w:r>
          </w:p>
        </w:tc>
        <w:tc>
          <w:tcPr>
            <w:tcW w:w="1436" w:type="pct"/>
            <w:tcBorders>
              <w:top w:val="nil"/>
              <w:left w:val="nil"/>
              <w:bottom w:val="single" w:sz="4" w:space="0" w:color="auto"/>
              <w:right w:val="single" w:sz="4" w:space="0" w:color="auto"/>
            </w:tcBorders>
            <w:shd w:val="clear" w:color="auto" w:fill="auto"/>
            <w:noWrap/>
            <w:vAlign w:val="center"/>
            <w:hideMark/>
          </w:tcPr>
          <w:p w14:paraId="7BE9C18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0,41</w:t>
            </w:r>
          </w:p>
        </w:tc>
      </w:tr>
      <w:tr w:rsidR="00655F4B" w:rsidRPr="00655F4B" w14:paraId="1898D58E"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235A1AEB"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21</w:t>
            </w:r>
          </w:p>
        </w:tc>
        <w:tc>
          <w:tcPr>
            <w:tcW w:w="1762" w:type="pct"/>
            <w:tcBorders>
              <w:top w:val="nil"/>
              <w:left w:val="nil"/>
              <w:bottom w:val="single" w:sz="4" w:space="0" w:color="auto"/>
              <w:right w:val="single" w:sz="4" w:space="0" w:color="auto"/>
            </w:tcBorders>
            <w:shd w:val="clear" w:color="auto" w:fill="auto"/>
            <w:vAlign w:val="center"/>
            <w:hideMark/>
          </w:tcPr>
          <w:p w14:paraId="52C77B0B"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Смоленское</w:t>
            </w:r>
          </w:p>
        </w:tc>
        <w:tc>
          <w:tcPr>
            <w:tcW w:w="1436" w:type="pct"/>
            <w:tcBorders>
              <w:top w:val="nil"/>
              <w:left w:val="nil"/>
              <w:bottom w:val="single" w:sz="4" w:space="0" w:color="auto"/>
              <w:right w:val="single" w:sz="4" w:space="0" w:color="auto"/>
            </w:tcBorders>
            <w:shd w:val="clear" w:color="auto" w:fill="auto"/>
            <w:noWrap/>
            <w:vAlign w:val="center"/>
            <w:hideMark/>
          </w:tcPr>
          <w:p w14:paraId="49C82E6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0,64</w:t>
            </w:r>
          </w:p>
        </w:tc>
        <w:tc>
          <w:tcPr>
            <w:tcW w:w="1436" w:type="pct"/>
            <w:tcBorders>
              <w:top w:val="nil"/>
              <w:left w:val="nil"/>
              <w:bottom w:val="single" w:sz="4" w:space="0" w:color="auto"/>
              <w:right w:val="single" w:sz="4" w:space="0" w:color="auto"/>
            </w:tcBorders>
            <w:shd w:val="clear" w:color="auto" w:fill="auto"/>
            <w:noWrap/>
            <w:vAlign w:val="center"/>
            <w:hideMark/>
          </w:tcPr>
          <w:p w14:paraId="1FA85A31"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0,6</w:t>
            </w:r>
          </w:p>
        </w:tc>
      </w:tr>
      <w:tr w:rsidR="00655F4B" w:rsidRPr="00655F4B" w14:paraId="1C72016D"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3A45749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22</w:t>
            </w:r>
          </w:p>
        </w:tc>
        <w:tc>
          <w:tcPr>
            <w:tcW w:w="1762" w:type="pct"/>
            <w:tcBorders>
              <w:top w:val="nil"/>
              <w:left w:val="nil"/>
              <w:bottom w:val="single" w:sz="4" w:space="0" w:color="auto"/>
              <w:right w:val="single" w:sz="4" w:space="0" w:color="auto"/>
            </w:tcBorders>
            <w:shd w:val="clear" w:color="auto" w:fill="auto"/>
            <w:vAlign w:val="center"/>
            <w:hideMark/>
          </w:tcPr>
          <w:p w14:paraId="15959933"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Берендеево</w:t>
            </w:r>
          </w:p>
        </w:tc>
        <w:tc>
          <w:tcPr>
            <w:tcW w:w="1436" w:type="pct"/>
            <w:tcBorders>
              <w:top w:val="nil"/>
              <w:left w:val="nil"/>
              <w:bottom w:val="single" w:sz="4" w:space="0" w:color="auto"/>
              <w:right w:val="single" w:sz="4" w:space="0" w:color="auto"/>
            </w:tcBorders>
            <w:shd w:val="clear" w:color="auto" w:fill="auto"/>
            <w:noWrap/>
            <w:vAlign w:val="center"/>
            <w:hideMark/>
          </w:tcPr>
          <w:p w14:paraId="2722E7AF"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0,25</w:t>
            </w:r>
          </w:p>
        </w:tc>
        <w:tc>
          <w:tcPr>
            <w:tcW w:w="1436" w:type="pct"/>
            <w:tcBorders>
              <w:top w:val="nil"/>
              <w:left w:val="nil"/>
              <w:bottom w:val="single" w:sz="4" w:space="0" w:color="auto"/>
              <w:right w:val="single" w:sz="4" w:space="0" w:color="auto"/>
            </w:tcBorders>
            <w:shd w:val="clear" w:color="auto" w:fill="auto"/>
            <w:noWrap/>
            <w:vAlign w:val="center"/>
            <w:hideMark/>
          </w:tcPr>
          <w:p w14:paraId="011EFA3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0,23</w:t>
            </w:r>
          </w:p>
        </w:tc>
      </w:tr>
      <w:tr w:rsidR="00655F4B" w:rsidRPr="00655F4B" w14:paraId="3236F11F" w14:textId="77777777" w:rsidTr="00655F4B">
        <w:trPr>
          <w:trHeight w:val="20"/>
        </w:trPr>
        <w:tc>
          <w:tcPr>
            <w:tcW w:w="365" w:type="pct"/>
            <w:tcBorders>
              <w:top w:val="nil"/>
              <w:left w:val="single" w:sz="4" w:space="0" w:color="auto"/>
              <w:bottom w:val="single" w:sz="4" w:space="0" w:color="auto"/>
              <w:right w:val="single" w:sz="4" w:space="0" w:color="auto"/>
            </w:tcBorders>
            <w:shd w:val="clear" w:color="auto" w:fill="auto"/>
            <w:vAlign w:val="center"/>
            <w:hideMark/>
          </w:tcPr>
          <w:p w14:paraId="5CAD663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23</w:t>
            </w:r>
          </w:p>
        </w:tc>
        <w:tc>
          <w:tcPr>
            <w:tcW w:w="1762" w:type="pct"/>
            <w:tcBorders>
              <w:top w:val="nil"/>
              <w:left w:val="nil"/>
              <w:bottom w:val="single" w:sz="4" w:space="0" w:color="auto"/>
              <w:right w:val="single" w:sz="4" w:space="0" w:color="auto"/>
            </w:tcBorders>
            <w:shd w:val="clear" w:color="auto" w:fill="auto"/>
            <w:vAlign w:val="center"/>
            <w:hideMark/>
          </w:tcPr>
          <w:p w14:paraId="033783D2"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Котельная с. Ефимьево</w:t>
            </w:r>
          </w:p>
        </w:tc>
        <w:tc>
          <w:tcPr>
            <w:tcW w:w="1436" w:type="pct"/>
            <w:tcBorders>
              <w:top w:val="nil"/>
              <w:left w:val="nil"/>
              <w:bottom w:val="single" w:sz="4" w:space="0" w:color="auto"/>
              <w:right w:val="single" w:sz="4" w:space="0" w:color="auto"/>
            </w:tcBorders>
            <w:shd w:val="clear" w:color="auto" w:fill="auto"/>
            <w:noWrap/>
            <w:vAlign w:val="center"/>
            <w:hideMark/>
          </w:tcPr>
          <w:p w14:paraId="03C8C8B0"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0,13</w:t>
            </w:r>
          </w:p>
        </w:tc>
        <w:tc>
          <w:tcPr>
            <w:tcW w:w="1436" w:type="pct"/>
            <w:tcBorders>
              <w:top w:val="nil"/>
              <w:left w:val="nil"/>
              <w:bottom w:val="single" w:sz="4" w:space="0" w:color="auto"/>
              <w:right w:val="single" w:sz="4" w:space="0" w:color="auto"/>
            </w:tcBorders>
            <w:shd w:val="clear" w:color="auto" w:fill="auto"/>
            <w:noWrap/>
            <w:vAlign w:val="center"/>
            <w:hideMark/>
          </w:tcPr>
          <w:p w14:paraId="48C7C0A9" w14:textId="77777777" w:rsidR="00655F4B" w:rsidRPr="00655F4B" w:rsidRDefault="00655F4B" w:rsidP="00655F4B">
            <w:pPr>
              <w:spacing w:line="240" w:lineRule="auto"/>
              <w:ind w:firstLine="0"/>
              <w:jc w:val="center"/>
              <w:rPr>
                <w:rFonts w:eastAsia="Times New Roman" w:cs="Times New Roman"/>
                <w:color w:val="000000"/>
                <w:sz w:val="20"/>
                <w:szCs w:val="20"/>
                <w:lang w:eastAsia="ru-RU"/>
              </w:rPr>
            </w:pPr>
            <w:r w:rsidRPr="00655F4B">
              <w:rPr>
                <w:rFonts w:eastAsia="Times New Roman" w:cs="Times New Roman"/>
                <w:color w:val="000000"/>
                <w:sz w:val="20"/>
                <w:szCs w:val="20"/>
                <w:lang w:eastAsia="ru-RU"/>
              </w:rPr>
              <w:t>0,11</w:t>
            </w:r>
          </w:p>
        </w:tc>
      </w:tr>
    </w:tbl>
    <w:p w14:paraId="3892797B" w14:textId="77777777" w:rsidR="00021908" w:rsidRPr="00021908" w:rsidRDefault="00021908" w:rsidP="00635497">
      <w:bookmarkStart w:id="34" w:name="_bookmark30"/>
      <w:bookmarkStart w:id="35" w:name="_bookmark32"/>
      <w:bookmarkEnd w:id="34"/>
      <w:bookmarkEnd w:id="35"/>
    </w:p>
    <w:sectPr w:rsidR="00021908" w:rsidRPr="00021908" w:rsidSect="00016C96">
      <w:footerReference w:type="default" r:id="rId19"/>
      <w:pgSz w:w="11906" w:h="16838" w:code="9"/>
      <w:pgMar w:top="851" w:right="851" w:bottom="1134" w:left="1418" w:header="170" w:footer="346"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E3F23" w14:textId="77777777" w:rsidR="00803AFC" w:rsidRDefault="00803AFC" w:rsidP="00F633EE">
      <w:pPr>
        <w:spacing w:line="240" w:lineRule="auto"/>
      </w:pPr>
      <w:r>
        <w:separator/>
      </w:r>
    </w:p>
    <w:p w14:paraId="5608E3F3" w14:textId="77777777" w:rsidR="00803AFC" w:rsidRDefault="00803AFC"/>
  </w:endnote>
  <w:endnote w:type="continuationSeparator" w:id="0">
    <w:p w14:paraId="48E799CF" w14:textId="77777777" w:rsidR="00803AFC" w:rsidRDefault="00803AFC" w:rsidP="00F633EE">
      <w:pPr>
        <w:spacing w:line="240" w:lineRule="auto"/>
      </w:pPr>
      <w:r>
        <w:continuationSeparator/>
      </w:r>
    </w:p>
    <w:p w14:paraId="78046580" w14:textId="77777777" w:rsidR="00803AFC" w:rsidRDefault="00803AFC"/>
    <w:p w14:paraId="5BB6CE64" w14:textId="77777777" w:rsidR="00803AFC" w:rsidRDefault="00803AFC">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1907874B" w:rsidR="00E428C5" w:rsidRPr="00AE201C" w:rsidRDefault="00E428C5" w:rsidP="006154E4">
    <w:pPr>
      <w:spacing w:before="120"/>
      <w:jc w:val="center"/>
      <w:rPr>
        <w:b/>
        <w:spacing w:val="-10"/>
        <w:lang w:val="en-US"/>
      </w:rPr>
    </w:pPr>
    <w:r>
      <w:rPr>
        <w:b/>
        <w:spacing w:val="-6"/>
      </w:rPr>
      <w:t>060-01.ОМ-ПЗСТ.07.00</w:t>
    </w:r>
  </w:p>
  <w:p w14:paraId="7486E0FC" w14:textId="77777777" w:rsidR="00E428C5" w:rsidRPr="00270E85" w:rsidRDefault="00E428C5" w:rsidP="00EC377A">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95776" w14:textId="77777777" w:rsidR="00E428C5" w:rsidRPr="00AE201C" w:rsidRDefault="00E428C5" w:rsidP="006154E4">
    <w:pPr>
      <w:spacing w:before="120"/>
      <w:jc w:val="center"/>
      <w:rPr>
        <w:b/>
        <w:spacing w:val="-10"/>
        <w:lang w:val="en-US"/>
      </w:rPr>
    </w:pPr>
    <w:r>
      <w:rPr>
        <w:b/>
        <w:spacing w:val="-6"/>
      </w:rPr>
      <w:t>060-01.ОМ-ПЗСТ.07.00</w:t>
    </w:r>
  </w:p>
  <w:p w14:paraId="1FFD07AF" w14:textId="77777777" w:rsidR="00E428C5" w:rsidRPr="00270E85" w:rsidRDefault="00E428C5" w:rsidP="006B6214">
    <w:pPr>
      <w:ind w:right="-427" w:firstLine="9498"/>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FDE5D" w14:textId="44367727" w:rsidR="00E428C5" w:rsidRPr="00AE201C" w:rsidRDefault="00E428C5" w:rsidP="00EC377A">
    <w:pPr>
      <w:spacing w:before="120"/>
      <w:rPr>
        <w:b/>
        <w:spacing w:val="-10"/>
        <w:lang w:val="en-US"/>
      </w:rPr>
    </w:pPr>
    <w:r>
      <w:rPr>
        <w:b/>
        <w:spacing w:val="-6"/>
      </w:rPr>
      <w:t xml:space="preserve">                                                                                                  060-01.ОМ-ПЗСТ.07.00</w:t>
    </w:r>
  </w:p>
  <w:p w14:paraId="51927DA3" w14:textId="51DF2086" w:rsidR="00E428C5" w:rsidRPr="00270E85" w:rsidRDefault="00E428C5" w:rsidP="006B6214">
    <w:pPr>
      <w:tabs>
        <w:tab w:val="center" w:pos="5173"/>
        <w:tab w:val="right" w:pos="9637"/>
      </w:tabs>
      <w:ind w:firstLine="14033"/>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28DF6" w14:textId="38CC7382" w:rsidR="00E428C5" w:rsidRPr="00AE201C" w:rsidRDefault="00E428C5" w:rsidP="00EC377A">
    <w:pPr>
      <w:spacing w:before="120"/>
      <w:rPr>
        <w:b/>
        <w:spacing w:val="-10"/>
        <w:lang w:val="en-US"/>
      </w:rPr>
    </w:pPr>
    <w:r>
      <w:rPr>
        <w:b/>
        <w:spacing w:val="-6"/>
      </w:rPr>
      <w:t xml:space="preserve">                                                    060-01.ОМ-ПЗСТ.07.00</w:t>
    </w:r>
  </w:p>
  <w:p w14:paraId="096CD8E8" w14:textId="6063EE20" w:rsidR="00E428C5" w:rsidRPr="00270E85" w:rsidRDefault="00E428C5" w:rsidP="006B6214">
    <w:pPr>
      <w:tabs>
        <w:tab w:val="center" w:pos="5173"/>
      </w:tabs>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A8FB9" w14:textId="77777777" w:rsidR="00803AFC" w:rsidRDefault="00803AFC" w:rsidP="00F633EE">
      <w:pPr>
        <w:spacing w:line="240" w:lineRule="auto"/>
      </w:pPr>
      <w:r>
        <w:separator/>
      </w:r>
    </w:p>
    <w:p w14:paraId="43F86933" w14:textId="77777777" w:rsidR="00803AFC" w:rsidRDefault="00803AFC"/>
  </w:footnote>
  <w:footnote w:type="continuationSeparator" w:id="0">
    <w:p w14:paraId="15FB6865" w14:textId="77777777" w:rsidR="00803AFC" w:rsidRDefault="00803AFC" w:rsidP="00F633EE">
      <w:pPr>
        <w:spacing w:line="240" w:lineRule="auto"/>
      </w:pPr>
      <w:r>
        <w:continuationSeparator/>
      </w:r>
    </w:p>
    <w:p w14:paraId="68E09BC4" w14:textId="77777777" w:rsidR="00803AFC" w:rsidRDefault="00803A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23F71DC4" w:rsidR="00E428C5" w:rsidRPr="006D10D6" w:rsidRDefault="00E428C5"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B20DD8">
      <w:rPr>
        <w:rFonts w:eastAsia="Calibri"/>
        <w:b/>
        <w:bCs/>
        <w:sz w:val="20"/>
        <w:szCs w:val="20"/>
      </w:rPr>
      <w:t>ь</w:t>
    </w:r>
    <w:r w:rsidRPr="006D10D6">
      <w:rPr>
        <w:rFonts w:eastAsia="Calibri"/>
        <w:b/>
        <w:bCs/>
        <w:sz w:val="20"/>
        <w:szCs w:val="20"/>
      </w:rPr>
      <w:t>-Залесск</w:t>
    </w:r>
    <w:r w:rsidR="00B20DD8">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E428C5" w:rsidRDefault="00E428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2CCDF8DE" w:rsidR="00E428C5" w:rsidRPr="006D10D6" w:rsidRDefault="00E428C5"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Переславл</w:t>
    </w:r>
    <w:r w:rsidR="00B20DD8">
      <w:rPr>
        <w:rFonts w:eastAsia="Calibri"/>
        <w:b/>
        <w:bCs/>
        <w:sz w:val="20"/>
        <w:szCs w:val="20"/>
      </w:rPr>
      <w:t>ь</w:t>
    </w:r>
    <w:r w:rsidRPr="006D10D6">
      <w:rPr>
        <w:rFonts w:eastAsia="Calibri"/>
        <w:b/>
        <w:bCs/>
        <w:sz w:val="20"/>
        <w:szCs w:val="20"/>
      </w:rPr>
      <w:t>-Залесск</w:t>
    </w:r>
    <w:r w:rsidR="00B20DD8">
      <w:rPr>
        <w:rFonts w:eastAsia="Calibri"/>
        <w:b/>
        <w:bCs/>
        <w:sz w:val="20"/>
        <w:szCs w:val="20"/>
      </w:rPr>
      <w:t>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p w14:paraId="3DCEED70" w14:textId="77777777" w:rsidR="00E428C5" w:rsidRDefault="00E428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407"/>
    <w:multiLevelType w:val="multilevel"/>
    <w:tmpl w:val="0000088A"/>
    <w:lvl w:ilvl="0">
      <w:numFmt w:val="bullet"/>
      <w:lvlText w:val=""/>
      <w:lvlJc w:val="left"/>
      <w:pPr>
        <w:ind w:left="1633" w:hanging="279"/>
      </w:pPr>
      <w:rPr>
        <w:rFonts w:ascii="Symbol" w:hAnsi="Symbol" w:cs="Symbol"/>
        <w:b w:val="0"/>
        <w:bCs w:val="0"/>
        <w:w w:val="100"/>
        <w:sz w:val="24"/>
        <w:szCs w:val="24"/>
      </w:rPr>
    </w:lvl>
    <w:lvl w:ilvl="1">
      <w:numFmt w:val="bullet"/>
      <w:lvlText w:val="•"/>
      <w:lvlJc w:val="left"/>
      <w:pPr>
        <w:ind w:left="2474" w:hanging="279"/>
      </w:pPr>
    </w:lvl>
    <w:lvl w:ilvl="2">
      <w:numFmt w:val="bullet"/>
      <w:lvlText w:val="•"/>
      <w:lvlJc w:val="left"/>
      <w:pPr>
        <w:ind w:left="3309" w:hanging="279"/>
      </w:pPr>
    </w:lvl>
    <w:lvl w:ilvl="3">
      <w:numFmt w:val="bullet"/>
      <w:lvlText w:val="•"/>
      <w:lvlJc w:val="left"/>
      <w:pPr>
        <w:ind w:left="4143" w:hanging="279"/>
      </w:pPr>
    </w:lvl>
    <w:lvl w:ilvl="4">
      <w:numFmt w:val="bullet"/>
      <w:lvlText w:val="•"/>
      <w:lvlJc w:val="left"/>
      <w:pPr>
        <w:ind w:left="4978" w:hanging="279"/>
      </w:pPr>
    </w:lvl>
    <w:lvl w:ilvl="5">
      <w:numFmt w:val="bullet"/>
      <w:lvlText w:val="•"/>
      <w:lvlJc w:val="left"/>
      <w:pPr>
        <w:ind w:left="5813" w:hanging="279"/>
      </w:pPr>
    </w:lvl>
    <w:lvl w:ilvl="6">
      <w:numFmt w:val="bullet"/>
      <w:lvlText w:val="•"/>
      <w:lvlJc w:val="left"/>
      <w:pPr>
        <w:ind w:left="6647" w:hanging="279"/>
      </w:pPr>
    </w:lvl>
    <w:lvl w:ilvl="7">
      <w:numFmt w:val="bullet"/>
      <w:lvlText w:val="•"/>
      <w:lvlJc w:val="left"/>
      <w:pPr>
        <w:ind w:left="7482" w:hanging="279"/>
      </w:pPr>
    </w:lvl>
    <w:lvl w:ilvl="8">
      <w:numFmt w:val="bullet"/>
      <w:lvlText w:val="•"/>
      <w:lvlJc w:val="left"/>
      <w:pPr>
        <w:ind w:left="8317" w:hanging="279"/>
      </w:pPr>
    </w:lvl>
  </w:abstractNum>
  <w:abstractNum w:abstractNumId="2" w15:restartNumberingAfterBreak="0">
    <w:nsid w:val="0000040A"/>
    <w:multiLevelType w:val="multilevel"/>
    <w:tmpl w:val="0000088D"/>
    <w:lvl w:ilvl="0">
      <w:numFmt w:val="bullet"/>
      <w:lvlText w:val=""/>
      <w:lvlJc w:val="left"/>
      <w:pPr>
        <w:ind w:left="1520" w:hanging="286"/>
      </w:pPr>
      <w:rPr>
        <w:rFonts w:ascii="Symbol" w:hAnsi="Symbol"/>
        <w:b w:val="0"/>
        <w:w w:val="100"/>
        <w:sz w:val="24"/>
      </w:rPr>
    </w:lvl>
    <w:lvl w:ilvl="1">
      <w:numFmt w:val="bullet"/>
      <w:lvlText w:val="•"/>
      <w:lvlJc w:val="left"/>
      <w:pPr>
        <w:ind w:left="2354" w:hanging="286"/>
      </w:pPr>
    </w:lvl>
    <w:lvl w:ilvl="2">
      <w:numFmt w:val="bullet"/>
      <w:lvlText w:val="•"/>
      <w:lvlJc w:val="left"/>
      <w:pPr>
        <w:ind w:left="3189" w:hanging="286"/>
      </w:pPr>
    </w:lvl>
    <w:lvl w:ilvl="3">
      <w:numFmt w:val="bullet"/>
      <w:lvlText w:val="•"/>
      <w:lvlJc w:val="left"/>
      <w:pPr>
        <w:ind w:left="4023" w:hanging="286"/>
      </w:pPr>
    </w:lvl>
    <w:lvl w:ilvl="4">
      <w:numFmt w:val="bullet"/>
      <w:lvlText w:val="•"/>
      <w:lvlJc w:val="left"/>
      <w:pPr>
        <w:ind w:left="4858" w:hanging="286"/>
      </w:pPr>
    </w:lvl>
    <w:lvl w:ilvl="5">
      <w:numFmt w:val="bullet"/>
      <w:lvlText w:val="•"/>
      <w:lvlJc w:val="left"/>
      <w:pPr>
        <w:ind w:left="5693" w:hanging="286"/>
      </w:pPr>
    </w:lvl>
    <w:lvl w:ilvl="6">
      <w:numFmt w:val="bullet"/>
      <w:lvlText w:val="•"/>
      <w:lvlJc w:val="left"/>
      <w:pPr>
        <w:ind w:left="6527" w:hanging="286"/>
      </w:pPr>
    </w:lvl>
    <w:lvl w:ilvl="7">
      <w:numFmt w:val="bullet"/>
      <w:lvlText w:val="•"/>
      <w:lvlJc w:val="left"/>
      <w:pPr>
        <w:ind w:left="7362" w:hanging="286"/>
      </w:pPr>
    </w:lvl>
    <w:lvl w:ilvl="8">
      <w:numFmt w:val="bullet"/>
      <w:lvlText w:val="•"/>
      <w:lvlJc w:val="left"/>
      <w:pPr>
        <w:ind w:left="8197" w:hanging="286"/>
      </w:p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3940A88"/>
    <w:multiLevelType w:val="hybridMultilevel"/>
    <w:tmpl w:val="7D3287A2"/>
    <w:lvl w:ilvl="0" w:tplc="04190017">
      <w:start w:val="1"/>
      <w:numFmt w:val="lowerLetter"/>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2" w15:restartNumberingAfterBreak="0">
    <w:nsid w:val="243967F3"/>
    <w:multiLevelType w:val="multilevel"/>
    <w:tmpl w:val="C7F0E798"/>
    <w:lvl w:ilvl="0">
      <w:start w:val="1"/>
      <w:numFmt w:val="decimal"/>
      <w:pStyle w:val="1"/>
      <w:lvlText w:val="РАЗДЕЛ %1."/>
      <w:lvlJc w:val="left"/>
      <w:pPr>
        <w:ind w:left="1353"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770843"/>
    <w:multiLevelType w:val="hybridMultilevel"/>
    <w:tmpl w:val="7EEE1032"/>
    <w:lvl w:ilvl="0" w:tplc="15FCD532">
      <w:start w:val="1"/>
      <w:numFmt w:val="decimal"/>
      <w:lvlText w:val="%1."/>
      <w:lvlJc w:val="left"/>
      <w:pPr>
        <w:ind w:left="1148" w:hanging="360"/>
      </w:pPr>
      <w:rPr>
        <w:rFonts w:hint="default"/>
      </w:rPr>
    </w:lvl>
    <w:lvl w:ilvl="1" w:tplc="04190019" w:tentative="1">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14"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23D5683"/>
    <w:multiLevelType w:val="hybridMultilevel"/>
    <w:tmpl w:val="6E66977A"/>
    <w:lvl w:ilvl="0" w:tplc="883E4972">
      <w:start w:val="1"/>
      <w:numFmt w:val="decimal"/>
      <w:lvlText w:val="%1"/>
      <w:lvlJc w:val="left"/>
      <w:pPr>
        <w:ind w:left="1292" w:hanging="360"/>
        <w:jc w:val="right"/>
      </w:pPr>
      <w:rPr>
        <w:rFonts w:ascii="Arial Black" w:eastAsia="Arial Black" w:hAnsi="Arial Black" w:cs="Arial Black" w:hint="default"/>
        <w:spacing w:val="-16"/>
        <w:w w:val="100"/>
        <w:sz w:val="24"/>
        <w:szCs w:val="24"/>
        <w:lang w:val="ru-RU" w:eastAsia="ru-RU" w:bidi="ru-RU"/>
      </w:rPr>
    </w:lvl>
    <w:lvl w:ilvl="1" w:tplc="2A42AF3C">
      <w:numFmt w:val="bullet"/>
      <w:lvlText w:val=""/>
      <w:lvlJc w:val="left"/>
      <w:pPr>
        <w:ind w:left="1640" w:hanging="286"/>
      </w:pPr>
      <w:rPr>
        <w:rFonts w:ascii="Symbol" w:eastAsia="Symbol" w:hAnsi="Symbol" w:cs="Symbol" w:hint="default"/>
        <w:w w:val="100"/>
        <w:sz w:val="24"/>
        <w:szCs w:val="24"/>
        <w:lang w:val="ru-RU" w:eastAsia="ru-RU" w:bidi="ru-RU"/>
      </w:rPr>
    </w:lvl>
    <w:lvl w:ilvl="2" w:tplc="42540738">
      <w:numFmt w:val="bullet"/>
      <w:lvlText w:val="•"/>
      <w:lvlJc w:val="left"/>
      <w:pPr>
        <w:ind w:left="2578" w:hanging="286"/>
      </w:pPr>
      <w:rPr>
        <w:rFonts w:hint="default"/>
        <w:lang w:val="ru-RU" w:eastAsia="ru-RU" w:bidi="ru-RU"/>
      </w:rPr>
    </w:lvl>
    <w:lvl w:ilvl="3" w:tplc="3B46782E">
      <w:numFmt w:val="bullet"/>
      <w:lvlText w:val="•"/>
      <w:lvlJc w:val="left"/>
      <w:pPr>
        <w:ind w:left="3516" w:hanging="286"/>
      </w:pPr>
      <w:rPr>
        <w:rFonts w:hint="default"/>
        <w:lang w:val="ru-RU" w:eastAsia="ru-RU" w:bidi="ru-RU"/>
      </w:rPr>
    </w:lvl>
    <w:lvl w:ilvl="4" w:tplc="09846F38">
      <w:numFmt w:val="bullet"/>
      <w:lvlText w:val="•"/>
      <w:lvlJc w:val="left"/>
      <w:pPr>
        <w:ind w:left="4455" w:hanging="286"/>
      </w:pPr>
      <w:rPr>
        <w:rFonts w:hint="default"/>
        <w:lang w:val="ru-RU" w:eastAsia="ru-RU" w:bidi="ru-RU"/>
      </w:rPr>
    </w:lvl>
    <w:lvl w:ilvl="5" w:tplc="458A0E86">
      <w:numFmt w:val="bullet"/>
      <w:lvlText w:val="•"/>
      <w:lvlJc w:val="left"/>
      <w:pPr>
        <w:ind w:left="5393" w:hanging="286"/>
      </w:pPr>
      <w:rPr>
        <w:rFonts w:hint="default"/>
        <w:lang w:val="ru-RU" w:eastAsia="ru-RU" w:bidi="ru-RU"/>
      </w:rPr>
    </w:lvl>
    <w:lvl w:ilvl="6" w:tplc="68200ED4">
      <w:numFmt w:val="bullet"/>
      <w:lvlText w:val="•"/>
      <w:lvlJc w:val="left"/>
      <w:pPr>
        <w:ind w:left="6332" w:hanging="286"/>
      </w:pPr>
      <w:rPr>
        <w:rFonts w:hint="default"/>
        <w:lang w:val="ru-RU" w:eastAsia="ru-RU" w:bidi="ru-RU"/>
      </w:rPr>
    </w:lvl>
    <w:lvl w:ilvl="7" w:tplc="4A7AB82C">
      <w:numFmt w:val="bullet"/>
      <w:lvlText w:val="•"/>
      <w:lvlJc w:val="left"/>
      <w:pPr>
        <w:ind w:left="7270" w:hanging="286"/>
      </w:pPr>
      <w:rPr>
        <w:rFonts w:hint="default"/>
        <w:lang w:val="ru-RU" w:eastAsia="ru-RU" w:bidi="ru-RU"/>
      </w:rPr>
    </w:lvl>
    <w:lvl w:ilvl="8" w:tplc="067617FE">
      <w:numFmt w:val="bullet"/>
      <w:lvlText w:val="•"/>
      <w:lvlJc w:val="left"/>
      <w:pPr>
        <w:ind w:left="8209" w:hanging="286"/>
      </w:pPr>
      <w:rPr>
        <w:rFonts w:hint="default"/>
        <w:lang w:val="ru-RU" w:eastAsia="ru-RU" w:bidi="ru-RU"/>
      </w:rPr>
    </w:lvl>
  </w:abstractNum>
  <w:abstractNum w:abstractNumId="16"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E902401"/>
    <w:multiLevelType w:val="hybridMultilevel"/>
    <w:tmpl w:val="EE6411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11F68E5"/>
    <w:multiLevelType w:val="hybridMultilevel"/>
    <w:tmpl w:val="7EEE1032"/>
    <w:lvl w:ilvl="0" w:tplc="15FCD532">
      <w:start w:val="1"/>
      <w:numFmt w:val="decimal"/>
      <w:lvlText w:val="%1."/>
      <w:lvlJc w:val="left"/>
      <w:pPr>
        <w:ind w:left="1148" w:hanging="360"/>
      </w:pPr>
      <w:rPr>
        <w:rFonts w:hint="default"/>
      </w:rPr>
    </w:lvl>
    <w:lvl w:ilvl="1" w:tplc="04190019">
      <w:start w:val="1"/>
      <w:numFmt w:val="lowerLetter"/>
      <w:lvlText w:val="%2."/>
      <w:lvlJc w:val="left"/>
      <w:pPr>
        <w:ind w:left="1868" w:hanging="360"/>
      </w:pPr>
    </w:lvl>
    <w:lvl w:ilvl="2" w:tplc="0419001B" w:tentative="1">
      <w:start w:val="1"/>
      <w:numFmt w:val="lowerRoman"/>
      <w:lvlText w:val="%3."/>
      <w:lvlJc w:val="right"/>
      <w:pPr>
        <w:ind w:left="2588" w:hanging="180"/>
      </w:pPr>
    </w:lvl>
    <w:lvl w:ilvl="3" w:tplc="0419000F" w:tentative="1">
      <w:start w:val="1"/>
      <w:numFmt w:val="decimal"/>
      <w:lvlText w:val="%4."/>
      <w:lvlJc w:val="left"/>
      <w:pPr>
        <w:ind w:left="3308" w:hanging="360"/>
      </w:pPr>
    </w:lvl>
    <w:lvl w:ilvl="4" w:tplc="04190019" w:tentative="1">
      <w:start w:val="1"/>
      <w:numFmt w:val="lowerLetter"/>
      <w:lvlText w:val="%5."/>
      <w:lvlJc w:val="left"/>
      <w:pPr>
        <w:ind w:left="4028" w:hanging="360"/>
      </w:pPr>
    </w:lvl>
    <w:lvl w:ilvl="5" w:tplc="0419001B" w:tentative="1">
      <w:start w:val="1"/>
      <w:numFmt w:val="lowerRoman"/>
      <w:lvlText w:val="%6."/>
      <w:lvlJc w:val="right"/>
      <w:pPr>
        <w:ind w:left="4748" w:hanging="180"/>
      </w:pPr>
    </w:lvl>
    <w:lvl w:ilvl="6" w:tplc="0419000F" w:tentative="1">
      <w:start w:val="1"/>
      <w:numFmt w:val="decimal"/>
      <w:lvlText w:val="%7."/>
      <w:lvlJc w:val="left"/>
      <w:pPr>
        <w:ind w:left="5468" w:hanging="360"/>
      </w:pPr>
    </w:lvl>
    <w:lvl w:ilvl="7" w:tplc="04190019" w:tentative="1">
      <w:start w:val="1"/>
      <w:numFmt w:val="lowerLetter"/>
      <w:lvlText w:val="%8."/>
      <w:lvlJc w:val="left"/>
      <w:pPr>
        <w:ind w:left="6188" w:hanging="360"/>
      </w:pPr>
    </w:lvl>
    <w:lvl w:ilvl="8" w:tplc="0419001B" w:tentative="1">
      <w:start w:val="1"/>
      <w:numFmt w:val="lowerRoman"/>
      <w:lvlText w:val="%9."/>
      <w:lvlJc w:val="right"/>
      <w:pPr>
        <w:ind w:left="6908" w:hanging="180"/>
      </w:pPr>
    </w:lvl>
  </w:abstractNum>
  <w:abstractNum w:abstractNumId="21" w15:restartNumberingAfterBreak="0">
    <w:nsid w:val="54796CB1"/>
    <w:multiLevelType w:val="hybridMultilevel"/>
    <w:tmpl w:val="C8980E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7966CF7"/>
    <w:multiLevelType w:val="hybridMultilevel"/>
    <w:tmpl w:val="FFE24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1B7E8E"/>
    <w:multiLevelType w:val="hybridMultilevel"/>
    <w:tmpl w:val="A9025D8A"/>
    <w:lvl w:ilvl="0" w:tplc="CCE0231E">
      <w:start w:val="15"/>
      <w:numFmt w:val="decimal"/>
      <w:lvlText w:val="%1"/>
      <w:lvlJc w:val="left"/>
      <w:pPr>
        <w:ind w:left="1292" w:hanging="432"/>
      </w:pPr>
      <w:rPr>
        <w:rFonts w:ascii="Arial Black" w:eastAsia="Arial Black" w:hAnsi="Arial Black" w:cs="Arial Black" w:hint="default"/>
        <w:spacing w:val="-7"/>
        <w:w w:val="100"/>
        <w:sz w:val="24"/>
        <w:szCs w:val="24"/>
        <w:lang w:val="ru-RU" w:eastAsia="ru-RU" w:bidi="ru-RU"/>
      </w:rPr>
    </w:lvl>
    <w:lvl w:ilvl="1" w:tplc="BAA4B2D0">
      <w:numFmt w:val="bullet"/>
      <w:lvlText w:val="•"/>
      <w:lvlJc w:val="left"/>
      <w:pPr>
        <w:ind w:left="2178" w:hanging="432"/>
      </w:pPr>
      <w:rPr>
        <w:rFonts w:hint="default"/>
        <w:lang w:val="ru-RU" w:eastAsia="ru-RU" w:bidi="ru-RU"/>
      </w:rPr>
    </w:lvl>
    <w:lvl w:ilvl="2" w:tplc="8AECED66">
      <w:numFmt w:val="bullet"/>
      <w:lvlText w:val="•"/>
      <w:lvlJc w:val="left"/>
      <w:pPr>
        <w:ind w:left="3057" w:hanging="432"/>
      </w:pPr>
      <w:rPr>
        <w:rFonts w:hint="default"/>
        <w:lang w:val="ru-RU" w:eastAsia="ru-RU" w:bidi="ru-RU"/>
      </w:rPr>
    </w:lvl>
    <w:lvl w:ilvl="3" w:tplc="F80EFB00">
      <w:numFmt w:val="bullet"/>
      <w:lvlText w:val="•"/>
      <w:lvlJc w:val="left"/>
      <w:pPr>
        <w:ind w:left="3935" w:hanging="432"/>
      </w:pPr>
      <w:rPr>
        <w:rFonts w:hint="default"/>
        <w:lang w:val="ru-RU" w:eastAsia="ru-RU" w:bidi="ru-RU"/>
      </w:rPr>
    </w:lvl>
    <w:lvl w:ilvl="4" w:tplc="B7329D58">
      <w:numFmt w:val="bullet"/>
      <w:lvlText w:val="•"/>
      <w:lvlJc w:val="left"/>
      <w:pPr>
        <w:ind w:left="4814" w:hanging="432"/>
      </w:pPr>
      <w:rPr>
        <w:rFonts w:hint="default"/>
        <w:lang w:val="ru-RU" w:eastAsia="ru-RU" w:bidi="ru-RU"/>
      </w:rPr>
    </w:lvl>
    <w:lvl w:ilvl="5" w:tplc="D8C816D2">
      <w:numFmt w:val="bullet"/>
      <w:lvlText w:val="•"/>
      <w:lvlJc w:val="left"/>
      <w:pPr>
        <w:ind w:left="5693" w:hanging="432"/>
      </w:pPr>
      <w:rPr>
        <w:rFonts w:hint="default"/>
        <w:lang w:val="ru-RU" w:eastAsia="ru-RU" w:bidi="ru-RU"/>
      </w:rPr>
    </w:lvl>
    <w:lvl w:ilvl="6" w:tplc="E7C8A7B2">
      <w:numFmt w:val="bullet"/>
      <w:lvlText w:val="•"/>
      <w:lvlJc w:val="left"/>
      <w:pPr>
        <w:ind w:left="6571" w:hanging="432"/>
      </w:pPr>
      <w:rPr>
        <w:rFonts w:hint="default"/>
        <w:lang w:val="ru-RU" w:eastAsia="ru-RU" w:bidi="ru-RU"/>
      </w:rPr>
    </w:lvl>
    <w:lvl w:ilvl="7" w:tplc="E640B0D6">
      <w:numFmt w:val="bullet"/>
      <w:lvlText w:val="•"/>
      <w:lvlJc w:val="left"/>
      <w:pPr>
        <w:ind w:left="7450" w:hanging="432"/>
      </w:pPr>
      <w:rPr>
        <w:rFonts w:hint="default"/>
        <w:lang w:val="ru-RU" w:eastAsia="ru-RU" w:bidi="ru-RU"/>
      </w:rPr>
    </w:lvl>
    <w:lvl w:ilvl="8" w:tplc="B00A0152">
      <w:numFmt w:val="bullet"/>
      <w:lvlText w:val="•"/>
      <w:lvlJc w:val="left"/>
      <w:pPr>
        <w:ind w:left="8329" w:hanging="432"/>
      </w:pPr>
      <w:rPr>
        <w:rFonts w:hint="default"/>
        <w:lang w:val="ru-RU" w:eastAsia="ru-RU" w:bidi="ru-RU"/>
      </w:rPr>
    </w:lvl>
  </w:abstractNum>
  <w:abstractNum w:abstractNumId="24"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7"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7"/>
  </w:num>
  <w:num w:numId="3">
    <w:abstractNumId w:val="0"/>
  </w:num>
  <w:num w:numId="4">
    <w:abstractNumId w:val="3"/>
  </w:num>
  <w:num w:numId="5">
    <w:abstractNumId w:val="10"/>
  </w:num>
  <w:num w:numId="6">
    <w:abstractNumId w:val="18"/>
  </w:num>
  <w:num w:numId="7">
    <w:abstractNumId w:val="25"/>
  </w:num>
  <w:num w:numId="8">
    <w:abstractNumId w:val="26"/>
  </w:num>
  <w:num w:numId="9">
    <w:abstractNumId w:val="24"/>
  </w:num>
  <w:num w:numId="10">
    <w:abstractNumId w:val="27"/>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6"/>
  </w:num>
  <w:num w:numId="14">
    <w:abstractNumId w:val="4"/>
  </w:num>
  <w:num w:numId="15">
    <w:abstractNumId w:val="17"/>
  </w:num>
  <w:num w:numId="16">
    <w:abstractNumId w:val="28"/>
  </w:num>
  <w:num w:numId="17">
    <w:abstractNumId w:val="5"/>
  </w:num>
  <w:num w:numId="18">
    <w:abstractNumId w:val="8"/>
  </w:num>
  <w:num w:numId="19">
    <w:abstractNumId w:val="12"/>
  </w:num>
  <w:num w:numId="20">
    <w:abstractNumId w:val="12"/>
  </w:num>
  <w:num w:numId="21">
    <w:abstractNumId w:val="9"/>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6"/>
  </w:num>
  <w:num w:numId="36">
    <w:abstractNumId w:val="14"/>
  </w:num>
  <w:num w:numId="37">
    <w:abstractNumId w:val="15"/>
  </w:num>
  <w:num w:numId="38">
    <w:abstractNumId w:val="23"/>
  </w:num>
  <w:num w:numId="39">
    <w:abstractNumId w:val="13"/>
  </w:num>
  <w:num w:numId="40">
    <w:abstractNumId w:val="20"/>
  </w:num>
  <w:num w:numId="41">
    <w:abstractNumId w:val="19"/>
  </w:num>
  <w:num w:numId="42">
    <w:abstractNumId w:val="21"/>
  </w:num>
  <w:num w:numId="43">
    <w:abstractNumId w:val="11"/>
  </w:num>
  <w:num w:numId="44">
    <w:abstractNumId w:val="1"/>
  </w:num>
  <w:num w:numId="45">
    <w:abstractNumId w:val="2"/>
  </w:num>
  <w:num w:numId="46">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4907"/>
    <w:rsid w:val="0001524B"/>
    <w:rsid w:val="000155D0"/>
    <w:rsid w:val="00016C96"/>
    <w:rsid w:val="00017298"/>
    <w:rsid w:val="00021908"/>
    <w:rsid w:val="00024286"/>
    <w:rsid w:val="00026937"/>
    <w:rsid w:val="00027D60"/>
    <w:rsid w:val="00027E3D"/>
    <w:rsid w:val="0003069F"/>
    <w:rsid w:val="00032A9F"/>
    <w:rsid w:val="00033376"/>
    <w:rsid w:val="00037702"/>
    <w:rsid w:val="0004012C"/>
    <w:rsid w:val="00041665"/>
    <w:rsid w:val="00041B00"/>
    <w:rsid w:val="00043E17"/>
    <w:rsid w:val="000443E6"/>
    <w:rsid w:val="00047D43"/>
    <w:rsid w:val="0005020F"/>
    <w:rsid w:val="0005367F"/>
    <w:rsid w:val="00057555"/>
    <w:rsid w:val="00057A79"/>
    <w:rsid w:val="00060614"/>
    <w:rsid w:val="0006360A"/>
    <w:rsid w:val="00065E80"/>
    <w:rsid w:val="00066A0E"/>
    <w:rsid w:val="00066C61"/>
    <w:rsid w:val="0007291E"/>
    <w:rsid w:val="00072BDE"/>
    <w:rsid w:val="000739E0"/>
    <w:rsid w:val="00080922"/>
    <w:rsid w:val="00081904"/>
    <w:rsid w:val="0008312D"/>
    <w:rsid w:val="00086413"/>
    <w:rsid w:val="00086E4C"/>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56DC"/>
    <w:rsid w:val="000A7F33"/>
    <w:rsid w:val="000B0DD2"/>
    <w:rsid w:val="000B298F"/>
    <w:rsid w:val="000B2CE8"/>
    <w:rsid w:val="000B5162"/>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5657"/>
    <w:rsid w:val="000F6818"/>
    <w:rsid w:val="00100EFE"/>
    <w:rsid w:val="001020FA"/>
    <w:rsid w:val="00102333"/>
    <w:rsid w:val="0010514C"/>
    <w:rsid w:val="00106344"/>
    <w:rsid w:val="00106538"/>
    <w:rsid w:val="00106CA5"/>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3CB5"/>
    <w:rsid w:val="00174C6F"/>
    <w:rsid w:val="00175F4A"/>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579F"/>
    <w:rsid w:val="00196868"/>
    <w:rsid w:val="001A1BE6"/>
    <w:rsid w:val="001A23FE"/>
    <w:rsid w:val="001A46EF"/>
    <w:rsid w:val="001A5931"/>
    <w:rsid w:val="001A62C4"/>
    <w:rsid w:val="001B018B"/>
    <w:rsid w:val="001B1E2E"/>
    <w:rsid w:val="001B2D47"/>
    <w:rsid w:val="001B3294"/>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12E1"/>
    <w:rsid w:val="001E3DDB"/>
    <w:rsid w:val="001E472B"/>
    <w:rsid w:val="001E5E3E"/>
    <w:rsid w:val="001E6256"/>
    <w:rsid w:val="001E7160"/>
    <w:rsid w:val="001E79B0"/>
    <w:rsid w:val="001F26FF"/>
    <w:rsid w:val="001F2DCC"/>
    <w:rsid w:val="001F2F40"/>
    <w:rsid w:val="001F4316"/>
    <w:rsid w:val="001F5ABC"/>
    <w:rsid w:val="001F608B"/>
    <w:rsid w:val="001F6F98"/>
    <w:rsid w:val="0020049B"/>
    <w:rsid w:val="00202520"/>
    <w:rsid w:val="002048A3"/>
    <w:rsid w:val="00204C8F"/>
    <w:rsid w:val="00205FE7"/>
    <w:rsid w:val="00210C5E"/>
    <w:rsid w:val="0021373F"/>
    <w:rsid w:val="00213F0C"/>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31B5"/>
    <w:rsid w:val="0025393E"/>
    <w:rsid w:val="0025395F"/>
    <w:rsid w:val="00253E21"/>
    <w:rsid w:val="00257B0B"/>
    <w:rsid w:val="002606AB"/>
    <w:rsid w:val="002620FF"/>
    <w:rsid w:val="00265146"/>
    <w:rsid w:val="00265209"/>
    <w:rsid w:val="00267092"/>
    <w:rsid w:val="0026730B"/>
    <w:rsid w:val="00272BBB"/>
    <w:rsid w:val="002738E6"/>
    <w:rsid w:val="00273A0C"/>
    <w:rsid w:val="00274327"/>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0F99"/>
    <w:rsid w:val="00291DCC"/>
    <w:rsid w:val="002920E7"/>
    <w:rsid w:val="002927B0"/>
    <w:rsid w:val="00292B33"/>
    <w:rsid w:val="00295380"/>
    <w:rsid w:val="0029593F"/>
    <w:rsid w:val="00295AEC"/>
    <w:rsid w:val="002977D6"/>
    <w:rsid w:val="00297F0B"/>
    <w:rsid w:val="002A02B1"/>
    <w:rsid w:val="002A0ABC"/>
    <w:rsid w:val="002A14B0"/>
    <w:rsid w:val="002A4449"/>
    <w:rsid w:val="002A4C71"/>
    <w:rsid w:val="002A7AFE"/>
    <w:rsid w:val="002B0018"/>
    <w:rsid w:val="002B1AAE"/>
    <w:rsid w:val="002B2D0A"/>
    <w:rsid w:val="002B3D6E"/>
    <w:rsid w:val="002B4405"/>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3B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986"/>
    <w:rsid w:val="00311E2A"/>
    <w:rsid w:val="003123C8"/>
    <w:rsid w:val="0031551B"/>
    <w:rsid w:val="003170D3"/>
    <w:rsid w:val="00317422"/>
    <w:rsid w:val="00317B8D"/>
    <w:rsid w:val="003216C9"/>
    <w:rsid w:val="00321A33"/>
    <w:rsid w:val="003237A3"/>
    <w:rsid w:val="00325635"/>
    <w:rsid w:val="00327446"/>
    <w:rsid w:val="003327F4"/>
    <w:rsid w:val="003332A8"/>
    <w:rsid w:val="003333B8"/>
    <w:rsid w:val="003340BF"/>
    <w:rsid w:val="00334445"/>
    <w:rsid w:val="0033469E"/>
    <w:rsid w:val="003364C6"/>
    <w:rsid w:val="00336991"/>
    <w:rsid w:val="00337DE1"/>
    <w:rsid w:val="00340268"/>
    <w:rsid w:val="0034069F"/>
    <w:rsid w:val="00341CC2"/>
    <w:rsid w:val="00341DFB"/>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2E9"/>
    <w:rsid w:val="003839B4"/>
    <w:rsid w:val="0038419C"/>
    <w:rsid w:val="00385027"/>
    <w:rsid w:val="00390555"/>
    <w:rsid w:val="00390D9B"/>
    <w:rsid w:val="00391301"/>
    <w:rsid w:val="003917F7"/>
    <w:rsid w:val="003918DF"/>
    <w:rsid w:val="003925A2"/>
    <w:rsid w:val="00393F06"/>
    <w:rsid w:val="00396061"/>
    <w:rsid w:val="00396A30"/>
    <w:rsid w:val="003A1A5B"/>
    <w:rsid w:val="003A29C3"/>
    <w:rsid w:val="003A3F6A"/>
    <w:rsid w:val="003A500D"/>
    <w:rsid w:val="003B2301"/>
    <w:rsid w:val="003B3773"/>
    <w:rsid w:val="003B6136"/>
    <w:rsid w:val="003C24F3"/>
    <w:rsid w:val="003C2C06"/>
    <w:rsid w:val="003C5861"/>
    <w:rsid w:val="003C72EF"/>
    <w:rsid w:val="003D37D4"/>
    <w:rsid w:val="003D534F"/>
    <w:rsid w:val="003D63E3"/>
    <w:rsid w:val="003D663F"/>
    <w:rsid w:val="003D6F8C"/>
    <w:rsid w:val="003D7255"/>
    <w:rsid w:val="003D7C34"/>
    <w:rsid w:val="003E1B72"/>
    <w:rsid w:val="003E2669"/>
    <w:rsid w:val="003E2702"/>
    <w:rsid w:val="003E33EC"/>
    <w:rsid w:val="003E48C7"/>
    <w:rsid w:val="003E611A"/>
    <w:rsid w:val="003F227E"/>
    <w:rsid w:val="003F3023"/>
    <w:rsid w:val="003F6808"/>
    <w:rsid w:val="004008B5"/>
    <w:rsid w:val="0040180F"/>
    <w:rsid w:val="004020D8"/>
    <w:rsid w:val="0040332F"/>
    <w:rsid w:val="004035BC"/>
    <w:rsid w:val="00404222"/>
    <w:rsid w:val="004053D7"/>
    <w:rsid w:val="0040667D"/>
    <w:rsid w:val="00406FBE"/>
    <w:rsid w:val="004070DD"/>
    <w:rsid w:val="00410B2A"/>
    <w:rsid w:val="0041180E"/>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C21"/>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7254"/>
    <w:rsid w:val="00481CC0"/>
    <w:rsid w:val="0048374D"/>
    <w:rsid w:val="004841BE"/>
    <w:rsid w:val="004842C0"/>
    <w:rsid w:val="00485636"/>
    <w:rsid w:val="004911D1"/>
    <w:rsid w:val="004926F6"/>
    <w:rsid w:val="00492708"/>
    <w:rsid w:val="004938C2"/>
    <w:rsid w:val="00494679"/>
    <w:rsid w:val="00494B99"/>
    <w:rsid w:val="004A4952"/>
    <w:rsid w:val="004A64A0"/>
    <w:rsid w:val="004B079E"/>
    <w:rsid w:val="004B3177"/>
    <w:rsid w:val="004B4A34"/>
    <w:rsid w:val="004B5B82"/>
    <w:rsid w:val="004B6427"/>
    <w:rsid w:val="004B7B19"/>
    <w:rsid w:val="004C2271"/>
    <w:rsid w:val="004C447E"/>
    <w:rsid w:val="004C57E3"/>
    <w:rsid w:val="004C72F8"/>
    <w:rsid w:val="004C79B0"/>
    <w:rsid w:val="004D0DB1"/>
    <w:rsid w:val="004D138C"/>
    <w:rsid w:val="004D248A"/>
    <w:rsid w:val="004D3E66"/>
    <w:rsid w:val="004D4866"/>
    <w:rsid w:val="004D6A04"/>
    <w:rsid w:val="004E024A"/>
    <w:rsid w:val="004E0F4E"/>
    <w:rsid w:val="004E1E16"/>
    <w:rsid w:val="004E2424"/>
    <w:rsid w:val="004E3201"/>
    <w:rsid w:val="004E6F66"/>
    <w:rsid w:val="004E6F86"/>
    <w:rsid w:val="004F084A"/>
    <w:rsid w:val="004F12E2"/>
    <w:rsid w:val="004F14FF"/>
    <w:rsid w:val="004F1840"/>
    <w:rsid w:val="004F187C"/>
    <w:rsid w:val="004F2C49"/>
    <w:rsid w:val="004F3003"/>
    <w:rsid w:val="004F31E9"/>
    <w:rsid w:val="004F36BA"/>
    <w:rsid w:val="005020E2"/>
    <w:rsid w:val="005027DF"/>
    <w:rsid w:val="005034DA"/>
    <w:rsid w:val="005044B6"/>
    <w:rsid w:val="005048AD"/>
    <w:rsid w:val="00511092"/>
    <w:rsid w:val="00511910"/>
    <w:rsid w:val="005127C0"/>
    <w:rsid w:val="00512AC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446"/>
    <w:rsid w:val="005364F9"/>
    <w:rsid w:val="00537FCF"/>
    <w:rsid w:val="00540573"/>
    <w:rsid w:val="005417CA"/>
    <w:rsid w:val="00541DB3"/>
    <w:rsid w:val="00541EBE"/>
    <w:rsid w:val="00543165"/>
    <w:rsid w:val="00543D50"/>
    <w:rsid w:val="00544A48"/>
    <w:rsid w:val="00544F08"/>
    <w:rsid w:val="0054687C"/>
    <w:rsid w:val="00546D4D"/>
    <w:rsid w:val="00547F84"/>
    <w:rsid w:val="005501FA"/>
    <w:rsid w:val="0055067F"/>
    <w:rsid w:val="005520B0"/>
    <w:rsid w:val="00552D4C"/>
    <w:rsid w:val="00553300"/>
    <w:rsid w:val="00553836"/>
    <w:rsid w:val="00553B73"/>
    <w:rsid w:val="00554E4C"/>
    <w:rsid w:val="00556563"/>
    <w:rsid w:val="00560E86"/>
    <w:rsid w:val="00562552"/>
    <w:rsid w:val="0056533C"/>
    <w:rsid w:val="005659CD"/>
    <w:rsid w:val="00565B4A"/>
    <w:rsid w:val="00566ACE"/>
    <w:rsid w:val="005711F9"/>
    <w:rsid w:val="00571C35"/>
    <w:rsid w:val="00572739"/>
    <w:rsid w:val="00572F16"/>
    <w:rsid w:val="00574105"/>
    <w:rsid w:val="00574C2D"/>
    <w:rsid w:val="005750E0"/>
    <w:rsid w:val="00575E13"/>
    <w:rsid w:val="00576B39"/>
    <w:rsid w:val="00580A66"/>
    <w:rsid w:val="00580C7B"/>
    <w:rsid w:val="00580F4F"/>
    <w:rsid w:val="00581BE1"/>
    <w:rsid w:val="005821B9"/>
    <w:rsid w:val="00584417"/>
    <w:rsid w:val="00586C68"/>
    <w:rsid w:val="0059044D"/>
    <w:rsid w:val="005908CC"/>
    <w:rsid w:val="005914ED"/>
    <w:rsid w:val="005915C3"/>
    <w:rsid w:val="005920E8"/>
    <w:rsid w:val="00592A4B"/>
    <w:rsid w:val="00593071"/>
    <w:rsid w:val="005936CE"/>
    <w:rsid w:val="005A1E73"/>
    <w:rsid w:val="005A2080"/>
    <w:rsid w:val="005A4536"/>
    <w:rsid w:val="005A4F88"/>
    <w:rsid w:val="005B0A6E"/>
    <w:rsid w:val="005B118C"/>
    <w:rsid w:val="005B13EA"/>
    <w:rsid w:val="005B1D80"/>
    <w:rsid w:val="005B5107"/>
    <w:rsid w:val="005B5AAE"/>
    <w:rsid w:val="005B735D"/>
    <w:rsid w:val="005B7797"/>
    <w:rsid w:val="005B79A2"/>
    <w:rsid w:val="005C04C0"/>
    <w:rsid w:val="005C118C"/>
    <w:rsid w:val="005C20B3"/>
    <w:rsid w:val="005C2E9E"/>
    <w:rsid w:val="005C5E86"/>
    <w:rsid w:val="005D0DED"/>
    <w:rsid w:val="005D10CB"/>
    <w:rsid w:val="005D22C1"/>
    <w:rsid w:val="005D41DD"/>
    <w:rsid w:val="005D4895"/>
    <w:rsid w:val="005E0D98"/>
    <w:rsid w:val="005E1A58"/>
    <w:rsid w:val="005E3771"/>
    <w:rsid w:val="005E3C03"/>
    <w:rsid w:val="005E64EB"/>
    <w:rsid w:val="005E6A81"/>
    <w:rsid w:val="005E78B9"/>
    <w:rsid w:val="005F0081"/>
    <w:rsid w:val="005F25FF"/>
    <w:rsid w:val="005F3366"/>
    <w:rsid w:val="005F3F35"/>
    <w:rsid w:val="005F539E"/>
    <w:rsid w:val="005F719D"/>
    <w:rsid w:val="00600546"/>
    <w:rsid w:val="006005EE"/>
    <w:rsid w:val="00600609"/>
    <w:rsid w:val="00601298"/>
    <w:rsid w:val="00601656"/>
    <w:rsid w:val="00602C82"/>
    <w:rsid w:val="00605CBF"/>
    <w:rsid w:val="00606B40"/>
    <w:rsid w:val="00612CDC"/>
    <w:rsid w:val="00614F13"/>
    <w:rsid w:val="006154E4"/>
    <w:rsid w:val="0062005B"/>
    <w:rsid w:val="006239EE"/>
    <w:rsid w:val="00623E23"/>
    <w:rsid w:val="006254FD"/>
    <w:rsid w:val="00626566"/>
    <w:rsid w:val="00627B81"/>
    <w:rsid w:val="0063085B"/>
    <w:rsid w:val="00631E3C"/>
    <w:rsid w:val="006332A3"/>
    <w:rsid w:val="006345FA"/>
    <w:rsid w:val="0063464C"/>
    <w:rsid w:val="00635497"/>
    <w:rsid w:val="0063778B"/>
    <w:rsid w:val="00640FB8"/>
    <w:rsid w:val="006428E3"/>
    <w:rsid w:val="00643FCE"/>
    <w:rsid w:val="00645104"/>
    <w:rsid w:val="00646FCE"/>
    <w:rsid w:val="0065076D"/>
    <w:rsid w:val="00650B3C"/>
    <w:rsid w:val="00650CF4"/>
    <w:rsid w:val="006527B3"/>
    <w:rsid w:val="00652A28"/>
    <w:rsid w:val="006556D7"/>
    <w:rsid w:val="006559E5"/>
    <w:rsid w:val="00655F4B"/>
    <w:rsid w:val="0065622A"/>
    <w:rsid w:val="00657142"/>
    <w:rsid w:val="006605C4"/>
    <w:rsid w:val="0066098D"/>
    <w:rsid w:val="00661FFF"/>
    <w:rsid w:val="0066607A"/>
    <w:rsid w:val="00666531"/>
    <w:rsid w:val="00666572"/>
    <w:rsid w:val="00666B56"/>
    <w:rsid w:val="00671014"/>
    <w:rsid w:val="0067195E"/>
    <w:rsid w:val="00672F43"/>
    <w:rsid w:val="00675BFF"/>
    <w:rsid w:val="00676F0E"/>
    <w:rsid w:val="006801D5"/>
    <w:rsid w:val="0068032C"/>
    <w:rsid w:val="00680D98"/>
    <w:rsid w:val="00681236"/>
    <w:rsid w:val="0068123F"/>
    <w:rsid w:val="006828FF"/>
    <w:rsid w:val="006847B2"/>
    <w:rsid w:val="00685375"/>
    <w:rsid w:val="0068592C"/>
    <w:rsid w:val="00691E0E"/>
    <w:rsid w:val="00693DBA"/>
    <w:rsid w:val="00693F3D"/>
    <w:rsid w:val="00694AED"/>
    <w:rsid w:val="0069506F"/>
    <w:rsid w:val="00695DB0"/>
    <w:rsid w:val="00696A49"/>
    <w:rsid w:val="0069752D"/>
    <w:rsid w:val="006A0A44"/>
    <w:rsid w:val="006A1EAB"/>
    <w:rsid w:val="006A6CBC"/>
    <w:rsid w:val="006B0DB2"/>
    <w:rsid w:val="006B1CB0"/>
    <w:rsid w:val="006B2E75"/>
    <w:rsid w:val="006B3BEF"/>
    <w:rsid w:val="006B3CD9"/>
    <w:rsid w:val="006B4D75"/>
    <w:rsid w:val="006B615E"/>
    <w:rsid w:val="006B61D2"/>
    <w:rsid w:val="006B6214"/>
    <w:rsid w:val="006C09D6"/>
    <w:rsid w:val="006C25D8"/>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49B2"/>
    <w:rsid w:val="00705746"/>
    <w:rsid w:val="00706C2F"/>
    <w:rsid w:val="00707A03"/>
    <w:rsid w:val="007108EB"/>
    <w:rsid w:val="00711365"/>
    <w:rsid w:val="00711804"/>
    <w:rsid w:val="00711C92"/>
    <w:rsid w:val="00711EFA"/>
    <w:rsid w:val="007126C3"/>
    <w:rsid w:val="007126F9"/>
    <w:rsid w:val="0071433C"/>
    <w:rsid w:val="00716E38"/>
    <w:rsid w:val="007171CA"/>
    <w:rsid w:val="007215E3"/>
    <w:rsid w:val="007236BE"/>
    <w:rsid w:val="00725525"/>
    <w:rsid w:val="00730D46"/>
    <w:rsid w:val="0073145D"/>
    <w:rsid w:val="007320FB"/>
    <w:rsid w:val="00733533"/>
    <w:rsid w:val="00734AE6"/>
    <w:rsid w:val="00736426"/>
    <w:rsid w:val="007377BD"/>
    <w:rsid w:val="00741DFE"/>
    <w:rsid w:val="007438D9"/>
    <w:rsid w:val="00743BE9"/>
    <w:rsid w:val="00744E55"/>
    <w:rsid w:val="0074569B"/>
    <w:rsid w:val="00750277"/>
    <w:rsid w:val="007523D3"/>
    <w:rsid w:val="0075288D"/>
    <w:rsid w:val="00753C89"/>
    <w:rsid w:val="00753ECF"/>
    <w:rsid w:val="00754604"/>
    <w:rsid w:val="00755442"/>
    <w:rsid w:val="007557EC"/>
    <w:rsid w:val="00755FAA"/>
    <w:rsid w:val="00756131"/>
    <w:rsid w:val="00757A14"/>
    <w:rsid w:val="007603F5"/>
    <w:rsid w:val="00761CA5"/>
    <w:rsid w:val="0076325A"/>
    <w:rsid w:val="00763B05"/>
    <w:rsid w:val="007648B5"/>
    <w:rsid w:val="00765A34"/>
    <w:rsid w:val="0076749F"/>
    <w:rsid w:val="0076754C"/>
    <w:rsid w:val="0077000D"/>
    <w:rsid w:val="0077098F"/>
    <w:rsid w:val="00772F4E"/>
    <w:rsid w:val="00774A96"/>
    <w:rsid w:val="00774B6E"/>
    <w:rsid w:val="007764E6"/>
    <w:rsid w:val="00782C76"/>
    <w:rsid w:val="00783004"/>
    <w:rsid w:val="00783417"/>
    <w:rsid w:val="0078350E"/>
    <w:rsid w:val="00784829"/>
    <w:rsid w:val="007849B6"/>
    <w:rsid w:val="00784D2F"/>
    <w:rsid w:val="007856C6"/>
    <w:rsid w:val="0078581E"/>
    <w:rsid w:val="007859BF"/>
    <w:rsid w:val="00786DCE"/>
    <w:rsid w:val="00787FB4"/>
    <w:rsid w:val="00792C9A"/>
    <w:rsid w:val="007933CB"/>
    <w:rsid w:val="00793C6F"/>
    <w:rsid w:val="00795BFF"/>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B689F"/>
    <w:rsid w:val="007C0FE8"/>
    <w:rsid w:val="007C3A71"/>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D7A86"/>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3AFC"/>
    <w:rsid w:val="0080421C"/>
    <w:rsid w:val="0080433B"/>
    <w:rsid w:val="00804F0D"/>
    <w:rsid w:val="008050DD"/>
    <w:rsid w:val="008056E4"/>
    <w:rsid w:val="00805BE7"/>
    <w:rsid w:val="00807000"/>
    <w:rsid w:val="00811146"/>
    <w:rsid w:val="00811D2B"/>
    <w:rsid w:val="008125E7"/>
    <w:rsid w:val="00812B20"/>
    <w:rsid w:val="00815836"/>
    <w:rsid w:val="008168EC"/>
    <w:rsid w:val="00817E56"/>
    <w:rsid w:val="00820A69"/>
    <w:rsid w:val="00820F7A"/>
    <w:rsid w:val="008218F9"/>
    <w:rsid w:val="00821CB4"/>
    <w:rsid w:val="00822448"/>
    <w:rsid w:val="00822B30"/>
    <w:rsid w:val="00822EE7"/>
    <w:rsid w:val="0082362E"/>
    <w:rsid w:val="00824C67"/>
    <w:rsid w:val="00824DB3"/>
    <w:rsid w:val="008260A8"/>
    <w:rsid w:val="00826828"/>
    <w:rsid w:val="00826C94"/>
    <w:rsid w:val="00831658"/>
    <w:rsid w:val="008334FF"/>
    <w:rsid w:val="00835BCC"/>
    <w:rsid w:val="00836098"/>
    <w:rsid w:val="008360E0"/>
    <w:rsid w:val="00837D94"/>
    <w:rsid w:val="0084077B"/>
    <w:rsid w:val="00841088"/>
    <w:rsid w:val="00841AA9"/>
    <w:rsid w:val="0084366C"/>
    <w:rsid w:val="00843936"/>
    <w:rsid w:val="008441B0"/>
    <w:rsid w:val="00846AD8"/>
    <w:rsid w:val="0084779F"/>
    <w:rsid w:val="008503A2"/>
    <w:rsid w:val="008525D7"/>
    <w:rsid w:val="00852CA6"/>
    <w:rsid w:val="00853622"/>
    <w:rsid w:val="00853A73"/>
    <w:rsid w:val="00857BE9"/>
    <w:rsid w:val="00857D54"/>
    <w:rsid w:val="00861D5F"/>
    <w:rsid w:val="008621C2"/>
    <w:rsid w:val="008635BB"/>
    <w:rsid w:val="0086463E"/>
    <w:rsid w:val="00865333"/>
    <w:rsid w:val="00865B7D"/>
    <w:rsid w:val="008674FC"/>
    <w:rsid w:val="00870055"/>
    <w:rsid w:val="008701F4"/>
    <w:rsid w:val="00870E7B"/>
    <w:rsid w:val="008717CC"/>
    <w:rsid w:val="00872B6E"/>
    <w:rsid w:val="008754A0"/>
    <w:rsid w:val="008760E7"/>
    <w:rsid w:val="008805BF"/>
    <w:rsid w:val="008806F7"/>
    <w:rsid w:val="00880A78"/>
    <w:rsid w:val="00881955"/>
    <w:rsid w:val="00881AE5"/>
    <w:rsid w:val="0088206F"/>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1A85"/>
    <w:rsid w:val="008B2E6F"/>
    <w:rsid w:val="008B485E"/>
    <w:rsid w:val="008B695F"/>
    <w:rsid w:val="008B6D1A"/>
    <w:rsid w:val="008B795F"/>
    <w:rsid w:val="008C12C3"/>
    <w:rsid w:val="008C25CD"/>
    <w:rsid w:val="008C3604"/>
    <w:rsid w:val="008C3C27"/>
    <w:rsid w:val="008C46BF"/>
    <w:rsid w:val="008C53FF"/>
    <w:rsid w:val="008C70F2"/>
    <w:rsid w:val="008D4432"/>
    <w:rsid w:val="008D4489"/>
    <w:rsid w:val="008D4987"/>
    <w:rsid w:val="008D685A"/>
    <w:rsid w:val="008D6D2B"/>
    <w:rsid w:val="008E190C"/>
    <w:rsid w:val="008E415A"/>
    <w:rsid w:val="008E4971"/>
    <w:rsid w:val="008E4ECD"/>
    <w:rsid w:val="008E7E54"/>
    <w:rsid w:val="008F0472"/>
    <w:rsid w:val="008F1CDB"/>
    <w:rsid w:val="008F579D"/>
    <w:rsid w:val="008F5DBD"/>
    <w:rsid w:val="008F7014"/>
    <w:rsid w:val="008F7613"/>
    <w:rsid w:val="008F7719"/>
    <w:rsid w:val="008F7E86"/>
    <w:rsid w:val="009003B2"/>
    <w:rsid w:val="00900CC3"/>
    <w:rsid w:val="0090120B"/>
    <w:rsid w:val="00905465"/>
    <w:rsid w:val="00910879"/>
    <w:rsid w:val="0091164E"/>
    <w:rsid w:val="009134EC"/>
    <w:rsid w:val="009137E6"/>
    <w:rsid w:val="00913E6A"/>
    <w:rsid w:val="0091458C"/>
    <w:rsid w:val="009156D9"/>
    <w:rsid w:val="0091656E"/>
    <w:rsid w:val="00916B32"/>
    <w:rsid w:val="00921A92"/>
    <w:rsid w:val="00922AB8"/>
    <w:rsid w:val="00923005"/>
    <w:rsid w:val="00925298"/>
    <w:rsid w:val="00925651"/>
    <w:rsid w:val="00925F69"/>
    <w:rsid w:val="00926C73"/>
    <w:rsid w:val="00930F60"/>
    <w:rsid w:val="00932020"/>
    <w:rsid w:val="009333D9"/>
    <w:rsid w:val="00934F37"/>
    <w:rsid w:val="009355B9"/>
    <w:rsid w:val="00936F27"/>
    <w:rsid w:val="00937418"/>
    <w:rsid w:val="00937BB8"/>
    <w:rsid w:val="00941836"/>
    <w:rsid w:val="0094554E"/>
    <w:rsid w:val="00946134"/>
    <w:rsid w:val="009526D5"/>
    <w:rsid w:val="009542E7"/>
    <w:rsid w:val="009553AC"/>
    <w:rsid w:val="009558DD"/>
    <w:rsid w:val="00955C9F"/>
    <w:rsid w:val="00956165"/>
    <w:rsid w:val="00957939"/>
    <w:rsid w:val="00961333"/>
    <w:rsid w:val="0096137F"/>
    <w:rsid w:val="00963A0D"/>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0779"/>
    <w:rsid w:val="00991917"/>
    <w:rsid w:val="0099305A"/>
    <w:rsid w:val="00993112"/>
    <w:rsid w:val="0099315D"/>
    <w:rsid w:val="00996248"/>
    <w:rsid w:val="00996C08"/>
    <w:rsid w:val="00996EE6"/>
    <w:rsid w:val="009A04CB"/>
    <w:rsid w:val="009A1BFB"/>
    <w:rsid w:val="009A2789"/>
    <w:rsid w:val="009A3876"/>
    <w:rsid w:val="009B2602"/>
    <w:rsid w:val="009B3BB9"/>
    <w:rsid w:val="009B4769"/>
    <w:rsid w:val="009B4A6B"/>
    <w:rsid w:val="009B54FD"/>
    <w:rsid w:val="009C0726"/>
    <w:rsid w:val="009C0AD3"/>
    <w:rsid w:val="009C1F65"/>
    <w:rsid w:val="009C2672"/>
    <w:rsid w:val="009C273B"/>
    <w:rsid w:val="009C3A22"/>
    <w:rsid w:val="009C47CB"/>
    <w:rsid w:val="009C51EF"/>
    <w:rsid w:val="009C7BF7"/>
    <w:rsid w:val="009C7E3F"/>
    <w:rsid w:val="009D36D0"/>
    <w:rsid w:val="009D5B88"/>
    <w:rsid w:val="009E6673"/>
    <w:rsid w:val="009E7D2B"/>
    <w:rsid w:val="009F0E9B"/>
    <w:rsid w:val="009F1469"/>
    <w:rsid w:val="009F27EE"/>
    <w:rsid w:val="009F296F"/>
    <w:rsid w:val="009F2FF4"/>
    <w:rsid w:val="009F4047"/>
    <w:rsid w:val="009F6F6E"/>
    <w:rsid w:val="00A03253"/>
    <w:rsid w:val="00A04FEC"/>
    <w:rsid w:val="00A05B92"/>
    <w:rsid w:val="00A07F0E"/>
    <w:rsid w:val="00A10CEB"/>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D0A"/>
    <w:rsid w:val="00A32E0A"/>
    <w:rsid w:val="00A34092"/>
    <w:rsid w:val="00A35180"/>
    <w:rsid w:val="00A35291"/>
    <w:rsid w:val="00A35406"/>
    <w:rsid w:val="00A35E90"/>
    <w:rsid w:val="00A37B04"/>
    <w:rsid w:val="00A41CBC"/>
    <w:rsid w:val="00A44FEA"/>
    <w:rsid w:val="00A4511F"/>
    <w:rsid w:val="00A45C4C"/>
    <w:rsid w:val="00A45DE7"/>
    <w:rsid w:val="00A45E35"/>
    <w:rsid w:val="00A46758"/>
    <w:rsid w:val="00A500FE"/>
    <w:rsid w:val="00A515C9"/>
    <w:rsid w:val="00A51853"/>
    <w:rsid w:val="00A52D4F"/>
    <w:rsid w:val="00A5508B"/>
    <w:rsid w:val="00A577C0"/>
    <w:rsid w:val="00A57C07"/>
    <w:rsid w:val="00A6135B"/>
    <w:rsid w:val="00A6239F"/>
    <w:rsid w:val="00A62B3A"/>
    <w:rsid w:val="00A62D25"/>
    <w:rsid w:val="00A7059F"/>
    <w:rsid w:val="00A70F68"/>
    <w:rsid w:val="00A72AD5"/>
    <w:rsid w:val="00A76C7F"/>
    <w:rsid w:val="00A82018"/>
    <w:rsid w:val="00A829CD"/>
    <w:rsid w:val="00A84A89"/>
    <w:rsid w:val="00A861F0"/>
    <w:rsid w:val="00A8737D"/>
    <w:rsid w:val="00A905A0"/>
    <w:rsid w:val="00A9094B"/>
    <w:rsid w:val="00A9108E"/>
    <w:rsid w:val="00A91F12"/>
    <w:rsid w:val="00A928F6"/>
    <w:rsid w:val="00A9461B"/>
    <w:rsid w:val="00A95523"/>
    <w:rsid w:val="00AA31B5"/>
    <w:rsid w:val="00AA350F"/>
    <w:rsid w:val="00AA3AAF"/>
    <w:rsid w:val="00AA4198"/>
    <w:rsid w:val="00AA5F45"/>
    <w:rsid w:val="00AA6B43"/>
    <w:rsid w:val="00AB0DEE"/>
    <w:rsid w:val="00AB23E7"/>
    <w:rsid w:val="00AB2453"/>
    <w:rsid w:val="00AB3145"/>
    <w:rsid w:val="00AB370D"/>
    <w:rsid w:val="00AB3795"/>
    <w:rsid w:val="00AB3896"/>
    <w:rsid w:val="00AB6DFB"/>
    <w:rsid w:val="00AC21D2"/>
    <w:rsid w:val="00AC6ECD"/>
    <w:rsid w:val="00AD1B7F"/>
    <w:rsid w:val="00AD31CA"/>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E6322"/>
    <w:rsid w:val="00AF4F7E"/>
    <w:rsid w:val="00AF4F8A"/>
    <w:rsid w:val="00AF54D4"/>
    <w:rsid w:val="00AF5606"/>
    <w:rsid w:val="00AF5BAE"/>
    <w:rsid w:val="00AF611E"/>
    <w:rsid w:val="00AF6B51"/>
    <w:rsid w:val="00AF6CDB"/>
    <w:rsid w:val="00AF7744"/>
    <w:rsid w:val="00B0173E"/>
    <w:rsid w:val="00B01993"/>
    <w:rsid w:val="00B03C63"/>
    <w:rsid w:val="00B03D5D"/>
    <w:rsid w:val="00B04375"/>
    <w:rsid w:val="00B04F8C"/>
    <w:rsid w:val="00B04F90"/>
    <w:rsid w:val="00B05F1A"/>
    <w:rsid w:val="00B0684A"/>
    <w:rsid w:val="00B07169"/>
    <w:rsid w:val="00B10D30"/>
    <w:rsid w:val="00B1118C"/>
    <w:rsid w:val="00B1229D"/>
    <w:rsid w:val="00B13863"/>
    <w:rsid w:val="00B1626D"/>
    <w:rsid w:val="00B16E74"/>
    <w:rsid w:val="00B20DD8"/>
    <w:rsid w:val="00B21081"/>
    <w:rsid w:val="00B250D5"/>
    <w:rsid w:val="00B25FD2"/>
    <w:rsid w:val="00B263C5"/>
    <w:rsid w:val="00B2719D"/>
    <w:rsid w:val="00B30472"/>
    <w:rsid w:val="00B306D3"/>
    <w:rsid w:val="00B30B29"/>
    <w:rsid w:val="00B310DF"/>
    <w:rsid w:val="00B314EE"/>
    <w:rsid w:val="00B31DA4"/>
    <w:rsid w:val="00B33FD4"/>
    <w:rsid w:val="00B35402"/>
    <w:rsid w:val="00B36508"/>
    <w:rsid w:val="00B36A8F"/>
    <w:rsid w:val="00B37583"/>
    <w:rsid w:val="00B40D87"/>
    <w:rsid w:val="00B42B02"/>
    <w:rsid w:val="00B430EF"/>
    <w:rsid w:val="00B43420"/>
    <w:rsid w:val="00B452F3"/>
    <w:rsid w:val="00B4614D"/>
    <w:rsid w:val="00B50C47"/>
    <w:rsid w:val="00B51551"/>
    <w:rsid w:val="00B51BF8"/>
    <w:rsid w:val="00B53C9E"/>
    <w:rsid w:val="00B548EF"/>
    <w:rsid w:val="00B5627D"/>
    <w:rsid w:val="00B569D3"/>
    <w:rsid w:val="00B604BB"/>
    <w:rsid w:val="00B608E5"/>
    <w:rsid w:val="00B6147F"/>
    <w:rsid w:val="00B61D7D"/>
    <w:rsid w:val="00B6351E"/>
    <w:rsid w:val="00B63AE8"/>
    <w:rsid w:val="00B644D1"/>
    <w:rsid w:val="00B64DB8"/>
    <w:rsid w:val="00B65087"/>
    <w:rsid w:val="00B66257"/>
    <w:rsid w:val="00B703F0"/>
    <w:rsid w:val="00B70A4C"/>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3C38"/>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46C"/>
    <w:rsid w:val="00BF0561"/>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505"/>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46398"/>
    <w:rsid w:val="00C505A3"/>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453"/>
    <w:rsid w:val="00C84913"/>
    <w:rsid w:val="00C84A7A"/>
    <w:rsid w:val="00C8590C"/>
    <w:rsid w:val="00C90354"/>
    <w:rsid w:val="00C91EE5"/>
    <w:rsid w:val="00C931AB"/>
    <w:rsid w:val="00C93AAC"/>
    <w:rsid w:val="00C945C1"/>
    <w:rsid w:val="00C95A3C"/>
    <w:rsid w:val="00C95F40"/>
    <w:rsid w:val="00C95FCE"/>
    <w:rsid w:val="00CA105F"/>
    <w:rsid w:val="00CA2638"/>
    <w:rsid w:val="00CA498E"/>
    <w:rsid w:val="00CA49FD"/>
    <w:rsid w:val="00CA5D53"/>
    <w:rsid w:val="00CA69DC"/>
    <w:rsid w:val="00CA7DD0"/>
    <w:rsid w:val="00CB2B3C"/>
    <w:rsid w:val="00CB3F0C"/>
    <w:rsid w:val="00CB5BC3"/>
    <w:rsid w:val="00CC115A"/>
    <w:rsid w:val="00CC1A55"/>
    <w:rsid w:val="00CC365F"/>
    <w:rsid w:val="00CC4AE5"/>
    <w:rsid w:val="00CC6556"/>
    <w:rsid w:val="00CD16F7"/>
    <w:rsid w:val="00CD199E"/>
    <w:rsid w:val="00CD229B"/>
    <w:rsid w:val="00CD276F"/>
    <w:rsid w:val="00CD33FE"/>
    <w:rsid w:val="00CD4A18"/>
    <w:rsid w:val="00CD4B35"/>
    <w:rsid w:val="00CD4DDA"/>
    <w:rsid w:val="00CD6BEC"/>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10EA"/>
    <w:rsid w:val="00D03613"/>
    <w:rsid w:val="00D05385"/>
    <w:rsid w:val="00D068EE"/>
    <w:rsid w:val="00D06DDF"/>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2872"/>
    <w:rsid w:val="00D53E60"/>
    <w:rsid w:val="00D558B4"/>
    <w:rsid w:val="00D55ED0"/>
    <w:rsid w:val="00D56416"/>
    <w:rsid w:val="00D565F7"/>
    <w:rsid w:val="00D56A10"/>
    <w:rsid w:val="00D56D71"/>
    <w:rsid w:val="00D61988"/>
    <w:rsid w:val="00D62172"/>
    <w:rsid w:val="00D631A2"/>
    <w:rsid w:val="00D65142"/>
    <w:rsid w:val="00D7189C"/>
    <w:rsid w:val="00D72653"/>
    <w:rsid w:val="00D72EFF"/>
    <w:rsid w:val="00D74274"/>
    <w:rsid w:val="00D748A4"/>
    <w:rsid w:val="00D74E6F"/>
    <w:rsid w:val="00D7578D"/>
    <w:rsid w:val="00D75D17"/>
    <w:rsid w:val="00D7609C"/>
    <w:rsid w:val="00D760B4"/>
    <w:rsid w:val="00D770D8"/>
    <w:rsid w:val="00D77373"/>
    <w:rsid w:val="00D77AB9"/>
    <w:rsid w:val="00D77E86"/>
    <w:rsid w:val="00D81E7E"/>
    <w:rsid w:val="00D822E7"/>
    <w:rsid w:val="00D8295D"/>
    <w:rsid w:val="00D82FF2"/>
    <w:rsid w:val="00D8310C"/>
    <w:rsid w:val="00D84258"/>
    <w:rsid w:val="00D872B2"/>
    <w:rsid w:val="00D92C6C"/>
    <w:rsid w:val="00D96050"/>
    <w:rsid w:val="00D97B76"/>
    <w:rsid w:val="00DA2604"/>
    <w:rsid w:val="00DA5C52"/>
    <w:rsid w:val="00DA727C"/>
    <w:rsid w:val="00DA7560"/>
    <w:rsid w:val="00DB0539"/>
    <w:rsid w:val="00DB11A4"/>
    <w:rsid w:val="00DB2C6C"/>
    <w:rsid w:val="00DB3BB5"/>
    <w:rsid w:val="00DB4F56"/>
    <w:rsid w:val="00DB5954"/>
    <w:rsid w:val="00DB73C3"/>
    <w:rsid w:val="00DC2354"/>
    <w:rsid w:val="00DC2E7B"/>
    <w:rsid w:val="00DC347E"/>
    <w:rsid w:val="00DC5306"/>
    <w:rsid w:val="00DC6AC9"/>
    <w:rsid w:val="00DD1D8D"/>
    <w:rsid w:val="00DD30A9"/>
    <w:rsid w:val="00DD4E19"/>
    <w:rsid w:val="00DD55F4"/>
    <w:rsid w:val="00DE028B"/>
    <w:rsid w:val="00DE1621"/>
    <w:rsid w:val="00DE46C4"/>
    <w:rsid w:val="00DE4DA4"/>
    <w:rsid w:val="00DE59B4"/>
    <w:rsid w:val="00DE6230"/>
    <w:rsid w:val="00DE7C45"/>
    <w:rsid w:val="00DF02C9"/>
    <w:rsid w:val="00DF5019"/>
    <w:rsid w:val="00DF52D3"/>
    <w:rsid w:val="00DF556D"/>
    <w:rsid w:val="00DF5E8F"/>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8C5"/>
    <w:rsid w:val="00E42AFD"/>
    <w:rsid w:val="00E42C05"/>
    <w:rsid w:val="00E43273"/>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82EB6"/>
    <w:rsid w:val="00E83F7A"/>
    <w:rsid w:val="00E852CF"/>
    <w:rsid w:val="00E85EFC"/>
    <w:rsid w:val="00E9069B"/>
    <w:rsid w:val="00E90D13"/>
    <w:rsid w:val="00E93152"/>
    <w:rsid w:val="00E931DE"/>
    <w:rsid w:val="00E935A0"/>
    <w:rsid w:val="00E9373D"/>
    <w:rsid w:val="00E94492"/>
    <w:rsid w:val="00E9509A"/>
    <w:rsid w:val="00E95A34"/>
    <w:rsid w:val="00E95CFD"/>
    <w:rsid w:val="00E9653E"/>
    <w:rsid w:val="00E96CDE"/>
    <w:rsid w:val="00EA0641"/>
    <w:rsid w:val="00EA1152"/>
    <w:rsid w:val="00EA20AE"/>
    <w:rsid w:val="00EA23DF"/>
    <w:rsid w:val="00EA33CA"/>
    <w:rsid w:val="00EA45C1"/>
    <w:rsid w:val="00EA4757"/>
    <w:rsid w:val="00EA50C9"/>
    <w:rsid w:val="00EA69E0"/>
    <w:rsid w:val="00EA6E57"/>
    <w:rsid w:val="00EB18F0"/>
    <w:rsid w:val="00EB39CD"/>
    <w:rsid w:val="00EB415E"/>
    <w:rsid w:val="00EB4AC8"/>
    <w:rsid w:val="00EB54E2"/>
    <w:rsid w:val="00EB5AD6"/>
    <w:rsid w:val="00EC1144"/>
    <w:rsid w:val="00EC18CA"/>
    <w:rsid w:val="00EC1B85"/>
    <w:rsid w:val="00EC2B14"/>
    <w:rsid w:val="00EC377A"/>
    <w:rsid w:val="00EC3EB4"/>
    <w:rsid w:val="00EC5722"/>
    <w:rsid w:val="00EC583F"/>
    <w:rsid w:val="00EC6697"/>
    <w:rsid w:val="00ED029D"/>
    <w:rsid w:val="00ED1F56"/>
    <w:rsid w:val="00ED7571"/>
    <w:rsid w:val="00EE3557"/>
    <w:rsid w:val="00EE4575"/>
    <w:rsid w:val="00EE601C"/>
    <w:rsid w:val="00EE6F35"/>
    <w:rsid w:val="00EF0226"/>
    <w:rsid w:val="00EF3360"/>
    <w:rsid w:val="00EF4C2D"/>
    <w:rsid w:val="00EF53F5"/>
    <w:rsid w:val="00EF5BE0"/>
    <w:rsid w:val="00EF69F1"/>
    <w:rsid w:val="00F00878"/>
    <w:rsid w:val="00F01A14"/>
    <w:rsid w:val="00F02644"/>
    <w:rsid w:val="00F02777"/>
    <w:rsid w:val="00F029B0"/>
    <w:rsid w:val="00F03195"/>
    <w:rsid w:val="00F04BC7"/>
    <w:rsid w:val="00F050AA"/>
    <w:rsid w:val="00F05298"/>
    <w:rsid w:val="00F0762A"/>
    <w:rsid w:val="00F07F59"/>
    <w:rsid w:val="00F1245E"/>
    <w:rsid w:val="00F12BD4"/>
    <w:rsid w:val="00F130E4"/>
    <w:rsid w:val="00F14F15"/>
    <w:rsid w:val="00F1577E"/>
    <w:rsid w:val="00F15EE0"/>
    <w:rsid w:val="00F166F2"/>
    <w:rsid w:val="00F242FF"/>
    <w:rsid w:val="00F24AC0"/>
    <w:rsid w:val="00F26455"/>
    <w:rsid w:val="00F26B52"/>
    <w:rsid w:val="00F26F37"/>
    <w:rsid w:val="00F270A5"/>
    <w:rsid w:val="00F301DF"/>
    <w:rsid w:val="00F31881"/>
    <w:rsid w:val="00F34D88"/>
    <w:rsid w:val="00F35E76"/>
    <w:rsid w:val="00F37033"/>
    <w:rsid w:val="00F40231"/>
    <w:rsid w:val="00F41C49"/>
    <w:rsid w:val="00F4438F"/>
    <w:rsid w:val="00F448ED"/>
    <w:rsid w:val="00F44D1D"/>
    <w:rsid w:val="00F477AC"/>
    <w:rsid w:val="00F47D0A"/>
    <w:rsid w:val="00F47E7E"/>
    <w:rsid w:val="00F5057C"/>
    <w:rsid w:val="00F50EAA"/>
    <w:rsid w:val="00F519A1"/>
    <w:rsid w:val="00F52029"/>
    <w:rsid w:val="00F52AED"/>
    <w:rsid w:val="00F534DC"/>
    <w:rsid w:val="00F55771"/>
    <w:rsid w:val="00F57262"/>
    <w:rsid w:val="00F57469"/>
    <w:rsid w:val="00F61686"/>
    <w:rsid w:val="00F61714"/>
    <w:rsid w:val="00F633EE"/>
    <w:rsid w:val="00F635CE"/>
    <w:rsid w:val="00F64ACF"/>
    <w:rsid w:val="00F65990"/>
    <w:rsid w:val="00F66981"/>
    <w:rsid w:val="00F700C1"/>
    <w:rsid w:val="00F714EA"/>
    <w:rsid w:val="00F74CEA"/>
    <w:rsid w:val="00F75319"/>
    <w:rsid w:val="00F76151"/>
    <w:rsid w:val="00F804A7"/>
    <w:rsid w:val="00F810C0"/>
    <w:rsid w:val="00F81144"/>
    <w:rsid w:val="00F81B6C"/>
    <w:rsid w:val="00F82DAC"/>
    <w:rsid w:val="00F83AA8"/>
    <w:rsid w:val="00F84AC2"/>
    <w:rsid w:val="00F85447"/>
    <w:rsid w:val="00F85603"/>
    <w:rsid w:val="00F86588"/>
    <w:rsid w:val="00F90B7A"/>
    <w:rsid w:val="00F93319"/>
    <w:rsid w:val="00F96B4E"/>
    <w:rsid w:val="00F97756"/>
    <w:rsid w:val="00F97FD4"/>
    <w:rsid w:val="00FA06C9"/>
    <w:rsid w:val="00FA23D1"/>
    <w:rsid w:val="00FA38CE"/>
    <w:rsid w:val="00FA3B8D"/>
    <w:rsid w:val="00FA5863"/>
    <w:rsid w:val="00FA5EE9"/>
    <w:rsid w:val="00FB0030"/>
    <w:rsid w:val="00FB1462"/>
    <w:rsid w:val="00FB3730"/>
    <w:rsid w:val="00FB37CD"/>
    <w:rsid w:val="00FB5746"/>
    <w:rsid w:val="00FB5FE8"/>
    <w:rsid w:val="00FC00AB"/>
    <w:rsid w:val="00FC0691"/>
    <w:rsid w:val="00FC17B6"/>
    <w:rsid w:val="00FC391C"/>
    <w:rsid w:val="00FC4446"/>
    <w:rsid w:val="00FC4A41"/>
    <w:rsid w:val="00FC5719"/>
    <w:rsid w:val="00FC5D9B"/>
    <w:rsid w:val="00FC683D"/>
    <w:rsid w:val="00FC6AB2"/>
    <w:rsid w:val="00FC6F56"/>
    <w:rsid w:val="00FD19A8"/>
    <w:rsid w:val="00FD534C"/>
    <w:rsid w:val="00FD73DD"/>
    <w:rsid w:val="00FE0E39"/>
    <w:rsid w:val="00FE10F9"/>
    <w:rsid w:val="00FE2108"/>
    <w:rsid w:val="00FE2AD3"/>
    <w:rsid w:val="00FE453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1"/>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 w:type="paragraph" w:customStyle="1" w:styleId="s1">
    <w:name w:val="s_1"/>
    <w:basedOn w:val="a0"/>
    <w:uiPriority w:val="99"/>
    <w:rsid w:val="00253E21"/>
    <w:pPr>
      <w:spacing w:before="100" w:beforeAutospacing="1" w:after="100" w:afterAutospacing="1" w:line="240" w:lineRule="auto"/>
      <w:ind w:firstLine="0"/>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698894478">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3090888">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544925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03675290">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85878128">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08282370">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5976518">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7083240">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18595677">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DD4D0C1B-FB36-4F31-B68C-5F4999F5D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752</TotalTime>
  <Pages>1</Pages>
  <Words>12486</Words>
  <Characters>71176</Characters>
  <Application>Microsoft Office Word</Application>
  <DocSecurity>0</DocSecurity>
  <Lines>593</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83496</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105</cp:revision>
  <cp:lastPrinted>2021-01-19T05:59:00Z</cp:lastPrinted>
  <dcterms:created xsi:type="dcterms:W3CDTF">2020-10-04T19:12:00Z</dcterms:created>
  <dcterms:modified xsi:type="dcterms:W3CDTF">2021-01-19T06:00:00Z</dcterms:modified>
</cp:coreProperties>
</file>