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434DE9B3"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DC2456" w:rsidRDefault="00EB54E2" w:rsidP="00602C82">
      <w:pPr>
        <w:pBdr>
          <w:bottom w:val="single" w:sz="4" w:space="1" w:color="auto"/>
        </w:pBdr>
        <w:spacing w:line="240" w:lineRule="auto"/>
        <w:jc w:val="center"/>
        <w:rPr>
          <w:sz w:val="32"/>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0CA1BC63" w:rsidR="00602C82" w:rsidRPr="00F758AA" w:rsidRDefault="00602C82" w:rsidP="008D4987">
            <w:pPr>
              <w:ind w:firstLine="0"/>
              <w:jc w:val="center"/>
            </w:pPr>
            <w:r w:rsidRPr="00F758AA">
              <w:t xml:space="preserve">"____" __________________ </w:t>
            </w:r>
            <w:r w:rsidR="00427B56">
              <w:t>____</w:t>
            </w:r>
            <w:r w:rsidR="00427B56" w:rsidRPr="00F758AA">
              <w:t>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66CD7169" w:rsidR="00602C82" w:rsidRPr="00F758AA" w:rsidRDefault="00602C82" w:rsidP="008D4987">
            <w:pPr>
              <w:ind w:firstLine="0"/>
              <w:jc w:val="center"/>
            </w:pPr>
            <w:r w:rsidRPr="00F758AA">
              <w:t xml:space="preserve">"____" __________________ </w:t>
            </w:r>
            <w:r w:rsidR="00427B56">
              <w:t>____</w:t>
            </w:r>
            <w:r w:rsidRPr="00F758AA">
              <w:t>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77CB840C" w14:textId="77777777" w:rsidR="006704DC" w:rsidRDefault="006704DC" w:rsidP="006704DC">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7569D347"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0767F8" w:rsidRPr="00102333">
        <w:rPr>
          <w:rStyle w:val="fontstyle01"/>
          <w:rFonts w:ascii="Times New Roman" w:hAnsi="Times New Roman" w:cs="Times New Roman"/>
        </w:rPr>
        <w:t>ГОРОД ПЕРЕСЛАВЛ</w:t>
      </w:r>
      <w:r w:rsidR="000767F8">
        <w:rPr>
          <w:rStyle w:val="fontstyle01"/>
          <w:rFonts w:ascii="Times New Roman" w:hAnsi="Times New Roman" w:cs="Times New Roman"/>
        </w:rPr>
        <w:t>Ь</w:t>
      </w:r>
      <w:r w:rsidR="000767F8" w:rsidRPr="00102333">
        <w:rPr>
          <w:rStyle w:val="fontstyle01"/>
          <w:rFonts w:ascii="Times New Roman" w:hAnsi="Times New Roman" w:cs="Times New Roman"/>
        </w:rPr>
        <w:t xml:space="preserve"> – ЗАЛЕССК</w:t>
      </w:r>
      <w:r w:rsidR="000767F8">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67C18BF8" w14:textId="193916B1" w:rsidR="00AD45FC" w:rsidRDefault="00102333" w:rsidP="00AD45FC">
      <w:pPr>
        <w:ind w:firstLine="0"/>
        <w:jc w:val="center"/>
        <w:rPr>
          <w:rStyle w:val="fontstyle01"/>
          <w:rFonts w:ascii="Times New Roman" w:hAnsi="Times New Roman" w:cs="Times New Roman"/>
        </w:rPr>
      </w:pPr>
      <w:r w:rsidRPr="00102333">
        <w:rPr>
          <w:rFonts w:cs="Times New Roman"/>
          <w:b/>
          <w:bCs/>
          <w:color w:val="000000"/>
          <w:sz w:val="32"/>
          <w:szCs w:val="32"/>
        </w:rPr>
        <w:br/>
      </w:r>
      <w:r w:rsidR="00AD45FC" w:rsidRPr="001376C5">
        <w:rPr>
          <w:rStyle w:val="fontstyle01"/>
          <w:rFonts w:ascii="Times New Roman" w:hAnsi="Times New Roman" w:cs="Times New Roman"/>
        </w:rPr>
        <w:t xml:space="preserve">КНИГА </w:t>
      </w:r>
      <w:r w:rsidR="00B31EAC">
        <w:rPr>
          <w:rStyle w:val="fontstyle01"/>
          <w:rFonts w:ascii="Times New Roman" w:hAnsi="Times New Roman" w:cs="Times New Roman"/>
        </w:rPr>
        <w:t>1</w:t>
      </w:r>
      <w:r w:rsidR="001B6DFA">
        <w:rPr>
          <w:rStyle w:val="fontstyle01"/>
          <w:rFonts w:ascii="Times New Roman" w:hAnsi="Times New Roman" w:cs="Times New Roman"/>
        </w:rPr>
        <w:t>1</w:t>
      </w:r>
      <w:r w:rsidR="00AD45FC" w:rsidRPr="001376C5">
        <w:rPr>
          <w:rStyle w:val="fontstyle01"/>
          <w:rFonts w:ascii="Times New Roman" w:hAnsi="Times New Roman" w:cs="Times New Roman"/>
        </w:rPr>
        <w:t xml:space="preserve">. </w:t>
      </w:r>
      <w:r w:rsidR="00B31EAC">
        <w:rPr>
          <w:rStyle w:val="fontstyle01"/>
          <w:rFonts w:ascii="Times New Roman" w:hAnsi="Times New Roman" w:cs="Times New Roman"/>
        </w:rPr>
        <w:t>ОЦЕНКА НАДЕЖНОСТИ ТЕПЛОСНАБЖЕНИЯ</w:t>
      </w:r>
    </w:p>
    <w:p w14:paraId="072384A9" w14:textId="77777777" w:rsidR="00AD45FC" w:rsidRPr="00102333" w:rsidRDefault="00AD45FC" w:rsidP="00AD45FC">
      <w:pPr>
        <w:jc w:val="center"/>
        <w:rPr>
          <w:rFonts w:eastAsia="Calibri" w:cs="Times New Roman"/>
          <w:b/>
          <w:sz w:val="32"/>
          <w:szCs w:val="32"/>
        </w:rPr>
      </w:pPr>
    </w:p>
    <w:p w14:paraId="78A4F985" w14:textId="523EABAB" w:rsidR="00AD45FC" w:rsidRPr="006D10D6" w:rsidRDefault="00AD45FC" w:rsidP="00AD45FC">
      <w:pPr>
        <w:ind w:firstLine="0"/>
        <w:jc w:val="center"/>
        <w:rPr>
          <w:rFonts w:eastAsia="Calibri" w:cs="Times New Roman"/>
          <w:b/>
          <w:sz w:val="32"/>
          <w:szCs w:val="32"/>
        </w:rPr>
      </w:pPr>
      <w:r>
        <w:rPr>
          <w:rFonts w:eastAsia="Calibri" w:cs="Times New Roman"/>
          <w:b/>
          <w:sz w:val="32"/>
          <w:szCs w:val="32"/>
        </w:rPr>
        <w:t>060-01.ОМ-ПЗСТ.</w:t>
      </w:r>
      <w:r w:rsidR="00B31EAC">
        <w:rPr>
          <w:rFonts w:eastAsia="Calibri" w:cs="Times New Roman"/>
          <w:b/>
          <w:sz w:val="32"/>
          <w:szCs w:val="32"/>
        </w:rPr>
        <w:t>1</w:t>
      </w:r>
      <w:r w:rsidR="001B6DFA">
        <w:rPr>
          <w:rFonts w:eastAsia="Calibri" w:cs="Times New Roman"/>
          <w:b/>
          <w:sz w:val="32"/>
          <w:szCs w:val="32"/>
        </w:rPr>
        <w:t>1</w:t>
      </w:r>
      <w:r>
        <w:rPr>
          <w:rFonts w:eastAsia="Calibri" w:cs="Times New Roman"/>
          <w:b/>
          <w:sz w:val="32"/>
          <w:szCs w:val="32"/>
        </w:rPr>
        <w:t>.00</w:t>
      </w:r>
    </w:p>
    <w:p w14:paraId="1382A854" w14:textId="6C055102" w:rsidR="00602C82" w:rsidRDefault="00602C82" w:rsidP="00AD45FC">
      <w:pPr>
        <w:ind w:firstLine="0"/>
        <w:jc w:val="center"/>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6B7BBF8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footerReference w:type="first" r:id="rId10"/>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146D886A">
                <wp:simplePos x="0" y="0"/>
                <wp:positionH relativeFrom="column">
                  <wp:posOffset>-357504</wp:posOffset>
                </wp:positionH>
                <wp:positionV relativeFrom="paragraph">
                  <wp:posOffset>154940</wp:posOffset>
                </wp:positionV>
                <wp:extent cx="6572250" cy="47625"/>
                <wp:effectExtent l="0" t="19050" r="38100" b="47625"/>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72250" cy="47625"/>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C7F5321"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15pt,12.2pt" to="489.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15CB0BC1"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0767F8" w:rsidRPr="00102333">
        <w:rPr>
          <w:rStyle w:val="fontstyle01"/>
          <w:rFonts w:ascii="Times New Roman" w:hAnsi="Times New Roman" w:cs="Times New Roman"/>
        </w:rPr>
        <w:t>ГОРОД ПЕРЕСЛАВЛ</w:t>
      </w:r>
      <w:r w:rsidR="000767F8">
        <w:rPr>
          <w:rStyle w:val="fontstyle01"/>
          <w:rFonts w:ascii="Times New Roman" w:hAnsi="Times New Roman" w:cs="Times New Roman"/>
        </w:rPr>
        <w:t>Ь</w:t>
      </w:r>
      <w:r w:rsidR="000767F8" w:rsidRPr="00102333">
        <w:rPr>
          <w:rStyle w:val="fontstyle01"/>
          <w:rFonts w:ascii="Times New Roman" w:hAnsi="Times New Roman" w:cs="Times New Roman"/>
        </w:rPr>
        <w:t xml:space="preserve"> – ЗАЛЕССК</w:t>
      </w:r>
      <w:r w:rsidR="000767F8">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00C03971" w:rsidRPr="00C03971">
        <w:rPr>
          <w:rStyle w:val="fontstyle01"/>
          <w:rFonts w:ascii="Times New Roman" w:hAnsi="Times New Roman" w:cs="Times New Roman"/>
        </w:rPr>
        <w:t>КНИГА 1</w:t>
      </w:r>
      <w:r w:rsidR="001B6DFA">
        <w:rPr>
          <w:rStyle w:val="fontstyle01"/>
          <w:rFonts w:ascii="Times New Roman" w:hAnsi="Times New Roman" w:cs="Times New Roman"/>
        </w:rPr>
        <w:t>1</w:t>
      </w:r>
      <w:r w:rsidR="00C03971" w:rsidRPr="00C03971">
        <w:rPr>
          <w:rStyle w:val="fontstyle01"/>
          <w:rFonts w:ascii="Times New Roman" w:hAnsi="Times New Roman" w:cs="Times New Roman"/>
        </w:rPr>
        <w:t>. ОЦЕНКА НАДЕЖНОСТИ ТЕПЛОСНАБЖЕНИЯ</w:t>
      </w:r>
    </w:p>
    <w:p w14:paraId="15F01682" w14:textId="77777777" w:rsidR="00102333" w:rsidRPr="00102333" w:rsidRDefault="00102333" w:rsidP="00102333">
      <w:pPr>
        <w:jc w:val="center"/>
        <w:rPr>
          <w:rFonts w:eastAsia="Calibri" w:cs="Times New Roman"/>
          <w:b/>
          <w:sz w:val="32"/>
          <w:szCs w:val="32"/>
        </w:rPr>
      </w:pPr>
    </w:p>
    <w:p w14:paraId="515DC221" w14:textId="2E789912" w:rsidR="006B45E3" w:rsidRPr="006D10D6" w:rsidRDefault="006B45E3" w:rsidP="006B45E3">
      <w:pPr>
        <w:ind w:firstLine="0"/>
        <w:jc w:val="center"/>
        <w:rPr>
          <w:rFonts w:eastAsia="Calibri" w:cs="Times New Roman"/>
          <w:b/>
          <w:sz w:val="32"/>
          <w:szCs w:val="32"/>
        </w:rPr>
      </w:pPr>
      <w:r>
        <w:rPr>
          <w:rFonts w:eastAsia="Calibri" w:cs="Times New Roman"/>
          <w:b/>
          <w:sz w:val="32"/>
          <w:szCs w:val="32"/>
        </w:rPr>
        <w:t>060-01.ОМ-ПЗСТ.</w:t>
      </w:r>
      <w:r w:rsidR="00C03971">
        <w:rPr>
          <w:rFonts w:eastAsia="Calibri" w:cs="Times New Roman"/>
          <w:b/>
          <w:sz w:val="32"/>
          <w:szCs w:val="32"/>
          <w:lang w:val="en-US"/>
        </w:rPr>
        <w:t>1</w:t>
      </w:r>
      <w:r w:rsidR="001B6DFA">
        <w:rPr>
          <w:rFonts w:eastAsia="Calibri" w:cs="Times New Roman"/>
          <w:b/>
          <w:sz w:val="32"/>
          <w:szCs w:val="32"/>
        </w:rPr>
        <w:t>1</w:t>
      </w:r>
      <w:r>
        <w:rPr>
          <w:rFonts w:eastAsia="Calibri" w:cs="Times New Roman"/>
          <w:b/>
          <w:sz w:val="32"/>
          <w:szCs w:val="32"/>
        </w:rPr>
        <w:t>.00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312"/>
        <w:gridCol w:w="2946"/>
        <w:gridCol w:w="253"/>
        <w:gridCol w:w="2245"/>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2FD5CC81" w14:textId="77777777" w:rsidR="0033724C" w:rsidRDefault="00102333" w:rsidP="00102333">
      <w:pPr>
        <w:spacing w:after="200"/>
        <w:jc w:val="center"/>
      </w:pPr>
      <w:bookmarkStart w:id="1" w:name="_Toc499035302"/>
      <w:bookmarkStart w:id="2" w:name="_Toc502047922"/>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p>
    <w:p w14:paraId="3267B603" w14:textId="082FE0F5" w:rsidR="00FE6750" w:rsidRDefault="00FE6750" w:rsidP="00102333">
      <w:pPr>
        <w:spacing w:after="200"/>
        <w:jc w:val="center"/>
        <w:rPr>
          <w:rFonts w:eastAsiaTheme="minorHAnsi"/>
          <w:b/>
          <w:caps/>
          <w:szCs w:val="24"/>
        </w:rPr>
      </w:pPr>
      <w:r>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61600658"/>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654"/>
        <w:gridCol w:w="2973"/>
      </w:tblGrid>
      <w:tr w:rsidR="00084392" w14:paraId="08706091"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E9E51E2" w14:textId="77777777" w:rsidR="00084392" w:rsidRDefault="00084392" w:rsidP="00FE4905">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AB83905" w14:textId="77777777" w:rsidR="00084392" w:rsidRDefault="00084392" w:rsidP="00FE4905">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084392" w14:paraId="6315B91F"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A3555F1" w14:textId="30C8697D"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621018">
              <w:rPr>
                <w:rFonts w:asciiTheme="minorHAnsi" w:hAnsiTheme="minorHAnsi" w:cstheme="minorHAnsi"/>
              </w:rPr>
              <w:t xml:space="preserve">Переславль-Залесский </w:t>
            </w:r>
            <w:r>
              <w:rPr>
                <w:rFonts w:asciiTheme="minorHAnsi" w:hAnsiTheme="minorHAnsi" w:cstheme="minorHAnsi"/>
              </w:rPr>
              <w:t>Ярославской области на период до 2031 года (</w:t>
            </w:r>
            <w:r w:rsidR="00427B56" w:rsidRPr="00E455A5">
              <w:rPr>
                <w:rFonts w:ascii="Times New Roman" w:eastAsia="Times New Roman" w:hAnsi="Times New Roman" w:cs="Times New Roman"/>
                <w:lang w:eastAsia="ru-RU"/>
              </w:rPr>
              <w:t xml:space="preserve">Разработка схемы теплоснабжения </w:t>
            </w:r>
            <w:r w:rsidR="00427B56" w:rsidRPr="00E455A5">
              <w:rPr>
                <w:rFonts w:ascii="Times New Roman" w:eastAsia="Times New Roman" w:hAnsi="Times New Roman" w:cs="Times New Roman"/>
                <w:bCs/>
                <w:lang w:eastAsia="ru-RU"/>
              </w:rPr>
              <w:t>по состоянию</w:t>
            </w:r>
            <w:r w:rsidR="00427B56"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B2EF264" w14:textId="48739D05"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6704DC">
              <w:rPr>
                <w:rFonts w:asciiTheme="minorHAnsi" w:hAnsiTheme="minorHAnsi" w:cstheme="minorHAnsi"/>
              </w:rPr>
              <w:t>УЧ</w:t>
            </w:r>
            <w:r>
              <w:rPr>
                <w:rFonts w:asciiTheme="minorHAnsi" w:hAnsiTheme="minorHAnsi" w:cstheme="minorHAnsi"/>
              </w:rPr>
              <w:t>-ПЗСТ.00.00</w:t>
            </w:r>
          </w:p>
        </w:tc>
      </w:tr>
      <w:tr w:rsidR="00084392" w14:paraId="79386A1D" w14:textId="77777777" w:rsidTr="00FE4905">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6A024BE9" w14:textId="7B58E543" w:rsidR="00084392" w:rsidRDefault="00084392" w:rsidP="00FE4905">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город </w:t>
            </w:r>
            <w:r w:rsidR="00621018">
              <w:rPr>
                <w:rFonts w:asciiTheme="minorHAnsi" w:hAnsiTheme="minorHAnsi" w:cstheme="minorHAnsi"/>
              </w:rPr>
              <w:t xml:space="preserve">Переславль-Залесский </w:t>
            </w:r>
            <w:r>
              <w:rPr>
                <w:rFonts w:asciiTheme="minorHAnsi" w:hAnsiTheme="minorHAnsi" w:cstheme="minorHAnsi"/>
              </w:rPr>
              <w:t>Ярославской области</w:t>
            </w:r>
          </w:p>
          <w:p w14:paraId="75272161" w14:textId="1B304962" w:rsidR="00084392" w:rsidRDefault="00084392" w:rsidP="00FE4905">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6E2944" w:rsidRPr="00E455A5">
              <w:rPr>
                <w:rFonts w:ascii="Times New Roman" w:eastAsia="Times New Roman" w:hAnsi="Times New Roman" w:cs="Times New Roman"/>
                <w:lang w:eastAsia="ru-RU"/>
              </w:rPr>
              <w:t xml:space="preserve">Разработка схемы теплоснабжения </w:t>
            </w:r>
            <w:r w:rsidR="006E2944" w:rsidRPr="00E455A5">
              <w:rPr>
                <w:rFonts w:ascii="Times New Roman" w:eastAsia="Times New Roman" w:hAnsi="Times New Roman" w:cs="Times New Roman"/>
                <w:bCs/>
                <w:lang w:eastAsia="ru-RU"/>
              </w:rPr>
              <w:t>по состоянию</w:t>
            </w:r>
            <w:r w:rsidR="006E2944" w:rsidRPr="00E455A5">
              <w:rPr>
                <w:rFonts w:asciiTheme="minorHAnsi" w:hAnsiTheme="minorHAnsi" w:cstheme="minorHAnsi"/>
              </w:rPr>
              <w:t xml:space="preserve"> на 2021 год</w:t>
            </w:r>
            <w:r>
              <w:rPr>
                <w:rFonts w:asciiTheme="minorHAnsi" w:hAnsiTheme="minorHAnsi" w:cstheme="minorHAnsi"/>
              </w:rPr>
              <w:t>)</w:t>
            </w:r>
          </w:p>
        </w:tc>
      </w:tr>
      <w:tr w:rsidR="00084392" w14:paraId="1C464091"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44BDFB0"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6DD10DDE" w14:textId="77777777" w:rsidR="00084392" w:rsidRDefault="00084392" w:rsidP="00FE4905">
            <w:pPr>
              <w:pStyle w:val="TableParagraph"/>
              <w:kinsoku w:val="0"/>
              <w:overflowPunct w:val="0"/>
              <w:spacing w:before="1" w:line="276" w:lineRule="auto"/>
              <w:jc w:val="center"/>
              <w:rPr>
                <w:rFonts w:asciiTheme="minorHAnsi" w:hAnsiTheme="minorHAnsi" w:cstheme="minorHAnsi"/>
              </w:rPr>
            </w:pPr>
          </w:p>
          <w:p w14:paraId="080E00ED" w14:textId="77777777" w:rsidR="00084392" w:rsidRDefault="00084392" w:rsidP="00FE4905">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084392" w14:paraId="1548C6FE"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66AC592B" w14:textId="161B37CD" w:rsidR="00084392" w:rsidRDefault="00084392" w:rsidP="005E13C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CE5C1CD" w14:textId="77777777" w:rsidR="00084392" w:rsidRDefault="00084392" w:rsidP="00FE4905">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084392" w14:paraId="48F89221"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406B8F2"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0F1D802"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084392" w14:paraId="58F09AC6"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0AC7D2"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FA06FDF" w14:textId="77777777" w:rsidR="00084392" w:rsidRDefault="00084392" w:rsidP="00FE4905">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084392" w14:paraId="2941B733"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16E89D4"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8AA5313" w14:textId="77777777" w:rsidR="00084392" w:rsidRDefault="00084392" w:rsidP="00FE4905">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084392" w14:paraId="05C07ED7"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1DFB50"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E3F1975"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084392" w14:paraId="05CA0E7D"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4CEAFC8"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83A75E8" w14:textId="77777777" w:rsidR="00084392" w:rsidRDefault="00084392" w:rsidP="00FE4905">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084392" w14:paraId="48C26C17"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39A96A5"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4C920B7C"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19CF8232"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084392" w14:paraId="22075706"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5B98379"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8F59FFC"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084392" w14:paraId="3CF54C30"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EA237CE" w14:textId="77777777" w:rsidR="00084392" w:rsidRDefault="00084392" w:rsidP="00FE4905">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0439D47"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084392" w14:paraId="5D50F5C6"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978AB67"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55447BE"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084392" w14:paraId="1CC2DC70"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5F19E26"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14CDCE4" w14:textId="77777777" w:rsidR="00084392" w:rsidRDefault="00084392" w:rsidP="00FE4905">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084392" w14:paraId="1875F045"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A8F84B5"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EE313A7"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084392" w14:paraId="4CEE897C"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F8F519E"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83B1056"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084392" w14:paraId="5B0E5B5A"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61D3681"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9C0F89C"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084392" w14:paraId="223BA631"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0D36E00"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5A2FDBD4" w14:textId="77777777" w:rsidR="00084392" w:rsidRDefault="00084392" w:rsidP="00FE4905">
            <w:pPr>
              <w:pStyle w:val="TableParagraph"/>
              <w:spacing w:line="276" w:lineRule="auto"/>
              <w:rPr>
                <w:rFonts w:asciiTheme="minorHAnsi" w:hAnsiTheme="minorHAnsi" w:cstheme="minorHAnsi"/>
              </w:rPr>
            </w:pPr>
            <w:proofErr w:type="spellStart"/>
            <w:r>
              <w:rPr>
                <w:rFonts w:asciiTheme="minorHAnsi" w:hAnsiTheme="minorHAnsi" w:cstheme="minorHAnsi"/>
              </w:rPr>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9112815"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084392" w14:paraId="01937DF9"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5636351"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w:t>
            </w:r>
            <w:proofErr w:type="spellStart"/>
            <w:r>
              <w:rPr>
                <w:rFonts w:asciiTheme="minorHAnsi" w:hAnsiTheme="minorHAnsi" w:cstheme="minorHAnsi"/>
              </w:rPr>
              <w:t>округа,города</w:t>
            </w:r>
            <w:proofErr w:type="spellEnd"/>
            <w:r>
              <w:rPr>
                <w:rFonts w:asciiTheme="minorHAnsi" w:hAnsiTheme="minorHAnsi" w:cstheme="minorHAnsi"/>
              </w:rPr>
              <w:t xml:space="preserve">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0E5F923"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084392" w14:paraId="4AAED0B3"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2546D29"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BEC7E1C" w14:textId="77777777" w:rsidR="00084392" w:rsidRDefault="00084392" w:rsidP="00FE4905">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084392" w14:paraId="6B47FD2A" w14:textId="77777777" w:rsidTr="00FE4905">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F8940FD" w14:textId="77777777" w:rsidR="00084392" w:rsidRDefault="00084392" w:rsidP="00FE4905">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F8EFB35" w14:textId="77777777" w:rsidR="00084392" w:rsidRDefault="00084392" w:rsidP="00FE4905">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3A45CB5B" w14:textId="50979A55" w:rsidR="001566B6" w:rsidRDefault="00BC1A6C" w:rsidP="00BC1A6C">
      <w:pPr>
        <w:pStyle w:val="a5"/>
        <w:tabs>
          <w:tab w:val="left" w:pos="3510"/>
        </w:tabs>
        <w:rPr>
          <w:rFonts w:eastAsia="Calibri"/>
        </w:rPr>
      </w:pPr>
      <w:r>
        <w:rPr>
          <w:rFonts w:eastAsia="Calibri"/>
        </w:rPr>
        <w:tab/>
      </w:r>
    </w:p>
    <w:p w14:paraId="1E12C18A" w14:textId="77777777" w:rsidR="00BC1A6C" w:rsidRDefault="00BC1A6C" w:rsidP="00BC1A6C">
      <w:pPr>
        <w:rPr>
          <w:rFonts w:eastAsia="Calibri" w:cs="Times New Roman"/>
          <w:szCs w:val="24"/>
        </w:rPr>
      </w:pPr>
    </w:p>
    <w:p w14:paraId="3AE6D5B7" w14:textId="77777777" w:rsidR="00BC1A6C" w:rsidRDefault="00BC1A6C" w:rsidP="00BC1A6C"/>
    <w:p w14:paraId="51CA1701" w14:textId="77777777" w:rsidR="00F22E8B" w:rsidRDefault="00F22E8B" w:rsidP="00BC1A6C"/>
    <w:p w14:paraId="72E46F7F" w14:textId="77777777" w:rsidR="00F22E8B" w:rsidRDefault="00F22E8B" w:rsidP="00BC1A6C"/>
    <w:p w14:paraId="61609FC4" w14:textId="77777777" w:rsidR="00F22E8B" w:rsidRDefault="00F22E8B" w:rsidP="00BC1A6C"/>
    <w:p w14:paraId="298B1EA0" w14:textId="77777777" w:rsidR="00F22E8B" w:rsidRDefault="00F22E8B" w:rsidP="00BC1A6C"/>
    <w:p w14:paraId="231CF7BA" w14:textId="77777777" w:rsidR="00F22E8B" w:rsidRDefault="00F22E8B" w:rsidP="00BC1A6C"/>
    <w:p w14:paraId="3C04908A" w14:textId="77777777" w:rsidR="00F22E8B" w:rsidRDefault="00F22E8B" w:rsidP="00BC1A6C"/>
    <w:p w14:paraId="5ED0974F" w14:textId="77777777" w:rsidR="00F22E8B" w:rsidRDefault="00F22E8B" w:rsidP="00BC1A6C"/>
    <w:p w14:paraId="385E1497" w14:textId="77777777" w:rsidR="00F22E8B" w:rsidRDefault="00F22E8B" w:rsidP="00BC1A6C"/>
    <w:p w14:paraId="5AEB9C51" w14:textId="77777777" w:rsidR="00F22E8B" w:rsidRDefault="00F22E8B" w:rsidP="00BC1A6C"/>
    <w:p w14:paraId="62B71DCE" w14:textId="77777777" w:rsidR="00F22E8B" w:rsidRDefault="00F22E8B" w:rsidP="00BC1A6C"/>
    <w:p w14:paraId="4CC0D8EF" w14:textId="77777777" w:rsidR="00F22E8B" w:rsidRDefault="00F22E8B" w:rsidP="00BC1A6C"/>
    <w:p w14:paraId="7F05F008" w14:textId="77777777" w:rsidR="00F22E8B" w:rsidRDefault="00F22E8B" w:rsidP="00BC1A6C"/>
    <w:p w14:paraId="377A085F" w14:textId="77777777" w:rsidR="00F22E8B" w:rsidRDefault="00F22E8B" w:rsidP="00BC1A6C"/>
    <w:p w14:paraId="1424DFF4" w14:textId="77777777" w:rsidR="00F22E8B" w:rsidRDefault="00F22E8B" w:rsidP="00BC1A6C"/>
    <w:p w14:paraId="37BBEF07" w14:textId="77777777" w:rsidR="00F22E8B" w:rsidRDefault="00F22E8B" w:rsidP="00BC1A6C"/>
    <w:p w14:paraId="4FD272DB" w14:textId="77777777" w:rsidR="00F22E8B" w:rsidRDefault="00F22E8B" w:rsidP="00BC1A6C"/>
    <w:p w14:paraId="58EB2DB4" w14:textId="77777777" w:rsidR="00F22E8B" w:rsidRDefault="00F22E8B" w:rsidP="00BC1A6C"/>
    <w:p w14:paraId="6548CA68" w14:textId="77777777" w:rsidR="00F22E8B" w:rsidRDefault="00F22E8B" w:rsidP="00BC1A6C"/>
    <w:p w14:paraId="287D5871" w14:textId="77777777" w:rsidR="00F22E8B" w:rsidRDefault="00F22E8B" w:rsidP="00BC1A6C"/>
    <w:p w14:paraId="599A8476" w14:textId="77777777" w:rsidR="00F22E8B" w:rsidRDefault="00F22E8B" w:rsidP="00BC1A6C"/>
    <w:p w14:paraId="68433144" w14:textId="77777777" w:rsidR="00F22E8B" w:rsidRDefault="00F22E8B" w:rsidP="00BC1A6C"/>
    <w:p w14:paraId="6A098631" w14:textId="77777777" w:rsidR="00F22E8B" w:rsidRDefault="00F22E8B" w:rsidP="00BC1A6C"/>
    <w:p w14:paraId="39F4A585" w14:textId="63950594" w:rsidR="00F22E8B" w:rsidRDefault="00F22E8B" w:rsidP="00BC1A6C"/>
    <w:p w14:paraId="6703E7E3" w14:textId="1BE3E99A" w:rsidR="001B6DFA" w:rsidRDefault="001B6DFA" w:rsidP="00BC1A6C"/>
    <w:p w14:paraId="11856F46" w14:textId="470A77FE" w:rsidR="001B6DFA" w:rsidRDefault="001B6DFA" w:rsidP="00BC1A6C"/>
    <w:p w14:paraId="77AA2183" w14:textId="72FB9640" w:rsidR="001B6DFA" w:rsidRDefault="001B6DFA" w:rsidP="00BC1A6C"/>
    <w:p w14:paraId="38C00C76" w14:textId="3AAAE468" w:rsidR="00084392" w:rsidRDefault="00084392" w:rsidP="00BC1A6C"/>
    <w:p w14:paraId="490945F1" w14:textId="03CD186E" w:rsidR="00084392" w:rsidRDefault="00084392" w:rsidP="00BC1A6C"/>
    <w:p w14:paraId="6E2EDA52" w14:textId="167A7BFF" w:rsidR="00084392" w:rsidRDefault="00084392" w:rsidP="00BC1A6C"/>
    <w:p w14:paraId="73F39104" w14:textId="620F4D2C" w:rsidR="00084392" w:rsidRDefault="00084392" w:rsidP="00BC1A6C"/>
    <w:p w14:paraId="0010819B" w14:textId="1448CB03" w:rsidR="00084392" w:rsidRDefault="00084392" w:rsidP="00BC1A6C"/>
    <w:p w14:paraId="47A0F24E" w14:textId="047C7506" w:rsidR="00084392" w:rsidRDefault="00084392" w:rsidP="00BC1A6C"/>
    <w:p w14:paraId="35A20A8C" w14:textId="247B6C83" w:rsidR="00084392" w:rsidRDefault="00084392" w:rsidP="00BC1A6C"/>
    <w:p w14:paraId="2DFE944A" w14:textId="77777777" w:rsidR="00084392" w:rsidRDefault="00084392" w:rsidP="00BC1A6C"/>
    <w:p w14:paraId="7C413F0A" w14:textId="77777777" w:rsidR="001B6DFA" w:rsidRDefault="001B6DFA" w:rsidP="00BC1A6C"/>
    <w:p w14:paraId="0B08626F" w14:textId="77777777" w:rsidR="00F22E8B" w:rsidRDefault="00F22E8B" w:rsidP="00BC1A6C"/>
    <w:p w14:paraId="7E8FAE2D" w14:textId="77777777" w:rsidR="00F22E8B" w:rsidRDefault="00F22E8B" w:rsidP="00BC1A6C"/>
    <w:sdt>
      <w:sdtPr>
        <w:rPr>
          <w:rFonts w:eastAsiaTheme="minorEastAsia" w:cstheme="minorBidi"/>
          <w:b/>
          <w:bCs/>
          <w:caps/>
          <w:sz w:val="20"/>
          <w:szCs w:val="22"/>
          <w:highlight w:val="yellow"/>
        </w:rPr>
        <w:id w:val="16664696"/>
        <w:docPartObj>
          <w:docPartGallery w:val="Table of Contents"/>
          <w:docPartUnique/>
        </w:docPartObj>
      </w:sdtPr>
      <w:sdtEndPr>
        <w:rPr>
          <w:b w:val="0"/>
          <w:bCs w:val="0"/>
          <w:caps w:val="0"/>
          <w:sz w:val="24"/>
        </w:rPr>
      </w:sdtEndPr>
      <w:sdtContent>
        <w:p w14:paraId="5E664013" w14:textId="718BB48C" w:rsidR="00D717BD" w:rsidRDefault="006B698F" w:rsidP="00FE4905">
          <w:pPr>
            <w:pStyle w:val="a5"/>
            <w:spacing w:after="0"/>
            <w:ind w:firstLine="0"/>
            <w:jc w:val="center"/>
            <w:rPr>
              <w:rStyle w:val="ac"/>
              <w:b/>
            </w:rPr>
          </w:pPr>
          <w:r w:rsidRPr="00050E45">
            <w:rPr>
              <w:rStyle w:val="ac"/>
              <w:b/>
            </w:rPr>
            <w:t>СОДЕРЖАНИЕ</w:t>
          </w:r>
        </w:p>
        <w:p w14:paraId="179A5E04" w14:textId="77777777" w:rsidR="00906CDE" w:rsidRPr="00050E45" w:rsidRDefault="00906CDE" w:rsidP="00D717BD">
          <w:pPr>
            <w:pStyle w:val="a5"/>
            <w:spacing w:after="0"/>
            <w:ind w:firstLine="0"/>
            <w:rPr>
              <w:rStyle w:val="ac"/>
              <w:b/>
            </w:rPr>
          </w:pPr>
        </w:p>
        <w:p w14:paraId="28BB2C6E" w14:textId="2A84641B" w:rsidR="00430986" w:rsidRDefault="00602C82">
          <w:pPr>
            <w:pStyle w:val="12"/>
            <w:rPr>
              <w:rFonts w:asciiTheme="minorHAnsi" w:hAnsiTheme="minorHAnsi"/>
              <w:noProof/>
              <w:sz w:val="22"/>
              <w:lang w:eastAsia="ru-RU"/>
            </w:rPr>
          </w:pPr>
          <w:r w:rsidRPr="00050E45">
            <w:rPr>
              <w:szCs w:val="24"/>
            </w:rPr>
            <w:fldChar w:fldCharType="begin"/>
          </w:r>
          <w:r w:rsidRPr="00050E45">
            <w:rPr>
              <w:szCs w:val="24"/>
            </w:rPr>
            <w:instrText xml:space="preserve"> TOC \o "1-3" \h \z \u </w:instrText>
          </w:r>
          <w:r w:rsidRPr="00050E45">
            <w:rPr>
              <w:szCs w:val="24"/>
            </w:rPr>
            <w:fldChar w:fldCharType="separate"/>
          </w:r>
          <w:hyperlink w:anchor="_Toc61600658" w:history="1">
            <w:r w:rsidR="00430986" w:rsidRPr="0023510F">
              <w:rPr>
                <w:rStyle w:val="ab"/>
                <w:noProof/>
              </w:rPr>
              <w:t>СОСТАВ ДОКУМЕНТОВ</w:t>
            </w:r>
            <w:r w:rsidR="00430986">
              <w:rPr>
                <w:noProof/>
                <w:webHidden/>
              </w:rPr>
              <w:tab/>
            </w:r>
            <w:r w:rsidR="00430986">
              <w:rPr>
                <w:noProof/>
                <w:webHidden/>
              </w:rPr>
              <w:fldChar w:fldCharType="begin"/>
            </w:r>
            <w:r w:rsidR="00430986">
              <w:rPr>
                <w:noProof/>
                <w:webHidden/>
              </w:rPr>
              <w:instrText xml:space="preserve"> PAGEREF _Toc61600658 \h </w:instrText>
            </w:r>
            <w:r w:rsidR="00430986">
              <w:rPr>
                <w:noProof/>
                <w:webHidden/>
              </w:rPr>
            </w:r>
            <w:r w:rsidR="00430986">
              <w:rPr>
                <w:noProof/>
                <w:webHidden/>
              </w:rPr>
              <w:fldChar w:fldCharType="separate"/>
            </w:r>
            <w:r w:rsidR="00AE57DE">
              <w:rPr>
                <w:noProof/>
                <w:webHidden/>
              </w:rPr>
              <w:t>3</w:t>
            </w:r>
            <w:r w:rsidR="00430986">
              <w:rPr>
                <w:noProof/>
                <w:webHidden/>
              </w:rPr>
              <w:fldChar w:fldCharType="end"/>
            </w:r>
          </w:hyperlink>
        </w:p>
        <w:p w14:paraId="2FA43F5E" w14:textId="28E32278" w:rsidR="00430986" w:rsidRDefault="00292070">
          <w:pPr>
            <w:pStyle w:val="12"/>
            <w:rPr>
              <w:rFonts w:asciiTheme="minorHAnsi" w:hAnsiTheme="minorHAnsi"/>
              <w:noProof/>
              <w:sz w:val="22"/>
              <w:lang w:eastAsia="ru-RU"/>
            </w:rPr>
          </w:pPr>
          <w:hyperlink w:anchor="_Toc61600659" w:history="1">
            <w:r w:rsidR="00430986" w:rsidRPr="0023510F">
              <w:rPr>
                <w:rStyle w:val="ab"/>
                <w:noProof/>
              </w:rPr>
              <w:t>ПЕРЕЧЕНЬ ТАБЛИЦ</w:t>
            </w:r>
            <w:r w:rsidR="00430986">
              <w:rPr>
                <w:noProof/>
                <w:webHidden/>
              </w:rPr>
              <w:tab/>
            </w:r>
            <w:r w:rsidR="00430986">
              <w:rPr>
                <w:noProof/>
                <w:webHidden/>
              </w:rPr>
              <w:fldChar w:fldCharType="begin"/>
            </w:r>
            <w:r w:rsidR="00430986">
              <w:rPr>
                <w:noProof/>
                <w:webHidden/>
              </w:rPr>
              <w:instrText xml:space="preserve"> PAGEREF _Toc61600659 \h </w:instrText>
            </w:r>
            <w:r w:rsidR="00430986">
              <w:rPr>
                <w:noProof/>
                <w:webHidden/>
              </w:rPr>
            </w:r>
            <w:r w:rsidR="00430986">
              <w:rPr>
                <w:noProof/>
                <w:webHidden/>
              </w:rPr>
              <w:fldChar w:fldCharType="separate"/>
            </w:r>
            <w:r w:rsidR="00AE57DE">
              <w:rPr>
                <w:noProof/>
                <w:webHidden/>
              </w:rPr>
              <w:t>6</w:t>
            </w:r>
            <w:r w:rsidR="00430986">
              <w:rPr>
                <w:noProof/>
                <w:webHidden/>
              </w:rPr>
              <w:fldChar w:fldCharType="end"/>
            </w:r>
          </w:hyperlink>
        </w:p>
        <w:p w14:paraId="4B1FD6F5" w14:textId="2DEEEE92" w:rsidR="00430986" w:rsidRDefault="00EC7AD4">
          <w:pPr>
            <w:pStyle w:val="12"/>
            <w:rPr>
              <w:rFonts w:asciiTheme="minorHAnsi" w:hAnsiTheme="minorHAnsi"/>
              <w:noProof/>
              <w:sz w:val="22"/>
              <w:lang w:eastAsia="ru-RU"/>
            </w:rPr>
          </w:pPr>
          <w:hyperlink w:anchor="_Toc61600660" w:history="1">
            <w:r w:rsidR="00430986" w:rsidRPr="0023510F">
              <w:rPr>
                <w:rStyle w:val="ab"/>
                <w:rFonts w:cstheme="minorHAnsi"/>
                <w:noProof/>
              </w:rPr>
              <w:t xml:space="preserve">1. </w:t>
            </w:r>
            <w:r w:rsidR="00430986" w:rsidRPr="0023510F">
              <w:rPr>
                <w:rStyle w:val="ab"/>
                <w:noProof/>
              </w:rPr>
              <w:t>ОЦЕНКА НАДЕЖНОСТИ ТЕПЛОСНАБЖЕНИЯ</w:t>
            </w:r>
            <w:r w:rsidR="00430986">
              <w:rPr>
                <w:noProof/>
                <w:webHidden/>
              </w:rPr>
              <w:tab/>
            </w:r>
            <w:r w:rsidR="00430986">
              <w:rPr>
                <w:noProof/>
                <w:webHidden/>
              </w:rPr>
              <w:fldChar w:fldCharType="begin"/>
            </w:r>
            <w:r w:rsidR="00430986">
              <w:rPr>
                <w:noProof/>
                <w:webHidden/>
              </w:rPr>
              <w:instrText xml:space="preserve"> PAGEREF _Toc61600660 \h </w:instrText>
            </w:r>
            <w:r w:rsidR="00430986">
              <w:rPr>
                <w:noProof/>
                <w:webHidden/>
              </w:rPr>
            </w:r>
            <w:r w:rsidR="00430986">
              <w:rPr>
                <w:noProof/>
                <w:webHidden/>
              </w:rPr>
              <w:fldChar w:fldCharType="separate"/>
            </w:r>
            <w:r w:rsidR="00AE57DE">
              <w:rPr>
                <w:noProof/>
                <w:webHidden/>
              </w:rPr>
              <w:t>7</w:t>
            </w:r>
            <w:r w:rsidR="00430986">
              <w:rPr>
                <w:noProof/>
                <w:webHidden/>
              </w:rPr>
              <w:fldChar w:fldCharType="end"/>
            </w:r>
          </w:hyperlink>
        </w:p>
        <w:p w14:paraId="1F865EBB" w14:textId="25E802B9" w:rsidR="00430986" w:rsidRDefault="00EC7AD4">
          <w:pPr>
            <w:pStyle w:val="21"/>
            <w:rPr>
              <w:rFonts w:asciiTheme="minorHAnsi" w:hAnsiTheme="minorHAnsi"/>
              <w:noProof/>
              <w:sz w:val="22"/>
              <w:lang w:eastAsia="ru-RU"/>
            </w:rPr>
          </w:pPr>
          <w:hyperlink w:anchor="_Toc61600661" w:history="1">
            <w:r w:rsidR="00430986" w:rsidRPr="0023510F">
              <w:rPr>
                <w:rStyle w:val="ab"/>
                <w:noProof/>
                <w14:scene3d>
                  <w14:camera w14:prst="orthographicFront"/>
                  <w14:lightRig w14:rig="threePt" w14:dir="t">
                    <w14:rot w14:lat="0" w14:lon="0" w14:rev="0"/>
                  </w14:lightRig>
                </w14:scene3d>
              </w:rPr>
              <w:t>1.1.</w:t>
            </w:r>
            <w:r w:rsidR="00430986">
              <w:rPr>
                <w:rFonts w:asciiTheme="minorHAnsi" w:hAnsiTheme="minorHAnsi"/>
                <w:noProof/>
                <w:sz w:val="22"/>
                <w:lang w:eastAsia="ru-RU"/>
              </w:rPr>
              <w:tab/>
            </w:r>
            <w:r w:rsidR="00430986" w:rsidRPr="0023510F">
              <w:rPr>
                <w:rStyle w:val="ab"/>
                <w:noProof/>
              </w:rPr>
              <w:t>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430986">
              <w:rPr>
                <w:noProof/>
                <w:webHidden/>
              </w:rPr>
              <w:tab/>
            </w:r>
            <w:r w:rsidR="00430986">
              <w:rPr>
                <w:noProof/>
                <w:webHidden/>
              </w:rPr>
              <w:fldChar w:fldCharType="begin"/>
            </w:r>
            <w:r w:rsidR="00430986">
              <w:rPr>
                <w:noProof/>
                <w:webHidden/>
              </w:rPr>
              <w:instrText xml:space="preserve"> PAGEREF _Toc61600661 \h </w:instrText>
            </w:r>
            <w:r w:rsidR="00430986">
              <w:rPr>
                <w:noProof/>
                <w:webHidden/>
              </w:rPr>
            </w:r>
            <w:r w:rsidR="00430986">
              <w:rPr>
                <w:noProof/>
                <w:webHidden/>
              </w:rPr>
              <w:fldChar w:fldCharType="separate"/>
            </w:r>
            <w:r w:rsidR="00AE57DE">
              <w:rPr>
                <w:noProof/>
                <w:webHidden/>
              </w:rPr>
              <w:t>7</w:t>
            </w:r>
            <w:r w:rsidR="00430986">
              <w:rPr>
                <w:noProof/>
                <w:webHidden/>
              </w:rPr>
              <w:fldChar w:fldCharType="end"/>
            </w:r>
          </w:hyperlink>
        </w:p>
        <w:p w14:paraId="00ECEABA" w14:textId="07A96966" w:rsidR="00430986" w:rsidRDefault="00292070">
          <w:pPr>
            <w:pStyle w:val="21"/>
            <w:rPr>
              <w:rFonts w:asciiTheme="minorHAnsi" w:hAnsiTheme="minorHAnsi"/>
              <w:noProof/>
              <w:sz w:val="22"/>
              <w:lang w:eastAsia="ru-RU"/>
            </w:rPr>
          </w:pPr>
          <w:hyperlink w:anchor="_Toc61600662" w:history="1">
            <w:r w:rsidR="00430986" w:rsidRPr="0023510F">
              <w:rPr>
                <w:rStyle w:val="ab"/>
                <w:noProof/>
                <w14:scene3d>
                  <w14:camera w14:prst="orthographicFront"/>
                  <w14:lightRig w14:rig="threePt" w14:dir="t">
                    <w14:rot w14:lat="0" w14:lon="0" w14:rev="0"/>
                  </w14:lightRig>
                </w14:scene3d>
              </w:rPr>
              <w:t>1.2.</w:t>
            </w:r>
            <w:r w:rsidR="00430986">
              <w:rPr>
                <w:rFonts w:asciiTheme="minorHAnsi" w:hAnsiTheme="minorHAnsi"/>
                <w:noProof/>
                <w:sz w:val="22"/>
                <w:lang w:eastAsia="ru-RU"/>
              </w:rPr>
              <w:tab/>
            </w:r>
            <w:r w:rsidR="00430986" w:rsidRPr="0023510F">
              <w:rPr>
                <w:rStyle w:val="ab"/>
                <w:noProof/>
              </w:rPr>
              <w:t>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430986">
              <w:rPr>
                <w:noProof/>
                <w:webHidden/>
              </w:rPr>
              <w:tab/>
            </w:r>
            <w:r w:rsidR="00430986">
              <w:rPr>
                <w:noProof/>
                <w:webHidden/>
              </w:rPr>
              <w:fldChar w:fldCharType="begin"/>
            </w:r>
            <w:r w:rsidR="00430986">
              <w:rPr>
                <w:noProof/>
                <w:webHidden/>
              </w:rPr>
              <w:instrText xml:space="preserve"> PAGEREF _Toc61600662 \h </w:instrText>
            </w:r>
            <w:r w:rsidR="00430986">
              <w:rPr>
                <w:noProof/>
                <w:webHidden/>
              </w:rPr>
            </w:r>
            <w:r w:rsidR="00430986">
              <w:rPr>
                <w:noProof/>
                <w:webHidden/>
              </w:rPr>
              <w:fldChar w:fldCharType="separate"/>
            </w:r>
            <w:r w:rsidR="00AE57DE">
              <w:rPr>
                <w:noProof/>
                <w:webHidden/>
              </w:rPr>
              <w:t>15</w:t>
            </w:r>
            <w:r w:rsidR="00430986">
              <w:rPr>
                <w:noProof/>
                <w:webHidden/>
              </w:rPr>
              <w:fldChar w:fldCharType="end"/>
            </w:r>
          </w:hyperlink>
        </w:p>
        <w:p w14:paraId="1BF59D4A" w14:textId="0AA0A00C" w:rsidR="00430986" w:rsidRDefault="00292070">
          <w:pPr>
            <w:pStyle w:val="21"/>
            <w:rPr>
              <w:rFonts w:asciiTheme="minorHAnsi" w:hAnsiTheme="minorHAnsi"/>
              <w:noProof/>
              <w:sz w:val="22"/>
              <w:lang w:eastAsia="ru-RU"/>
            </w:rPr>
          </w:pPr>
          <w:hyperlink w:anchor="_Toc61600663" w:history="1">
            <w:r w:rsidR="00430986" w:rsidRPr="0023510F">
              <w:rPr>
                <w:rStyle w:val="ab"/>
                <w:noProof/>
                <w14:scene3d>
                  <w14:camera w14:prst="orthographicFront"/>
                  <w14:lightRig w14:rig="threePt" w14:dir="t">
                    <w14:rot w14:lat="0" w14:lon="0" w14:rev="0"/>
                  </w14:lightRig>
                </w14:scene3d>
              </w:rPr>
              <w:t>1.3.</w:t>
            </w:r>
            <w:r w:rsidR="00430986">
              <w:rPr>
                <w:rFonts w:asciiTheme="minorHAnsi" w:hAnsiTheme="minorHAnsi"/>
                <w:noProof/>
                <w:sz w:val="22"/>
                <w:lang w:eastAsia="ru-RU"/>
              </w:rPr>
              <w:tab/>
            </w:r>
            <w:r w:rsidR="00430986" w:rsidRPr="0023510F">
              <w:rPr>
                <w:rStyle w:val="ab"/>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430986">
              <w:rPr>
                <w:noProof/>
                <w:webHidden/>
              </w:rPr>
              <w:tab/>
            </w:r>
            <w:r w:rsidR="00430986">
              <w:rPr>
                <w:noProof/>
                <w:webHidden/>
              </w:rPr>
              <w:fldChar w:fldCharType="begin"/>
            </w:r>
            <w:r w:rsidR="00430986">
              <w:rPr>
                <w:noProof/>
                <w:webHidden/>
              </w:rPr>
              <w:instrText xml:space="preserve"> PAGEREF _Toc61600663 \h </w:instrText>
            </w:r>
            <w:r w:rsidR="00430986">
              <w:rPr>
                <w:noProof/>
                <w:webHidden/>
              </w:rPr>
            </w:r>
            <w:r w:rsidR="00430986">
              <w:rPr>
                <w:noProof/>
                <w:webHidden/>
              </w:rPr>
              <w:fldChar w:fldCharType="separate"/>
            </w:r>
            <w:r w:rsidR="00AE57DE">
              <w:rPr>
                <w:noProof/>
                <w:webHidden/>
              </w:rPr>
              <w:t>15</w:t>
            </w:r>
            <w:r w:rsidR="00430986">
              <w:rPr>
                <w:noProof/>
                <w:webHidden/>
              </w:rPr>
              <w:fldChar w:fldCharType="end"/>
            </w:r>
          </w:hyperlink>
        </w:p>
        <w:p w14:paraId="389FF0CF" w14:textId="629FFC66" w:rsidR="00430986" w:rsidRDefault="00292070">
          <w:pPr>
            <w:pStyle w:val="21"/>
            <w:rPr>
              <w:rFonts w:asciiTheme="minorHAnsi" w:hAnsiTheme="minorHAnsi"/>
              <w:noProof/>
              <w:sz w:val="22"/>
              <w:lang w:eastAsia="ru-RU"/>
            </w:rPr>
          </w:pPr>
          <w:hyperlink w:anchor="_Toc61600664" w:history="1">
            <w:r w:rsidR="00430986" w:rsidRPr="0023510F">
              <w:rPr>
                <w:rStyle w:val="ab"/>
                <w:noProof/>
                <w14:scene3d>
                  <w14:camera w14:prst="orthographicFront"/>
                  <w14:lightRig w14:rig="threePt" w14:dir="t">
                    <w14:rot w14:lat="0" w14:lon="0" w14:rev="0"/>
                  </w14:lightRig>
                </w14:scene3d>
              </w:rPr>
              <w:t>1.4.</w:t>
            </w:r>
            <w:r w:rsidR="00430986">
              <w:rPr>
                <w:rFonts w:asciiTheme="minorHAnsi" w:hAnsiTheme="minorHAnsi"/>
                <w:noProof/>
                <w:sz w:val="22"/>
                <w:lang w:eastAsia="ru-RU"/>
              </w:rPr>
              <w:tab/>
            </w:r>
            <w:r w:rsidR="00430986" w:rsidRPr="0023510F">
              <w:rPr>
                <w:rStyle w:val="ab"/>
                <w:noProof/>
              </w:rPr>
              <w:t>Результаты оценки коэффициентов готовности теплопроводов к несению тепловой нагрузки</w:t>
            </w:r>
            <w:r w:rsidR="00430986">
              <w:rPr>
                <w:noProof/>
                <w:webHidden/>
              </w:rPr>
              <w:tab/>
            </w:r>
            <w:r w:rsidR="00430986">
              <w:rPr>
                <w:noProof/>
                <w:webHidden/>
              </w:rPr>
              <w:fldChar w:fldCharType="begin"/>
            </w:r>
            <w:r w:rsidR="00430986">
              <w:rPr>
                <w:noProof/>
                <w:webHidden/>
              </w:rPr>
              <w:instrText xml:space="preserve"> PAGEREF _Toc61600664 \h </w:instrText>
            </w:r>
            <w:r w:rsidR="00430986">
              <w:rPr>
                <w:noProof/>
                <w:webHidden/>
              </w:rPr>
            </w:r>
            <w:r w:rsidR="00430986">
              <w:rPr>
                <w:noProof/>
                <w:webHidden/>
              </w:rPr>
              <w:fldChar w:fldCharType="separate"/>
            </w:r>
            <w:r w:rsidR="00AE57DE">
              <w:rPr>
                <w:noProof/>
                <w:webHidden/>
              </w:rPr>
              <w:t>31</w:t>
            </w:r>
            <w:r w:rsidR="00430986">
              <w:rPr>
                <w:noProof/>
                <w:webHidden/>
              </w:rPr>
              <w:fldChar w:fldCharType="end"/>
            </w:r>
          </w:hyperlink>
        </w:p>
        <w:p w14:paraId="6AE5FAC5" w14:textId="338C4850" w:rsidR="00430986" w:rsidRDefault="00292070">
          <w:pPr>
            <w:pStyle w:val="21"/>
            <w:rPr>
              <w:rFonts w:asciiTheme="minorHAnsi" w:hAnsiTheme="minorHAnsi"/>
              <w:noProof/>
              <w:sz w:val="22"/>
              <w:lang w:eastAsia="ru-RU"/>
            </w:rPr>
          </w:pPr>
          <w:hyperlink w:anchor="_Toc61600665" w:history="1">
            <w:r w:rsidR="00430986" w:rsidRPr="0023510F">
              <w:rPr>
                <w:rStyle w:val="ab"/>
                <w:noProof/>
                <w14:scene3d>
                  <w14:camera w14:prst="orthographicFront"/>
                  <w14:lightRig w14:rig="threePt" w14:dir="t">
                    <w14:rot w14:lat="0" w14:lon="0" w14:rev="0"/>
                  </w14:lightRig>
                </w14:scene3d>
              </w:rPr>
              <w:t>1.5.</w:t>
            </w:r>
            <w:r w:rsidR="00430986">
              <w:rPr>
                <w:rFonts w:asciiTheme="minorHAnsi" w:hAnsiTheme="minorHAnsi"/>
                <w:noProof/>
                <w:sz w:val="22"/>
                <w:lang w:eastAsia="ru-RU"/>
              </w:rPr>
              <w:tab/>
            </w:r>
            <w:r w:rsidR="00430986" w:rsidRPr="0023510F">
              <w:rPr>
                <w:rStyle w:val="ab"/>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430986">
              <w:rPr>
                <w:noProof/>
                <w:webHidden/>
              </w:rPr>
              <w:tab/>
            </w:r>
            <w:r w:rsidR="00430986">
              <w:rPr>
                <w:noProof/>
                <w:webHidden/>
              </w:rPr>
              <w:fldChar w:fldCharType="begin"/>
            </w:r>
            <w:r w:rsidR="00430986">
              <w:rPr>
                <w:noProof/>
                <w:webHidden/>
              </w:rPr>
              <w:instrText xml:space="preserve"> PAGEREF _Toc61600665 \h </w:instrText>
            </w:r>
            <w:r w:rsidR="00430986">
              <w:rPr>
                <w:noProof/>
                <w:webHidden/>
              </w:rPr>
            </w:r>
            <w:r w:rsidR="00430986">
              <w:rPr>
                <w:noProof/>
                <w:webHidden/>
              </w:rPr>
              <w:fldChar w:fldCharType="separate"/>
            </w:r>
            <w:r w:rsidR="00AE57DE">
              <w:rPr>
                <w:noProof/>
                <w:webHidden/>
              </w:rPr>
              <w:t>32</w:t>
            </w:r>
            <w:r w:rsidR="00430986">
              <w:rPr>
                <w:noProof/>
                <w:webHidden/>
              </w:rPr>
              <w:fldChar w:fldCharType="end"/>
            </w:r>
          </w:hyperlink>
        </w:p>
        <w:p w14:paraId="44986006" w14:textId="4F66759F" w:rsidR="00602C82" w:rsidRPr="00127628" w:rsidRDefault="00602C82" w:rsidP="008D4987">
          <w:pPr>
            <w:ind w:firstLine="0"/>
            <w:rPr>
              <w:szCs w:val="24"/>
            </w:rPr>
          </w:pPr>
          <w:r w:rsidRPr="00050E45">
            <w:rPr>
              <w:b/>
              <w:bCs/>
              <w:szCs w:val="24"/>
            </w:rPr>
            <w:fldChar w:fldCharType="end"/>
          </w:r>
        </w:p>
      </w:sdtContent>
    </w:sdt>
    <w:p w14:paraId="0BB0A176" w14:textId="3935FFA8" w:rsidR="004A4952" w:rsidRPr="00907C82" w:rsidRDefault="004A4952" w:rsidP="00907C82">
      <w:pPr>
        <w:ind w:firstLine="0"/>
        <w:rPr>
          <w:lang w:val="en-US"/>
        </w:rPr>
      </w:pPr>
      <w:bookmarkStart w:id="7" w:name="_Toc499035304"/>
      <w:bookmarkStart w:id="8" w:name="_Toc502047925"/>
    </w:p>
    <w:p w14:paraId="6EA62499" w14:textId="30526253" w:rsidR="001A1BE6" w:rsidRDefault="004A4952">
      <w:pPr>
        <w:spacing w:after="200"/>
        <w:ind w:firstLine="0"/>
      </w:pPr>
      <w:r>
        <w:br w:type="page"/>
      </w:r>
    </w:p>
    <w:p w14:paraId="35EA148B" w14:textId="335962DE" w:rsidR="00F22E8B" w:rsidRDefault="00F22E8B" w:rsidP="00FE4905">
      <w:pPr>
        <w:pStyle w:val="1"/>
        <w:numPr>
          <w:ilvl w:val="0"/>
          <w:numId w:val="0"/>
        </w:numPr>
        <w:jc w:val="center"/>
      </w:pPr>
      <w:bookmarkStart w:id="9" w:name="_Toc61600659"/>
      <w:r w:rsidRPr="00F22E8B">
        <w:t>ПЕРЕЧЕНЬ ТАБЛИЦ</w:t>
      </w:r>
      <w:bookmarkEnd w:id="9"/>
    </w:p>
    <w:p w14:paraId="4BCF6965" w14:textId="60E4A806" w:rsidR="00430986" w:rsidRDefault="00F22E8B">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600628" w:history="1">
        <w:r w:rsidR="00430986" w:rsidRPr="0034710A">
          <w:rPr>
            <w:rStyle w:val="ab"/>
            <w:noProof/>
          </w:rPr>
          <w:t xml:space="preserve">Таблица 1.1 – </w:t>
        </w:r>
        <w:r w:rsidR="00430986" w:rsidRPr="0034710A">
          <w:rPr>
            <w:rStyle w:val="ab"/>
            <w:rFonts w:cstheme="minorHAnsi"/>
            <w:noProof/>
          </w:rPr>
          <w:t>Расстояния между СЗ в метрах и место их расположения</w:t>
        </w:r>
        <w:r w:rsidR="00430986">
          <w:rPr>
            <w:noProof/>
            <w:webHidden/>
          </w:rPr>
          <w:tab/>
        </w:r>
        <w:r w:rsidR="00430986">
          <w:rPr>
            <w:noProof/>
            <w:webHidden/>
          </w:rPr>
          <w:fldChar w:fldCharType="begin"/>
        </w:r>
        <w:r w:rsidR="00430986">
          <w:rPr>
            <w:noProof/>
            <w:webHidden/>
          </w:rPr>
          <w:instrText xml:space="preserve"> PAGEREF _Toc61600628 \h </w:instrText>
        </w:r>
        <w:r w:rsidR="00430986">
          <w:rPr>
            <w:noProof/>
            <w:webHidden/>
          </w:rPr>
        </w:r>
        <w:r w:rsidR="00430986">
          <w:rPr>
            <w:noProof/>
            <w:webHidden/>
          </w:rPr>
          <w:fldChar w:fldCharType="separate"/>
        </w:r>
        <w:r w:rsidR="00AE57DE">
          <w:rPr>
            <w:noProof/>
            <w:webHidden/>
          </w:rPr>
          <w:t>10</w:t>
        </w:r>
        <w:r w:rsidR="00430986">
          <w:rPr>
            <w:noProof/>
            <w:webHidden/>
          </w:rPr>
          <w:fldChar w:fldCharType="end"/>
        </w:r>
      </w:hyperlink>
    </w:p>
    <w:p w14:paraId="6F0B3682" w14:textId="3A2F7F09" w:rsidR="00430986" w:rsidRDefault="00292070">
      <w:pPr>
        <w:pStyle w:val="aff7"/>
        <w:tabs>
          <w:tab w:val="right" w:leader="dot" w:pos="9627"/>
        </w:tabs>
        <w:rPr>
          <w:rFonts w:asciiTheme="minorHAnsi" w:hAnsiTheme="minorHAnsi"/>
          <w:noProof/>
          <w:sz w:val="22"/>
          <w:lang w:eastAsia="ru-RU"/>
        </w:rPr>
      </w:pPr>
      <w:hyperlink w:anchor="_Toc61600629" w:history="1">
        <w:r w:rsidR="00430986" w:rsidRPr="0034710A">
          <w:rPr>
            <w:rStyle w:val="ab"/>
            <w:noProof/>
          </w:rPr>
          <w:t xml:space="preserve">Таблица 2.1 </w:t>
        </w:r>
        <w:r w:rsidR="00430986" w:rsidRPr="0034710A">
          <w:rPr>
            <w:rStyle w:val="ab"/>
            <w:rFonts w:cstheme="minorHAnsi"/>
            <w:noProof/>
          </w:rPr>
          <w:t>- Результаты расчета вероятности отказа участков</w:t>
        </w:r>
        <w:r w:rsidR="00430986">
          <w:rPr>
            <w:noProof/>
            <w:webHidden/>
          </w:rPr>
          <w:tab/>
        </w:r>
        <w:r w:rsidR="00430986">
          <w:rPr>
            <w:noProof/>
            <w:webHidden/>
          </w:rPr>
          <w:fldChar w:fldCharType="begin"/>
        </w:r>
        <w:r w:rsidR="00430986">
          <w:rPr>
            <w:noProof/>
            <w:webHidden/>
          </w:rPr>
          <w:instrText xml:space="preserve"> PAGEREF _Toc61600629 \h </w:instrText>
        </w:r>
        <w:r w:rsidR="00430986">
          <w:rPr>
            <w:noProof/>
            <w:webHidden/>
          </w:rPr>
        </w:r>
        <w:r w:rsidR="00430986">
          <w:rPr>
            <w:noProof/>
            <w:webHidden/>
          </w:rPr>
          <w:fldChar w:fldCharType="separate"/>
        </w:r>
        <w:r w:rsidR="00AE57DE">
          <w:rPr>
            <w:noProof/>
            <w:webHidden/>
          </w:rPr>
          <w:t>16</w:t>
        </w:r>
        <w:r w:rsidR="00430986">
          <w:rPr>
            <w:noProof/>
            <w:webHidden/>
          </w:rPr>
          <w:fldChar w:fldCharType="end"/>
        </w:r>
      </w:hyperlink>
    </w:p>
    <w:p w14:paraId="1C370BDF" w14:textId="0897A75A" w:rsidR="00430986" w:rsidRDefault="00292070">
      <w:pPr>
        <w:pStyle w:val="aff7"/>
        <w:tabs>
          <w:tab w:val="right" w:leader="dot" w:pos="9627"/>
        </w:tabs>
        <w:rPr>
          <w:rFonts w:asciiTheme="minorHAnsi" w:hAnsiTheme="minorHAnsi"/>
          <w:noProof/>
          <w:sz w:val="22"/>
          <w:lang w:eastAsia="ru-RU"/>
        </w:rPr>
      </w:pPr>
      <w:hyperlink w:anchor="_Toc61600630" w:history="1">
        <w:r w:rsidR="00430986" w:rsidRPr="0034710A">
          <w:rPr>
            <w:rStyle w:val="ab"/>
            <w:noProof/>
          </w:rPr>
          <w:t xml:space="preserve">Таблица 2.2 </w:t>
        </w:r>
        <w:r w:rsidR="00430986" w:rsidRPr="0034710A">
          <w:rPr>
            <w:rStyle w:val="ab"/>
            <w:rFonts w:cstheme="minorHAnsi"/>
            <w:noProof/>
          </w:rPr>
          <w:t>- Результаты расчета вероятности безотказной работы</w:t>
        </w:r>
        <w:r w:rsidR="00430986">
          <w:rPr>
            <w:noProof/>
            <w:webHidden/>
          </w:rPr>
          <w:tab/>
        </w:r>
        <w:r w:rsidR="00430986">
          <w:rPr>
            <w:noProof/>
            <w:webHidden/>
          </w:rPr>
          <w:fldChar w:fldCharType="begin"/>
        </w:r>
        <w:r w:rsidR="00430986">
          <w:rPr>
            <w:noProof/>
            <w:webHidden/>
          </w:rPr>
          <w:instrText xml:space="preserve"> PAGEREF _Toc61600630 \h </w:instrText>
        </w:r>
        <w:r w:rsidR="00430986">
          <w:rPr>
            <w:noProof/>
            <w:webHidden/>
          </w:rPr>
        </w:r>
        <w:r w:rsidR="00430986">
          <w:rPr>
            <w:noProof/>
            <w:webHidden/>
          </w:rPr>
          <w:fldChar w:fldCharType="separate"/>
        </w:r>
        <w:r w:rsidR="00AE57DE">
          <w:rPr>
            <w:noProof/>
            <w:webHidden/>
          </w:rPr>
          <w:t>32</w:t>
        </w:r>
        <w:r w:rsidR="00430986">
          <w:rPr>
            <w:noProof/>
            <w:webHidden/>
          </w:rPr>
          <w:fldChar w:fldCharType="end"/>
        </w:r>
      </w:hyperlink>
    </w:p>
    <w:p w14:paraId="6392CB6A" w14:textId="7E56322A" w:rsidR="00F22E8B" w:rsidRDefault="00F22E8B">
      <w:pPr>
        <w:spacing w:after="200"/>
        <w:ind w:firstLine="0"/>
      </w:pPr>
      <w:r>
        <w:fldChar w:fldCharType="end"/>
      </w:r>
    </w:p>
    <w:p w14:paraId="1D65D5D8" w14:textId="4C12097A" w:rsidR="00F22E8B" w:rsidRDefault="00F22E8B">
      <w:pPr>
        <w:spacing w:after="200"/>
        <w:ind w:firstLine="0"/>
      </w:pPr>
    </w:p>
    <w:p w14:paraId="6B027BC3" w14:textId="4B994F08" w:rsidR="00F22E8B" w:rsidRDefault="00F22E8B">
      <w:pPr>
        <w:spacing w:after="200"/>
        <w:ind w:firstLine="0"/>
      </w:pPr>
    </w:p>
    <w:p w14:paraId="5379CA89" w14:textId="6EB54F87" w:rsidR="00F22E8B" w:rsidRDefault="00F22E8B">
      <w:pPr>
        <w:spacing w:after="200"/>
        <w:ind w:firstLine="0"/>
      </w:pPr>
    </w:p>
    <w:p w14:paraId="3CB8EEC5" w14:textId="457B2008" w:rsidR="00F22E8B" w:rsidRDefault="00F22E8B">
      <w:pPr>
        <w:spacing w:after="200"/>
        <w:ind w:firstLine="0"/>
      </w:pPr>
    </w:p>
    <w:p w14:paraId="1F88AD1F" w14:textId="20B86459" w:rsidR="00F22E8B" w:rsidRPr="005C747B" w:rsidRDefault="00F22E8B">
      <w:pPr>
        <w:spacing w:after="200"/>
        <w:ind w:firstLine="0"/>
        <w:rPr>
          <w:rFonts w:asciiTheme="minorHAnsi" w:hAnsiTheme="minorHAnsi" w:cstheme="minorHAnsi"/>
        </w:rPr>
      </w:pPr>
    </w:p>
    <w:p w14:paraId="5CEE647A" w14:textId="0B43AAB1" w:rsidR="00F22E8B" w:rsidRPr="005C747B" w:rsidRDefault="00F22E8B">
      <w:pPr>
        <w:spacing w:after="200"/>
        <w:ind w:firstLine="0"/>
        <w:rPr>
          <w:rFonts w:asciiTheme="minorHAnsi" w:hAnsiTheme="minorHAnsi" w:cstheme="minorHAnsi"/>
        </w:rPr>
      </w:pPr>
    </w:p>
    <w:p w14:paraId="3DF80D89" w14:textId="2F63DEB2" w:rsidR="00F22E8B" w:rsidRPr="005C747B" w:rsidRDefault="00F22E8B">
      <w:pPr>
        <w:spacing w:after="200"/>
        <w:ind w:firstLine="0"/>
        <w:rPr>
          <w:rFonts w:asciiTheme="minorHAnsi" w:hAnsiTheme="minorHAnsi" w:cstheme="minorHAnsi"/>
        </w:rPr>
      </w:pPr>
    </w:p>
    <w:p w14:paraId="25630F5C" w14:textId="433F033E" w:rsidR="00F22E8B" w:rsidRPr="005C747B" w:rsidRDefault="00F22E8B">
      <w:pPr>
        <w:spacing w:after="200"/>
        <w:ind w:firstLine="0"/>
        <w:rPr>
          <w:rFonts w:asciiTheme="minorHAnsi" w:hAnsiTheme="minorHAnsi" w:cstheme="minorHAnsi"/>
        </w:rPr>
      </w:pPr>
    </w:p>
    <w:p w14:paraId="636C4879" w14:textId="607CDFE6" w:rsidR="00F22E8B" w:rsidRPr="005C747B" w:rsidRDefault="00F22E8B">
      <w:pPr>
        <w:spacing w:after="200"/>
        <w:ind w:firstLine="0"/>
        <w:rPr>
          <w:rFonts w:asciiTheme="minorHAnsi" w:hAnsiTheme="minorHAnsi" w:cstheme="minorHAnsi"/>
        </w:rPr>
      </w:pPr>
    </w:p>
    <w:p w14:paraId="31A66A33" w14:textId="4B59F494" w:rsidR="00F22E8B" w:rsidRPr="005C747B" w:rsidRDefault="00F22E8B">
      <w:pPr>
        <w:spacing w:after="200"/>
        <w:ind w:firstLine="0"/>
        <w:rPr>
          <w:rFonts w:asciiTheme="minorHAnsi" w:hAnsiTheme="minorHAnsi" w:cstheme="minorHAnsi"/>
        </w:rPr>
      </w:pPr>
    </w:p>
    <w:p w14:paraId="5508A888" w14:textId="72F1D550" w:rsidR="00F22E8B" w:rsidRPr="005C747B" w:rsidRDefault="00F22E8B">
      <w:pPr>
        <w:spacing w:after="200"/>
        <w:ind w:firstLine="0"/>
        <w:rPr>
          <w:rFonts w:asciiTheme="minorHAnsi" w:hAnsiTheme="minorHAnsi" w:cstheme="minorHAnsi"/>
        </w:rPr>
      </w:pPr>
    </w:p>
    <w:p w14:paraId="4291471D" w14:textId="7825380D" w:rsidR="00F22E8B" w:rsidRPr="005C747B" w:rsidRDefault="00F22E8B">
      <w:pPr>
        <w:spacing w:after="200"/>
        <w:ind w:firstLine="0"/>
        <w:rPr>
          <w:rFonts w:asciiTheme="minorHAnsi" w:hAnsiTheme="minorHAnsi" w:cstheme="minorHAnsi"/>
        </w:rPr>
      </w:pPr>
    </w:p>
    <w:p w14:paraId="46E44BAD" w14:textId="7FC46625" w:rsidR="00F22E8B" w:rsidRPr="005C747B" w:rsidRDefault="00F22E8B">
      <w:pPr>
        <w:spacing w:after="200"/>
        <w:ind w:firstLine="0"/>
        <w:rPr>
          <w:rFonts w:asciiTheme="minorHAnsi" w:hAnsiTheme="minorHAnsi" w:cstheme="minorHAnsi"/>
        </w:rPr>
      </w:pPr>
    </w:p>
    <w:p w14:paraId="2C8F8F15" w14:textId="4F87CB03" w:rsidR="00F22E8B" w:rsidRPr="005C747B" w:rsidRDefault="00F22E8B">
      <w:pPr>
        <w:spacing w:after="200"/>
        <w:ind w:firstLine="0"/>
        <w:rPr>
          <w:rFonts w:asciiTheme="minorHAnsi" w:hAnsiTheme="minorHAnsi" w:cstheme="minorHAnsi"/>
        </w:rPr>
      </w:pPr>
    </w:p>
    <w:p w14:paraId="278422DC" w14:textId="3375454C" w:rsidR="00F22E8B" w:rsidRPr="005C747B" w:rsidRDefault="00F22E8B">
      <w:pPr>
        <w:spacing w:after="200"/>
        <w:ind w:firstLine="0"/>
        <w:rPr>
          <w:rFonts w:asciiTheme="minorHAnsi" w:hAnsiTheme="minorHAnsi" w:cstheme="minorHAnsi"/>
        </w:rPr>
      </w:pPr>
    </w:p>
    <w:p w14:paraId="34F03CEB" w14:textId="25304C7A" w:rsidR="00F22E8B" w:rsidRPr="005C747B" w:rsidRDefault="00F22E8B">
      <w:pPr>
        <w:spacing w:after="200"/>
        <w:ind w:firstLine="0"/>
        <w:rPr>
          <w:rFonts w:asciiTheme="minorHAnsi" w:hAnsiTheme="minorHAnsi" w:cstheme="minorHAnsi"/>
        </w:rPr>
      </w:pPr>
    </w:p>
    <w:p w14:paraId="48F2A31C" w14:textId="68A8E133" w:rsidR="00F22E8B" w:rsidRPr="005C747B" w:rsidRDefault="00F22E8B">
      <w:pPr>
        <w:spacing w:after="200"/>
        <w:ind w:firstLine="0"/>
        <w:rPr>
          <w:rFonts w:asciiTheme="minorHAnsi" w:hAnsiTheme="minorHAnsi" w:cstheme="minorHAnsi"/>
        </w:rPr>
      </w:pPr>
    </w:p>
    <w:p w14:paraId="31D4590A" w14:textId="0E39E4BC" w:rsidR="00F22E8B" w:rsidRPr="005C747B" w:rsidRDefault="00F22E8B">
      <w:pPr>
        <w:spacing w:after="200"/>
        <w:ind w:firstLine="0"/>
        <w:rPr>
          <w:rFonts w:asciiTheme="minorHAnsi" w:hAnsiTheme="minorHAnsi" w:cstheme="minorHAnsi"/>
        </w:rPr>
      </w:pPr>
    </w:p>
    <w:p w14:paraId="5E08BE90" w14:textId="47EA8BAA" w:rsidR="00F22E8B" w:rsidRPr="005C747B" w:rsidRDefault="00F22E8B">
      <w:pPr>
        <w:spacing w:after="200"/>
        <w:ind w:firstLine="0"/>
        <w:rPr>
          <w:rFonts w:asciiTheme="minorHAnsi" w:hAnsiTheme="minorHAnsi" w:cstheme="minorHAnsi"/>
        </w:rPr>
      </w:pPr>
    </w:p>
    <w:p w14:paraId="0BFCE27C" w14:textId="11F24BA7" w:rsidR="00F22E8B" w:rsidRPr="005C747B" w:rsidRDefault="00F22E8B">
      <w:pPr>
        <w:spacing w:after="200"/>
        <w:ind w:firstLine="0"/>
        <w:rPr>
          <w:rFonts w:asciiTheme="minorHAnsi" w:hAnsiTheme="minorHAnsi" w:cstheme="minorHAnsi"/>
        </w:rPr>
      </w:pPr>
    </w:p>
    <w:p w14:paraId="174D06B5" w14:textId="57C6B606" w:rsidR="00F22E8B" w:rsidRPr="005C747B" w:rsidRDefault="00F22E8B">
      <w:pPr>
        <w:spacing w:after="200"/>
        <w:ind w:firstLine="0"/>
        <w:rPr>
          <w:rFonts w:asciiTheme="minorHAnsi" w:hAnsiTheme="minorHAnsi" w:cstheme="minorHAnsi"/>
        </w:rPr>
      </w:pPr>
    </w:p>
    <w:p w14:paraId="7D41EA31" w14:textId="18DCED72" w:rsidR="00F22E8B" w:rsidRPr="005C747B" w:rsidRDefault="00F22E8B">
      <w:pPr>
        <w:spacing w:after="200"/>
        <w:ind w:firstLine="0"/>
        <w:rPr>
          <w:rFonts w:asciiTheme="minorHAnsi" w:hAnsiTheme="minorHAnsi" w:cstheme="minorHAnsi"/>
        </w:rPr>
      </w:pPr>
    </w:p>
    <w:p w14:paraId="6E8DF4EB" w14:textId="44602B70" w:rsidR="00F22E8B" w:rsidRPr="005C747B" w:rsidRDefault="00F22E8B">
      <w:pPr>
        <w:spacing w:after="200"/>
        <w:ind w:firstLine="0"/>
        <w:rPr>
          <w:rFonts w:asciiTheme="minorHAnsi" w:hAnsiTheme="minorHAnsi" w:cstheme="minorHAnsi"/>
        </w:rPr>
      </w:pPr>
    </w:p>
    <w:p w14:paraId="386F43DA" w14:textId="77777777" w:rsidR="00F22E8B" w:rsidRPr="005C747B" w:rsidRDefault="00F22E8B">
      <w:pPr>
        <w:spacing w:after="200"/>
        <w:ind w:firstLine="0"/>
        <w:rPr>
          <w:rFonts w:asciiTheme="minorHAnsi" w:hAnsiTheme="minorHAnsi" w:cstheme="minorHAnsi"/>
        </w:rPr>
      </w:pPr>
    </w:p>
    <w:p w14:paraId="1A222591" w14:textId="121D0D79" w:rsidR="00F22E8B" w:rsidRPr="005C747B" w:rsidRDefault="00F22E8B">
      <w:pPr>
        <w:spacing w:after="200"/>
        <w:ind w:firstLine="0"/>
        <w:rPr>
          <w:rFonts w:asciiTheme="minorHAnsi" w:hAnsiTheme="minorHAnsi" w:cstheme="minorHAnsi"/>
        </w:rPr>
      </w:pPr>
    </w:p>
    <w:p w14:paraId="26108A8E" w14:textId="6B1C4C32" w:rsidR="00C03971" w:rsidRPr="004B0746" w:rsidRDefault="00B31EAC" w:rsidP="004B0746">
      <w:pPr>
        <w:pStyle w:val="1"/>
        <w:pageBreakBefore/>
        <w:numPr>
          <w:ilvl w:val="0"/>
          <w:numId w:val="0"/>
        </w:numPr>
        <w:spacing w:line="240" w:lineRule="auto"/>
        <w:ind w:left="360"/>
        <w:rPr>
          <w:color w:val="000000" w:themeColor="text1"/>
        </w:rPr>
      </w:pPr>
      <w:bookmarkStart w:id="10" w:name="_Toc61600660"/>
      <w:bookmarkEnd w:id="7"/>
      <w:bookmarkEnd w:id="8"/>
      <w:r w:rsidRPr="005C747B">
        <w:rPr>
          <w:rFonts w:asciiTheme="minorHAnsi" w:hAnsiTheme="minorHAnsi" w:cstheme="minorHAnsi"/>
        </w:rPr>
        <w:t xml:space="preserve">1. </w:t>
      </w:r>
      <w:bookmarkStart w:id="11" w:name="_Toc50718562"/>
      <w:r w:rsidR="004B0746" w:rsidRPr="004C7809">
        <w:rPr>
          <w:color w:val="000000" w:themeColor="text1"/>
        </w:rPr>
        <w:t>ОЦЕНКА НАДЕЖНОСТИ ТЕПЛОСНАБЖЕНИЯ</w:t>
      </w:r>
      <w:bookmarkEnd w:id="10"/>
      <w:bookmarkEnd w:id="11"/>
    </w:p>
    <w:p w14:paraId="13F32367" w14:textId="77777777" w:rsidR="004B0746" w:rsidRPr="004C7809" w:rsidRDefault="004B0746" w:rsidP="004B0746">
      <w:pPr>
        <w:pStyle w:val="2"/>
        <w:spacing w:line="240" w:lineRule="auto"/>
        <w:ind w:left="1000"/>
        <w:rPr>
          <w:color w:val="000000" w:themeColor="text1"/>
        </w:rPr>
      </w:pPr>
      <w:bookmarkStart w:id="12" w:name="_Toc50718563"/>
      <w:bookmarkStart w:id="13" w:name="_Toc61600661"/>
      <w:r w:rsidRPr="004C7809">
        <w:rPr>
          <w:color w:val="000000" w:themeColor="text1"/>
        </w:rPr>
        <w:t>Метод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2"/>
      <w:bookmarkEnd w:id="13"/>
    </w:p>
    <w:p w14:paraId="44D71280" w14:textId="319D206F"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Оценка надежности теплоснабжения разрабатывается в соответствии с  пунктом 73 Требований к схемам теплоснабжения. Нормативные требования к надёжности теплоснабжения установлены в СНиП 41.02.2003 «Тепловые сети» в части пунктов 6.27-</w:t>
      </w:r>
      <w:r w:rsidR="00FE4905">
        <w:rPr>
          <w:rFonts w:asciiTheme="minorHAnsi" w:hAnsiTheme="minorHAnsi" w:cstheme="minorHAnsi"/>
        </w:rPr>
        <w:t xml:space="preserve"> </w:t>
      </w:r>
      <w:r w:rsidRPr="005C747B">
        <w:rPr>
          <w:rFonts w:asciiTheme="minorHAnsi" w:hAnsiTheme="minorHAnsi" w:cstheme="minorHAnsi"/>
        </w:rPr>
        <w:t xml:space="preserve">6.31 раздела «Надежность». </w:t>
      </w:r>
    </w:p>
    <w:p w14:paraId="09ED9437"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Цель расчета – количественная оценка надежности теплоснабжения потребителей и обоснование необходимых мероприятий по достижению нормативной надежности теплоснабжения для каждого потребителя. </w:t>
      </w:r>
    </w:p>
    <w:p w14:paraId="7A5BC20A"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Потребители теплоты по надежности теплоснабжения делятся на три категории: </w:t>
      </w:r>
    </w:p>
    <w:p w14:paraId="2D300573"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264DE485"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w:t>
      </w:r>
    </w:p>
    <w:p w14:paraId="154490B2"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Вторая категория - потребители, допускающие снижение температуры в отапливаемых помещениях на период ликвидации аварии, но не более 54 ч: </w:t>
      </w:r>
    </w:p>
    <w:p w14:paraId="07CE2011" w14:textId="77777777" w:rsidR="00F22E8B" w:rsidRPr="005C747B" w:rsidRDefault="00C03971" w:rsidP="00FE4905">
      <w:pPr>
        <w:pStyle w:val="a5"/>
        <w:numPr>
          <w:ilvl w:val="0"/>
          <w:numId w:val="34"/>
        </w:numPr>
        <w:spacing w:after="0" w:line="240" w:lineRule="auto"/>
        <w:rPr>
          <w:rFonts w:asciiTheme="minorHAnsi" w:hAnsiTheme="minorHAnsi" w:cstheme="minorHAnsi"/>
        </w:rPr>
      </w:pPr>
      <w:r w:rsidRPr="005C747B">
        <w:rPr>
          <w:rFonts w:asciiTheme="minorHAnsi" w:hAnsiTheme="minorHAnsi" w:cstheme="minorHAnsi"/>
        </w:rPr>
        <w:t>жилых и общественных зданий до +12 °С;</w:t>
      </w:r>
    </w:p>
    <w:p w14:paraId="026FAFFE" w14:textId="7837F8CB" w:rsidR="00C03971" w:rsidRPr="005C747B" w:rsidRDefault="00C03971" w:rsidP="00FE4905">
      <w:pPr>
        <w:pStyle w:val="a5"/>
        <w:numPr>
          <w:ilvl w:val="0"/>
          <w:numId w:val="34"/>
        </w:numPr>
        <w:spacing w:after="0" w:line="240" w:lineRule="auto"/>
        <w:rPr>
          <w:rFonts w:asciiTheme="minorHAnsi" w:hAnsiTheme="minorHAnsi" w:cstheme="minorHAnsi"/>
        </w:rPr>
      </w:pPr>
      <w:r w:rsidRPr="005C747B">
        <w:rPr>
          <w:rFonts w:asciiTheme="minorHAnsi" w:hAnsiTheme="minorHAnsi" w:cstheme="minorHAnsi"/>
        </w:rPr>
        <w:t xml:space="preserve">промышленных зданий до +8 °С. </w:t>
      </w:r>
    </w:p>
    <w:p w14:paraId="11BF6703"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В СНиП 41.02.2003 надежность теплоснабжения определяется по способности проектируемых и действующих источников тепловой энергии,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w:t>
      </w:r>
      <w:proofErr w:type="spellStart"/>
      <w:r w:rsidRPr="005C747B">
        <w:rPr>
          <w:rFonts w:asciiTheme="minorHAnsi" w:hAnsiTheme="minorHAnsi" w:cstheme="minorHAnsi"/>
        </w:rPr>
        <w:t>Рj</w:t>
      </w:r>
      <w:proofErr w:type="spellEnd"/>
      <w:r w:rsidRPr="005C747B">
        <w:rPr>
          <w:rFonts w:asciiTheme="minorHAnsi" w:hAnsiTheme="minorHAnsi" w:cstheme="minorHAnsi"/>
        </w:rPr>
        <w:t>], коэффициент готовности [</w:t>
      </w:r>
      <w:proofErr w:type="spellStart"/>
      <w:r w:rsidRPr="005C747B">
        <w:rPr>
          <w:rFonts w:asciiTheme="minorHAnsi" w:hAnsiTheme="minorHAnsi" w:cstheme="minorHAnsi"/>
        </w:rPr>
        <w:t>Кj</w:t>
      </w:r>
      <w:proofErr w:type="spellEnd"/>
      <w:r w:rsidRPr="005C747B">
        <w:rPr>
          <w:rFonts w:asciiTheme="minorHAnsi" w:hAnsiTheme="minorHAnsi" w:cstheme="minorHAnsi"/>
        </w:rPr>
        <w:t xml:space="preserve">], живучести [Ж]. </w:t>
      </w:r>
    </w:p>
    <w:p w14:paraId="76DF995C"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Вероятность безотказной работы [</w:t>
      </w:r>
      <w:proofErr w:type="spellStart"/>
      <w:r w:rsidRPr="005C747B">
        <w:rPr>
          <w:rFonts w:asciiTheme="minorHAnsi" w:hAnsiTheme="minorHAnsi" w:cstheme="minorHAnsi"/>
        </w:rPr>
        <w:t>Рj</w:t>
      </w:r>
      <w:proofErr w:type="spellEnd"/>
      <w:r w:rsidRPr="005C747B">
        <w:rPr>
          <w:rFonts w:asciiTheme="minorHAnsi" w:hAnsiTheme="minorHAnsi" w:cstheme="minorHAnsi"/>
        </w:rPr>
        <w:t xml:space="preserve">] – способность системы не допускать отказов, приводящих к снижению температуры воздуха в зданиях ниже граничного значения. Минимально допустимые показатели вероятности безотказной работы следует принимать для: </w:t>
      </w:r>
    </w:p>
    <w:p w14:paraId="7B0B42E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источника тепловой энергии РИТ = 0,97; </w:t>
      </w:r>
    </w:p>
    <w:p w14:paraId="7A1261B8"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тепловых сетей РТС = 0,9; </w:t>
      </w:r>
    </w:p>
    <w:p w14:paraId="2E3BCCE7" w14:textId="77777777" w:rsidR="00C03971" w:rsidRPr="005C747B" w:rsidRDefault="00C03971" w:rsidP="00FE4905">
      <w:pPr>
        <w:numPr>
          <w:ilvl w:val="0"/>
          <w:numId w:val="26"/>
        </w:numPr>
        <w:spacing w:line="240" w:lineRule="auto"/>
        <w:ind w:hanging="360"/>
        <w:jc w:val="both"/>
        <w:rPr>
          <w:rFonts w:asciiTheme="minorHAnsi" w:hAnsiTheme="minorHAnsi" w:cstheme="minorHAnsi"/>
        </w:rPr>
      </w:pPr>
      <w:r w:rsidRPr="005C747B">
        <w:rPr>
          <w:rFonts w:asciiTheme="minorHAnsi" w:hAnsiTheme="minorHAnsi" w:cstheme="minorHAnsi"/>
        </w:rPr>
        <w:t xml:space="preserve">потребителя теплоты </w:t>
      </w:r>
      <w:r w:rsidRPr="005C747B">
        <w:rPr>
          <w:rFonts w:asciiTheme="minorHAnsi" w:eastAsia="Cambria Math" w:hAnsiTheme="minorHAnsi" w:cstheme="minorHAnsi"/>
        </w:rPr>
        <w:t>Р</w:t>
      </w:r>
      <w:r w:rsidRPr="005C747B">
        <w:rPr>
          <w:rFonts w:asciiTheme="minorHAnsi" w:eastAsia="Cambria Math" w:hAnsiTheme="minorHAnsi" w:cstheme="minorHAnsi"/>
          <w:vertAlign w:val="subscript"/>
        </w:rPr>
        <w:t>ПТ</w:t>
      </w:r>
      <w:r w:rsidRPr="005C747B">
        <w:rPr>
          <w:rFonts w:asciiTheme="minorHAnsi" w:hAnsiTheme="minorHAnsi" w:cstheme="minorHAnsi"/>
        </w:rPr>
        <w:t xml:space="preserve"> = 0,99; </w:t>
      </w:r>
    </w:p>
    <w:p w14:paraId="4730738A" w14:textId="4F5AFA8F" w:rsidR="00C03971" w:rsidRPr="005C747B" w:rsidRDefault="00C03971" w:rsidP="00FE4905">
      <w:pPr>
        <w:numPr>
          <w:ilvl w:val="0"/>
          <w:numId w:val="26"/>
        </w:numPr>
        <w:spacing w:line="240" w:lineRule="auto"/>
        <w:ind w:hanging="360"/>
        <w:jc w:val="both"/>
        <w:rPr>
          <w:rFonts w:asciiTheme="minorHAnsi" w:hAnsiTheme="minorHAnsi" w:cstheme="minorHAnsi"/>
        </w:rPr>
      </w:pPr>
      <w:r w:rsidRPr="005C747B">
        <w:rPr>
          <w:rFonts w:asciiTheme="minorHAnsi" w:hAnsiTheme="minorHAnsi" w:cstheme="minorHAnsi"/>
        </w:rPr>
        <w:t xml:space="preserve">СЦТ в целом </w:t>
      </w:r>
      <w:r w:rsidRPr="005C747B">
        <w:rPr>
          <w:rFonts w:asciiTheme="minorHAnsi" w:eastAsia="Cambria Math" w:hAnsiTheme="minorHAnsi" w:cstheme="minorHAnsi"/>
        </w:rPr>
        <w:t>Р</w:t>
      </w:r>
      <w:r w:rsidRPr="005C747B">
        <w:rPr>
          <w:rFonts w:asciiTheme="minorHAnsi" w:eastAsia="Cambria Math" w:hAnsiTheme="minorHAnsi" w:cstheme="minorHAnsi"/>
          <w:vertAlign w:val="subscript"/>
        </w:rPr>
        <w:t>СЦТ</w:t>
      </w:r>
      <w:r w:rsidRPr="005C747B">
        <w:rPr>
          <w:rFonts w:asciiTheme="minorHAnsi" w:hAnsiTheme="minorHAnsi" w:cstheme="minorHAnsi"/>
        </w:rPr>
        <w:t xml:space="preserve"> = 0,9</w:t>
      </w:r>
      <w:r w:rsidR="00DC2456">
        <w:rPr>
          <w:rFonts w:asciiTheme="minorHAnsi" w:eastAsia="Segoe UI Symbol" w:hAnsiTheme="minorHAnsi" w:cstheme="minorHAnsi"/>
        </w:rPr>
        <w:t>х</w:t>
      </w:r>
      <w:r w:rsidRPr="005C747B">
        <w:rPr>
          <w:rFonts w:asciiTheme="minorHAnsi" w:hAnsiTheme="minorHAnsi" w:cstheme="minorHAnsi"/>
        </w:rPr>
        <w:t>0,97</w:t>
      </w:r>
      <w:r w:rsidR="00DC2456">
        <w:rPr>
          <w:rFonts w:asciiTheme="minorHAnsi" w:eastAsia="Segoe UI Symbol" w:hAnsiTheme="minorHAnsi" w:cstheme="minorHAnsi"/>
        </w:rPr>
        <w:t>х</w:t>
      </w:r>
      <w:r w:rsidRPr="005C747B">
        <w:rPr>
          <w:rFonts w:asciiTheme="minorHAnsi" w:hAnsiTheme="minorHAnsi" w:cstheme="minorHAnsi"/>
        </w:rPr>
        <w:t xml:space="preserve">0,99 = 0,86. </w:t>
      </w:r>
    </w:p>
    <w:p w14:paraId="28CD42C3"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Нормативные показатели безотказности тепловых сетей обеспечиваются следующими мероприятиями: </w:t>
      </w:r>
    </w:p>
    <w:p w14:paraId="6586ED35" w14:textId="77777777" w:rsidR="00C03971" w:rsidRPr="005C747B" w:rsidRDefault="00C03971" w:rsidP="00FE4905">
      <w:pPr>
        <w:pStyle w:val="a5"/>
        <w:numPr>
          <w:ilvl w:val="0"/>
          <w:numId w:val="32"/>
        </w:numPr>
        <w:spacing w:after="0" w:line="240" w:lineRule="auto"/>
        <w:rPr>
          <w:rFonts w:asciiTheme="minorHAnsi" w:hAnsiTheme="minorHAnsi" w:cstheme="minorHAnsi"/>
        </w:rPr>
      </w:pPr>
      <w:r w:rsidRPr="005C747B">
        <w:rPr>
          <w:rFonts w:asciiTheme="minorHAnsi" w:hAnsiTheme="minorHAnsi" w:cstheme="minorHAnsi"/>
        </w:rPr>
        <w:t xml:space="preserve">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446F734" w14:textId="77777777" w:rsidR="00C03971" w:rsidRPr="005C747B" w:rsidRDefault="00C03971" w:rsidP="00FE4905">
      <w:pPr>
        <w:pStyle w:val="a5"/>
        <w:numPr>
          <w:ilvl w:val="0"/>
          <w:numId w:val="32"/>
        </w:numPr>
        <w:spacing w:after="0" w:line="240" w:lineRule="auto"/>
        <w:rPr>
          <w:rFonts w:asciiTheme="minorHAnsi" w:hAnsiTheme="minorHAnsi" w:cstheme="minorHAnsi"/>
        </w:rPr>
      </w:pPr>
      <w:r w:rsidRPr="005C747B">
        <w:rPr>
          <w:rFonts w:asciiTheme="minorHAnsi" w:hAnsiTheme="minorHAnsi" w:cstheme="minorHAnsi"/>
        </w:rPr>
        <w:t xml:space="preserve">местом размещения резервных трубопроводных связей между радиальными теплопроводами; </w:t>
      </w:r>
    </w:p>
    <w:p w14:paraId="31863D6A" w14:textId="77777777" w:rsidR="00C03971" w:rsidRPr="005C747B" w:rsidRDefault="00C03971" w:rsidP="00FE4905">
      <w:pPr>
        <w:pStyle w:val="a5"/>
        <w:numPr>
          <w:ilvl w:val="0"/>
          <w:numId w:val="32"/>
        </w:numPr>
        <w:spacing w:after="0" w:line="240" w:lineRule="auto"/>
        <w:rPr>
          <w:rFonts w:asciiTheme="minorHAnsi" w:hAnsiTheme="minorHAnsi" w:cstheme="minorHAnsi"/>
        </w:rPr>
      </w:pPr>
      <w:r w:rsidRPr="005C747B">
        <w:rPr>
          <w:rFonts w:asciiTheme="minorHAnsi" w:hAnsiTheme="minorHAnsi" w:cstheme="minorHAnsi"/>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14:paraId="05EED5D7" w14:textId="77777777" w:rsidR="00C03971" w:rsidRPr="005C747B" w:rsidRDefault="00C03971" w:rsidP="00FE4905">
      <w:pPr>
        <w:pStyle w:val="a5"/>
        <w:numPr>
          <w:ilvl w:val="0"/>
          <w:numId w:val="32"/>
        </w:numPr>
        <w:spacing w:after="0" w:line="240" w:lineRule="auto"/>
        <w:ind w:hanging="357"/>
        <w:rPr>
          <w:rFonts w:asciiTheme="minorHAnsi" w:hAnsiTheme="minorHAnsi" w:cstheme="minorHAnsi"/>
        </w:rPr>
      </w:pPr>
      <w:r w:rsidRPr="005C747B">
        <w:rPr>
          <w:rFonts w:asciiTheme="minorHAnsi" w:hAnsiTheme="minorHAnsi" w:cstheme="minorHAnsi"/>
        </w:rPr>
        <w:t xml:space="preserve">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 </w:t>
      </w:r>
    </w:p>
    <w:p w14:paraId="368E53C6" w14:textId="77777777" w:rsidR="00C03971" w:rsidRPr="005C747B" w:rsidRDefault="00C03971" w:rsidP="00FE4905">
      <w:pPr>
        <w:pStyle w:val="a5"/>
        <w:numPr>
          <w:ilvl w:val="0"/>
          <w:numId w:val="32"/>
        </w:numPr>
        <w:spacing w:after="0" w:line="240" w:lineRule="auto"/>
        <w:ind w:hanging="357"/>
        <w:rPr>
          <w:rFonts w:asciiTheme="minorHAnsi" w:hAnsiTheme="minorHAnsi" w:cstheme="minorHAnsi"/>
        </w:rPr>
      </w:pPr>
      <w:r w:rsidRPr="005C747B">
        <w:rPr>
          <w:rFonts w:asciiTheme="minorHAnsi" w:hAnsiTheme="minorHAnsi" w:cstheme="minorHAnsi"/>
        </w:rPr>
        <w:t xml:space="preserve">очередность ремонтов и замен теплопроводов, частично или полностью утративших свой ресурс. </w:t>
      </w:r>
    </w:p>
    <w:p w14:paraId="0D30B56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Коэффициент готовности [</w:t>
      </w:r>
      <w:proofErr w:type="spellStart"/>
      <w:r w:rsidRPr="005C747B">
        <w:rPr>
          <w:rFonts w:asciiTheme="minorHAnsi" w:eastAsia="Cambria Math" w:hAnsiTheme="minorHAnsi" w:cstheme="minorHAnsi"/>
        </w:rPr>
        <w:t>К</w:t>
      </w:r>
      <w:r w:rsidRPr="005C747B">
        <w:rPr>
          <w:rFonts w:asciiTheme="minorHAnsi" w:eastAsia="Cambria Math" w:hAnsiTheme="minorHAnsi" w:cstheme="minorHAnsi"/>
          <w:vertAlign w:val="subscript"/>
        </w:rPr>
        <w:t>j</w:t>
      </w:r>
      <w:proofErr w:type="spellEnd"/>
      <w:r w:rsidRPr="005C747B">
        <w:rPr>
          <w:rFonts w:asciiTheme="minorHAnsi" w:hAnsiTheme="minorHAnsi" w:cstheme="minorHAnsi"/>
        </w:rPr>
        <w:t xml:space="preserve">] представляет собой вероятность того, что в произвольный момент времени в течение отопительного периода потребителям будет обеспечена подача расчетного количества тепла. </w:t>
      </w:r>
    </w:p>
    <w:p w14:paraId="20AB645E"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Готовность системы теплоснабжения к исправной работе в течение отопительного периода определяется по числу часов ожидания готовности: источника тепловой энергии, тепловых сетей, потребителей теплоты, а также - числу часов нерасчетных температур наружного воздуха в данной местности. </w:t>
      </w:r>
    </w:p>
    <w:p w14:paraId="6A3635F9"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Минимально допустимый показатель готовности СЦТ к исправной работе </w:t>
      </w:r>
      <w:proofErr w:type="spellStart"/>
      <w:r w:rsidRPr="005C747B">
        <w:rPr>
          <w:rFonts w:asciiTheme="minorHAnsi" w:eastAsia="Cambria Math" w:hAnsiTheme="minorHAnsi" w:cstheme="minorHAnsi"/>
        </w:rPr>
        <w:t>К</w:t>
      </w:r>
      <w:r w:rsidRPr="005C747B">
        <w:rPr>
          <w:rFonts w:asciiTheme="minorHAnsi" w:eastAsia="Cambria Math" w:hAnsiTheme="minorHAnsi" w:cstheme="minorHAnsi"/>
          <w:vertAlign w:val="subscript"/>
        </w:rPr>
        <w:t>j</w:t>
      </w:r>
      <w:proofErr w:type="spellEnd"/>
      <w:r w:rsidRPr="005C747B">
        <w:rPr>
          <w:rFonts w:asciiTheme="minorHAnsi" w:hAnsiTheme="minorHAnsi" w:cstheme="minorHAnsi"/>
        </w:rPr>
        <w:t xml:space="preserve"> принимается 0,97. </w:t>
      </w:r>
    </w:p>
    <w:p w14:paraId="3CC18AC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Нормативные показатели готовности систем теплоснабжения обеспечиваются следующими мероприятиями: </w:t>
      </w:r>
    </w:p>
    <w:p w14:paraId="67F55DF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готовностью СЦТ к отопительному сезону; </w:t>
      </w:r>
    </w:p>
    <w:p w14:paraId="4B22A1A0"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 </w:t>
      </w:r>
    </w:p>
    <w:p w14:paraId="0A9F4940"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способностью тепловых сетей обеспечить исправное функционирование СЦТ при нерасчетных похолоданиях; </w:t>
      </w:r>
    </w:p>
    <w:p w14:paraId="1BC9D2BA" w14:textId="77777777" w:rsidR="00C03971" w:rsidRPr="005C747B" w:rsidRDefault="00C03971" w:rsidP="00FE4905">
      <w:pPr>
        <w:numPr>
          <w:ilvl w:val="0"/>
          <w:numId w:val="27"/>
        </w:numPr>
        <w:spacing w:line="240" w:lineRule="auto"/>
        <w:ind w:hanging="360"/>
        <w:jc w:val="both"/>
        <w:rPr>
          <w:rFonts w:asciiTheme="minorHAnsi" w:hAnsiTheme="minorHAnsi" w:cstheme="minorHAnsi"/>
        </w:rPr>
      </w:pPr>
      <w:r w:rsidRPr="005C747B">
        <w:rPr>
          <w:rFonts w:asciiTheme="minorHAnsi" w:hAnsiTheme="minorHAnsi" w:cstheme="minorHAnsi"/>
        </w:rPr>
        <w:t xml:space="preserve">организационными и техническими мерами, необходимые для обеспечения исправного функционирования СЦТ на уровне заданной готовности;  </w:t>
      </w:r>
    </w:p>
    <w:p w14:paraId="28A5DF12" w14:textId="052B1729" w:rsidR="00C03971" w:rsidRDefault="00C03971" w:rsidP="00FE4905">
      <w:pPr>
        <w:numPr>
          <w:ilvl w:val="0"/>
          <w:numId w:val="27"/>
        </w:numPr>
        <w:spacing w:line="240" w:lineRule="auto"/>
        <w:ind w:hanging="360"/>
        <w:jc w:val="both"/>
        <w:rPr>
          <w:rFonts w:asciiTheme="minorHAnsi" w:hAnsiTheme="minorHAnsi" w:cstheme="minorHAnsi"/>
        </w:rPr>
      </w:pPr>
      <w:r w:rsidRPr="005C747B">
        <w:rPr>
          <w:rFonts w:asciiTheme="minorHAnsi" w:hAnsiTheme="minorHAnsi" w:cstheme="minorHAnsi"/>
        </w:rPr>
        <w:t xml:space="preserve">максимально допустимым числом часов готовности для источника тепловой энергии. </w:t>
      </w:r>
    </w:p>
    <w:p w14:paraId="69B0E3C9" w14:textId="77777777" w:rsidR="004B0746" w:rsidRDefault="004B0746" w:rsidP="00FE4905">
      <w:pPr>
        <w:pStyle w:val="a5"/>
        <w:spacing w:after="0" w:line="240" w:lineRule="auto"/>
        <w:rPr>
          <w:rFonts w:asciiTheme="minorHAnsi" w:hAnsiTheme="minorHAnsi" w:cstheme="minorHAnsi"/>
          <w:b/>
          <w:bCs/>
        </w:rPr>
      </w:pPr>
    </w:p>
    <w:p w14:paraId="713177CD" w14:textId="5DAA4F4B" w:rsidR="004B0746" w:rsidRDefault="004B0746" w:rsidP="00FE4905">
      <w:pPr>
        <w:pStyle w:val="a5"/>
        <w:spacing w:after="0" w:line="240" w:lineRule="auto"/>
        <w:rPr>
          <w:rFonts w:asciiTheme="minorHAnsi" w:hAnsiTheme="minorHAnsi" w:cstheme="minorHAnsi"/>
          <w:b/>
          <w:bCs/>
        </w:rPr>
      </w:pPr>
      <w:r>
        <w:rPr>
          <w:rFonts w:asciiTheme="minorHAnsi" w:hAnsiTheme="minorHAnsi" w:cstheme="minorHAnsi"/>
          <w:b/>
          <w:bCs/>
        </w:rPr>
        <w:t>Термины и определения</w:t>
      </w:r>
    </w:p>
    <w:p w14:paraId="1C17F1F7" w14:textId="77777777" w:rsidR="004B0746" w:rsidRPr="004B0746" w:rsidRDefault="004B0746" w:rsidP="00FE4905">
      <w:pPr>
        <w:pStyle w:val="a5"/>
        <w:spacing w:after="0" w:line="240" w:lineRule="auto"/>
        <w:rPr>
          <w:rFonts w:asciiTheme="minorHAnsi" w:hAnsiTheme="minorHAnsi" w:cstheme="minorHAnsi"/>
          <w:b/>
          <w:bCs/>
        </w:rPr>
      </w:pPr>
    </w:p>
    <w:p w14:paraId="7DA22257" w14:textId="52891D2F"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Термины и определения, используемые в данном разделе, соответствуют определениям ГОСТ 27.002-89 «Надежность в технике».   </w:t>
      </w:r>
    </w:p>
    <w:p w14:paraId="500C624F"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Надежность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 </w:t>
      </w:r>
    </w:p>
    <w:p w14:paraId="06245089"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Безотказность – свойство тепловой сети непрерывно сохранять работоспособное состояние в течение некоторого времени или наработки; </w:t>
      </w:r>
    </w:p>
    <w:p w14:paraId="3A32577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Долговечность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 </w:t>
      </w:r>
    </w:p>
    <w:p w14:paraId="38520C7B"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Ремонтопригодность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 </w:t>
      </w:r>
    </w:p>
    <w:p w14:paraId="3EB5908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Исправное состояние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 </w:t>
      </w:r>
    </w:p>
    <w:p w14:paraId="5675FCE1"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Неисправное состояние – состояние  элемента тепловой сети или тепловой сети в целом, при котором он не соответствует хотя бы одному из требований </w:t>
      </w:r>
      <w:proofErr w:type="spellStart"/>
      <w:r w:rsidRPr="005C747B">
        <w:rPr>
          <w:rFonts w:asciiTheme="minorHAnsi" w:hAnsiTheme="minorHAnsi" w:cstheme="minorHAnsi"/>
        </w:rPr>
        <w:t>нормативнотехнической</w:t>
      </w:r>
      <w:proofErr w:type="spellEnd"/>
      <w:r w:rsidRPr="005C747B">
        <w:rPr>
          <w:rFonts w:asciiTheme="minorHAnsi" w:hAnsiTheme="minorHAnsi" w:cstheme="minorHAnsi"/>
        </w:rPr>
        <w:t xml:space="preserve"> и (или) конструкторской (проектной) документации; </w:t>
      </w:r>
    </w:p>
    <w:p w14:paraId="07733748"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Работоспособное состояние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 </w:t>
      </w:r>
    </w:p>
    <w:p w14:paraId="6A1C7C1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Неработоспособное состояние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 </w:t>
      </w:r>
    </w:p>
    <w:p w14:paraId="61D0EA93" w14:textId="77777777" w:rsidR="00C03971" w:rsidRPr="005C747B" w:rsidRDefault="00C03971" w:rsidP="00FE4905">
      <w:pPr>
        <w:spacing w:line="240" w:lineRule="auto"/>
        <w:ind w:left="-10" w:firstLine="566"/>
        <w:rPr>
          <w:rFonts w:asciiTheme="minorHAnsi" w:hAnsiTheme="minorHAnsi" w:cstheme="minorHAnsi"/>
        </w:rPr>
      </w:pPr>
      <w:r w:rsidRPr="005C747B">
        <w:rPr>
          <w:rFonts w:asciiTheme="minorHAnsi" w:hAnsiTheme="minorHAnsi" w:cstheme="minorHAnsi"/>
        </w:rPr>
        <w:t xml:space="preserve">Предельное состояние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w:t>
      </w:r>
      <w:proofErr w:type="spellStart"/>
      <w:r w:rsidRPr="005C747B">
        <w:rPr>
          <w:rFonts w:asciiTheme="minorHAnsi" w:hAnsiTheme="minorHAnsi" w:cstheme="minorHAnsi"/>
        </w:rPr>
        <w:t>нецелесообраз</w:t>
      </w:r>
      <w:proofErr w:type="spellEnd"/>
      <w:r w:rsidRPr="005C747B">
        <w:rPr>
          <w:rFonts w:asciiTheme="minorHAnsi" w:hAnsiTheme="minorHAnsi" w:cstheme="minorHAnsi"/>
        </w:rPr>
        <w:t>-</w:t>
      </w:r>
    </w:p>
    <w:p w14:paraId="26C3E50B" w14:textId="77777777" w:rsidR="00C03971" w:rsidRPr="005C747B" w:rsidRDefault="00C03971" w:rsidP="00FE4905">
      <w:pPr>
        <w:spacing w:line="240" w:lineRule="auto"/>
        <w:rPr>
          <w:rFonts w:asciiTheme="minorHAnsi" w:hAnsiTheme="minorHAnsi" w:cstheme="minorHAnsi"/>
        </w:rPr>
      </w:pPr>
      <w:r w:rsidRPr="005C747B">
        <w:rPr>
          <w:rFonts w:asciiTheme="minorHAnsi" w:hAnsiTheme="minorHAnsi" w:cstheme="minorHAnsi"/>
        </w:rPr>
        <w:t xml:space="preserve">но; </w:t>
      </w:r>
    </w:p>
    <w:p w14:paraId="44369017"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Критерий предельного состояния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 </w:t>
      </w:r>
    </w:p>
    <w:p w14:paraId="7C42ABED"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Дефект – по ГОСТ 15467; </w:t>
      </w:r>
    </w:p>
    <w:p w14:paraId="24CAA0AE"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Повреждение – событие, заключающееся в нарушении исправного состояния объекта при сохранении работоспособного состояния; </w:t>
      </w:r>
    </w:p>
    <w:p w14:paraId="0C82F72D"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Отказ – событие, заключающееся в нарушении работоспособного состояния элемента тепловой сети или тепловой сети в целом; </w:t>
      </w:r>
    </w:p>
    <w:p w14:paraId="17512329"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Критерий отказа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w:t>
      </w:r>
    </w:p>
    <w:p w14:paraId="1EBE9D02"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Для целей перспективной схемы теплоснабжения термин «отказ» будет использован в следующих интерпретациях: </w:t>
      </w:r>
    </w:p>
    <w:p w14:paraId="119A29A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отказ участка тепловой сети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 </w:t>
      </w:r>
    </w:p>
    <w:p w14:paraId="1F4FB16A" w14:textId="63836474"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отказ теплоснабжения потребителя – событие, приводящее к падению температуры в отапливаемых помещениях жилых и общественных зданий ниже </w:t>
      </w:r>
      <w:r w:rsidR="00FE4905">
        <w:rPr>
          <w:rFonts w:asciiTheme="minorHAnsi" w:hAnsiTheme="minorHAnsi" w:cstheme="minorHAnsi"/>
        </w:rPr>
        <w:t xml:space="preserve"> </w:t>
      </w:r>
      <w:r w:rsidRPr="005C747B">
        <w:rPr>
          <w:rFonts w:asciiTheme="minorHAnsi" w:hAnsiTheme="minorHAnsi" w:cstheme="minorHAnsi"/>
        </w:rPr>
        <w:t xml:space="preserve">+12 °С, в промышленных зданиях ниже +8 °С (СНиП 41-02-2003. Тепловые сети). </w:t>
      </w:r>
    </w:p>
    <w:p w14:paraId="4F5604ED"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отложенного ремонта, потому что в соответствии с ГОСТ 27.002-89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теплопроводах тепловых сетей. Тем не менее, ремонтные работы по ликвидации свищей требуют прерывания теплоснабжения (если нет вариантов подключения резервных теплопроводов), и в этом смысле  они аналогичны «отложенным» отказам. </w:t>
      </w:r>
    </w:p>
    <w:p w14:paraId="3207D4A3" w14:textId="6D7EE630"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В документе не употребляется термин «авария», так как это характеристика «тяжести» отказа и возможных последствие его устранения. Все упомянутые в этом абзаце термины устанавливают лишь градацию (шкалу)  отказов. </w:t>
      </w:r>
    </w:p>
    <w:p w14:paraId="3851AEDB" w14:textId="7D2A5645" w:rsidR="00DF69CF" w:rsidRDefault="00DF69CF" w:rsidP="00FE4905">
      <w:pPr>
        <w:pStyle w:val="a5"/>
        <w:spacing w:after="0" w:line="240" w:lineRule="auto"/>
        <w:rPr>
          <w:rFonts w:asciiTheme="minorHAnsi" w:hAnsiTheme="minorHAnsi" w:cstheme="minorHAnsi"/>
        </w:rPr>
      </w:pPr>
    </w:p>
    <w:p w14:paraId="5C3C9D23" w14:textId="22456F1B" w:rsidR="00DF69CF" w:rsidRPr="00DF69CF" w:rsidRDefault="00DF69CF" w:rsidP="00DF69CF">
      <w:pPr>
        <w:pStyle w:val="a5"/>
        <w:spacing w:after="0" w:line="240" w:lineRule="auto"/>
        <w:ind w:firstLine="567"/>
        <w:rPr>
          <w:rFonts w:asciiTheme="minorHAnsi" w:hAnsiTheme="minorHAnsi" w:cstheme="minorHAnsi"/>
          <w:b/>
          <w:bCs/>
        </w:rPr>
      </w:pPr>
      <w:r w:rsidRPr="00DF69CF">
        <w:rPr>
          <w:rFonts w:asciiTheme="minorHAnsi" w:hAnsiTheme="minorHAnsi" w:cstheme="minorHAnsi"/>
          <w:b/>
          <w:bCs/>
        </w:rPr>
        <w:t>Методика расчета надежности теплоснабжения</w:t>
      </w:r>
    </w:p>
    <w:p w14:paraId="5A762A94" w14:textId="77777777" w:rsidR="00FE4905" w:rsidRPr="005C747B" w:rsidRDefault="00FE4905" w:rsidP="00FE4905">
      <w:pPr>
        <w:pStyle w:val="a5"/>
        <w:spacing w:after="0" w:line="240" w:lineRule="auto"/>
        <w:rPr>
          <w:rFonts w:asciiTheme="minorHAnsi" w:hAnsiTheme="minorHAnsi" w:cstheme="minorHAnsi"/>
        </w:rPr>
      </w:pPr>
    </w:p>
    <w:p w14:paraId="4A7E2D90" w14:textId="4623D159"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Расчет показателей надежности тепловых сетей города Барнаула проводится с помощью программно-расчетного комплекса ГИС </w:t>
      </w:r>
      <w:proofErr w:type="spellStart"/>
      <w:r w:rsidRPr="005C747B">
        <w:rPr>
          <w:rFonts w:asciiTheme="minorHAnsi" w:hAnsiTheme="minorHAnsi" w:cstheme="minorHAnsi"/>
        </w:rPr>
        <w:t>ZuluGIS</w:t>
      </w:r>
      <w:proofErr w:type="spellEnd"/>
      <w:r w:rsidRPr="005C747B">
        <w:rPr>
          <w:rFonts w:asciiTheme="minorHAnsi" w:hAnsiTheme="minorHAnsi" w:cstheme="minorHAnsi"/>
        </w:rPr>
        <w:t xml:space="preserve"> 8.0 ПРК </w:t>
      </w:r>
      <w:proofErr w:type="spellStart"/>
      <w:r w:rsidRPr="005C747B">
        <w:rPr>
          <w:rFonts w:asciiTheme="minorHAnsi" w:hAnsiTheme="minorHAnsi" w:cstheme="minorHAnsi"/>
        </w:rPr>
        <w:t>ZuluThermo</w:t>
      </w:r>
      <w:proofErr w:type="spellEnd"/>
      <w:r w:rsidRPr="005C747B">
        <w:rPr>
          <w:rFonts w:asciiTheme="minorHAnsi" w:hAnsiTheme="minorHAnsi" w:cstheme="minorHAnsi"/>
        </w:rPr>
        <w:t xml:space="preserve"> в соответствии с   «Методикой и алгоритмом расчета надежности тепловых сетей при разработке схем теплоснабжения городов», разработанной ОАО «Газпром </w:t>
      </w:r>
      <w:proofErr w:type="spellStart"/>
      <w:r w:rsidRPr="005C747B">
        <w:rPr>
          <w:rFonts w:asciiTheme="minorHAnsi" w:hAnsiTheme="minorHAnsi" w:cstheme="minorHAnsi"/>
        </w:rPr>
        <w:t>промгаз</w:t>
      </w:r>
      <w:proofErr w:type="spellEnd"/>
      <w:r w:rsidRPr="005C747B">
        <w:rPr>
          <w:rFonts w:asciiTheme="minorHAnsi" w:hAnsiTheme="minorHAnsi" w:cstheme="minorHAnsi"/>
        </w:rPr>
        <w:t xml:space="preserve">» в 2013 году. </w:t>
      </w:r>
    </w:p>
    <w:p w14:paraId="672329A5" w14:textId="4B018D16" w:rsidR="00DF19BA" w:rsidRDefault="00DF19BA" w:rsidP="00FE4905">
      <w:pPr>
        <w:pStyle w:val="a5"/>
        <w:spacing w:after="0" w:line="240" w:lineRule="auto"/>
        <w:rPr>
          <w:rFonts w:asciiTheme="minorHAnsi" w:hAnsiTheme="minorHAnsi" w:cstheme="minorHAnsi"/>
        </w:rPr>
      </w:pPr>
    </w:p>
    <w:p w14:paraId="158E5F49" w14:textId="11EA2247" w:rsidR="00DF19BA" w:rsidRDefault="00DF19BA" w:rsidP="00FE4905">
      <w:pPr>
        <w:pStyle w:val="a5"/>
        <w:spacing w:after="0" w:line="240" w:lineRule="auto"/>
        <w:rPr>
          <w:rFonts w:asciiTheme="minorHAnsi" w:hAnsiTheme="minorHAnsi" w:cstheme="minorHAnsi"/>
        </w:rPr>
      </w:pPr>
    </w:p>
    <w:p w14:paraId="5634964D" w14:textId="66473BA8" w:rsidR="00FE4905" w:rsidRPr="00DF19BA" w:rsidRDefault="00DF19BA" w:rsidP="00DF19BA">
      <w:pPr>
        <w:pStyle w:val="a5"/>
        <w:spacing w:line="240" w:lineRule="auto"/>
        <w:ind w:firstLine="426"/>
        <w:rPr>
          <w:rFonts w:asciiTheme="minorHAnsi" w:hAnsiTheme="minorHAnsi" w:cstheme="minorHAnsi"/>
          <w:b/>
          <w:bCs/>
        </w:rPr>
      </w:pPr>
      <w:r>
        <w:rPr>
          <w:rFonts w:asciiTheme="minorHAnsi" w:hAnsiTheme="minorHAnsi" w:cstheme="minorHAnsi"/>
          <w:b/>
          <w:bCs/>
        </w:rPr>
        <w:t>Основные расчетные зависимости</w:t>
      </w:r>
    </w:p>
    <w:p w14:paraId="42CF6CCA"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1. </w:t>
      </w:r>
      <w:r w:rsidRPr="005C747B">
        <w:rPr>
          <w:rFonts w:asciiTheme="minorHAnsi" w:hAnsiTheme="minorHAnsi" w:cstheme="minorHAnsi"/>
        </w:rPr>
        <w:tab/>
        <w:t xml:space="preserve">Интенсивность отказов элементов ТС </w:t>
      </w:r>
    </w:p>
    <w:p w14:paraId="2A8D62B7" w14:textId="5A8EFD29" w:rsidR="00C03971" w:rsidRPr="005C747B" w:rsidRDefault="00C03971" w:rsidP="006D17FD">
      <w:pPr>
        <w:pStyle w:val="a5"/>
        <w:numPr>
          <w:ilvl w:val="0"/>
          <w:numId w:val="37"/>
        </w:numPr>
        <w:spacing w:after="0" w:line="240" w:lineRule="auto"/>
        <w:rPr>
          <w:rFonts w:asciiTheme="minorHAnsi" w:hAnsiTheme="minorHAnsi" w:cstheme="minorHAnsi"/>
        </w:rPr>
      </w:pPr>
      <w:r w:rsidRPr="005C747B">
        <w:rPr>
          <w:rFonts w:asciiTheme="minorHAnsi" w:hAnsiTheme="minorHAnsi" w:cstheme="minorHAnsi"/>
        </w:rPr>
        <w:t xml:space="preserve">Интенсивность отказов теплопровода </w:t>
      </w:r>
      <w:r w:rsidR="0060322A">
        <w:rPr>
          <w:rFonts w:asciiTheme="minorHAnsi" w:hAnsiTheme="minorHAnsi" w:cstheme="minorHAnsi"/>
        </w:rPr>
        <w:t>λ</w:t>
      </w:r>
      <w:r w:rsidRPr="005C747B">
        <w:rPr>
          <w:rFonts w:asciiTheme="minorHAnsi" w:hAnsiTheme="minorHAnsi" w:cstheme="minorHAnsi"/>
        </w:rPr>
        <w:t xml:space="preserve"> с учетом времени его эксплуатации: </w:t>
      </w:r>
    </w:p>
    <w:p w14:paraId="0D10DE73" w14:textId="555AD508" w:rsidR="00C03971" w:rsidRPr="005C747B" w:rsidRDefault="00712F5A" w:rsidP="00FE4905">
      <w:pPr>
        <w:pStyle w:val="a5"/>
        <w:spacing w:after="0" w:line="240" w:lineRule="auto"/>
        <w:rPr>
          <w:rFonts w:asciiTheme="minorHAnsi" w:hAnsiTheme="minorHAnsi" w:cstheme="minorHAnsi"/>
        </w:rPr>
      </w:pPr>
      <m:oMath>
        <m:r>
          <w:rPr>
            <w:rFonts w:ascii="Cambria Math" w:hAnsi="Cambria Math"/>
            <w:color w:val="000000" w:themeColor="text1"/>
          </w:rPr>
          <m:t>λ</m:t>
        </m:r>
      </m:oMath>
      <w:r w:rsidRPr="005C747B">
        <w:rPr>
          <w:rFonts w:asciiTheme="minorHAnsi" w:eastAsia="Cambria Math" w:hAnsiTheme="minorHAnsi" w:cstheme="minorHAnsi"/>
        </w:rPr>
        <w:t xml:space="preserve"> </w:t>
      </w:r>
      <w:r w:rsidR="00C03971" w:rsidRPr="005C747B">
        <w:rPr>
          <w:rFonts w:asciiTheme="minorHAnsi" w:eastAsia="Cambria Math" w:hAnsiTheme="minorHAnsi" w:cstheme="minorHAnsi"/>
        </w:rPr>
        <w:t xml:space="preserve">= </w:t>
      </w:r>
      <m:oMath>
        <m:r>
          <w:rPr>
            <w:rFonts w:ascii="Cambria Math" w:hAnsi="Cambria Math"/>
            <w:color w:val="000000" w:themeColor="text1"/>
          </w:rPr>
          <m:t>λ</m:t>
        </m:r>
      </m:oMath>
      <w:r w:rsidRPr="005C747B">
        <w:rPr>
          <w:rFonts w:asciiTheme="minorHAnsi" w:eastAsia="Cambria Math" w:hAnsiTheme="minorHAnsi" w:cstheme="minorHAnsi"/>
          <w:vertAlign w:val="superscript"/>
        </w:rPr>
        <w:t xml:space="preserve"> </w:t>
      </w:r>
      <w:proofErr w:type="spellStart"/>
      <w:r w:rsidR="00C03971" w:rsidRPr="005C747B">
        <w:rPr>
          <w:rFonts w:asciiTheme="minorHAnsi" w:eastAsia="Cambria Math" w:hAnsiTheme="minorHAnsi" w:cstheme="minorHAnsi"/>
          <w:vertAlign w:val="superscript"/>
        </w:rPr>
        <w:t>нач</w:t>
      </w:r>
      <w:proofErr w:type="spellEnd"/>
      <w:r w:rsidR="00C03971" w:rsidRPr="005C747B">
        <w:rPr>
          <w:rFonts w:asciiTheme="minorHAnsi" w:eastAsia="Cambria Math" w:hAnsiTheme="minorHAnsi" w:cstheme="minorHAnsi"/>
          <w:vertAlign w:val="superscript"/>
        </w:rPr>
        <w:t xml:space="preserve"> </w:t>
      </w:r>
      <w:r w:rsidR="00C03971" w:rsidRPr="005C747B">
        <w:rPr>
          <w:rFonts w:asciiTheme="minorHAnsi" w:eastAsia="Cambria Math" w:hAnsiTheme="minorHAnsi" w:cstheme="minorHAnsi"/>
        </w:rPr>
        <w:t xml:space="preserve">∙ (0,1 ∙ </w:t>
      </w:r>
      <w:proofErr w:type="spellStart"/>
      <w:r w:rsidR="00C03971" w:rsidRPr="005C747B">
        <w:rPr>
          <w:rFonts w:asciiTheme="minorHAnsi" w:eastAsia="Cambria Math" w:hAnsiTheme="minorHAnsi" w:cstheme="minorHAnsi"/>
        </w:rPr>
        <w:t>τ</w:t>
      </w:r>
      <w:r w:rsidR="00C03971" w:rsidRPr="005C747B">
        <w:rPr>
          <w:rFonts w:asciiTheme="minorHAnsi" w:eastAsia="Cambria Math" w:hAnsiTheme="minorHAnsi" w:cstheme="minorHAnsi"/>
          <w:vertAlign w:val="superscript"/>
        </w:rPr>
        <w:t>экспл</w:t>
      </w:r>
      <w:proofErr w:type="spellEnd"/>
      <w:r w:rsidR="00C03971" w:rsidRPr="005C747B">
        <w:rPr>
          <w:rFonts w:asciiTheme="minorHAnsi" w:eastAsia="Cambria Math" w:hAnsiTheme="minorHAnsi" w:cstheme="minorHAnsi"/>
        </w:rPr>
        <w:t>)</w:t>
      </w:r>
      <w:r w:rsidR="00C03971" w:rsidRPr="005C747B">
        <w:rPr>
          <w:rFonts w:asciiTheme="minorHAnsi" w:eastAsia="Cambria Math" w:hAnsiTheme="minorHAnsi" w:cstheme="minorHAnsi"/>
          <w:vertAlign w:val="superscript"/>
        </w:rPr>
        <w:t>α−1</w:t>
      </w:r>
      <w:r w:rsidR="00C03971" w:rsidRPr="005C747B">
        <w:rPr>
          <w:rFonts w:asciiTheme="minorHAnsi" w:hAnsiTheme="minorHAnsi" w:cstheme="minorHAnsi"/>
        </w:rPr>
        <w:t>, 1/(</w:t>
      </w:r>
      <w:proofErr w:type="spellStart"/>
      <w:r w:rsidR="00C03971" w:rsidRPr="005C747B">
        <w:rPr>
          <w:rFonts w:asciiTheme="minorHAnsi" w:hAnsiTheme="minorHAnsi" w:cstheme="minorHAnsi"/>
        </w:rPr>
        <w:t>км·ч</w:t>
      </w:r>
      <w:proofErr w:type="spellEnd"/>
      <w:r w:rsidR="00C03971" w:rsidRPr="005C747B">
        <w:rPr>
          <w:rFonts w:asciiTheme="minorHAnsi" w:hAnsiTheme="minorHAnsi" w:cstheme="minorHAnsi"/>
        </w:rPr>
        <w:t xml:space="preserve">); (1) </w:t>
      </w:r>
    </w:p>
    <w:p w14:paraId="5B329EB1" w14:textId="2E1E720B"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m:oMath>
        <m:r>
          <w:rPr>
            <w:rFonts w:ascii="Cambria Math" w:hAnsi="Cambria Math"/>
            <w:color w:val="000000" w:themeColor="text1"/>
          </w:rPr>
          <m:t>λ</m:t>
        </m:r>
      </m:oMath>
      <w:r w:rsidR="00712F5A" w:rsidRPr="005C747B">
        <w:rPr>
          <w:rFonts w:asciiTheme="minorHAnsi" w:eastAsia="Cambria Math" w:hAnsiTheme="minorHAnsi" w:cstheme="minorHAnsi"/>
          <w:vertAlign w:val="superscript"/>
        </w:rPr>
        <w:t xml:space="preserve"> </w:t>
      </w:r>
      <w:proofErr w:type="spellStart"/>
      <w:r w:rsidRPr="005C747B">
        <w:rPr>
          <w:rFonts w:asciiTheme="minorHAnsi" w:eastAsia="Cambria Math" w:hAnsiTheme="minorHAnsi" w:cstheme="minorHAnsi"/>
          <w:vertAlign w:val="superscript"/>
        </w:rPr>
        <w:t>нач</w:t>
      </w:r>
      <w:proofErr w:type="spellEnd"/>
      <w:r w:rsidRPr="005C747B">
        <w:rPr>
          <w:rFonts w:asciiTheme="minorHAnsi" w:hAnsiTheme="minorHAnsi" w:cstheme="minorHAnsi"/>
        </w:rPr>
        <w:t xml:space="preserve"> – начальная интенсивность отказов теплопровода, соответствующая периоду нормальной эксплуатации, 1/(</w:t>
      </w:r>
      <w:proofErr w:type="spellStart"/>
      <w:r w:rsidRPr="005C747B">
        <w:rPr>
          <w:rFonts w:asciiTheme="minorHAnsi" w:hAnsiTheme="minorHAnsi" w:cstheme="minorHAnsi"/>
        </w:rPr>
        <w:t>км·ч</w:t>
      </w:r>
      <w:proofErr w:type="spellEnd"/>
      <w:r w:rsidRPr="005C747B">
        <w:rPr>
          <w:rFonts w:asciiTheme="minorHAnsi" w:hAnsiTheme="minorHAnsi" w:cstheme="minorHAnsi"/>
        </w:rPr>
        <w:t xml:space="preserve">); </w:t>
      </w:r>
      <w:proofErr w:type="spellStart"/>
      <w:r w:rsidRPr="005C747B">
        <w:rPr>
          <w:rFonts w:asciiTheme="minorHAnsi" w:eastAsia="Cambria Math" w:hAnsiTheme="minorHAnsi" w:cstheme="minorHAnsi"/>
        </w:rPr>
        <w:t>τ</w:t>
      </w:r>
      <w:r w:rsidRPr="005C747B">
        <w:rPr>
          <w:rFonts w:asciiTheme="minorHAnsi" w:eastAsia="Cambria Math" w:hAnsiTheme="minorHAnsi" w:cstheme="minorHAnsi"/>
          <w:vertAlign w:val="superscript"/>
        </w:rPr>
        <w:t>экспл</w:t>
      </w:r>
      <w:proofErr w:type="spellEnd"/>
      <w:r w:rsidRPr="005C747B">
        <w:rPr>
          <w:rFonts w:asciiTheme="minorHAnsi" w:hAnsiTheme="minorHAnsi" w:cstheme="minorHAnsi"/>
        </w:rPr>
        <w:t xml:space="preserve"> - продолжительность эксплуатации участка, лет; </w:t>
      </w:r>
      <w:r w:rsidRPr="005C747B">
        <w:rPr>
          <w:rFonts w:asciiTheme="minorHAnsi" w:eastAsia="Cambria Math" w:hAnsiTheme="minorHAnsi" w:cstheme="minorHAnsi"/>
        </w:rPr>
        <w:t>α</w:t>
      </w:r>
      <w:r w:rsidRPr="005C747B">
        <w:rPr>
          <w:rFonts w:asciiTheme="minorHAnsi" w:hAnsiTheme="minorHAnsi" w:cstheme="minorHAnsi"/>
        </w:rPr>
        <w:t xml:space="preserve"> - коэффициент, учитывающий продолжительность эксплуатации участка: </w:t>
      </w:r>
    </w:p>
    <w:p w14:paraId="23D6CC11" w14:textId="77777777" w:rsidR="00FE4905" w:rsidRPr="005C747B" w:rsidRDefault="00FE4905" w:rsidP="00FE4905">
      <w:pPr>
        <w:pStyle w:val="a5"/>
        <w:spacing w:after="0" w:line="240" w:lineRule="auto"/>
        <w:rPr>
          <w:rFonts w:asciiTheme="minorHAnsi" w:hAnsiTheme="minorHAnsi" w:cstheme="minorHAnsi"/>
        </w:rPr>
      </w:pPr>
    </w:p>
    <w:p w14:paraId="3FFEDFFE" w14:textId="0AAA07E2"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noProof/>
        </w:rPr>
        <w:drawing>
          <wp:inline distT="0" distB="0" distL="0" distR="0" wp14:anchorId="384D345B" wp14:editId="04DE604D">
            <wp:extent cx="2051304" cy="627888"/>
            <wp:effectExtent l="0" t="0" r="0" b="0"/>
            <wp:docPr id="1986707" name="Picture 1986707"/>
            <wp:cNvGraphicFramePr/>
            <a:graphic xmlns:a="http://schemas.openxmlformats.org/drawingml/2006/main">
              <a:graphicData uri="http://schemas.openxmlformats.org/drawingml/2006/picture">
                <pic:pic xmlns:pic="http://schemas.openxmlformats.org/drawingml/2006/picture">
                  <pic:nvPicPr>
                    <pic:cNvPr id="1986707" name="Picture 1986707"/>
                    <pic:cNvPicPr/>
                  </pic:nvPicPr>
                  <pic:blipFill>
                    <a:blip r:embed="rId12"/>
                    <a:stretch>
                      <a:fillRect/>
                    </a:stretch>
                  </pic:blipFill>
                  <pic:spPr>
                    <a:xfrm>
                      <a:off x="0" y="0"/>
                      <a:ext cx="2051304" cy="627888"/>
                    </a:xfrm>
                    <a:prstGeom prst="rect">
                      <a:avLst/>
                    </a:prstGeom>
                  </pic:spPr>
                </pic:pic>
              </a:graphicData>
            </a:graphic>
          </wp:inline>
        </w:drawing>
      </w:r>
      <w:r w:rsidRPr="005C747B">
        <w:rPr>
          <w:rFonts w:asciiTheme="minorHAnsi" w:hAnsiTheme="minorHAnsi" w:cstheme="minorHAnsi"/>
        </w:rPr>
        <w:t xml:space="preserve">; </w:t>
      </w:r>
      <w:r w:rsidR="00FE4905">
        <w:rPr>
          <w:rFonts w:asciiTheme="minorHAnsi" w:hAnsiTheme="minorHAnsi" w:cstheme="minorHAnsi"/>
        </w:rPr>
        <w:t xml:space="preserve">                                                                                           </w:t>
      </w:r>
      <w:r w:rsidRPr="005C747B">
        <w:rPr>
          <w:rFonts w:asciiTheme="minorHAnsi" w:hAnsiTheme="minorHAnsi" w:cstheme="minorHAnsi"/>
        </w:rPr>
        <w:t>(2)</w:t>
      </w:r>
    </w:p>
    <w:p w14:paraId="277149A4" w14:textId="77777777" w:rsidR="00FE4905" w:rsidRPr="005C747B" w:rsidRDefault="00FE4905" w:rsidP="00FE4905">
      <w:pPr>
        <w:pStyle w:val="a5"/>
        <w:spacing w:after="0" w:line="240" w:lineRule="auto"/>
        <w:rPr>
          <w:rFonts w:asciiTheme="minorHAnsi" w:hAnsiTheme="minorHAnsi" w:cstheme="minorHAnsi"/>
        </w:rPr>
      </w:pPr>
    </w:p>
    <w:p w14:paraId="2FE3D822" w14:textId="63C0AA8D" w:rsidR="00C03971" w:rsidRDefault="00C03971" w:rsidP="006D17FD">
      <w:pPr>
        <w:pStyle w:val="a5"/>
        <w:numPr>
          <w:ilvl w:val="0"/>
          <w:numId w:val="37"/>
        </w:numPr>
        <w:spacing w:after="0" w:line="240" w:lineRule="auto"/>
        <w:rPr>
          <w:rFonts w:asciiTheme="minorHAnsi" w:hAnsiTheme="minorHAnsi" w:cstheme="minorHAnsi"/>
        </w:rPr>
      </w:pPr>
      <w:r w:rsidRPr="005C747B">
        <w:rPr>
          <w:rFonts w:asciiTheme="minorHAnsi" w:hAnsiTheme="minorHAnsi" w:cstheme="minorHAnsi"/>
        </w:rPr>
        <w:t xml:space="preserve">Интенсивность отказов единицы запорно-регулирующей арматуры (ЗРА) принимается равной: </w:t>
      </w:r>
    </w:p>
    <w:p w14:paraId="715BD795" w14:textId="77777777" w:rsidR="00FE4905" w:rsidRPr="005C747B" w:rsidRDefault="00FE4905" w:rsidP="00FE4905">
      <w:pPr>
        <w:pStyle w:val="a5"/>
        <w:spacing w:after="0" w:line="240" w:lineRule="auto"/>
        <w:rPr>
          <w:rFonts w:asciiTheme="minorHAnsi" w:hAnsiTheme="minorHAnsi" w:cstheme="minorHAnsi"/>
        </w:rPr>
      </w:pPr>
    </w:p>
    <w:p w14:paraId="52E7676B" w14:textId="6B6A72B3" w:rsidR="00C03971" w:rsidRDefault="00C03971" w:rsidP="00FE4905">
      <w:pPr>
        <w:pStyle w:val="a5"/>
        <w:spacing w:after="0" w:line="240" w:lineRule="auto"/>
        <w:rPr>
          <w:rFonts w:asciiTheme="minorHAnsi" w:hAnsiTheme="minorHAnsi" w:cstheme="minorHAnsi"/>
        </w:rPr>
      </w:pPr>
      <w:proofErr w:type="spellStart"/>
      <w:r w:rsidRPr="005C747B">
        <w:rPr>
          <w:rFonts w:asciiTheme="minorHAnsi" w:eastAsia="Cambria Math" w:hAnsiTheme="minorHAnsi" w:cstheme="minorHAnsi"/>
        </w:rPr>
        <w:t>λ</w:t>
      </w:r>
      <w:r w:rsidRPr="005C747B">
        <w:rPr>
          <w:rFonts w:asciiTheme="minorHAnsi" w:eastAsia="Cambria Math" w:hAnsiTheme="minorHAnsi" w:cstheme="minorHAnsi"/>
          <w:vertAlign w:val="subscript"/>
        </w:rPr>
        <w:t>зра</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 2,28 ∙ 10</w:t>
      </w:r>
      <w:r w:rsidRPr="005C747B">
        <w:rPr>
          <w:rFonts w:asciiTheme="minorHAnsi" w:eastAsia="Cambria Math" w:hAnsiTheme="minorHAnsi" w:cstheme="minorHAnsi"/>
          <w:vertAlign w:val="superscript"/>
        </w:rPr>
        <w:t>−7</w:t>
      </w:r>
      <w:r w:rsidRPr="005C747B">
        <w:rPr>
          <w:rFonts w:asciiTheme="minorHAnsi" w:hAnsiTheme="minorHAnsi" w:cstheme="minorHAnsi"/>
        </w:rPr>
        <w:t xml:space="preserve">, 1/ч; </w:t>
      </w:r>
    </w:p>
    <w:p w14:paraId="6DBF3BBB" w14:textId="77777777" w:rsidR="00FE4905" w:rsidRPr="005C747B" w:rsidRDefault="00FE4905" w:rsidP="00FE4905">
      <w:pPr>
        <w:pStyle w:val="a5"/>
        <w:spacing w:after="0" w:line="240" w:lineRule="auto"/>
        <w:rPr>
          <w:rFonts w:asciiTheme="minorHAnsi" w:hAnsiTheme="minorHAnsi" w:cstheme="minorHAnsi"/>
        </w:rPr>
      </w:pPr>
    </w:p>
    <w:p w14:paraId="12775043" w14:textId="77797678" w:rsidR="00C03971" w:rsidRPr="005C747B" w:rsidRDefault="006D17FD" w:rsidP="00FE4905">
      <w:pPr>
        <w:pStyle w:val="a5"/>
        <w:spacing w:after="0" w:line="240" w:lineRule="auto"/>
        <w:rPr>
          <w:rFonts w:asciiTheme="minorHAnsi" w:hAnsiTheme="minorHAnsi" w:cstheme="minorHAnsi"/>
        </w:rPr>
      </w:pPr>
      <w:r>
        <w:rPr>
          <w:rFonts w:asciiTheme="minorHAnsi" w:hAnsiTheme="minorHAnsi" w:cstheme="minorHAnsi"/>
        </w:rPr>
        <w:t>2</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 xml:space="preserve">Параметр потока отказов элементов ТС: </w:t>
      </w:r>
    </w:p>
    <w:p w14:paraId="064ECC65" w14:textId="389C2904" w:rsidR="00C03971" w:rsidRDefault="00C03971" w:rsidP="006D17FD">
      <w:pPr>
        <w:pStyle w:val="a5"/>
        <w:numPr>
          <w:ilvl w:val="0"/>
          <w:numId w:val="37"/>
        </w:numPr>
        <w:spacing w:before="240" w:after="0" w:line="240" w:lineRule="auto"/>
        <w:rPr>
          <w:rFonts w:asciiTheme="minorHAnsi" w:hAnsiTheme="minorHAnsi" w:cstheme="minorHAnsi"/>
        </w:rPr>
      </w:pPr>
      <w:r w:rsidRPr="005C747B">
        <w:rPr>
          <w:rFonts w:asciiTheme="minorHAnsi" w:hAnsiTheme="minorHAnsi" w:cstheme="minorHAnsi"/>
        </w:rPr>
        <w:t xml:space="preserve">Параметр потока отказов участков ТС: </w:t>
      </w:r>
    </w:p>
    <w:p w14:paraId="59DE4A5B" w14:textId="77777777" w:rsidR="00FE4905" w:rsidRPr="005C747B" w:rsidRDefault="00FE4905" w:rsidP="00FE4905">
      <w:pPr>
        <w:pStyle w:val="a5"/>
        <w:spacing w:after="0" w:line="240" w:lineRule="auto"/>
        <w:rPr>
          <w:rFonts w:asciiTheme="minorHAnsi" w:hAnsiTheme="minorHAnsi" w:cstheme="minorHAnsi"/>
        </w:rPr>
      </w:pPr>
    </w:p>
    <w:p w14:paraId="1803FF0F" w14:textId="1EFB2FD9" w:rsidR="00C03971" w:rsidRDefault="008D08CB" w:rsidP="00FE4905">
      <w:pPr>
        <w:pStyle w:val="a5"/>
        <w:spacing w:after="0" w:line="240" w:lineRule="auto"/>
        <w:rPr>
          <w:rFonts w:asciiTheme="minorHAnsi" w:hAnsiTheme="minorHAnsi" w:cstheme="minorHAnsi"/>
        </w:rPr>
      </w:pPr>
      <w:r w:rsidRPr="005C747B">
        <w:rPr>
          <w:rFonts w:asciiTheme="minorHAnsi" w:eastAsia="Cambria Math" w:hAnsiTheme="minorHAnsi" w:cstheme="minorHAnsi"/>
        </w:rPr>
        <w:t>ω</w:t>
      </w:r>
      <w:r>
        <w:rPr>
          <w:rFonts w:asciiTheme="minorHAnsi" w:eastAsia="Cambria Math" w:hAnsiTheme="minorHAnsi" w:cstheme="minorHAnsi"/>
        </w:rPr>
        <w:t xml:space="preserve"> </w:t>
      </w:r>
      <w:r w:rsidR="00C03971" w:rsidRPr="005C747B">
        <w:rPr>
          <w:rFonts w:asciiTheme="minorHAnsi" w:eastAsia="Cambria Math" w:hAnsiTheme="minorHAnsi" w:cstheme="minorHAnsi"/>
        </w:rPr>
        <w:t xml:space="preserve">= </w:t>
      </w:r>
      <m:oMath>
        <m:r>
          <w:rPr>
            <w:rFonts w:ascii="Cambria Math" w:hAnsi="Cambria Math"/>
            <w:color w:val="000000" w:themeColor="text1"/>
          </w:rPr>
          <m:t>λ</m:t>
        </m:r>
      </m:oMath>
      <w:r w:rsidR="00C03971" w:rsidRPr="005C747B">
        <w:rPr>
          <w:rFonts w:asciiTheme="minorHAnsi" w:eastAsia="Segoe UI Symbol" w:hAnsiTheme="minorHAnsi" w:cstheme="minorHAnsi"/>
        </w:rPr>
        <w:t xml:space="preserve"> </w:t>
      </w:r>
      <w:r w:rsidR="00C03971" w:rsidRPr="005C747B">
        <w:rPr>
          <w:rFonts w:asciiTheme="minorHAnsi" w:eastAsia="Cambria Math" w:hAnsiTheme="minorHAnsi" w:cstheme="minorHAnsi"/>
        </w:rPr>
        <w:t>∙ L</w:t>
      </w:r>
      <w:r w:rsidR="00C03971" w:rsidRPr="005C747B">
        <w:rPr>
          <w:rFonts w:asciiTheme="minorHAnsi" w:hAnsiTheme="minorHAnsi" w:cstheme="minorHAnsi"/>
        </w:rPr>
        <w:t xml:space="preserve">, 1/ч; </w:t>
      </w:r>
      <w:r w:rsidR="00FE4905">
        <w:rPr>
          <w:rFonts w:asciiTheme="minorHAnsi" w:hAnsiTheme="minorHAnsi" w:cstheme="minorHAnsi"/>
        </w:rPr>
        <w:t xml:space="preserve">                                                                                                                        </w:t>
      </w:r>
      <w:r w:rsidR="00C03971" w:rsidRPr="005C747B">
        <w:rPr>
          <w:rFonts w:asciiTheme="minorHAnsi" w:hAnsiTheme="minorHAnsi" w:cstheme="minorHAnsi"/>
        </w:rPr>
        <w:t>(3)</w:t>
      </w:r>
      <w:r w:rsidR="00FE4905">
        <w:rPr>
          <w:rFonts w:asciiTheme="minorHAnsi" w:hAnsiTheme="minorHAnsi" w:cstheme="minorHAnsi"/>
        </w:rPr>
        <w:t xml:space="preserve"> </w:t>
      </w:r>
    </w:p>
    <w:p w14:paraId="44634F19" w14:textId="77777777" w:rsidR="00FE4905" w:rsidRPr="005C747B" w:rsidRDefault="00FE4905" w:rsidP="00FE4905">
      <w:pPr>
        <w:pStyle w:val="a5"/>
        <w:spacing w:after="0" w:line="240" w:lineRule="auto"/>
        <w:rPr>
          <w:rFonts w:asciiTheme="minorHAnsi" w:hAnsiTheme="minorHAnsi" w:cstheme="minorHAnsi"/>
        </w:rPr>
      </w:pPr>
    </w:p>
    <w:p w14:paraId="426EE056" w14:textId="77777777" w:rsidR="009A498F"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L - длина участка ТС, км;  </w:t>
      </w:r>
    </w:p>
    <w:p w14:paraId="65F00B17" w14:textId="6FB3090B" w:rsidR="00FE4905" w:rsidRDefault="00C03971" w:rsidP="009A498F">
      <w:pPr>
        <w:pStyle w:val="a5"/>
        <w:numPr>
          <w:ilvl w:val="0"/>
          <w:numId w:val="36"/>
        </w:numPr>
        <w:spacing w:before="240" w:after="0" w:line="240" w:lineRule="auto"/>
        <w:rPr>
          <w:rFonts w:asciiTheme="minorHAnsi" w:hAnsiTheme="minorHAnsi" w:cstheme="minorHAnsi"/>
        </w:rPr>
      </w:pPr>
      <w:r w:rsidRPr="005C747B">
        <w:rPr>
          <w:rFonts w:asciiTheme="minorHAnsi" w:hAnsiTheme="minorHAnsi" w:cstheme="minorHAnsi"/>
        </w:rPr>
        <w:t>Параметр потока отказов ЗРА:</w:t>
      </w:r>
    </w:p>
    <w:p w14:paraId="6C5C970C" w14:textId="4A8831EC"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 </w:t>
      </w:r>
    </w:p>
    <w:p w14:paraId="371B94D5" w14:textId="4A174AD5" w:rsidR="00C03971" w:rsidRDefault="00C03971" w:rsidP="00FE4905">
      <w:pPr>
        <w:pStyle w:val="a5"/>
        <w:spacing w:after="0" w:line="240" w:lineRule="auto"/>
        <w:rPr>
          <w:rFonts w:asciiTheme="minorHAnsi" w:hAnsiTheme="minorHAnsi" w:cstheme="minorHAnsi"/>
        </w:rPr>
      </w:pPr>
      <w:r w:rsidRPr="005C747B">
        <w:rPr>
          <w:rFonts w:asciiTheme="minorHAnsi" w:eastAsia="Cambria Math" w:hAnsiTheme="minorHAnsi" w:cstheme="minorHAnsi"/>
        </w:rPr>
        <w:t xml:space="preserve"> </w:t>
      </w:r>
      <w:proofErr w:type="spellStart"/>
      <w:r w:rsidRPr="005C747B">
        <w:rPr>
          <w:rFonts w:asciiTheme="minorHAnsi" w:eastAsia="Cambria Math" w:hAnsiTheme="minorHAnsi" w:cstheme="minorHAnsi"/>
        </w:rPr>
        <w:t>ω</w:t>
      </w:r>
      <w:r w:rsidRPr="005C747B">
        <w:rPr>
          <w:rFonts w:asciiTheme="minorHAnsi" w:eastAsia="Cambria Math" w:hAnsiTheme="minorHAnsi" w:cstheme="minorHAnsi"/>
          <w:vertAlign w:val="subscript"/>
        </w:rPr>
        <w:t>зра</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 xml:space="preserve">= </w:t>
      </w:r>
      <w:proofErr w:type="spellStart"/>
      <w:r w:rsidRPr="005C747B">
        <w:rPr>
          <w:rFonts w:asciiTheme="minorHAnsi" w:eastAsia="Cambria Math" w:hAnsiTheme="minorHAnsi" w:cstheme="minorHAnsi"/>
        </w:rPr>
        <w:t>λ</w:t>
      </w:r>
      <w:r w:rsidRPr="005C747B">
        <w:rPr>
          <w:rFonts w:asciiTheme="minorHAnsi" w:eastAsia="Cambria Math" w:hAnsiTheme="minorHAnsi" w:cstheme="minorHAnsi"/>
          <w:vertAlign w:val="subscript"/>
        </w:rPr>
        <w:t>зра</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 2,28 ∙ 10</w:t>
      </w:r>
      <w:r w:rsidRPr="005C747B">
        <w:rPr>
          <w:rFonts w:asciiTheme="minorHAnsi" w:eastAsia="Cambria Math" w:hAnsiTheme="minorHAnsi" w:cstheme="minorHAnsi"/>
          <w:vertAlign w:val="superscript"/>
        </w:rPr>
        <w:t>−7</w:t>
      </w:r>
      <w:r w:rsidRPr="005C747B">
        <w:rPr>
          <w:rFonts w:asciiTheme="minorHAnsi" w:hAnsiTheme="minorHAnsi" w:cstheme="minorHAnsi"/>
        </w:rPr>
        <w:t>, 1/ч;</w:t>
      </w:r>
      <w:r w:rsidR="00FE4905">
        <w:rPr>
          <w:rFonts w:asciiTheme="minorHAnsi" w:hAnsiTheme="minorHAnsi" w:cstheme="minorHAnsi"/>
        </w:rPr>
        <w:t xml:space="preserve">                                                                                                      </w:t>
      </w:r>
      <w:r w:rsidRPr="005C747B">
        <w:rPr>
          <w:rFonts w:asciiTheme="minorHAnsi" w:hAnsiTheme="minorHAnsi" w:cstheme="minorHAnsi"/>
        </w:rPr>
        <w:t xml:space="preserve"> (4) </w:t>
      </w:r>
    </w:p>
    <w:p w14:paraId="5543A7C7" w14:textId="77777777" w:rsidR="00FE4905" w:rsidRPr="005C747B" w:rsidRDefault="00FE4905" w:rsidP="00FE4905">
      <w:pPr>
        <w:pStyle w:val="a5"/>
        <w:spacing w:after="0" w:line="240" w:lineRule="auto"/>
        <w:rPr>
          <w:rFonts w:asciiTheme="minorHAnsi" w:hAnsiTheme="minorHAnsi" w:cstheme="minorHAnsi"/>
        </w:rPr>
      </w:pPr>
    </w:p>
    <w:p w14:paraId="38297164" w14:textId="1090566C" w:rsidR="00C03971" w:rsidRDefault="006D17FD" w:rsidP="00FE4905">
      <w:pPr>
        <w:pStyle w:val="a5"/>
        <w:spacing w:after="0" w:line="240" w:lineRule="auto"/>
        <w:rPr>
          <w:rFonts w:asciiTheme="minorHAnsi" w:hAnsiTheme="minorHAnsi" w:cstheme="minorHAnsi"/>
        </w:rPr>
      </w:pPr>
      <w:r>
        <w:rPr>
          <w:rFonts w:asciiTheme="minorHAnsi" w:hAnsiTheme="minorHAnsi" w:cstheme="minorHAnsi"/>
        </w:rPr>
        <w:t>3</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 xml:space="preserve">Среднее время до восстановления элементов ТС </w:t>
      </w:r>
      <w:r w:rsidR="004179D9" w:rsidRPr="005C747B">
        <w:rPr>
          <w:rFonts w:asciiTheme="minorHAnsi" w:eastAsia="Cambria Math" w:hAnsiTheme="minorHAnsi" w:cstheme="minorHAnsi"/>
          <w:lang w:val="en-US"/>
        </w:rPr>
        <w:t>z</w:t>
      </w:r>
      <w:r w:rsidR="004179D9" w:rsidRPr="005C747B">
        <w:rPr>
          <w:rFonts w:asciiTheme="minorHAnsi" w:eastAsia="Cambria Math" w:hAnsiTheme="minorHAnsi" w:cstheme="minorHAnsi"/>
          <w:vertAlign w:val="superscript"/>
        </w:rPr>
        <w:t>в</w:t>
      </w:r>
      <w:r w:rsidR="00C03971" w:rsidRPr="005C747B">
        <w:rPr>
          <w:rFonts w:asciiTheme="minorHAnsi" w:hAnsiTheme="minorHAnsi" w:cstheme="minorHAnsi"/>
        </w:rPr>
        <w:t xml:space="preserve"> Среднее время до восстановления участков ТС: </w:t>
      </w:r>
    </w:p>
    <w:p w14:paraId="31823809" w14:textId="77777777" w:rsidR="00FE4905" w:rsidRPr="005C747B" w:rsidRDefault="00FE4905" w:rsidP="00FE4905">
      <w:pPr>
        <w:pStyle w:val="a5"/>
        <w:spacing w:after="0" w:line="240" w:lineRule="auto"/>
        <w:rPr>
          <w:rFonts w:asciiTheme="minorHAnsi" w:hAnsiTheme="minorHAnsi" w:cstheme="minorHAnsi"/>
        </w:rPr>
      </w:pPr>
    </w:p>
    <w:p w14:paraId="28EFE425" w14:textId="407EB4F1" w:rsidR="00C03971" w:rsidRDefault="00C03971" w:rsidP="00FE4905">
      <w:pPr>
        <w:pStyle w:val="a5"/>
        <w:spacing w:after="0" w:line="240" w:lineRule="auto"/>
        <w:rPr>
          <w:rFonts w:asciiTheme="minorHAnsi" w:hAnsiTheme="minorHAnsi" w:cstheme="minorHAnsi"/>
          <w:lang w:val="en-US"/>
        </w:rPr>
      </w:pPr>
      <w:r w:rsidRPr="005C747B">
        <w:rPr>
          <w:rFonts w:asciiTheme="minorHAnsi" w:eastAsia="Cambria Math" w:hAnsiTheme="minorHAnsi" w:cstheme="minorHAnsi"/>
          <w:lang w:val="en-US"/>
        </w:rPr>
        <w:t>z</w:t>
      </w:r>
      <w:r w:rsidRPr="005C747B">
        <w:rPr>
          <w:rFonts w:asciiTheme="minorHAnsi" w:eastAsia="Cambria Math" w:hAnsiTheme="minorHAnsi" w:cstheme="minorHAnsi"/>
          <w:vertAlign w:val="superscript"/>
        </w:rPr>
        <w:t>в</w:t>
      </w:r>
      <w:r w:rsidRPr="005C747B">
        <w:rPr>
          <w:rFonts w:asciiTheme="minorHAnsi" w:eastAsia="Cambria Math" w:hAnsiTheme="minorHAnsi" w:cstheme="minorHAnsi"/>
          <w:vertAlign w:val="superscript"/>
          <w:lang w:val="en-US"/>
        </w:rPr>
        <w:t xml:space="preserve"> </w:t>
      </w:r>
      <w:r w:rsidRPr="005C747B">
        <w:rPr>
          <w:rFonts w:asciiTheme="minorHAnsi" w:eastAsia="Cambria Math" w:hAnsiTheme="minorHAnsi" w:cstheme="minorHAnsi"/>
          <w:lang w:val="en-US"/>
        </w:rPr>
        <w:t>= a ∙ [1 + (b + c ∙ L</w:t>
      </w:r>
      <w:proofErr w:type="spellStart"/>
      <w:r w:rsidRPr="005C747B">
        <w:rPr>
          <w:rFonts w:asciiTheme="minorHAnsi" w:eastAsia="Cambria Math" w:hAnsiTheme="minorHAnsi" w:cstheme="minorHAnsi"/>
          <w:vertAlign w:val="subscript"/>
        </w:rPr>
        <w:t>сз</w:t>
      </w:r>
      <w:proofErr w:type="spellEnd"/>
      <w:r w:rsidRPr="005C747B">
        <w:rPr>
          <w:rFonts w:asciiTheme="minorHAnsi" w:eastAsia="Cambria Math" w:hAnsiTheme="minorHAnsi" w:cstheme="minorHAnsi"/>
          <w:lang w:val="en-US"/>
        </w:rPr>
        <w:t>) ∙ d</w:t>
      </w:r>
      <w:r w:rsidRPr="005C747B">
        <w:rPr>
          <w:rFonts w:asciiTheme="minorHAnsi" w:eastAsia="Cambria Math" w:hAnsiTheme="minorHAnsi" w:cstheme="minorHAnsi"/>
          <w:vertAlign w:val="superscript"/>
          <w:lang w:val="en-US"/>
        </w:rPr>
        <w:t>1,2</w:t>
      </w:r>
      <w:r w:rsidRPr="005C747B">
        <w:rPr>
          <w:rFonts w:asciiTheme="minorHAnsi" w:eastAsia="Cambria Math" w:hAnsiTheme="minorHAnsi" w:cstheme="minorHAnsi"/>
          <w:lang w:val="en-US"/>
        </w:rPr>
        <w:t>]</w:t>
      </w:r>
      <w:r w:rsidRPr="005C747B">
        <w:rPr>
          <w:rFonts w:asciiTheme="minorHAnsi" w:hAnsiTheme="minorHAnsi" w:cstheme="minorHAnsi"/>
          <w:lang w:val="en-US"/>
        </w:rPr>
        <w:t xml:space="preserve">, </w:t>
      </w:r>
      <w:r w:rsidRPr="005C747B">
        <w:rPr>
          <w:rFonts w:asciiTheme="minorHAnsi" w:hAnsiTheme="minorHAnsi" w:cstheme="minorHAnsi"/>
        </w:rPr>
        <w:t>ч</w:t>
      </w:r>
      <w:r w:rsidRPr="005C747B">
        <w:rPr>
          <w:rFonts w:asciiTheme="minorHAnsi" w:hAnsiTheme="minorHAnsi" w:cstheme="minorHAnsi"/>
          <w:lang w:val="en-US"/>
        </w:rPr>
        <w:t>;</w:t>
      </w:r>
      <w:r w:rsidR="00FE4905" w:rsidRPr="00FE4905">
        <w:rPr>
          <w:rFonts w:asciiTheme="minorHAnsi" w:hAnsiTheme="minorHAnsi" w:cstheme="minorHAnsi"/>
          <w:lang w:val="en-US"/>
        </w:rPr>
        <w:t xml:space="preserve">                                                                                            </w:t>
      </w:r>
      <w:r w:rsidRPr="005C747B">
        <w:rPr>
          <w:rFonts w:asciiTheme="minorHAnsi" w:hAnsiTheme="minorHAnsi" w:cstheme="minorHAnsi"/>
          <w:lang w:val="en-US"/>
        </w:rPr>
        <w:t xml:space="preserve"> (5) </w:t>
      </w:r>
    </w:p>
    <w:p w14:paraId="56027B9A" w14:textId="77777777" w:rsidR="00FE4905" w:rsidRPr="005C747B" w:rsidRDefault="00FE4905" w:rsidP="00FE4905">
      <w:pPr>
        <w:pStyle w:val="a5"/>
        <w:spacing w:after="0" w:line="240" w:lineRule="auto"/>
        <w:rPr>
          <w:rFonts w:asciiTheme="minorHAnsi" w:hAnsiTheme="minorHAnsi" w:cstheme="minorHAnsi"/>
          <w:lang w:val="en-US"/>
        </w:rPr>
      </w:pPr>
    </w:p>
    <w:p w14:paraId="1FA3DF7E" w14:textId="69E316BD"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proofErr w:type="spellStart"/>
      <w:r w:rsidRPr="005C747B">
        <w:rPr>
          <w:rFonts w:asciiTheme="minorHAnsi" w:eastAsia="Cambria Math" w:hAnsiTheme="minorHAnsi" w:cstheme="minorHAnsi"/>
        </w:rPr>
        <w:t>L</w:t>
      </w:r>
      <w:r w:rsidRPr="005C747B">
        <w:rPr>
          <w:rFonts w:asciiTheme="minorHAnsi" w:eastAsia="Cambria Math" w:hAnsiTheme="minorHAnsi" w:cstheme="minorHAnsi"/>
          <w:vertAlign w:val="subscript"/>
        </w:rPr>
        <w:t>сз</w:t>
      </w:r>
      <w:proofErr w:type="spellEnd"/>
      <w:r w:rsidRPr="005C747B">
        <w:rPr>
          <w:rFonts w:asciiTheme="minorHAnsi" w:hAnsiTheme="minorHAnsi" w:cstheme="minorHAnsi"/>
        </w:rPr>
        <w:t xml:space="preserve"> - расстояние между секционирующими задвижками, км; d – диаметр теплопровода, м. </w:t>
      </w:r>
    </w:p>
    <w:p w14:paraId="47EC3211" w14:textId="77777777" w:rsidR="00DE2C78" w:rsidRDefault="00DE2C78" w:rsidP="00FE4905">
      <w:pPr>
        <w:pStyle w:val="a5"/>
        <w:spacing w:after="0" w:line="240" w:lineRule="auto"/>
        <w:rPr>
          <w:rFonts w:asciiTheme="minorHAnsi" w:hAnsiTheme="minorHAnsi" w:cstheme="minorHAnsi"/>
        </w:rPr>
      </w:pPr>
    </w:p>
    <w:p w14:paraId="77A75613" w14:textId="4824FE14" w:rsidR="00C03971" w:rsidRDefault="00085166" w:rsidP="00FE4905">
      <w:pPr>
        <w:pStyle w:val="afff"/>
        <w:spacing w:after="120"/>
        <w:ind w:firstLine="0"/>
        <w:jc w:val="both"/>
        <w:rPr>
          <w:rFonts w:asciiTheme="minorHAnsi" w:hAnsiTheme="minorHAnsi" w:cstheme="minorHAnsi"/>
        </w:rPr>
      </w:pPr>
      <w:bookmarkStart w:id="14" w:name="_Toc61600628"/>
      <w:r w:rsidRPr="00F758AA">
        <w:t xml:space="preserve">Таблица </w:t>
      </w:r>
      <w:r w:rsidR="00292070">
        <w:fldChar w:fldCharType="begin"/>
      </w:r>
      <w:r w:rsidR="00292070">
        <w:instrText xml:space="preserve"> STYLEREF 1 \s </w:instrText>
      </w:r>
      <w:r w:rsidR="00292070">
        <w:fldChar w:fldCharType="separate"/>
      </w:r>
      <w:r w:rsidR="00AE57DE">
        <w:rPr>
          <w:noProof/>
        </w:rPr>
        <w:t>0</w:t>
      </w:r>
      <w:r w:rsidR="00292070">
        <w:rPr>
          <w:noProof/>
        </w:rPr>
        <w:fldChar w:fldCharType="end"/>
      </w:r>
      <w:r w:rsidRPr="00F758AA">
        <w:t>.</w:t>
      </w:r>
      <w:r w:rsidR="00292070">
        <w:fldChar w:fldCharType="begin"/>
      </w:r>
      <w:r w:rsidR="00292070">
        <w:instrText xml:space="preserve"> SEQ Таблица \* ARABIC \s 1 </w:instrText>
      </w:r>
      <w:r w:rsidR="00292070">
        <w:fldChar w:fldCharType="separate"/>
      </w:r>
      <w:r w:rsidR="00AE57DE">
        <w:rPr>
          <w:noProof/>
        </w:rPr>
        <w:t>1</w:t>
      </w:r>
      <w:r w:rsidR="00292070">
        <w:rPr>
          <w:noProof/>
        </w:rPr>
        <w:fldChar w:fldCharType="end"/>
      </w:r>
      <w:r w:rsidRPr="00F758AA">
        <w:rPr>
          <w:noProof/>
        </w:rPr>
        <w:t xml:space="preserve"> – </w:t>
      </w:r>
      <w:r w:rsidR="00C03971" w:rsidRPr="00FE4905">
        <w:rPr>
          <w:rFonts w:asciiTheme="minorHAnsi" w:hAnsiTheme="minorHAnsi" w:cstheme="minorHAnsi"/>
        </w:rPr>
        <w:t>Расстояния между СЗ в метрах и место их расположения</w:t>
      </w:r>
      <w:bookmarkEnd w:id="14"/>
      <w:r w:rsidR="00C03971" w:rsidRPr="00FE4905">
        <w:rPr>
          <w:rFonts w:asciiTheme="minorHAnsi" w:hAnsiTheme="minorHAnsi" w:cstheme="minorHAnsi"/>
        </w:rPr>
        <w:t xml:space="preserve"> </w:t>
      </w:r>
    </w:p>
    <w:tbl>
      <w:tblPr>
        <w:tblStyle w:val="TableGrid"/>
        <w:tblW w:w="9856" w:type="dxa"/>
        <w:tblInd w:w="-108" w:type="dxa"/>
        <w:tblCellMar>
          <w:top w:w="36" w:type="dxa"/>
          <w:left w:w="108" w:type="dxa"/>
          <w:right w:w="58" w:type="dxa"/>
        </w:tblCellMar>
        <w:tblLook w:val="04A0" w:firstRow="1" w:lastRow="0" w:firstColumn="1" w:lastColumn="0" w:noHBand="0" w:noVBand="1"/>
      </w:tblPr>
      <w:tblGrid>
        <w:gridCol w:w="1549"/>
        <w:gridCol w:w="1371"/>
        <w:gridCol w:w="1815"/>
        <w:gridCol w:w="2461"/>
        <w:gridCol w:w="2660"/>
      </w:tblGrid>
      <w:tr w:rsidR="00C03971" w:rsidRPr="00084392" w14:paraId="7815D408" w14:textId="77777777" w:rsidTr="00FE4905">
        <w:trPr>
          <w:trHeight w:val="226"/>
          <w:tblHeader/>
        </w:trPr>
        <w:tc>
          <w:tcPr>
            <w:tcW w:w="1549" w:type="dxa"/>
            <w:vMerge w:val="restart"/>
            <w:tcBorders>
              <w:top w:val="single" w:sz="4" w:space="0" w:color="000000"/>
              <w:left w:val="single" w:sz="4" w:space="0" w:color="000000"/>
              <w:bottom w:val="single" w:sz="4" w:space="0" w:color="000000"/>
              <w:right w:val="single" w:sz="4" w:space="0" w:color="000000"/>
            </w:tcBorders>
          </w:tcPr>
          <w:p w14:paraId="699E019A" w14:textId="77777777" w:rsidR="00C03971" w:rsidRPr="00084392" w:rsidRDefault="00C03971" w:rsidP="00387ABB">
            <w:pPr>
              <w:spacing w:line="275" w:lineRule="auto"/>
              <w:ind w:firstLine="0"/>
              <w:jc w:val="center"/>
              <w:rPr>
                <w:rFonts w:cstheme="minorHAnsi"/>
                <w:sz w:val="20"/>
                <w:szCs w:val="20"/>
              </w:rPr>
            </w:pPr>
            <w:r w:rsidRPr="00084392">
              <w:rPr>
                <w:rFonts w:cstheme="minorHAnsi"/>
                <w:b/>
                <w:sz w:val="20"/>
                <w:szCs w:val="20"/>
              </w:rPr>
              <w:t xml:space="preserve">Диаметр теплопровода, </w:t>
            </w:r>
          </w:p>
          <w:p w14:paraId="6DB054AC" w14:textId="77777777" w:rsidR="00C03971" w:rsidRPr="00084392" w:rsidRDefault="00C03971" w:rsidP="00387ABB">
            <w:pPr>
              <w:spacing w:line="259" w:lineRule="auto"/>
              <w:ind w:right="51" w:firstLine="0"/>
              <w:jc w:val="center"/>
              <w:rPr>
                <w:rFonts w:cstheme="minorHAnsi"/>
                <w:sz w:val="20"/>
                <w:szCs w:val="20"/>
              </w:rPr>
            </w:pPr>
            <w:r w:rsidRPr="00084392">
              <w:rPr>
                <w:rFonts w:cstheme="minorHAnsi"/>
                <w:b/>
                <w:sz w:val="20"/>
                <w:szCs w:val="20"/>
              </w:rPr>
              <w:t xml:space="preserve">м </w:t>
            </w:r>
          </w:p>
        </w:tc>
        <w:tc>
          <w:tcPr>
            <w:tcW w:w="3186" w:type="dxa"/>
            <w:gridSpan w:val="2"/>
            <w:tcBorders>
              <w:top w:val="single" w:sz="4" w:space="0" w:color="000000"/>
              <w:left w:val="single" w:sz="4" w:space="0" w:color="000000"/>
              <w:bottom w:val="single" w:sz="4" w:space="0" w:color="000000"/>
              <w:right w:val="single" w:sz="4" w:space="0" w:color="000000"/>
            </w:tcBorders>
          </w:tcPr>
          <w:p w14:paraId="20AD419F" w14:textId="77777777" w:rsidR="00C03971" w:rsidRPr="00084392" w:rsidRDefault="00C03971" w:rsidP="00387ABB">
            <w:pPr>
              <w:spacing w:line="259" w:lineRule="auto"/>
              <w:ind w:firstLine="0"/>
              <w:jc w:val="center"/>
              <w:rPr>
                <w:rFonts w:cstheme="minorHAnsi"/>
                <w:sz w:val="20"/>
                <w:szCs w:val="20"/>
              </w:rPr>
            </w:pPr>
            <w:r w:rsidRPr="00084392">
              <w:rPr>
                <w:rFonts w:cstheme="minorHAnsi"/>
                <w:b/>
                <w:sz w:val="20"/>
                <w:szCs w:val="20"/>
              </w:rPr>
              <w:t xml:space="preserve">Диаметр не изменяется </w:t>
            </w:r>
          </w:p>
        </w:tc>
        <w:tc>
          <w:tcPr>
            <w:tcW w:w="5121" w:type="dxa"/>
            <w:gridSpan w:val="2"/>
            <w:tcBorders>
              <w:top w:val="single" w:sz="4" w:space="0" w:color="000000"/>
              <w:left w:val="single" w:sz="4" w:space="0" w:color="000000"/>
              <w:bottom w:val="single" w:sz="4" w:space="0" w:color="000000"/>
              <w:right w:val="single" w:sz="4" w:space="0" w:color="000000"/>
            </w:tcBorders>
          </w:tcPr>
          <w:p w14:paraId="31BB4369" w14:textId="77777777" w:rsidR="00C03971" w:rsidRPr="00084392" w:rsidRDefault="00C03971" w:rsidP="00387ABB">
            <w:pPr>
              <w:spacing w:line="259" w:lineRule="auto"/>
              <w:ind w:firstLine="0"/>
              <w:jc w:val="center"/>
              <w:rPr>
                <w:rFonts w:cstheme="minorHAnsi"/>
                <w:sz w:val="20"/>
                <w:szCs w:val="20"/>
              </w:rPr>
            </w:pPr>
            <w:r w:rsidRPr="00084392">
              <w:rPr>
                <w:rFonts w:cstheme="minorHAnsi"/>
                <w:b/>
                <w:sz w:val="20"/>
                <w:szCs w:val="20"/>
              </w:rPr>
              <w:t xml:space="preserve">Диаметр изменяется </w:t>
            </w:r>
          </w:p>
        </w:tc>
      </w:tr>
      <w:tr w:rsidR="00C03971" w:rsidRPr="00084392" w14:paraId="155F20FF" w14:textId="77777777" w:rsidTr="00FE4905">
        <w:trPr>
          <w:trHeight w:val="422"/>
          <w:tblHeader/>
        </w:trPr>
        <w:tc>
          <w:tcPr>
            <w:tcW w:w="0" w:type="auto"/>
            <w:vMerge/>
            <w:tcBorders>
              <w:top w:val="nil"/>
              <w:left w:val="single" w:sz="4" w:space="0" w:color="000000"/>
              <w:bottom w:val="single" w:sz="4" w:space="0" w:color="000000"/>
              <w:right w:val="single" w:sz="4" w:space="0" w:color="000000"/>
            </w:tcBorders>
          </w:tcPr>
          <w:p w14:paraId="78741C48" w14:textId="77777777" w:rsidR="00C03971" w:rsidRPr="00084392" w:rsidRDefault="00C03971" w:rsidP="00387ABB">
            <w:pPr>
              <w:spacing w:after="160" w:line="259" w:lineRule="auto"/>
              <w:ind w:firstLine="0"/>
              <w:rPr>
                <w:rFonts w:cstheme="minorHAnsi"/>
                <w:sz w:val="20"/>
                <w:szCs w:val="20"/>
              </w:rPr>
            </w:pPr>
          </w:p>
        </w:tc>
        <w:tc>
          <w:tcPr>
            <w:tcW w:w="1371" w:type="dxa"/>
            <w:tcBorders>
              <w:top w:val="single" w:sz="4" w:space="0" w:color="000000"/>
              <w:left w:val="single" w:sz="4" w:space="0" w:color="000000"/>
              <w:bottom w:val="single" w:sz="4" w:space="0" w:color="000000"/>
              <w:right w:val="single" w:sz="4" w:space="0" w:color="000000"/>
            </w:tcBorders>
          </w:tcPr>
          <w:p w14:paraId="196DED38" w14:textId="77777777" w:rsidR="00C03971" w:rsidRPr="00084392" w:rsidRDefault="00C03971" w:rsidP="00387ABB">
            <w:pPr>
              <w:spacing w:line="259" w:lineRule="auto"/>
              <w:ind w:firstLine="0"/>
              <w:jc w:val="center"/>
              <w:rPr>
                <w:rFonts w:cstheme="minorHAnsi"/>
                <w:sz w:val="20"/>
                <w:szCs w:val="20"/>
              </w:rPr>
            </w:pPr>
            <w:r w:rsidRPr="00084392">
              <w:rPr>
                <w:rFonts w:cstheme="minorHAnsi"/>
                <w:b/>
                <w:sz w:val="20"/>
                <w:szCs w:val="20"/>
              </w:rPr>
              <w:t xml:space="preserve">ответвлений нет </w:t>
            </w:r>
          </w:p>
        </w:tc>
        <w:tc>
          <w:tcPr>
            <w:tcW w:w="1815" w:type="dxa"/>
            <w:tcBorders>
              <w:top w:val="single" w:sz="4" w:space="0" w:color="000000"/>
              <w:left w:val="single" w:sz="4" w:space="0" w:color="000000"/>
              <w:bottom w:val="single" w:sz="4" w:space="0" w:color="000000"/>
              <w:right w:val="single" w:sz="4" w:space="0" w:color="000000"/>
            </w:tcBorders>
            <w:vAlign w:val="center"/>
          </w:tcPr>
          <w:p w14:paraId="293248F3" w14:textId="77777777" w:rsidR="00C03971" w:rsidRPr="00084392" w:rsidRDefault="00C03971" w:rsidP="00387ABB">
            <w:pPr>
              <w:spacing w:line="259" w:lineRule="auto"/>
              <w:ind w:firstLine="0"/>
              <w:rPr>
                <w:rFonts w:cstheme="minorHAnsi"/>
                <w:sz w:val="20"/>
                <w:szCs w:val="20"/>
              </w:rPr>
            </w:pPr>
            <w:r w:rsidRPr="00084392">
              <w:rPr>
                <w:rFonts w:cstheme="minorHAnsi"/>
                <w:b/>
                <w:sz w:val="20"/>
                <w:szCs w:val="20"/>
              </w:rPr>
              <w:t xml:space="preserve">ответвления есть </w:t>
            </w:r>
          </w:p>
        </w:tc>
        <w:tc>
          <w:tcPr>
            <w:tcW w:w="2461" w:type="dxa"/>
            <w:tcBorders>
              <w:top w:val="single" w:sz="4" w:space="0" w:color="000000"/>
              <w:left w:val="single" w:sz="4" w:space="0" w:color="000000"/>
              <w:bottom w:val="single" w:sz="4" w:space="0" w:color="000000"/>
              <w:right w:val="single" w:sz="4" w:space="0" w:color="000000"/>
            </w:tcBorders>
            <w:vAlign w:val="center"/>
          </w:tcPr>
          <w:p w14:paraId="09255052" w14:textId="77777777" w:rsidR="00C03971" w:rsidRPr="00084392" w:rsidRDefault="00C03971" w:rsidP="00387ABB">
            <w:pPr>
              <w:spacing w:line="259" w:lineRule="auto"/>
              <w:ind w:right="54" w:firstLine="0"/>
              <w:jc w:val="center"/>
              <w:rPr>
                <w:rFonts w:cstheme="minorHAnsi"/>
                <w:sz w:val="20"/>
                <w:szCs w:val="20"/>
              </w:rPr>
            </w:pPr>
            <w:r w:rsidRPr="00084392">
              <w:rPr>
                <w:rFonts w:cstheme="minorHAnsi"/>
                <w:b/>
                <w:sz w:val="20"/>
                <w:szCs w:val="20"/>
              </w:rPr>
              <w:t xml:space="preserve">ответвлений нет </w:t>
            </w:r>
          </w:p>
        </w:tc>
        <w:tc>
          <w:tcPr>
            <w:tcW w:w="2660" w:type="dxa"/>
            <w:tcBorders>
              <w:top w:val="single" w:sz="4" w:space="0" w:color="000000"/>
              <w:left w:val="single" w:sz="4" w:space="0" w:color="000000"/>
              <w:bottom w:val="single" w:sz="4" w:space="0" w:color="000000"/>
              <w:right w:val="single" w:sz="4" w:space="0" w:color="000000"/>
            </w:tcBorders>
            <w:vAlign w:val="center"/>
          </w:tcPr>
          <w:p w14:paraId="77871C8C" w14:textId="77777777" w:rsidR="00C03971" w:rsidRPr="00084392" w:rsidRDefault="00C03971" w:rsidP="00387ABB">
            <w:pPr>
              <w:spacing w:line="259" w:lineRule="auto"/>
              <w:ind w:right="61" w:firstLine="0"/>
              <w:jc w:val="center"/>
              <w:rPr>
                <w:rFonts w:cstheme="minorHAnsi"/>
                <w:sz w:val="20"/>
                <w:szCs w:val="20"/>
              </w:rPr>
            </w:pPr>
            <w:r w:rsidRPr="00084392">
              <w:rPr>
                <w:rFonts w:cstheme="minorHAnsi"/>
                <w:b/>
                <w:sz w:val="20"/>
                <w:szCs w:val="20"/>
              </w:rPr>
              <w:t xml:space="preserve">ответвления есть </w:t>
            </w:r>
          </w:p>
        </w:tc>
      </w:tr>
      <w:tr w:rsidR="00C03971" w:rsidRPr="00084392" w14:paraId="20AF53FC" w14:textId="77777777" w:rsidTr="00FE4905">
        <w:trPr>
          <w:trHeight w:val="989"/>
        </w:trPr>
        <w:tc>
          <w:tcPr>
            <w:tcW w:w="1549" w:type="dxa"/>
            <w:tcBorders>
              <w:top w:val="single" w:sz="4" w:space="0" w:color="000000"/>
              <w:left w:val="single" w:sz="4" w:space="0" w:color="000000"/>
              <w:bottom w:val="single" w:sz="4" w:space="0" w:color="000000"/>
              <w:right w:val="single" w:sz="4" w:space="0" w:color="000000"/>
            </w:tcBorders>
            <w:vAlign w:val="center"/>
          </w:tcPr>
          <w:p w14:paraId="7D818D1B"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до 0,4 (включительно) </w:t>
            </w:r>
          </w:p>
        </w:tc>
        <w:tc>
          <w:tcPr>
            <w:tcW w:w="1371" w:type="dxa"/>
            <w:tcBorders>
              <w:top w:val="single" w:sz="4" w:space="0" w:color="000000"/>
              <w:left w:val="single" w:sz="4" w:space="0" w:color="000000"/>
              <w:bottom w:val="single" w:sz="4" w:space="0" w:color="000000"/>
              <w:right w:val="single" w:sz="4" w:space="0" w:color="000000"/>
            </w:tcBorders>
            <w:vAlign w:val="center"/>
          </w:tcPr>
          <w:p w14:paraId="6E0F4708" w14:textId="77777777" w:rsidR="00C03971" w:rsidRPr="00084392" w:rsidRDefault="00C03971" w:rsidP="00387ABB">
            <w:pPr>
              <w:spacing w:line="259" w:lineRule="auto"/>
              <w:ind w:right="53" w:firstLine="0"/>
              <w:jc w:val="center"/>
              <w:rPr>
                <w:rFonts w:cstheme="minorHAnsi"/>
                <w:sz w:val="20"/>
                <w:szCs w:val="20"/>
              </w:rPr>
            </w:pPr>
            <w:r w:rsidRPr="00084392">
              <w:rPr>
                <w:rFonts w:cstheme="minorHAnsi"/>
                <w:sz w:val="20"/>
                <w:szCs w:val="20"/>
              </w:rPr>
              <w:t xml:space="preserve">1000 </w:t>
            </w:r>
          </w:p>
        </w:tc>
        <w:tc>
          <w:tcPr>
            <w:tcW w:w="1815" w:type="dxa"/>
            <w:tcBorders>
              <w:top w:val="single" w:sz="4" w:space="0" w:color="000000"/>
              <w:left w:val="single" w:sz="4" w:space="0" w:color="000000"/>
              <w:bottom w:val="single" w:sz="4" w:space="0" w:color="000000"/>
              <w:right w:val="single" w:sz="4" w:space="0" w:color="000000"/>
            </w:tcBorders>
          </w:tcPr>
          <w:p w14:paraId="5B24F26B" w14:textId="77777777" w:rsidR="00C03971" w:rsidRPr="00084392" w:rsidRDefault="00C03971" w:rsidP="00387ABB">
            <w:pPr>
              <w:spacing w:after="12" w:line="259" w:lineRule="auto"/>
              <w:ind w:right="55" w:firstLine="0"/>
              <w:jc w:val="center"/>
              <w:rPr>
                <w:rFonts w:cstheme="minorHAnsi"/>
                <w:sz w:val="20"/>
                <w:szCs w:val="20"/>
              </w:rPr>
            </w:pPr>
            <w:r w:rsidRPr="00084392">
              <w:rPr>
                <w:rFonts w:cstheme="minorHAnsi"/>
                <w:sz w:val="20"/>
                <w:szCs w:val="20"/>
              </w:rPr>
              <w:t xml:space="preserve">непосредственно </w:t>
            </w:r>
          </w:p>
          <w:p w14:paraId="3374DE18" w14:textId="77777777" w:rsidR="00C03971" w:rsidRPr="00084392" w:rsidRDefault="00C03971" w:rsidP="00387ABB">
            <w:pPr>
              <w:spacing w:after="2" w:line="238" w:lineRule="auto"/>
              <w:ind w:firstLine="0"/>
              <w:jc w:val="center"/>
              <w:rPr>
                <w:rFonts w:cstheme="minorHAnsi"/>
                <w:sz w:val="20"/>
                <w:szCs w:val="20"/>
              </w:rPr>
            </w:pPr>
            <w:r w:rsidRPr="00084392">
              <w:rPr>
                <w:rFonts w:cstheme="minorHAnsi"/>
                <w:sz w:val="20"/>
                <w:szCs w:val="20"/>
              </w:rPr>
              <w:t xml:space="preserve">за ответвлением, расстояние до </w:t>
            </w:r>
          </w:p>
          <w:p w14:paraId="257915CA"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ближайшей СЗ не более 1000 м </w:t>
            </w:r>
          </w:p>
        </w:tc>
        <w:tc>
          <w:tcPr>
            <w:tcW w:w="2461" w:type="dxa"/>
            <w:tcBorders>
              <w:top w:val="single" w:sz="4" w:space="0" w:color="000000"/>
              <w:left w:val="single" w:sz="4" w:space="0" w:color="000000"/>
              <w:bottom w:val="single" w:sz="4" w:space="0" w:color="000000"/>
              <w:right w:val="single" w:sz="4" w:space="0" w:color="000000"/>
            </w:tcBorders>
            <w:vAlign w:val="center"/>
          </w:tcPr>
          <w:p w14:paraId="31459C68" w14:textId="77777777" w:rsidR="00C03971" w:rsidRPr="00084392" w:rsidRDefault="00C03971" w:rsidP="00387ABB">
            <w:pPr>
              <w:spacing w:line="241" w:lineRule="auto"/>
              <w:ind w:firstLine="0"/>
              <w:jc w:val="center"/>
              <w:rPr>
                <w:rFonts w:cstheme="minorHAnsi"/>
                <w:sz w:val="20"/>
                <w:szCs w:val="20"/>
              </w:rPr>
            </w:pPr>
            <w:r w:rsidRPr="00084392">
              <w:rPr>
                <w:rFonts w:cstheme="minorHAnsi"/>
                <w:sz w:val="20"/>
                <w:szCs w:val="20"/>
              </w:rPr>
              <w:t>непосредственно за местом изменения диаметра, рас-</w:t>
            </w:r>
          </w:p>
          <w:p w14:paraId="568E1A32"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стояние до ближайшей СЗ не более 1000 м </w:t>
            </w:r>
          </w:p>
        </w:tc>
        <w:tc>
          <w:tcPr>
            <w:tcW w:w="2660" w:type="dxa"/>
            <w:tcBorders>
              <w:top w:val="single" w:sz="4" w:space="0" w:color="000000"/>
              <w:left w:val="single" w:sz="4" w:space="0" w:color="000000"/>
              <w:bottom w:val="single" w:sz="4" w:space="0" w:color="000000"/>
              <w:right w:val="single" w:sz="4" w:space="0" w:color="000000"/>
            </w:tcBorders>
          </w:tcPr>
          <w:p w14:paraId="248FD6E5" w14:textId="77777777" w:rsidR="00C03971" w:rsidRPr="00084392" w:rsidRDefault="00C03971" w:rsidP="00387ABB">
            <w:pPr>
              <w:spacing w:line="238" w:lineRule="auto"/>
              <w:ind w:left="176" w:hanging="70"/>
              <w:rPr>
                <w:rFonts w:cstheme="minorHAnsi"/>
                <w:sz w:val="20"/>
                <w:szCs w:val="20"/>
              </w:rPr>
            </w:pPr>
            <w:r w:rsidRPr="00084392">
              <w:rPr>
                <w:rFonts w:cstheme="minorHAnsi"/>
                <w:sz w:val="20"/>
                <w:szCs w:val="20"/>
              </w:rPr>
              <w:t xml:space="preserve">непосредственно за ответвлением,  на теплопроводе </w:t>
            </w:r>
          </w:p>
          <w:p w14:paraId="3D33C3CB" w14:textId="77777777" w:rsidR="00C03971" w:rsidRPr="00084392" w:rsidRDefault="00C03971" w:rsidP="00387ABB">
            <w:pPr>
              <w:spacing w:line="259" w:lineRule="auto"/>
              <w:ind w:left="34" w:firstLine="0"/>
              <w:rPr>
                <w:rFonts w:cstheme="minorHAnsi"/>
                <w:sz w:val="20"/>
                <w:szCs w:val="20"/>
              </w:rPr>
            </w:pPr>
            <w:r w:rsidRPr="00084392">
              <w:rPr>
                <w:rFonts w:cstheme="minorHAnsi"/>
                <w:sz w:val="20"/>
                <w:szCs w:val="20"/>
              </w:rPr>
              <w:t xml:space="preserve">меньшего диаметра, </w:t>
            </w:r>
            <w:proofErr w:type="spellStart"/>
            <w:r w:rsidRPr="00084392">
              <w:rPr>
                <w:rFonts w:cstheme="minorHAnsi"/>
                <w:sz w:val="20"/>
                <w:szCs w:val="20"/>
              </w:rPr>
              <w:t>расстоя</w:t>
            </w:r>
            <w:proofErr w:type="spellEnd"/>
            <w:r w:rsidRPr="00084392">
              <w:rPr>
                <w:rFonts w:cstheme="minorHAnsi"/>
                <w:sz w:val="20"/>
                <w:szCs w:val="20"/>
              </w:rPr>
              <w:t>-</w:t>
            </w:r>
          </w:p>
          <w:p w14:paraId="05EB09DB" w14:textId="77777777" w:rsidR="00C03971" w:rsidRPr="00084392" w:rsidRDefault="00C03971" w:rsidP="00387ABB">
            <w:pPr>
              <w:spacing w:after="11" w:line="259" w:lineRule="auto"/>
              <w:ind w:right="58" w:firstLine="0"/>
              <w:jc w:val="center"/>
              <w:rPr>
                <w:rFonts w:cstheme="minorHAnsi"/>
                <w:sz w:val="20"/>
                <w:szCs w:val="20"/>
              </w:rPr>
            </w:pPr>
            <w:proofErr w:type="spellStart"/>
            <w:r w:rsidRPr="00084392">
              <w:rPr>
                <w:rFonts w:cstheme="minorHAnsi"/>
                <w:sz w:val="20"/>
                <w:szCs w:val="20"/>
              </w:rPr>
              <w:t>ние</w:t>
            </w:r>
            <w:proofErr w:type="spellEnd"/>
            <w:r w:rsidRPr="00084392">
              <w:rPr>
                <w:rFonts w:cstheme="minorHAnsi"/>
                <w:sz w:val="20"/>
                <w:szCs w:val="20"/>
              </w:rPr>
              <w:t xml:space="preserve"> до ближайшей СЗ не </w:t>
            </w:r>
            <w:proofErr w:type="spellStart"/>
            <w:r w:rsidRPr="00084392">
              <w:rPr>
                <w:rFonts w:cstheme="minorHAnsi"/>
                <w:sz w:val="20"/>
                <w:szCs w:val="20"/>
              </w:rPr>
              <w:t>бо</w:t>
            </w:r>
            <w:proofErr w:type="spellEnd"/>
            <w:r w:rsidRPr="00084392">
              <w:rPr>
                <w:rFonts w:cstheme="minorHAnsi"/>
                <w:sz w:val="20"/>
                <w:szCs w:val="20"/>
              </w:rPr>
              <w:t>-</w:t>
            </w:r>
          </w:p>
          <w:p w14:paraId="24E5D87F" w14:textId="77777777" w:rsidR="00C03971" w:rsidRPr="00084392" w:rsidRDefault="00C03971" w:rsidP="00387ABB">
            <w:pPr>
              <w:spacing w:line="259" w:lineRule="auto"/>
              <w:ind w:right="58" w:firstLine="0"/>
              <w:jc w:val="center"/>
              <w:rPr>
                <w:rFonts w:cstheme="minorHAnsi"/>
                <w:sz w:val="20"/>
                <w:szCs w:val="20"/>
              </w:rPr>
            </w:pPr>
            <w:r w:rsidRPr="00084392">
              <w:rPr>
                <w:rFonts w:cstheme="minorHAnsi"/>
                <w:sz w:val="20"/>
                <w:szCs w:val="20"/>
              </w:rPr>
              <w:t xml:space="preserve">лее 1000 м </w:t>
            </w:r>
          </w:p>
        </w:tc>
      </w:tr>
      <w:tr w:rsidR="00C03971" w:rsidRPr="00084392" w14:paraId="1C67C8B6" w14:textId="77777777" w:rsidTr="00FE4905">
        <w:trPr>
          <w:trHeight w:val="986"/>
        </w:trPr>
        <w:tc>
          <w:tcPr>
            <w:tcW w:w="1549" w:type="dxa"/>
            <w:tcBorders>
              <w:top w:val="single" w:sz="4" w:space="0" w:color="000000"/>
              <w:left w:val="single" w:sz="4" w:space="0" w:color="000000"/>
              <w:bottom w:val="single" w:sz="4" w:space="0" w:color="000000"/>
              <w:right w:val="single" w:sz="4" w:space="0" w:color="000000"/>
            </w:tcBorders>
            <w:vAlign w:val="center"/>
          </w:tcPr>
          <w:p w14:paraId="0135A7D8" w14:textId="77777777" w:rsidR="00C03971" w:rsidRPr="00084392" w:rsidRDefault="00C03971" w:rsidP="00387ABB">
            <w:pPr>
              <w:spacing w:after="16" w:line="259" w:lineRule="auto"/>
              <w:ind w:firstLine="0"/>
              <w:jc w:val="center"/>
              <w:rPr>
                <w:rFonts w:cstheme="minorHAnsi"/>
                <w:sz w:val="20"/>
                <w:szCs w:val="20"/>
              </w:rPr>
            </w:pPr>
            <w:r w:rsidRPr="00084392">
              <w:rPr>
                <w:rFonts w:cstheme="minorHAnsi"/>
                <w:sz w:val="20"/>
                <w:szCs w:val="20"/>
              </w:rPr>
              <w:t xml:space="preserve">от 0,4 до 0,6 </w:t>
            </w:r>
          </w:p>
          <w:p w14:paraId="0274ACEA" w14:textId="77777777" w:rsidR="00C03971" w:rsidRPr="00084392" w:rsidRDefault="00C03971" w:rsidP="00387ABB">
            <w:pPr>
              <w:spacing w:line="259" w:lineRule="auto"/>
              <w:ind w:left="12" w:firstLine="0"/>
              <w:rPr>
                <w:rFonts w:cstheme="minorHAnsi"/>
                <w:sz w:val="20"/>
                <w:szCs w:val="20"/>
              </w:rPr>
            </w:pPr>
            <w:r w:rsidRPr="00084392">
              <w:rPr>
                <w:rFonts w:cstheme="minorHAnsi"/>
                <w:sz w:val="20"/>
                <w:szCs w:val="20"/>
              </w:rPr>
              <w:t xml:space="preserve">(включительно) </w:t>
            </w:r>
          </w:p>
        </w:tc>
        <w:tc>
          <w:tcPr>
            <w:tcW w:w="1371" w:type="dxa"/>
            <w:tcBorders>
              <w:top w:val="single" w:sz="4" w:space="0" w:color="000000"/>
              <w:left w:val="single" w:sz="4" w:space="0" w:color="000000"/>
              <w:bottom w:val="single" w:sz="4" w:space="0" w:color="000000"/>
              <w:right w:val="single" w:sz="4" w:space="0" w:color="000000"/>
            </w:tcBorders>
            <w:vAlign w:val="center"/>
          </w:tcPr>
          <w:p w14:paraId="511A3D43" w14:textId="77777777" w:rsidR="00C03971" w:rsidRPr="00084392" w:rsidRDefault="00C03971" w:rsidP="00387ABB">
            <w:pPr>
              <w:spacing w:line="259" w:lineRule="auto"/>
              <w:ind w:right="53" w:firstLine="0"/>
              <w:jc w:val="center"/>
              <w:rPr>
                <w:rFonts w:cstheme="minorHAnsi"/>
                <w:sz w:val="20"/>
                <w:szCs w:val="20"/>
              </w:rPr>
            </w:pPr>
            <w:r w:rsidRPr="00084392">
              <w:rPr>
                <w:rFonts w:cstheme="minorHAnsi"/>
                <w:sz w:val="20"/>
                <w:szCs w:val="20"/>
              </w:rPr>
              <w:t xml:space="preserve">1500 </w:t>
            </w:r>
          </w:p>
        </w:tc>
        <w:tc>
          <w:tcPr>
            <w:tcW w:w="1815" w:type="dxa"/>
            <w:tcBorders>
              <w:top w:val="single" w:sz="4" w:space="0" w:color="000000"/>
              <w:left w:val="single" w:sz="4" w:space="0" w:color="000000"/>
              <w:bottom w:val="single" w:sz="4" w:space="0" w:color="000000"/>
              <w:right w:val="single" w:sz="4" w:space="0" w:color="000000"/>
            </w:tcBorders>
          </w:tcPr>
          <w:p w14:paraId="76AD17C7" w14:textId="77777777" w:rsidR="00C03971" w:rsidRPr="00084392" w:rsidRDefault="00C03971" w:rsidP="00387ABB">
            <w:pPr>
              <w:ind w:left="21" w:right="29" w:firstLine="0"/>
              <w:jc w:val="center"/>
              <w:rPr>
                <w:rFonts w:cstheme="minorHAnsi"/>
                <w:sz w:val="20"/>
                <w:szCs w:val="20"/>
              </w:rPr>
            </w:pPr>
            <w:r w:rsidRPr="00084392">
              <w:rPr>
                <w:rFonts w:cstheme="minorHAnsi"/>
                <w:sz w:val="20"/>
                <w:szCs w:val="20"/>
              </w:rPr>
              <w:t xml:space="preserve">непосредственно за ответвлением, расстояние до </w:t>
            </w:r>
          </w:p>
          <w:p w14:paraId="6976161E"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ближайшей СЗ не более 1500 м </w:t>
            </w:r>
          </w:p>
        </w:tc>
        <w:tc>
          <w:tcPr>
            <w:tcW w:w="2461" w:type="dxa"/>
            <w:tcBorders>
              <w:top w:val="single" w:sz="4" w:space="0" w:color="000000"/>
              <w:left w:val="single" w:sz="4" w:space="0" w:color="000000"/>
              <w:bottom w:val="single" w:sz="4" w:space="0" w:color="000000"/>
              <w:right w:val="single" w:sz="4" w:space="0" w:color="000000"/>
            </w:tcBorders>
            <w:vAlign w:val="center"/>
          </w:tcPr>
          <w:p w14:paraId="723B5B3B" w14:textId="77777777" w:rsidR="00C03971" w:rsidRPr="00084392" w:rsidRDefault="00C03971" w:rsidP="00387ABB">
            <w:pPr>
              <w:spacing w:after="2" w:line="238" w:lineRule="auto"/>
              <w:ind w:firstLine="0"/>
              <w:jc w:val="center"/>
              <w:rPr>
                <w:rFonts w:cstheme="minorHAnsi"/>
                <w:sz w:val="20"/>
                <w:szCs w:val="20"/>
              </w:rPr>
            </w:pPr>
            <w:r w:rsidRPr="00084392">
              <w:rPr>
                <w:rFonts w:cstheme="minorHAnsi"/>
                <w:sz w:val="20"/>
                <w:szCs w:val="20"/>
              </w:rPr>
              <w:t>непосредственно за местом изменения диаметра, рас-</w:t>
            </w:r>
          </w:p>
          <w:p w14:paraId="6A27DA92"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стояние до ближайшей СЗ не более 1000 м </w:t>
            </w:r>
          </w:p>
        </w:tc>
        <w:tc>
          <w:tcPr>
            <w:tcW w:w="2660" w:type="dxa"/>
            <w:tcBorders>
              <w:top w:val="single" w:sz="4" w:space="0" w:color="000000"/>
              <w:left w:val="single" w:sz="4" w:space="0" w:color="000000"/>
              <w:bottom w:val="single" w:sz="4" w:space="0" w:color="000000"/>
              <w:right w:val="single" w:sz="4" w:space="0" w:color="000000"/>
            </w:tcBorders>
          </w:tcPr>
          <w:p w14:paraId="15F901DC" w14:textId="77777777" w:rsidR="00C03971" w:rsidRPr="00084392" w:rsidRDefault="00C03971" w:rsidP="00387ABB">
            <w:pPr>
              <w:spacing w:after="2" w:line="238" w:lineRule="auto"/>
              <w:ind w:firstLine="0"/>
              <w:jc w:val="center"/>
              <w:rPr>
                <w:rFonts w:cstheme="minorHAnsi"/>
                <w:sz w:val="20"/>
                <w:szCs w:val="20"/>
              </w:rPr>
            </w:pPr>
            <w:r w:rsidRPr="00084392">
              <w:rPr>
                <w:rFonts w:cstheme="minorHAnsi"/>
                <w:sz w:val="20"/>
                <w:szCs w:val="20"/>
              </w:rPr>
              <w:t xml:space="preserve">непосредственно за ответвлением, на теплопроводе </w:t>
            </w:r>
          </w:p>
          <w:p w14:paraId="0CC92134" w14:textId="77777777" w:rsidR="00C03971" w:rsidRPr="00084392" w:rsidRDefault="00C03971" w:rsidP="00387ABB">
            <w:pPr>
              <w:spacing w:line="259" w:lineRule="auto"/>
              <w:ind w:left="34" w:firstLine="0"/>
              <w:rPr>
                <w:rFonts w:cstheme="minorHAnsi"/>
                <w:sz w:val="20"/>
                <w:szCs w:val="20"/>
              </w:rPr>
            </w:pPr>
            <w:r w:rsidRPr="00084392">
              <w:rPr>
                <w:rFonts w:cstheme="minorHAnsi"/>
                <w:sz w:val="20"/>
                <w:szCs w:val="20"/>
              </w:rPr>
              <w:t xml:space="preserve">меньшего диаметра, </w:t>
            </w:r>
            <w:proofErr w:type="spellStart"/>
            <w:r w:rsidRPr="00084392">
              <w:rPr>
                <w:rFonts w:cstheme="minorHAnsi"/>
                <w:sz w:val="20"/>
                <w:szCs w:val="20"/>
              </w:rPr>
              <w:t>расстоя</w:t>
            </w:r>
            <w:proofErr w:type="spellEnd"/>
            <w:r w:rsidRPr="00084392">
              <w:rPr>
                <w:rFonts w:cstheme="minorHAnsi"/>
                <w:sz w:val="20"/>
                <w:szCs w:val="20"/>
              </w:rPr>
              <w:t>-</w:t>
            </w:r>
          </w:p>
          <w:p w14:paraId="1B0B77EC" w14:textId="77777777" w:rsidR="00C03971" w:rsidRPr="00084392" w:rsidRDefault="00C03971" w:rsidP="00387ABB">
            <w:pPr>
              <w:spacing w:after="14" w:line="259" w:lineRule="auto"/>
              <w:ind w:right="58" w:firstLine="0"/>
              <w:jc w:val="center"/>
              <w:rPr>
                <w:rFonts w:cstheme="minorHAnsi"/>
                <w:sz w:val="20"/>
                <w:szCs w:val="20"/>
              </w:rPr>
            </w:pPr>
            <w:proofErr w:type="spellStart"/>
            <w:r w:rsidRPr="00084392">
              <w:rPr>
                <w:rFonts w:cstheme="minorHAnsi"/>
                <w:sz w:val="20"/>
                <w:szCs w:val="20"/>
              </w:rPr>
              <w:t>ние</w:t>
            </w:r>
            <w:proofErr w:type="spellEnd"/>
            <w:r w:rsidRPr="00084392">
              <w:rPr>
                <w:rFonts w:cstheme="minorHAnsi"/>
                <w:sz w:val="20"/>
                <w:szCs w:val="20"/>
              </w:rPr>
              <w:t xml:space="preserve"> до ближайшей СЗ не </w:t>
            </w:r>
            <w:proofErr w:type="spellStart"/>
            <w:r w:rsidRPr="00084392">
              <w:rPr>
                <w:rFonts w:cstheme="minorHAnsi"/>
                <w:sz w:val="20"/>
                <w:szCs w:val="20"/>
              </w:rPr>
              <w:t>бо</w:t>
            </w:r>
            <w:proofErr w:type="spellEnd"/>
            <w:r w:rsidRPr="00084392">
              <w:rPr>
                <w:rFonts w:cstheme="minorHAnsi"/>
                <w:sz w:val="20"/>
                <w:szCs w:val="20"/>
              </w:rPr>
              <w:t>-</w:t>
            </w:r>
          </w:p>
          <w:p w14:paraId="22045CC5" w14:textId="77777777" w:rsidR="00C03971" w:rsidRPr="00084392" w:rsidRDefault="00C03971" w:rsidP="00387ABB">
            <w:pPr>
              <w:spacing w:line="259" w:lineRule="auto"/>
              <w:ind w:right="58" w:firstLine="0"/>
              <w:jc w:val="center"/>
              <w:rPr>
                <w:rFonts w:cstheme="minorHAnsi"/>
                <w:sz w:val="20"/>
                <w:szCs w:val="20"/>
              </w:rPr>
            </w:pPr>
            <w:r w:rsidRPr="00084392">
              <w:rPr>
                <w:rFonts w:cstheme="minorHAnsi"/>
                <w:sz w:val="20"/>
                <w:szCs w:val="20"/>
              </w:rPr>
              <w:t xml:space="preserve">лее 1000 м </w:t>
            </w:r>
          </w:p>
        </w:tc>
      </w:tr>
      <w:tr w:rsidR="00C03971" w:rsidRPr="00084392" w14:paraId="1657251D" w14:textId="77777777" w:rsidTr="00FE4905">
        <w:trPr>
          <w:trHeight w:val="1381"/>
        </w:trPr>
        <w:tc>
          <w:tcPr>
            <w:tcW w:w="1549" w:type="dxa"/>
            <w:tcBorders>
              <w:top w:val="single" w:sz="4" w:space="0" w:color="000000"/>
              <w:left w:val="single" w:sz="4" w:space="0" w:color="000000"/>
              <w:bottom w:val="single" w:sz="4" w:space="0" w:color="000000"/>
              <w:right w:val="single" w:sz="4" w:space="0" w:color="000000"/>
            </w:tcBorders>
            <w:vAlign w:val="center"/>
          </w:tcPr>
          <w:p w14:paraId="548BAB1C" w14:textId="77777777" w:rsidR="00C03971" w:rsidRPr="00084392" w:rsidRDefault="00C03971" w:rsidP="00387ABB">
            <w:pPr>
              <w:spacing w:after="14" w:line="259" w:lineRule="auto"/>
              <w:ind w:firstLine="0"/>
              <w:jc w:val="center"/>
              <w:rPr>
                <w:rFonts w:cstheme="minorHAnsi"/>
                <w:sz w:val="20"/>
                <w:szCs w:val="20"/>
              </w:rPr>
            </w:pPr>
            <w:r w:rsidRPr="00084392">
              <w:rPr>
                <w:rFonts w:cstheme="minorHAnsi"/>
                <w:sz w:val="20"/>
                <w:szCs w:val="20"/>
              </w:rPr>
              <w:t xml:space="preserve">от 0,6 до 0,9 </w:t>
            </w:r>
          </w:p>
          <w:p w14:paraId="0D302578" w14:textId="77777777" w:rsidR="00C03971" w:rsidRPr="00084392" w:rsidRDefault="00C03971" w:rsidP="00387ABB">
            <w:pPr>
              <w:spacing w:line="259" w:lineRule="auto"/>
              <w:ind w:left="12" w:firstLine="0"/>
              <w:rPr>
                <w:rFonts w:cstheme="minorHAnsi"/>
                <w:sz w:val="20"/>
                <w:szCs w:val="20"/>
              </w:rPr>
            </w:pPr>
            <w:r w:rsidRPr="00084392">
              <w:rPr>
                <w:rFonts w:cstheme="minorHAnsi"/>
                <w:sz w:val="20"/>
                <w:szCs w:val="20"/>
              </w:rPr>
              <w:t xml:space="preserve">(включительно) </w:t>
            </w:r>
          </w:p>
        </w:tc>
        <w:tc>
          <w:tcPr>
            <w:tcW w:w="1371" w:type="dxa"/>
            <w:tcBorders>
              <w:top w:val="single" w:sz="4" w:space="0" w:color="000000"/>
              <w:left w:val="single" w:sz="4" w:space="0" w:color="000000"/>
              <w:bottom w:val="single" w:sz="4" w:space="0" w:color="000000"/>
              <w:right w:val="single" w:sz="4" w:space="0" w:color="000000"/>
            </w:tcBorders>
            <w:vAlign w:val="center"/>
          </w:tcPr>
          <w:p w14:paraId="0B1A2D56" w14:textId="77777777" w:rsidR="00C03971" w:rsidRPr="00084392" w:rsidRDefault="00C03971" w:rsidP="00387ABB">
            <w:pPr>
              <w:spacing w:line="259" w:lineRule="auto"/>
              <w:ind w:right="53" w:firstLine="0"/>
              <w:jc w:val="center"/>
              <w:rPr>
                <w:rFonts w:cstheme="minorHAnsi"/>
                <w:sz w:val="20"/>
                <w:szCs w:val="20"/>
              </w:rPr>
            </w:pPr>
            <w:r w:rsidRPr="00084392">
              <w:rPr>
                <w:rFonts w:cstheme="minorHAnsi"/>
                <w:sz w:val="20"/>
                <w:szCs w:val="20"/>
              </w:rPr>
              <w:t xml:space="preserve">3000 </w:t>
            </w:r>
          </w:p>
        </w:tc>
        <w:tc>
          <w:tcPr>
            <w:tcW w:w="1815" w:type="dxa"/>
            <w:tcBorders>
              <w:top w:val="single" w:sz="4" w:space="0" w:color="000000"/>
              <w:left w:val="single" w:sz="4" w:space="0" w:color="000000"/>
              <w:bottom w:val="single" w:sz="4" w:space="0" w:color="000000"/>
              <w:right w:val="single" w:sz="4" w:space="0" w:color="000000"/>
            </w:tcBorders>
            <w:vAlign w:val="center"/>
          </w:tcPr>
          <w:p w14:paraId="0649ED53" w14:textId="77777777" w:rsidR="00C03971" w:rsidRPr="00084392" w:rsidRDefault="00C03971" w:rsidP="00387ABB">
            <w:pPr>
              <w:spacing w:after="28"/>
              <w:ind w:left="21" w:right="29" w:firstLine="0"/>
              <w:jc w:val="center"/>
              <w:rPr>
                <w:rFonts w:cstheme="minorHAnsi"/>
                <w:sz w:val="20"/>
                <w:szCs w:val="20"/>
              </w:rPr>
            </w:pPr>
            <w:r w:rsidRPr="00084392">
              <w:rPr>
                <w:rFonts w:cstheme="minorHAnsi"/>
                <w:sz w:val="20"/>
                <w:szCs w:val="20"/>
              </w:rPr>
              <w:t xml:space="preserve">непосредственно за ответвлением, расстояние до </w:t>
            </w:r>
          </w:p>
          <w:p w14:paraId="5D223BA7" w14:textId="77777777" w:rsidR="00C03971" w:rsidRPr="00084392" w:rsidRDefault="00C03971" w:rsidP="00387ABB">
            <w:pPr>
              <w:spacing w:line="259" w:lineRule="auto"/>
              <w:ind w:left="107" w:right="112" w:firstLine="0"/>
              <w:jc w:val="center"/>
              <w:rPr>
                <w:rFonts w:cstheme="minorHAnsi"/>
                <w:sz w:val="20"/>
                <w:szCs w:val="20"/>
              </w:rPr>
            </w:pPr>
            <w:r w:rsidRPr="00084392">
              <w:rPr>
                <w:rFonts w:cstheme="minorHAnsi"/>
                <w:sz w:val="20"/>
                <w:szCs w:val="20"/>
              </w:rPr>
              <w:t xml:space="preserve">ближайшей СЗ не более 3000 м </w:t>
            </w:r>
          </w:p>
        </w:tc>
        <w:tc>
          <w:tcPr>
            <w:tcW w:w="2461" w:type="dxa"/>
            <w:tcBorders>
              <w:top w:val="single" w:sz="4" w:space="0" w:color="000000"/>
              <w:left w:val="single" w:sz="4" w:space="0" w:color="000000"/>
              <w:bottom w:val="single" w:sz="4" w:space="0" w:color="000000"/>
              <w:right w:val="single" w:sz="4" w:space="0" w:color="000000"/>
            </w:tcBorders>
            <w:vAlign w:val="center"/>
          </w:tcPr>
          <w:p w14:paraId="05575FD8" w14:textId="77777777" w:rsidR="00C03971" w:rsidRPr="00084392" w:rsidRDefault="00C03971" w:rsidP="00387ABB">
            <w:pPr>
              <w:spacing w:line="242" w:lineRule="auto"/>
              <w:ind w:firstLine="0"/>
              <w:jc w:val="center"/>
              <w:rPr>
                <w:rFonts w:cstheme="minorHAnsi"/>
                <w:sz w:val="20"/>
                <w:szCs w:val="20"/>
              </w:rPr>
            </w:pPr>
            <w:r w:rsidRPr="00084392">
              <w:rPr>
                <w:rFonts w:cstheme="minorHAnsi"/>
                <w:sz w:val="20"/>
                <w:szCs w:val="20"/>
              </w:rPr>
              <w:t>непосредственно за местом изменения диаметра, рас-</w:t>
            </w:r>
          </w:p>
          <w:p w14:paraId="0404A3B6" w14:textId="77777777" w:rsidR="00C03971" w:rsidRPr="00084392" w:rsidRDefault="00C03971" w:rsidP="00387ABB">
            <w:pPr>
              <w:spacing w:after="2" w:line="238" w:lineRule="auto"/>
              <w:ind w:left="17" w:right="25" w:firstLine="0"/>
              <w:jc w:val="center"/>
              <w:rPr>
                <w:rFonts w:cstheme="minorHAnsi"/>
                <w:sz w:val="20"/>
                <w:szCs w:val="20"/>
              </w:rPr>
            </w:pPr>
            <w:r w:rsidRPr="00084392">
              <w:rPr>
                <w:rFonts w:cstheme="minorHAnsi"/>
                <w:sz w:val="20"/>
                <w:szCs w:val="20"/>
              </w:rPr>
              <w:t xml:space="preserve">стояние до ближайшей СЗ в соответствии с меньшим </w:t>
            </w:r>
          </w:p>
          <w:p w14:paraId="4109201C" w14:textId="77777777" w:rsidR="00C03971" w:rsidRPr="00084392" w:rsidRDefault="00C03971" w:rsidP="00387ABB">
            <w:pPr>
              <w:spacing w:after="11" w:line="259" w:lineRule="auto"/>
              <w:ind w:right="54" w:firstLine="0"/>
              <w:jc w:val="center"/>
              <w:rPr>
                <w:rFonts w:cstheme="minorHAnsi"/>
                <w:sz w:val="20"/>
                <w:szCs w:val="20"/>
              </w:rPr>
            </w:pPr>
            <w:r w:rsidRPr="00084392">
              <w:rPr>
                <w:rFonts w:cstheme="minorHAnsi"/>
                <w:sz w:val="20"/>
                <w:szCs w:val="20"/>
              </w:rPr>
              <w:t xml:space="preserve">диаметром(не более 1000 </w:t>
            </w:r>
          </w:p>
          <w:p w14:paraId="1621A558" w14:textId="77777777" w:rsidR="00C03971" w:rsidRPr="00084392" w:rsidRDefault="00C03971" w:rsidP="00387ABB">
            <w:pPr>
              <w:spacing w:line="259" w:lineRule="auto"/>
              <w:ind w:right="55" w:firstLine="0"/>
              <w:jc w:val="center"/>
              <w:rPr>
                <w:rFonts w:cstheme="minorHAnsi"/>
                <w:sz w:val="20"/>
                <w:szCs w:val="20"/>
              </w:rPr>
            </w:pPr>
            <w:r w:rsidRPr="00084392">
              <w:rPr>
                <w:rFonts w:cstheme="minorHAnsi"/>
                <w:sz w:val="20"/>
                <w:szCs w:val="20"/>
              </w:rPr>
              <w:t xml:space="preserve">м, 1500 м) </w:t>
            </w:r>
          </w:p>
        </w:tc>
        <w:tc>
          <w:tcPr>
            <w:tcW w:w="2660" w:type="dxa"/>
            <w:tcBorders>
              <w:top w:val="single" w:sz="4" w:space="0" w:color="000000"/>
              <w:left w:val="single" w:sz="4" w:space="0" w:color="000000"/>
              <w:bottom w:val="single" w:sz="4" w:space="0" w:color="000000"/>
              <w:right w:val="single" w:sz="4" w:space="0" w:color="000000"/>
            </w:tcBorders>
          </w:tcPr>
          <w:p w14:paraId="23D0EC46" w14:textId="77777777" w:rsidR="00C03971" w:rsidRPr="00084392" w:rsidRDefault="00C03971" w:rsidP="00387ABB">
            <w:pPr>
              <w:spacing w:line="242" w:lineRule="auto"/>
              <w:ind w:firstLine="0"/>
              <w:jc w:val="center"/>
              <w:rPr>
                <w:rFonts w:cstheme="minorHAnsi"/>
                <w:sz w:val="20"/>
                <w:szCs w:val="20"/>
              </w:rPr>
            </w:pPr>
            <w:r w:rsidRPr="00084392">
              <w:rPr>
                <w:rFonts w:cstheme="minorHAnsi"/>
                <w:sz w:val="20"/>
                <w:szCs w:val="20"/>
              </w:rPr>
              <w:t xml:space="preserve">непосредственно за ответвлением, на теплопроводе </w:t>
            </w:r>
          </w:p>
          <w:p w14:paraId="210501F6" w14:textId="77777777" w:rsidR="00C03971" w:rsidRPr="00084392" w:rsidRDefault="00C03971" w:rsidP="00387ABB">
            <w:pPr>
              <w:spacing w:line="241" w:lineRule="auto"/>
              <w:ind w:firstLine="0"/>
              <w:jc w:val="center"/>
              <w:rPr>
                <w:rFonts w:cstheme="minorHAnsi"/>
                <w:sz w:val="20"/>
                <w:szCs w:val="20"/>
              </w:rPr>
            </w:pPr>
            <w:r w:rsidRPr="00084392">
              <w:rPr>
                <w:rFonts w:cstheme="minorHAnsi"/>
                <w:sz w:val="20"/>
                <w:szCs w:val="20"/>
              </w:rPr>
              <w:t xml:space="preserve">меньшего диаметра, расстояние до ближайшей СЗ в </w:t>
            </w:r>
            <w:proofErr w:type="spellStart"/>
            <w:r w:rsidRPr="00084392">
              <w:rPr>
                <w:rFonts w:cstheme="minorHAnsi"/>
                <w:sz w:val="20"/>
                <w:szCs w:val="20"/>
              </w:rPr>
              <w:t>соот</w:t>
            </w:r>
            <w:proofErr w:type="spellEnd"/>
            <w:r w:rsidRPr="00084392">
              <w:rPr>
                <w:rFonts w:cstheme="minorHAnsi"/>
                <w:sz w:val="20"/>
                <w:szCs w:val="20"/>
              </w:rPr>
              <w:t>-</w:t>
            </w:r>
          </w:p>
          <w:p w14:paraId="58290D9D" w14:textId="77777777" w:rsidR="00C03971" w:rsidRPr="00084392" w:rsidRDefault="00C03971" w:rsidP="00387ABB">
            <w:pPr>
              <w:spacing w:after="1" w:line="273" w:lineRule="auto"/>
              <w:ind w:firstLine="0"/>
              <w:jc w:val="center"/>
              <w:rPr>
                <w:rFonts w:cstheme="minorHAnsi"/>
                <w:sz w:val="20"/>
                <w:szCs w:val="20"/>
              </w:rPr>
            </w:pPr>
            <w:proofErr w:type="spellStart"/>
            <w:r w:rsidRPr="00084392">
              <w:rPr>
                <w:rFonts w:cstheme="minorHAnsi"/>
                <w:sz w:val="20"/>
                <w:szCs w:val="20"/>
              </w:rPr>
              <w:t>ветствии</w:t>
            </w:r>
            <w:proofErr w:type="spellEnd"/>
            <w:r w:rsidRPr="00084392">
              <w:rPr>
                <w:rFonts w:cstheme="minorHAnsi"/>
                <w:sz w:val="20"/>
                <w:szCs w:val="20"/>
              </w:rPr>
              <w:t xml:space="preserve"> с меньшим диаметром </w:t>
            </w:r>
          </w:p>
          <w:p w14:paraId="39FC124F" w14:textId="77777777" w:rsidR="00C03971" w:rsidRPr="00084392" w:rsidRDefault="00C03971" w:rsidP="00387ABB">
            <w:pPr>
              <w:spacing w:line="259" w:lineRule="auto"/>
              <w:ind w:right="57" w:firstLine="0"/>
              <w:jc w:val="center"/>
              <w:rPr>
                <w:rFonts w:cstheme="minorHAnsi"/>
                <w:sz w:val="20"/>
                <w:szCs w:val="20"/>
              </w:rPr>
            </w:pPr>
            <w:r w:rsidRPr="00084392">
              <w:rPr>
                <w:rFonts w:cstheme="minorHAnsi"/>
                <w:sz w:val="20"/>
                <w:szCs w:val="20"/>
              </w:rPr>
              <w:t xml:space="preserve">(не более 1000 м, 1500 м) </w:t>
            </w:r>
          </w:p>
        </w:tc>
      </w:tr>
      <w:tr w:rsidR="00C03971" w:rsidRPr="00084392" w14:paraId="7AA12056" w14:textId="77777777" w:rsidTr="00FE4905">
        <w:trPr>
          <w:trHeight w:val="1378"/>
        </w:trPr>
        <w:tc>
          <w:tcPr>
            <w:tcW w:w="1549" w:type="dxa"/>
            <w:tcBorders>
              <w:top w:val="single" w:sz="4" w:space="0" w:color="000000"/>
              <w:left w:val="single" w:sz="4" w:space="0" w:color="000000"/>
              <w:bottom w:val="single" w:sz="4" w:space="0" w:color="000000"/>
              <w:right w:val="single" w:sz="4" w:space="0" w:color="000000"/>
            </w:tcBorders>
            <w:vAlign w:val="center"/>
          </w:tcPr>
          <w:p w14:paraId="283776CB" w14:textId="77777777" w:rsidR="00C03971" w:rsidRPr="00084392" w:rsidRDefault="00C03971" w:rsidP="00387ABB">
            <w:pPr>
              <w:spacing w:line="259" w:lineRule="auto"/>
              <w:ind w:firstLine="0"/>
              <w:jc w:val="center"/>
              <w:rPr>
                <w:rFonts w:cstheme="minorHAnsi"/>
                <w:sz w:val="20"/>
                <w:szCs w:val="20"/>
              </w:rPr>
            </w:pPr>
            <w:r w:rsidRPr="00084392">
              <w:rPr>
                <w:rFonts w:cstheme="minorHAnsi"/>
                <w:sz w:val="20"/>
                <w:szCs w:val="20"/>
              </w:rPr>
              <w:t xml:space="preserve">более 0,9 </w:t>
            </w:r>
          </w:p>
        </w:tc>
        <w:tc>
          <w:tcPr>
            <w:tcW w:w="1371" w:type="dxa"/>
            <w:tcBorders>
              <w:top w:val="single" w:sz="4" w:space="0" w:color="000000"/>
              <w:left w:val="single" w:sz="4" w:space="0" w:color="000000"/>
              <w:bottom w:val="single" w:sz="4" w:space="0" w:color="000000"/>
              <w:right w:val="single" w:sz="4" w:space="0" w:color="000000"/>
            </w:tcBorders>
            <w:vAlign w:val="center"/>
          </w:tcPr>
          <w:p w14:paraId="72D5187E" w14:textId="77777777" w:rsidR="00C03971" w:rsidRPr="00084392" w:rsidRDefault="00C03971" w:rsidP="00387ABB">
            <w:pPr>
              <w:spacing w:line="259" w:lineRule="auto"/>
              <w:ind w:right="53" w:firstLine="0"/>
              <w:jc w:val="center"/>
              <w:rPr>
                <w:rFonts w:cstheme="minorHAnsi"/>
                <w:sz w:val="20"/>
                <w:szCs w:val="20"/>
              </w:rPr>
            </w:pPr>
            <w:r w:rsidRPr="00084392">
              <w:rPr>
                <w:rFonts w:cstheme="minorHAnsi"/>
                <w:sz w:val="20"/>
                <w:szCs w:val="20"/>
              </w:rPr>
              <w:t xml:space="preserve">5000 </w:t>
            </w:r>
          </w:p>
        </w:tc>
        <w:tc>
          <w:tcPr>
            <w:tcW w:w="1815" w:type="dxa"/>
            <w:tcBorders>
              <w:top w:val="single" w:sz="4" w:space="0" w:color="000000"/>
              <w:left w:val="single" w:sz="4" w:space="0" w:color="000000"/>
              <w:bottom w:val="single" w:sz="4" w:space="0" w:color="000000"/>
              <w:right w:val="single" w:sz="4" w:space="0" w:color="000000"/>
            </w:tcBorders>
            <w:vAlign w:val="center"/>
          </w:tcPr>
          <w:p w14:paraId="7419964D" w14:textId="77777777" w:rsidR="00C03971" w:rsidRPr="00084392" w:rsidRDefault="00C03971" w:rsidP="00387ABB">
            <w:pPr>
              <w:spacing w:after="28"/>
              <w:ind w:left="21" w:right="29" w:firstLine="0"/>
              <w:jc w:val="center"/>
              <w:rPr>
                <w:rFonts w:cstheme="minorHAnsi"/>
                <w:sz w:val="20"/>
                <w:szCs w:val="20"/>
              </w:rPr>
            </w:pPr>
            <w:r w:rsidRPr="00084392">
              <w:rPr>
                <w:rFonts w:cstheme="minorHAnsi"/>
                <w:sz w:val="20"/>
                <w:szCs w:val="20"/>
              </w:rPr>
              <w:t xml:space="preserve">непосредственно за ответвлением, расстояние до </w:t>
            </w:r>
          </w:p>
          <w:p w14:paraId="14A803FB" w14:textId="77777777" w:rsidR="00C03971" w:rsidRPr="00084392" w:rsidRDefault="00C03971" w:rsidP="00387ABB">
            <w:pPr>
              <w:spacing w:line="259" w:lineRule="auto"/>
              <w:ind w:left="107" w:right="112" w:firstLine="0"/>
              <w:jc w:val="center"/>
              <w:rPr>
                <w:rFonts w:cstheme="minorHAnsi"/>
                <w:sz w:val="20"/>
                <w:szCs w:val="20"/>
              </w:rPr>
            </w:pPr>
            <w:r w:rsidRPr="00084392">
              <w:rPr>
                <w:rFonts w:cstheme="minorHAnsi"/>
                <w:sz w:val="20"/>
                <w:szCs w:val="20"/>
              </w:rPr>
              <w:t xml:space="preserve">ближайшей СЗ не более 5000 м </w:t>
            </w:r>
          </w:p>
        </w:tc>
        <w:tc>
          <w:tcPr>
            <w:tcW w:w="2461" w:type="dxa"/>
            <w:tcBorders>
              <w:top w:val="single" w:sz="4" w:space="0" w:color="000000"/>
              <w:left w:val="single" w:sz="4" w:space="0" w:color="000000"/>
              <w:bottom w:val="single" w:sz="4" w:space="0" w:color="000000"/>
              <w:right w:val="single" w:sz="4" w:space="0" w:color="000000"/>
            </w:tcBorders>
            <w:vAlign w:val="center"/>
          </w:tcPr>
          <w:p w14:paraId="0CAD7F57" w14:textId="77777777" w:rsidR="00C03971" w:rsidRPr="00084392" w:rsidRDefault="00C03971" w:rsidP="00387ABB">
            <w:pPr>
              <w:spacing w:line="241" w:lineRule="auto"/>
              <w:ind w:firstLine="0"/>
              <w:jc w:val="center"/>
              <w:rPr>
                <w:rFonts w:cstheme="minorHAnsi"/>
                <w:sz w:val="20"/>
                <w:szCs w:val="20"/>
              </w:rPr>
            </w:pPr>
            <w:r w:rsidRPr="00084392">
              <w:rPr>
                <w:rFonts w:cstheme="minorHAnsi"/>
                <w:sz w:val="20"/>
                <w:szCs w:val="20"/>
              </w:rPr>
              <w:t>непосредственно за местом изменения диаметра, рас-</w:t>
            </w:r>
          </w:p>
          <w:p w14:paraId="76FAE732" w14:textId="77777777" w:rsidR="00C03971" w:rsidRPr="00084392" w:rsidRDefault="00C03971" w:rsidP="00387ABB">
            <w:pPr>
              <w:spacing w:line="241" w:lineRule="auto"/>
              <w:ind w:left="17" w:right="25" w:firstLine="0"/>
              <w:jc w:val="center"/>
              <w:rPr>
                <w:rFonts w:cstheme="minorHAnsi"/>
                <w:sz w:val="20"/>
                <w:szCs w:val="20"/>
              </w:rPr>
            </w:pPr>
            <w:r w:rsidRPr="00084392">
              <w:rPr>
                <w:rFonts w:cstheme="minorHAnsi"/>
                <w:sz w:val="20"/>
                <w:szCs w:val="20"/>
              </w:rPr>
              <w:t xml:space="preserve">стояние до ближайшей СЗ в соответствии с меньшим </w:t>
            </w:r>
          </w:p>
          <w:p w14:paraId="12846B05" w14:textId="77777777" w:rsidR="00C03971" w:rsidRPr="00084392" w:rsidRDefault="00C03971" w:rsidP="00387ABB">
            <w:pPr>
              <w:spacing w:line="259" w:lineRule="auto"/>
              <w:ind w:right="7" w:firstLine="0"/>
              <w:jc w:val="center"/>
              <w:rPr>
                <w:rFonts w:cstheme="minorHAnsi"/>
                <w:sz w:val="20"/>
                <w:szCs w:val="20"/>
              </w:rPr>
            </w:pPr>
            <w:r w:rsidRPr="00084392">
              <w:rPr>
                <w:rFonts w:cstheme="minorHAnsi"/>
                <w:sz w:val="20"/>
                <w:szCs w:val="20"/>
              </w:rPr>
              <w:t xml:space="preserve">диаметром(не более 1000 м, 1500 м, 3000 м) </w:t>
            </w:r>
          </w:p>
        </w:tc>
        <w:tc>
          <w:tcPr>
            <w:tcW w:w="2660" w:type="dxa"/>
            <w:tcBorders>
              <w:top w:val="single" w:sz="4" w:space="0" w:color="000000"/>
              <w:left w:val="single" w:sz="4" w:space="0" w:color="000000"/>
              <w:bottom w:val="single" w:sz="4" w:space="0" w:color="000000"/>
              <w:right w:val="single" w:sz="4" w:space="0" w:color="000000"/>
            </w:tcBorders>
          </w:tcPr>
          <w:p w14:paraId="7D0A4A0C" w14:textId="77777777" w:rsidR="00C03971" w:rsidRPr="00084392" w:rsidRDefault="00C03971" w:rsidP="00387ABB">
            <w:pPr>
              <w:spacing w:after="2" w:line="238" w:lineRule="auto"/>
              <w:ind w:firstLine="0"/>
              <w:jc w:val="center"/>
              <w:rPr>
                <w:rFonts w:cstheme="minorHAnsi"/>
                <w:sz w:val="20"/>
                <w:szCs w:val="20"/>
              </w:rPr>
            </w:pPr>
            <w:r w:rsidRPr="00084392">
              <w:rPr>
                <w:rFonts w:cstheme="minorHAnsi"/>
                <w:sz w:val="20"/>
                <w:szCs w:val="20"/>
              </w:rPr>
              <w:t xml:space="preserve">непосредственно за ответвлением, на теплопроводе </w:t>
            </w:r>
          </w:p>
          <w:p w14:paraId="0EC7A726" w14:textId="77777777" w:rsidR="00C03971" w:rsidRPr="00084392" w:rsidRDefault="00C03971" w:rsidP="00387ABB">
            <w:pPr>
              <w:spacing w:after="2" w:line="238" w:lineRule="auto"/>
              <w:ind w:firstLine="0"/>
              <w:jc w:val="center"/>
              <w:rPr>
                <w:rFonts w:cstheme="minorHAnsi"/>
                <w:sz w:val="20"/>
                <w:szCs w:val="20"/>
              </w:rPr>
            </w:pPr>
            <w:r w:rsidRPr="00084392">
              <w:rPr>
                <w:rFonts w:cstheme="minorHAnsi"/>
                <w:sz w:val="20"/>
                <w:szCs w:val="20"/>
              </w:rPr>
              <w:t xml:space="preserve">меньшего диаметра, расстояние до ближайшей СЗ в соответствии с меньшим </w:t>
            </w:r>
            <w:proofErr w:type="spellStart"/>
            <w:r w:rsidRPr="00084392">
              <w:rPr>
                <w:rFonts w:cstheme="minorHAnsi"/>
                <w:sz w:val="20"/>
                <w:szCs w:val="20"/>
              </w:rPr>
              <w:t>диамет</w:t>
            </w:r>
            <w:proofErr w:type="spellEnd"/>
            <w:r w:rsidRPr="00084392">
              <w:rPr>
                <w:rFonts w:cstheme="minorHAnsi"/>
                <w:sz w:val="20"/>
                <w:szCs w:val="20"/>
              </w:rPr>
              <w:t>-</w:t>
            </w:r>
          </w:p>
          <w:p w14:paraId="1C6408CA" w14:textId="77777777" w:rsidR="00C03971" w:rsidRPr="00084392" w:rsidRDefault="00C03971" w:rsidP="00387ABB">
            <w:pPr>
              <w:spacing w:after="11" w:line="259" w:lineRule="auto"/>
              <w:ind w:left="19" w:firstLine="0"/>
              <w:rPr>
                <w:rFonts w:cstheme="minorHAnsi"/>
                <w:sz w:val="20"/>
                <w:szCs w:val="20"/>
              </w:rPr>
            </w:pPr>
            <w:r w:rsidRPr="00084392">
              <w:rPr>
                <w:rFonts w:cstheme="minorHAnsi"/>
                <w:sz w:val="20"/>
                <w:szCs w:val="20"/>
              </w:rPr>
              <w:t xml:space="preserve">ром (не более 1000 м, 1500 м, </w:t>
            </w:r>
          </w:p>
          <w:p w14:paraId="44B1F8C3" w14:textId="77777777" w:rsidR="00C03971" w:rsidRPr="00084392" w:rsidRDefault="00C03971" w:rsidP="00387ABB">
            <w:pPr>
              <w:spacing w:line="259" w:lineRule="auto"/>
              <w:ind w:right="56" w:firstLine="0"/>
              <w:jc w:val="center"/>
              <w:rPr>
                <w:rFonts w:cstheme="minorHAnsi"/>
                <w:sz w:val="20"/>
                <w:szCs w:val="20"/>
              </w:rPr>
            </w:pPr>
            <w:r w:rsidRPr="00084392">
              <w:rPr>
                <w:rFonts w:cstheme="minorHAnsi"/>
                <w:sz w:val="20"/>
                <w:szCs w:val="20"/>
              </w:rPr>
              <w:t xml:space="preserve">3000 м) </w:t>
            </w:r>
          </w:p>
        </w:tc>
      </w:tr>
    </w:tbl>
    <w:p w14:paraId="126278BC" w14:textId="77777777" w:rsidR="00C03971" w:rsidRPr="005C747B" w:rsidRDefault="00C03971" w:rsidP="00B31EAC">
      <w:pPr>
        <w:pStyle w:val="a5"/>
        <w:rPr>
          <w:rFonts w:asciiTheme="minorHAnsi" w:hAnsiTheme="minorHAnsi" w:cstheme="minorHAnsi"/>
        </w:rPr>
      </w:pPr>
      <w:r w:rsidRPr="005C747B">
        <w:rPr>
          <w:rFonts w:asciiTheme="minorHAnsi" w:hAnsiTheme="minorHAnsi" w:cstheme="minorHAnsi"/>
        </w:rPr>
        <w:t xml:space="preserve"> </w:t>
      </w:r>
    </w:p>
    <w:p w14:paraId="66BE7094" w14:textId="77777777" w:rsidR="00C03971" w:rsidRPr="005C747B" w:rsidRDefault="00C03971" w:rsidP="00FE4905">
      <w:pPr>
        <w:pStyle w:val="a5"/>
        <w:numPr>
          <w:ilvl w:val="0"/>
          <w:numId w:val="33"/>
        </w:numPr>
        <w:spacing w:after="0" w:line="240" w:lineRule="auto"/>
        <w:rPr>
          <w:rFonts w:asciiTheme="minorHAnsi" w:hAnsiTheme="minorHAnsi" w:cstheme="minorHAnsi"/>
        </w:rPr>
      </w:pPr>
      <w:r w:rsidRPr="005C747B">
        <w:rPr>
          <w:rFonts w:asciiTheme="minorHAnsi" w:hAnsiTheme="minorHAnsi" w:cstheme="minorHAnsi"/>
        </w:rPr>
        <w:t xml:space="preserve">Среднее время до восстановления ЗРА </w:t>
      </w:r>
    </w:p>
    <w:p w14:paraId="32F1C505"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Время восстановления ЗРА принимается равным времени восстановления теплопровода, так как отказ ЗРА и отказ теплопровода одного и того же диаметра требуют сопоставимых временных затрат на их восстановление. </w:t>
      </w:r>
    </w:p>
    <w:p w14:paraId="00200FD6" w14:textId="7380C030" w:rsidR="00C03971" w:rsidRDefault="006D17FD" w:rsidP="00FE4905">
      <w:pPr>
        <w:pStyle w:val="a5"/>
        <w:spacing w:after="0" w:line="240" w:lineRule="auto"/>
        <w:rPr>
          <w:rFonts w:asciiTheme="minorHAnsi" w:hAnsiTheme="minorHAnsi" w:cstheme="minorHAnsi"/>
        </w:rPr>
      </w:pPr>
      <w:r>
        <w:rPr>
          <w:rFonts w:asciiTheme="minorHAnsi" w:hAnsiTheme="minorHAnsi" w:cstheme="minorHAnsi"/>
        </w:rPr>
        <w:t>4</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 xml:space="preserve">Интенсивность восстановления элементов ТС: </w:t>
      </w:r>
    </w:p>
    <w:p w14:paraId="7E1A057C" w14:textId="77777777" w:rsidR="00FE4905" w:rsidRPr="005C747B" w:rsidRDefault="00FE4905" w:rsidP="00FE4905">
      <w:pPr>
        <w:pStyle w:val="a5"/>
        <w:spacing w:after="0" w:line="240" w:lineRule="auto"/>
        <w:rPr>
          <w:rFonts w:asciiTheme="minorHAnsi" w:hAnsiTheme="minorHAnsi" w:cstheme="minorHAnsi"/>
        </w:rPr>
      </w:pPr>
    </w:p>
    <w:p w14:paraId="690C2F00" w14:textId="186D9B6F"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62212A42" wp14:editId="2D5F2056">
            <wp:extent cx="377952" cy="240792"/>
            <wp:effectExtent l="0" t="0" r="0" b="0"/>
            <wp:docPr id="1986708" name="Picture 1986708"/>
            <wp:cNvGraphicFramePr/>
            <a:graphic xmlns:a="http://schemas.openxmlformats.org/drawingml/2006/main">
              <a:graphicData uri="http://schemas.openxmlformats.org/drawingml/2006/picture">
                <pic:pic xmlns:pic="http://schemas.openxmlformats.org/drawingml/2006/picture">
                  <pic:nvPicPr>
                    <pic:cNvPr id="1986708" name="Picture 1986708"/>
                    <pic:cNvPicPr/>
                  </pic:nvPicPr>
                  <pic:blipFill>
                    <a:blip r:embed="rId13"/>
                    <a:stretch>
                      <a:fillRect/>
                    </a:stretch>
                  </pic:blipFill>
                  <pic:spPr>
                    <a:xfrm>
                      <a:off x="0" y="0"/>
                      <a:ext cx="377952" cy="240792"/>
                    </a:xfrm>
                    <a:prstGeom prst="rect">
                      <a:avLst/>
                    </a:prstGeom>
                  </pic:spPr>
                </pic:pic>
              </a:graphicData>
            </a:graphic>
          </wp:inline>
        </w:drawing>
      </w:r>
      <w:r w:rsidRPr="005C747B">
        <w:rPr>
          <w:rFonts w:asciiTheme="minorHAnsi" w:hAnsiTheme="minorHAnsi" w:cstheme="minorHAnsi"/>
        </w:rPr>
        <w:t xml:space="preserve">, 1/ч; </w:t>
      </w:r>
      <w:r w:rsidR="00FE4905">
        <w:rPr>
          <w:rFonts w:asciiTheme="minorHAnsi" w:hAnsiTheme="minorHAnsi" w:cstheme="minorHAnsi"/>
        </w:rPr>
        <w:t xml:space="preserve">                                                                                                                                  </w:t>
      </w:r>
      <w:r w:rsidRPr="005C747B">
        <w:rPr>
          <w:rFonts w:asciiTheme="minorHAnsi" w:hAnsiTheme="minorHAnsi" w:cstheme="minorHAnsi"/>
        </w:rPr>
        <w:t xml:space="preserve"> (6) </w:t>
      </w:r>
    </w:p>
    <w:p w14:paraId="1373FDED" w14:textId="408B739A" w:rsidR="00C03971" w:rsidRPr="005C747B" w:rsidRDefault="006D17FD" w:rsidP="00B31EAC">
      <w:pPr>
        <w:pStyle w:val="a5"/>
        <w:rPr>
          <w:rFonts w:asciiTheme="minorHAnsi" w:hAnsiTheme="minorHAnsi" w:cstheme="minorHAnsi"/>
        </w:rPr>
      </w:pPr>
      <w:r>
        <w:rPr>
          <w:rFonts w:asciiTheme="minorHAnsi" w:hAnsiTheme="minorHAnsi" w:cstheme="minorHAnsi"/>
        </w:rPr>
        <w:t>5</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 xml:space="preserve">Стационарная вероятность рабочего состояния сети: </w:t>
      </w:r>
    </w:p>
    <w:p w14:paraId="63E136AD" w14:textId="431952F5"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35684E79" wp14:editId="7D973984">
            <wp:extent cx="1338072" cy="310896"/>
            <wp:effectExtent l="0" t="0" r="0" b="0"/>
            <wp:docPr id="1986709" name="Picture 1986709"/>
            <wp:cNvGraphicFramePr/>
            <a:graphic xmlns:a="http://schemas.openxmlformats.org/drawingml/2006/main">
              <a:graphicData uri="http://schemas.openxmlformats.org/drawingml/2006/picture">
                <pic:pic xmlns:pic="http://schemas.openxmlformats.org/drawingml/2006/picture">
                  <pic:nvPicPr>
                    <pic:cNvPr id="1986709" name="Picture 1986709"/>
                    <pic:cNvPicPr/>
                  </pic:nvPicPr>
                  <pic:blipFill>
                    <a:blip r:embed="rId14"/>
                    <a:stretch>
                      <a:fillRect/>
                    </a:stretch>
                  </pic:blipFill>
                  <pic:spPr>
                    <a:xfrm>
                      <a:off x="0" y="0"/>
                      <a:ext cx="1338072" cy="310896"/>
                    </a:xfrm>
                    <a:prstGeom prst="rect">
                      <a:avLst/>
                    </a:prstGeom>
                  </pic:spPr>
                </pic:pic>
              </a:graphicData>
            </a:graphic>
          </wp:inline>
        </w:drawing>
      </w:r>
      <w:r w:rsidRPr="005C747B">
        <w:rPr>
          <w:rFonts w:asciiTheme="minorHAnsi" w:hAnsiTheme="minorHAnsi" w:cstheme="minorHAnsi"/>
        </w:rPr>
        <w:t xml:space="preserve">; </w:t>
      </w:r>
      <w:r w:rsidR="00FE4905">
        <w:rPr>
          <w:rFonts w:asciiTheme="minorHAnsi" w:hAnsiTheme="minorHAnsi" w:cstheme="minorHAnsi"/>
        </w:rPr>
        <w:t xml:space="preserve">                                                                                                              </w:t>
      </w:r>
      <w:r w:rsidRPr="005C747B">
        <w:rPr>
          <w:rFonts w:asciiTheme="minorHAnsi" w:hAnsiTheme="minorHAnsi" w:cstheme="minorHAnsi"/>
        </w:rPr>
        <w:t xml:space="preserve">(7) </w:t>
      </w:r>
    </w:p>
    <w:p w14:paraId="51FB72EC"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N – число элементов ТС (участков и ЗРА). </w:t>
      </w:r>
    </w:p>
    <w:p w14:paraId="3674AD0A" w14:textId="3C8220E8" w:rsidR="00C03971" w:rsidRDefault="006D17FD" w:rsidP="00FE4905">
      <w:pPr>
        <w:pStyle w:val="a5"/>
        <w:spacing w:after="0" w:line="240" w:lineRule="auto"/>
        <w:rPr>
          <w:rFonts w:asciiTheme="minorHAnsi" w:hAnsiTheme="minorHAnsi" w:cstheme="minorHAnsi"/>
        </w:rPr>
      </w:pPr>
      <w:r>
        <w:rPr>
          <w:rFonts w:asciiTheme="minorHAnsi" w:hAnsiTheme="minorHAnsi" w:cstheme="minorHAnsi"/>
        </w:rPr>
        <w:t>6</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Вероятность состояния сети, соответствующая отказу f-</w:t>
      </w:r>
      <w:proofErr w:type="spellStart"/>
      <w:r w:rsidR="00C03971" w:rsidRPr="005C747B">
        <w:rPr>
          <w:rFonts w:asciiTheme="minorHAnsi" w:hAnsiTheme="minorHAnsi" w:cstheme="minorHAnsi"/>
        </w:rPr>
        <w:t>го</w:t>
      </w:r>
      <w:proofErr w:type="spellEnd"/>
      <w:r w:rsidR="00C03971" w:rsidRPr="005C747B">
        <w:rPr>
          <w:rFonts w:asciiTheme="minorHAnsi" w:hAnsiTheme="minorHAnsi" w:cstheme="minorHAnsi"/>
        </w:rPr>
        <w:t xml:space="preserve"> элемента: </w:t>
      </w:r>
    </w:p>
    <w:p w14:paraId="056AF444" w14:textId="77777777" w:rsidR="00FE4905" w:rsidRPr="005C747B" w:rsidRDefault="00FE4905" w:rsidP="00FE4905">
      <w:pPr>
        <w:pStyle w:val="a5"/>
        <w:spacing w:after="0" w:line="240" w:lineRule="auto"/>
        <w:rPr>
          <w:rFonts w:asciiTheme="minorHAnsi" w:hAnsiTheme="minorHAnsi" w:cstheme="minorHAnsi"/>
        </w:rPr>
      </w:pPr>
    </w:p>
    <w:p w14:paraId="351F224A" w14:textId="5D6B50A9"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2D867AAF" wp14:editId="1B1D5DA0">
            <wp:extent cx="737616" cy="249936"/>
            <wp:effectExtent l="0" t="0" r="0" b="0"/>
            <wp:docPr id="1986710" name="Picture 1986710"/>
            <wp:cNvGraphicFramePr/>
            <a:graphic xmlns:a="http://schemas.openxmlformats.org/drawingml/2006/main">
              <a:graphicData uri="http://schemas.openxmlformats.org/drawingml/2006/picture">
                <pic:pic xmlns:pic="http://schemas.openxmlformats.org/drawingml/2006/picture">
                  <pic:nvPicPr>
                    <pic:cNvPr id="1986710" name="Picture 1986710"/>
                    <pic:cNvPicPr/>
                  </pic:nvPicPr>
                  <pic:blipFill>
                    <a:blip r:embed="rId15"/>
                    <a:stretch>
                      <a:fillRect/>
                    </a:stretch>
                  </pic:blipFill>
                  <pic:spPr>
                    <a:xfrm>
                      <a:off x="0" y="0"/>
                      <a:ext cx="737616" cy="249936"/>
                    </a:xfrm>
                    <a:prstGeom prst="rect">
                      <a:avLst/>
                    </a:prstGeom>
                  </pic:spPr>
                </pic:pic>
              </a:graphicData>
            </a:graphic>
          </wp:inline>
        </w:drawing>
      </w:r>
      <w:r w:rsidRPr="005C747B">
        <w:rPr>
          <w:rFonts w:asciiTheme="minorHAnsi" w:hAnsiTheme="minorHAnsi" w:cstheme="minorHAnsi"/>
        </w:rPr>
        <w:t xml:space="preserve">; </w:t>
      </w:r>
      <w:r w:rsidR="00FE4905">
        <w:rPr>
          <w:rFonts w:asciiTheme="minorHAnsi" w:hAnsiTheme="minorHAnsi" w:cstheme="minorHAnsi"/>
        </w:rPr>
        <w:t xml:space="preserve">                                                                                                                             </w:t>
      </w:r>
      <w:r w:rsidRPr="005C747B">
        <w:rPr>
          <w:rFonts w:asciiTheme="minorHAnsi" w:hAnsiTheme="minorHAnsi" w:cstheme="minorHAnsi"/>
        </w:rPr>
        <w:t xml:space="preserve">(8) </w:t>
      </w:r>
    </w:p>
    <w:p w14:paraId="0D742A7F" w14:textId="7CA37D40" w:rsidR="00C03971" w:rsidRPr="005C747B" w:rsidRDefault="00C03971" w:rsidP="00B31EAC">
      <w:pPr>
        <w:pStyle w:val="a5"/>
        <w:rPr>
          <w:rFonts w:asciiTheme="minorHAnsi" w:hAnsiTheme="minorHAnsi" w:cstheme="minorHAnsi"/>
        </w:rPr>
      </w:pPr>
      <w:r w:rsidRPr="005C747B">
        <w:rPr>
          <w:rFonts w:asciiTheme="minorHAnsi" w:hAnsiTheme="minorHAnsi" w:cstheme="minorHAnsi"/>
        </w:rPr>
        <w:t xml:space="preserve"> </w:t>
      </w:r>
      <w:r w:rsidR="006D17FD">
        <w:rPr>
          <w:rFonts w:asciiTheme="minorHAnsi" w:hAnsiTheme="minorHAnsi" w:cstheme="minorHAnsi"/>
        </w:rPr>
        <w:t>7</w:t>
      </w:r>
      <w:r w:rsidR="006D17FD" w:rsidRPr="005C747B">
        <w:rPr>
          <w:rFonts w:asciiTheme="minorHAnsi" w:hAnsiTheme="minorHAnsi" w:cstheme="minorHAnsi"/>
        </w:rPr>
        <w:t xml:space="preserve">. </w:t>
      </w:r>
      <w:r w:rsidR="006D17FD" w:rsidRPr="005C747B">
        <w:rPr>
          <w:rFonts w:asciiTheme="minorHAnsi" w:hAnsiTheme="minorHAnsi" w:cstheme="minorHAnsi"/>
        </w:rPr>
        <w:tab/>
      </w:r>
      <w:r w:rsidRPr="005C747B">
        <w:rPr>
          <w:rFonts w:asciiTheme="minorHAnsi" w:hAnsiTheme="minorHAnsi" w:cstheme="minorHAnsi"/>
        </w:rPr>
        <w:t>Температура воздуха в здании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в конце периода восстановления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w:t>
      </w:r>
    </w:p>
    <w:p w14:paraId="3C8F142B" w14:textId="3D2763BD"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509D72A1" wp14:editId="43436A79">
            <wp:extent cx="3243072" cy="478536"/>
            <wp:effectExtent l="0" t="0" r="0" b="0"/>
            <wp:docPr id="1986711" name="Picture 1986711"/>
            <wp:cNvGraphicFramePr/>
            <a:graphic xmlns:a="http://schemas.openxmlformats.org/drawingml/2006/main">
              <a:graphicData uri="http://schemas.openxmlformats.org/drawingml/2006/picture">
                <pic:pic xmlns:pic="http://schemas.openxmlformats.org/drawingml/2006/picture">
                  <pic:nvPicPr>
                    <pic:cNvPr id="1986711" name="Picture 1986711"/>
                    <pic:cNvPicPr/>
                  </pic:nvPicPr>
                  <pic:blipFill>
                    <a:blip r:embed="rId16"/>
                    <a:stretch>
                      <a:fillRect/>
                    </a:stretch>
                  </pic:blipFill>
                  <pic:spPr>
                    <a:xfrm>
                      <a:off x="0" y="0"/>
                      <a:ext cx="3243072" cy="478536"/>
                    </a:xfrm>
                    <a:prstGeom prst="rect">
                      <a:avLst/>
                    </a:prstGeom>
                  </pic:spPr>
                </pic:pic>
              </a:graphicData>
            </a:graphic>
          </wp:inline>
        </w:drawing>
      </w:r>
      <w:r w:rsidRPr="005C747B">
        <w:rPr>
          <w:rFonts w:asciiTheme="minorHAnsi" w:hAnsiTheme="minorHAnsi" w:cstheme="minorHAnsi"/>
        </w:rPr>
        <w:t xml:space="preserve">; </w:t>
      </w:r>
      <w:r w:rsidR="00FE4905">
        <w:rPr>
          <w:rFonts w:asciiTheme="minorHAnsi" w:hAnsiTheme="minorHAnsi" w:cstheme="minorHAnsi"/>
        </w:rPr>
        <w:t xml:space="preserve">                                                           </w:t>
      </w:r>
      <w:r w:rsidRPr="005C747B">
        <w:rPr>
          <w:rFonts w:asciiTheme="minorHAnsi" w:hAnsiTheme="minorHAnsi" w:cstheme="minorHAnsi"/>
        </w:rPr>
        <w:t xml:space="preserve">(9) </w:t>
      </w:r>
    </w:p>
    <w:p w14:paraId="58057AC7"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r w:rsidRPr="005C747B">
        <w:rPr>
          <w:rFonts w:asciiTheme="minorHAnsi" w:hAnsiTheme="minorHAnsi" w:cstheme="minorHAnsi"/>
          <w:noProof/>
        </w:rPr>
        <w:drawing>
          <wp:inline distT="0" distB="0" distL="0" distR="0" wp14:anchorId="0C587196" wp14:editId="380A41DD">
            <wp:extent cx="173736" cy="210312"/>
            <wp:effectExtent l="0" t="0" r="0" b="0"/>
            <wp:docPr id="1986712" name="Picture 1986712"/>
            <wp:cNvGraphicFramePr/>
            <a:graphic xmlns:a="http://schemas.openxmlformats.org/drawingml/2006/main">
              <a:graphicData uri="http://schemas.openxmlformats.org/drawingml/2006/picture">
                <pic:pic xmlns:pic="http://schemas.openxmlformats.org/drawingml/2006/picture">
                  <pic:nvPicPr>
                    <pic:cNvPr id="1986712" name="Picture 1986712"/>
                    <pic:cNvPicPr/>
                  </pic:nvPicPr>
                  <pic:blipFill>
                    <a:blip r:embed="rId17"/>
                    <a:stretch>
                      <a:fillRect/>
                    </a:stretch>
                  </pic:blipFill>
                  <pic:spPr>
                    <a:xfrm>
                      <a:off x="0" y="0"/>
                      <a:ext cx="173736" cy="210312"/>
                    </a:xfrm>
                    <a:prstGeom prst="rect">
                      <a:avLst/>
                    </a:prstGeom>
                  </pic:spPr>
                </pic:pic>
              </a:graphicData>
            </a:graphic>
          </wp:inline>
        </w:drawing>
      </w:r>
      <w:r w:rsidRPr="005C747B">
        <w:rPr>
          <w:rFonts w:asciiTheme="minorHAnsi" w:hAnsiTheme="minorHAnsi" w:cstheme="minorHAnsi"/>
        </w:rPr>
        <w:t>- расчетная температура воздуха в здании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w:t>
      </w:r>
      <w:r w:rsidRPr="005C747B">
        <w:rPr>
          <w:rFonts w:asciiTheme="minorHAnsi" w:hAnsiTheme="minorHAnsi" w:cstheme="minorHAnsi"/>
          <w:vertAlign w:val="superscript"/>
        </w:rPr>
        <w:t>0</w:t>
      </w:r>
      <w:r w:rsidRPr="005C747B">
        <w:rPr>
          <w:rFonts w:asciiTheme="minorHAnsi" w:hAnsiTheme="minorHAnsi" w:cstheme="minorHAnsi"/>
        </w:rPr>
        <w:t xml:space="preserve">С;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xml:space="preserve"> - расчетная для отопления температура наружного воздуха, </w:t>
      </w:r>
      <w:r w:rsidRPr="005C747B">
        <w:rPr>
          <w:rFonts w:asciiTheme="minorHAnsi" w:hAnsiTheme="minorHAnsi" w:cstheme="minorHAnsi"/>
          <w:vertAlign w:val="superscript"/>
        </w:rPr>
        <w:t>0</w:t>
      </w:r>
      <w:r w:rsidRPr="005C747B">
        <w:rPr>
          <w:rFonts w:asciiTheme="minorHAnsi" w:hAnsiTheme="minorHAnsi" w:cstheme="minorHAnsi"/>
        </w:rPr>
        <w:t xml:space="preserve">С; </w:t>
      </w:r>
      <w:proofErr w:type="spellStart"/>
      <w:r w:rsidRPr="005C747B">
        <w:rPr>
          <w:rFonts w:asciiTheme="minorHAnsi" w:eastAsia="Cambria Math" w:hAnsiTheme="minorHAnsi" w:cstheme="minorHAnsi"/>
        </w:rPr>
        <w:t>q</w:t>
      </w:r>
      <w:r w:rsidRPr="005C747B">
        <w:rPr>
          <w:rFonts w:asciiTheme="minorHAnsi" w:eastAsia="Cambria Math" w:hAnsiTheme="minorHAnsi" w:cstheme="minorHAnsi"/>
          <w:vertAlign w:val="subscript"/>
        </w:rPr>
        <w:t>j,f</w:t>
      </w:r>
      <w:proofErr w:type="spellEnd"/>
      <w:r w:rsidRPr="005C747B">
        <w:rPr>
          <w:rFonts w:asciiTheme="minorHAnsi" w:hAnsiTheme="minorHAnsi" w:cstheme="minorHAnsi"/>
        </w:rPr>
        <w:t xml:space="preserve"> – часовой расход тепла 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при отказе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при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sz w:val="17"/>
        </w:rPr>
        <w:t>нр</w:t>
      </w:r>
      <w:proofErr w:type="spellEnd"/>
      <w:r w:rsidRPr="005C747B">
        <w:rPr>
          <w:rFonts w:asciiTheme="minorHAnsi" w:hAnsiTheme="minorHAnsi" w:cstheme="minorHAnsi"/>
        </w:rPr>
        <w:t xml:space="preserve">; </w:t>
      </w:r>
    </w:p>
    <w:p w14:paraId="6544173B"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noProof/>
        </w:rPr>
        <w:drawing>
          <wp:inline distT="0" distB="0" distL="0" distR="0" wp14:anchorId="7C8D81DD" wp14:editId="5BBBFF88">
            <wp:extent cx="137160" cy="207264"/>
            <wp:effectExtent l="0" t="0" r="0" b="0"/>
            <wp:docPr id="1986713" name="Picture 1986713"/>
            <wp:cNvGraphicFramePr/>
            <a:graphic xmlns:a="http://schemas.openxmlformats.org/drawingml/2006/main">
              <a:graphicData uri="http://schemas.openxmlformats.org/drawingml/2006/picture">
                <pic:pic xmlns:pic="http://schemas.openxmlformats.org/drawingml/2006/picture">
                  <pic:nvPicPr>
                    <pic:cNvPr id="1986713" name="Picture 1986713"/>
                    <pic:cNvPicPr/>
                  </pic:nvPicPr>
                  <pic:blipFill>
                    <a:blip r:embed="rId18"/>
                    <a:stretch>
                      <a:fillRect/>
                    </a:stretch>
                  </pic:blipFill>
                  <pic:spPr>
                    <a:xfrm>
                      <a:off x="0" y="0"/>
                      <a:ext cx="137160" cy="207264"/>
                    </a:xfrm>
                    <a:prstGeom prst="rect">
                      <a:avLst/>
                    </a:prstGeom>
                  </pic:spPr>
                </pic:pic>
              </a:graphicData>
            </a:graphic>
          </wp:inline>
        </w:drawing>
      </w:r>
      <w:r w:rsidRPr="005C747B">
        <w:rPr>
          <w:rFonts w:asciiTheme="minorHAnsi" w:hAnsiTheme="minorHAnsi" w:cstheme="minorHAnsi"/>
        </w:rPr>
        <w:t xml:space="preserve"> – расчетная часовая </w:t>
      </w:r>
      <w:proofErr w:type="spellStart"/>
      <w:r w:rsidRPr="005C747B">
        <w:rPr>
          <w:rFonts w:asciiTheme="minorHAnsi" w:hAnsiTheme="minorHAnsi" w:cstheme="minorHAnsi"/>
        </w:rPr>
        <w:t>нагрузкаj-го</w:t>
      </w:r>
      <w:proofErr w:type="spellEnd"/>
      <w:r w:rsidRPr="005C747B">
        <w:rPr>
          <w:rFonts w:asciiTheme="minorHAnsi" w:hAnsiTheme="minorHAnsi" w:cstheme="minorHAnsi"/>
        </w:rPr>
        <w:t xml:space="preserve"> потребителя при </w:t>
      </w:r>
      <w:r w:rsidRPr="005C747B">
        <w:rPr>
          <w:rFonts w:ascii="Cambria Math" w:eastAsia="Cambria Math" w:hAnsi="Cambria Math" w:cs="Cambria Math"/>
        </w:rPr>
        <w:t>𝑡</w:t>
      </w:r>
      <w:proofErr w:type="spellStart"/>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xml:space="preserve">, Гкал/ч; </w:t>
      </w:r>
    </w:p>
    <w:p w14:paraId="003C24B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noProof/>
        </w:rPr>
        <w:drawing>
          <wp:inline distT="0" distB="0" distL="0" distR="0" wp14:anchorId="5646F52C" wp14:editId="7B3880FB">
            <wp:extent cx="539496" cy="301752"/>
            <wp:effectExtent l="0" t="0" r="0" b="0"/>
            <wp:docPr id="1986714" name="Picture 1986714"/>
            <wp:cNvGraphicFramePr/>
            <a:graphic xmlns:a="http://schemas.openxmlformats.org/drawingml/2006/main">
              <a:graphicData uri="http://schemas.openxmlformats.org/drawingml/2006/picture">
                <pic:pic xmlns:pic="http://schemas.openxmlformats.org/drawingml/2006/picture">
                  <pic:nvPicPr>
                    <pic:cNvPr id="1986714" name="Picture 1986714"/>
                    <pic:cNvPicPr/>
                  </pic:nvPicPr>
                  <pic:blipFill>
                    <a:blip r:embed="rId19"/>
                    <a:stretch>
                      <a:fillRect/>
                    </a:stretch>
                  </pic:blipFill>
                  <pic:spPr>
                    <a:xfrm>
                      <a:off x="0" y="0"/>
                      <a:ext cx="539496" cy="301752"/>
                    </a:xfrm>
                    <a:prstGeom prst="rect">
                      <a:avLst/>
                    </a:prstGeom>
                  </pic:spPr>
                </pic:pic>
              </a:graphicData>
            </a:graphic>
          </wp:inline>
        </w:drawing>
      </w:r>
      <w:r w:rsidRPr="005C747B">
        <w:rPr>
          <w:rFonts w:asciiTheme="minorHAnsi" w:hAnsiTheme="minorHAnsi" w:cstheme="minorHAnsi"/>
        </w:rPr>
        <w:t xml:space="preserve"> – относительный часовой расход тепла 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при </w:t>
      </w:r>
      <w:proofErr w:type="spellStart"/>
      <w:r w:rsidRPr="005C747B">
        <w:rPr>
          <w:rFonts w:asciiTheme="minorHAnsi" w:hAnsiTheme="minorHAnsi" w:cstheme="minorHAnsi"/>
        </w:rPr>
        <w:t>отка</w:t>
      </w:r>
      <w:proofErr w:type="spellEnd"/>
      <w:r w:rsidRPr="005C747B">
        <w:rPr>
          <w:rFonts w:asciiTheme="minorHAnsi" w:hAnsiTheme="minorHAnsi" w:cstheme="minorHAnsi"/>
        </w:rPr>
        <w:t>-</w:t>
      </w:r>
    </w:p>
    <w:p w14:paraId="1E58C0F2" w14:textId="77777777" w:rsidR="00C03971" w:rsidRPr="005C747B" w:rsidRDefault="00C03971" w:rsidP="00FE4905">
      <w:pPr>
        <w:pStyle w:val="a5"/>
        <w:spacing w:after="0" w:line="240" w:lineRule="auto"/>
        <w:rPr>
          <w:rFonts w:asciiTheme="minorHAnsi" w:hAnsiTheme="minorHAnsi" w:cstheme="minorHAnsi"/>
        </w:rPr>
      </w:pPr>
      <w:proofErr w:type="spellStart"/>
      <w:r w:rsidRPr="005C747B">
        <w:rPr>
          <w:rFonts w:asciiTheme="minorHAnsi" w:hAnsiTheme="minorHAnsi" w:cstheme="minorHAnsi"/>
        </w:rPr>
        <w:t>зе</w:t>
      </w:r>
      <w:proofErr w:type="spellEnd"/>
      <w:r w:rsidRPr="005C747B">
        <w:rPr>
          <w:rFonts w:asciiTheme="minorHAnsi" w:hAnsiTheme="minorHAnsi" w:cstheme="minorHAnsi"/>
        </w:rPr>
        <w:t xml:space="preserve">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при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xml:space="preserve">: </w:t>
      </w:r>
    </w:p>
    <w:p w14:paraId="4DEEB631"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noProof/>
        </w:rPr>
        <w:drawing>
          <wp:inline distT="0" distB="0" distL="0" distR="0" wp14:anchorId="41B921E2" wp14:editId="7655A8F3">
            <wp:extent cx="170688" cy="161544"/>
            <wp:effectExtent l="0" t="0" r="0" b="0"/>
            <wp:docPr id="1986715" name="Picture 1986715"/>
            <wp:cNvGraphicFramePr/>
            <a:graphic xmlns:a="http://schemas.openxmlformats.org/drawingml/2006/main">
              <a:graphicData uri="http://schemas.openxmlformats.org/drawingml/2006/picture">
                <pic:pic xmlns:pic="http://schemas.openxmlformats.org/drawingml/2006/picture">
                  <pic:nvPicPr>
                    <pic:cNvPr id="1986715" name="Picture 1986715"/>
                    <pic:cNvPicPr/>
                  </pic:nvPicPr>
                  <pic:blipFill>
                    <a:blip r:embed="rId20"/>
                    <a:stretch>
                      <a:fillRect/>
                    </a:stretch>
                  </pic:blipFill>
                  <pic:spPr>
                    <a:xfrm>
                      <a:off x="0" y="0"/>
                      <a:ext cx="170688" cy="161544"/>
                    </a:xfrm>
                    <a:prstGeom prst="rect">
                      <a:avLst/>
                    </a:prstGeom>
                  </pic:spPr>
                </pic:pic>
              </a:graphicData>
            </a:graphic>
          </wp:inline>
        </w:drawing>
      </w:r>
      <w:r w:rsidRPr="005C747B">
        <w:rPr>
          <w:rFonts w:asciiTheme="minorHAnsi" w:hAnsiTheme="minorHAnsi" w:cstheme="minorHAnsi"/>
        </w:rPr>
        <w:t>- время восстановления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ТС, ч; </w:t>
      </w:r>
    </w:p>
    <w:p w14:paraId="59D05974" w14:textId="4A12D2CF" w:rsidR="00C03971" w:rsidRPr="005C747B" w:rsidRDefault="004179D9" w:rsidP="00FE4905">
      <w:pPr>
        <w:pStyle w:val="a5"/>
        <w:spacing w:after="0" w:line="240" w:lineRule="auto"/>
        <w:rPr>
          <w:rFonts w:asciiTheme="minorHAnsi" w:hAnsiTheme="minorHAnsi" w:cstheme="minorHAnsi"/>
        </w:rPr>
      </w:pPr>
      <w:r>
        <w:rPr>
          <w:rFonts w:ascii="Arial" w:hAnsi="Arial" w:cs="Arial"/>
          <w:sz w:val="25"/>
          <w:szCs w:val="25"/>
        </w:rPr>
        <w:sym w:font="Symbol" w:char="F062"/>
      </w:r>
      <w:r w:rsidRPr="005C747B">
        <w:rPr>
          <w:rFonts w:asciiTheme="minorHAnsi" w:eastAsia="Cambria Math" w:hAnsiTheme="minorHAnsi" w:cstheme="minorHAnsi"/>
          <w:vertAlign w:val="subscript"/>
        </w:rPr>
        <w:t xml:space="preserve"> </w:t>
      </w:r>
      <w:r w:rsidR="00C03971" w:rsidRPr="005C747B">
        <w:rPr>
          <w:rFonts w:asciiTheme="minorHAnsi" w:eastAsia="Cambria Math" w:hAnsiTheme="minorHAnsi" w:cstheme="minorHAnsi"/>
          <w:vertAlign w:val="subscript"/>
        </w:rPr>
        <w:t>j</w:t>
      </w:r>
      <w:r w:rsidR="00C03971" w:rsidRPr="005C747B">
        <w:rPr>
          <w:rFonts w:asciiTheme="minorHAnsi" w:hAnsiTheme="minorHAnsi" w:cstheme="minorHAnsi"/>
        </w:rPr>
        <w:t xml:space="preserve"> - коэффициент тепловой аккумуляции здания j-</w:t>
      </w:r>
      <w:proofErr w:type="spellStart"/>
      <w:r w:rsidR="00C03971" w:rsidRPr="005C747B">
        <w:rPr>
          <w:rFonts w:asciiTheme="minorHAnsi" w:hAnsiTheme="minorHAnsi" w:cstheme="minorHAnsi"/>
        </w:rPr>
        <w:t>го</w:t>
      </w:r>
      <w:proofErr w:type="spellEnd"/>
      <w:r w:rsidR="00C03971" w:rsidRPr="005C747B">
        <w:rPr>
          <w:rFonts w:asciiTheme="minorHAnsi" w:hAnsiTheme="minorHAnsi" w:cstheme="minorHAnsi"/>
        </w:rPr>
        <w:t xml:space="preserve"> потребителя, ч. </w:t>
      </w:r>
    </w:p>
    <w:p w14:paraId="2904A74F" w14:textId="38DE6838" w:rsidR="00C03971" w:rsidRPr="005C747B" w:rsidRDefault="00B244ED" w:rsidP="00FE4905">
      <w:pPr>
        <w:pStyle w:val="a5"/>
        <w:spacing w:after="0" w:line="240" w:lineRule="auto"/>
        <w:rPr>
          <w:rFonts w:asciiTheme="minorHAnsi" w:hAnsiTheme="minorHAnsi" w:cstheme="minorHAnsi"/>
        </w:rPr>
      </w:pPr>
      <w:r>
        <w:rPr>
          <w:rFonts w:asciiTheme="minorHAnsi" w:hAnsiTheme="minorHAnsi" w:cstheme="minorHAnsi"/>
        </w:rPr>
        <w:t>8</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Коэффициент готовности к обеспечению расчетного теплоснабжения j-</w:t>
      </w:r>
      <w:proofErr w:type="spellStart"/>
      <w:r w:rsidR="00C03971" w:rsidRPr="005C747B">
        <w:rPr>
          <w:rFonts w:asciiTheme="minorHAnsi" w:hAnsiTheme="minorHAnsi" w:cstheme="minorHAnsi"/>
        </w:rPr>
        <w:t>го</w:t>
      </w:r>
      <w:proofErr w:type="spellEnd"/>
      <w:r w:rsidR="00C03971" w:rsidRPr="005C747B">
        <w:rPr>
          <w:rFonts w:asciiTheme="minorHAnsi" w:hAnsiTheme="minorHAnsi" w:cstheme="minorHAnsi"/>
        </w:rPr>
        <w:t xml:space="preserve"> потребителя (определяется для каждого потребителя расчетной схемы ТС): </w:t>
      </w:r>
    </w:p>
    <w:p w14:paraId="32935851" w14:textId="77777777" w:rsidR="00C03971" w:rsidRPr="005C747B" w:rsidRDefault="00C03971" w:rsidP="00FE4905">
      <w:pPr>
        <w:pStyle w:val="a5"/>
        <w:spacing w:after="0" w:line="240" w:lineRule="auto"/>
        <w:rPr>
          <w:rFonts w:asciiTheme="minorHAnsi" w:hAnsiTheme="minorHAnsi" w:cstheme="minorHAnsi"/>
        </w:rPr>
      </w:pPr>
      <w:proofErr w:type="spellStart"/>
      <w:r w:rsidRPr="005C747B">
        <w:rPr>
          <w:rFonts w:asciiTheme="minorHAnsi" w:eastAsia="Cambria Math" w:hAnsiTheme="minorHAnsi" w:cstheme="minorHAnsi"/>
        </w:rPr>
        <w:t>K</w:t>
      </w:r>
      <w:r w:rsidRPr="005C747B">
        <w:rPr>
          <w:rFonts w:asciiTheme="minorHAnsi" w:eastAsia="Cambria Math" w:hAnsiTheme="minorHAnsi" w:cstheme="minorHAnsi"/>
          <w:sz w:val="17"/>
        </w:rPr>
        <w:t>j</w:t>
      </w:r>
      <w:proofErr w:type="spellEnd"/>
      <w:r w:rsidRPr="005C747B">
        <w:rPr>
          <w:rFonts w:asciiTheme="minorHAnsi" w:eastAsia="Cambria Math" w:hAnsiTheme="minorHAnsi" w:cstheme="minorHAnsi"/>
          <w:sz w:val="17"/>
        </w:rPr>
        <w:t xml:space="preserve"> </w:t>
      </w:r>
      <w:r w:rsidRPr="005C747B">
        <w:rPr>
          <w:rFonts w:asciiTheme="minorHAnsi" w:eastAsia="Cambria Math" w:hAnsiTheme="minorHAnsi" w:cstheme="minorHAnsi"/>
        </w:rPr>
        <w:t>= p</w:t>
      </w:r>
      <w:r w:rsidRPr="005C747B">
        <w:rPr>
          <w:rFonts w:asciiTheme="minorHAnsi" w:eastAsia="Cambria Math" w:hAnsiTheme="minorHAnsi" w:cstheme="minorHAnsi"/>
          <w:sz w:val="17"/>
        </w:rPr>
        <w:t xml:space="preserve">0 </w:t>
      </w:r>
      <w:r w:rsidRPr="005C747B">
        <w:rPr>
          <w:rFonts w:asciiTheme="minorHAnsi" w:eastAsia="Cambria Math" w:hAnsiTheme="minorHAnsi" w:cstheme="minorHAnsi"/>
        </w:rPr>
        <w:t>+ ∑</w:t>
      </w:r>
      <w:proofErr w:type="spellStart"/>
      <w:r w:rsidRPr="005C747B">
        <w:rPr>
          <w:rFonts w:asciiTheme="minorHAnsi" w:eastAsia="Cambria Math" w:hAnsiTheme="minorHAnsi" w:cstheme="minorHAnsi"/>
          <w:sz w:val="17"/>
        </w:rPr>
        <w:t>f</w:t>
      </w:r>
      <w:r w:rsidRPr="005C747B">
        <w:rPr>
          <w:rFonts w:ascii="Cambria Math" w:eastAsia="Cambria Math" w:hAnsi="Cambria Math" w:cs="Cambria Math"/>
          <w:sz w:val="17"/>
        </w:rPr>
        <w:t>∈</w:t>
      </w:r>
      <w:r w:rsidRPr="005C747B">
        <w:rPr>
          <w:rFonts w:asciiTheme="minorHAnsi" w:eastAsia="Cambria Math" w:hAnsiTheme="minorHAnsi" w:cstheme="minorHAnsi"/>
          <w:sz w:val="17"/>
        </w:rPr>
        <w:t>F</w:t>
      </w:r>
      <w:r w:rsidRPr="005C747B">
        <w:rPr>
          <w:rFonts w:asciiTheme="minorHAnsi" w:eastAsia="Cambria Math" w:hAnsiTheme="minorHAnsi" w:cstheme="minorHAnsi"/>
          <w:sz w:val="14"/>
        </w:rPr>
        <w:t>j</w:t>
      </w:r>
      <w:proofErr w:type="spellEnd"/>
      <w:r w:rsidRPr="005C747B">
        <w:rPr>
          <w:rFonts w:asciiTheme="minorHAnsi" w:eastAsia="Cambria Math" w:hAnsiTheme="minorHAnsi" w:cstheme="minorHAnsi"/>
          <w:sz w:val="14"/>
        </w:rPr>
        <w:t xml:space="preserve"> </w:t>
      </w:r>
      <w:proofErr w:type="spellStart"/>
      <w:r w:rsidRPr="005C747B">
        <w:rPr>
          <w:rFonts w:asciiTheme="minorHAnsi" w:eastAsia="Cambria Math" w:hAnsiTheme="minorHAnsi" w:cstheme="minorHAnsi"/>
        </w:rPr>
        <w:t>p</w:t>
      </w:r>
      <w:r w:rsidRPr="005C747B">
        <w:rPr>
          <w:rFonts w:asciiTheme="minorHAnsi" w:eastAsia="Cambria Math" w:hAnsiTheme="minorHAnsi" w:cstheme="minorHAnsi"/>
          <w:sz w:val="17"/>
        </w:rPr>
        <w:t>f</w:t>
      </w:r>
      <w:proofErr w:type="spellEnd"/>
      <w:r w:rsidRPr="005C747B">
        <w:rPr>
          <w:rFonts w:asciiTheme="minorHAnsi" w:hAnsiTheme="minorHAnsi" w:cstheme="minorHAnsi"/>
        </w:rPr>
        <w:t xml:space="preserve">, (10) </w:t>
      </w:r>
    </w:p>
    <w:p w14:paraId="59AFF45D"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proofErr w:type="spellStart"/>
      <w:r w:rsidRPr="005C747B">
        <w:rPr>
          <w:rFonts w:asciiTheme="minorHAnsi" w:eastAsia="Cambria Math" w:hAnsiTheme="minorHAnsi" w:cstheme="minorHAnsi"/>
        </w:rPr>
        <w:t>F</w:t>
      </w:r>
      <w:r w:rsidRPr="005C747B">
        <w:rPr>
          <w:rFonts w:asciiTheme="minorHAnsi" w:eastAsia="Cambria Math" w:hAnsiTheme="minorHAnsi" w:cstheme="minorHAnsi"/>
          <w:vertAlign w:val="subscript"/>
        </w:rPr>
        <w:t>j</w:t>
      </w:r>
      <w:proofErr w:type="spellEnd"/>
      <w:r w:rsidRPr="005C747B">
        <w:rPr>
          <w:rFonts w:asciiTheme="minorHAnsi" w:hAnsiTheme="minorHAnsi" w:cstheme="minorHAnsi"/>
        </w:rPr>
        <w:t xml:space="preserve"> - множество элементов ТС, выход которых в аварию не нарушает расчетный уровень теплоснабжения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w:t>
      </w:r>
    </w:p>
    <w:p w14:paraId="4E3E84ED" w14:textId="7D3FB39E" w:rsidR="00C03971" w:rsidRDefault="00B244ED" w:rsidP="00FE4905">
      <w:pPr>
        <w:pStyle w:val="a5"/>
        <w:spacing w:after="0" w:line="240" w:lineRule="auto"/>
        <w:rPr>
          <w:rFonts w:asciiTheme="minorHAnsi" w:hAnsiTheme="minorHAnsi" w:cstheme="minorHAnsi"/>
        </w:rPr>
      </w:pPr>
      <w:r>
        <w:rPr>
          <w:rFonts w:asciiTheme="minorHAnsi" w:hAnsiTheme="minorHAnsi" w:cstheme="minorHAnsi"/>
        </w:rPr>
        <w:t>9</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Вероятность безотказного теплоснабжения j-</w:t>
      </w:r>
      <w:proofErr w:type="spellStart"/>
      <w:r w:rsidR="00C03971" w:rsidRPr="005C747B">
        <w:rPr>
          <w:rFonts w:asciiTheme="minorHAnsi" w:hAnsiTheme="minorHAnsi" w:cstheme="minorHAnsi"/>
        </w:rPr>
        <w:t>го</w:t>
      </w:r>
      <w:proofErr w:type="spellEnd"/>
      <w:r w:rsidR="00C03971" w:rsidRPr="005C747B">
        <w:rPr>
          <w:rFonts w:asciiTheme="minorHAnsi" w:hAnsiTheme="minorHAnsi" w:cstheme="minorHAnsi"/>
        </w:rPr>
        <w:t xml:space="preserve"> потребителя – вероятность обеспечения в течение отопительного периода температуры воздуха в здании j-</w:t>
      </w:r>
      <w:proofErr w:type="spellStart"/>
      <w:r w:rsidR="00C03971" w:rsidRPr="005C747B">
        <w:rPr>
          <w:rFonts w:asciiTheme="minorHAnsi" w:hAnsiTheme="minorHAnsi" w:cstheme="minorHAnsi"/>
        </w:rPr>
        <w:t>го</w:t>
      </w:r>
      <w:proofErr w:type="spellEnd"/>
      <w:r w:rsidR="00C03971" w:rsidRPr="005C747B">
        <w:rPr>
          <w:rFonts w:asciiTheme="minorHAnsi" w:hAnsiTheme="minorHAnsi" w:cstheme="minorHAnsi"/>
        </w:rPr>
        <w:t xml:space="preserve"> потребителя не ниже минимально допустимого значения (определяется для каждого потребителя расчетной схемы ТС): </w:t>
      </w:r>
    </w:p>
    <w:p w14:paraId="3B2BC2B2" w14:textId="77777777" w:rsidR="00FE4905" w:rsidRPr="005C747B" w:rsidRDefault="00FE4905" w:rsidP="00FE4905">
      <w:pPr>
        <w:pStyle w:val="a5"/>
        <w:spacing w:after="0" w:line="240" w:lineRule="auto"/>
        <w:rPr>
          <w:rFonts w:asciiTheme="minorHAnsi" w:hAnsiTheme="minorHAnsi" w:cstheme="minorHAnsi"/>
        </w:rPr>
      </w:pPr>
    </w:p>
    <w:p w14:paraId="4F7E5C93" w14:textId="27D3EA31" w:rsidR="00C03971" w:rsidRPr="005C747B" w:rsidRDefault="00C03971" w:rsidP="00B31EAC">
      <w:pPr>
        <w:pStyle w:val="a5"/>
        <w:rPr>
          <w:rFonts w:asciiTheme="minorHAnsi" w:hAnsiTheme="minorHAnsi" w:cstheme="minorHAnsi"/>
        </w:rPr>
      </w:pPr>
      <w:proofErr w:type="spellStart"/>
      <w:r w:rsidRPr="005C747B">
        <w:rPr>
          <w:rFonts w:asciiTheme="minorHAnsi" w:eastAsia="Cambria Math" w:hAnsiTheme="minorHAnsi" w:cstheme="minorHAnsi"/>
          <w:sz w:val="14"/>
        </w:rPr>
        <w:t>рав</w:t>
      </w:r>
      <w:proofErr w:type="spellEnd"/>
      <w:r w:rsidRPr="005C747B">
        <w:rPr>
          <w:rFonts w:asciiTheme="minorHAnsi" w:eastAsia="Cambria Math" w:hAnsiTheme="minorHAnsi" w:cstheme="minorHAnsi"/>
          <w:sz w:val="14"/>
        </w:rPr>
        <w:t xml:space="preserve"> </w:t>
      </w:r>
      <w:proofErr w:type="spellStart"/>
      <w:r w:rsidRPr="005C747B">
        <w:rPr>
          <w:rFonts w:asciiTheme="minorHAnsi" w:eastAsia="Cambria Math" w:hAnsiTheme="minorHAnsi" w:cstheme="minorHAnsi"/>
        </w:rPr>
        <w:t>P</w:t>
      </w:r>
      <w:r w:rsidRPr="005C747B">
        <w:rPr>
          <w:rFonts w:asciiTheme="minorHAnsi" w:eastAsia="Cambria Math" w:hAnsiTheme="minorHAnsi" w:cstheme="minorHAnsi"/>
          <w:vertAlign w:val="subscript"/>
        </w:rPr>
        <w:t>j</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 xml:space="preserve">= </w:t>
      </w:r>
      <w:r w:rsidRPr="005C747B">
        <w:rPr>
          <w:rFonts w:asciiTheme="minorHAnsi" w:eastAsia="Cambria Math" w:hAnsiTheme="minorHAnsi" w:cstheme="minorHAnsi"/>
          <w:sz w:val="37"/>
          <w:vertAlign w:val="subscript"/>
        </w:rPr>
        <w:t>e</w:t>
      </w:r>
      <w:r w:rsidRPr="005C747B">
        <w:rPr>
          <w:rFonts w:asciiTheme="minorHAnsi" w:eastAsia="Cambria Math" w:hAnsiTheme="minorHAnsi" w:cstheme="minorHAnsi"/>
          <w:sz w:val="17"/>
        </w:rPr>
        <w:t>−[p</w:t>
      </w:r>
      <w:r w:rsidRPr="005C747B">
        <w:rPr>
          <w:rFonts w:asciiTheme="minorHAnsi" w:eastAsia="Cambria Math" w:hAnsiTheme="minorHAnsi" w:cstheme="minorHAnsi"/>
          <w:sz w:val="21"/>
          <w:vertAlign w:val="superscript"/>
        </w:rPr>
        <w:t>0</w:t>
      </w:r>
      <w:r w:rsidRPr="005C747B">
        <w:rPr>
          <w:rFonts w:asciiTheme="minorHAnsi" w:eastAsia="Cambria Math" w:hAnsiTheme="minorHAnsi" w:cstheme="minorHAnsi"/>
          <w:sz w:val="17"/>
        </w:rPr>
        <w:t>∙∑</w:t>
      </w:r>
      <w:r w:rsidRPr="005C747B">
        <w:rPr>
          <w:rFonts w:asciiTheme="minorHAnsi" w:eastAsia="Cambria Math" w:hAnsiTheme="minorHAnsi" w:cstheme="minorHAnsi"/>
          <w:sz w:val="21"/>
          <w:vertAlign w:val="superscript"/>
        </w:rPr>
        <w:t>f</w:t>
      </w:r>
      <w:r w:rsidRPr="005C747B">
        <w:rPr>
          <w:rFonts w:asciiTheme="minorHAnsi" w:eastAsia="Cambria Math" w:hAnsiTheme="minorHAnsi" w:cstheme="minorHAnsi"/>
          <w:sz w:val="17"/>
        </w:rPr>
        <w:t>(</w:t>
      </w:r>
      <w:proofErr w:type="spellStart"/>
      <w:r w:rsidRPr="005C747B">
        <w:rPr>
          <w:rFonts w:asciiTheme="minorHAnsi" w:eastAsia="Cambria Math" w:hAnsiTheme="minorHAnsi" w:cstheme="minorHAnsi"/>
          <w:sz w:val="17"/>
        </w:rPr>
        <w:t>ω</w:t>
      </w:r>
      <w:r w:rsidRPr="005C747B">
        <w:rPr>
          <w:rFonts w:asciiTheme="minorHAnsi" w:eastAsia="Cambria Math" w:hAnsiTheme="minorHAnsi" w:cstheme="minorHAnsi"/>
          <w:sz w:val="21"/>
          <w:vertAlign w:val="superscript"/>
        </w:rPr>
        <w:t>f</w:t>
      </w:r>
      <w:r w:rsidRPr="005C747B">
        <w:rPr>
          <w:rFonts w:asciiTheme="minorHAnsi" w:eastAsia="Cambria Math" w:hAnsiTheme="minorHAnsi" w:cstheme="minorHAnsi"/>
          <w:sz w:val="17"/>
        </w:rPr>
        <w:t>∙τ</w:t>
      </w:r>
      <w:r w:rsidRPr="005C747B">
        <w:rPr>
          <w:rFonts w:asciiTheme="minorHAnsi" w:eastAsia="Cambria Math" w:hAnsiTheme="minorHAnsi" w:cstheme="minorHAnsi"/>
          <w:sz w:val="21"/>
          <w:vertAlign w:val="subscript"/>
        </w:rPr>
        <w:t>j,f</w:t>
      </w:r>
      <w:proofErr w:type="spellEnd"/>
      <w:r w:rsidRPr="005C747B">
        <w:rPr>
          <w:rFonts w:asciiTheme="minorHAnsi" w:eastAsia="Cambria Math" w:hAnsiTheme="minorHAnsi" w:cstheme="minorHAnsi"/>
          <w:sz w:val="21"/>
          <w:vertAlign w:val="subscript"/>
        </w:rPr>
        <w:t xml:space="preserve"> </w:t>
      </w:r>
      <w:r w:rsidRPr="005C747B">
        <w:rPr>
          <w:rFonts w:asciiTheme="minorHAnsi" w:eastAsia="Cambria Math" w:hAnsiTheme="minorHAnsi" w:cstheme="minorHAnsi"/>
          <w:sz w:val="17"/>
        </w:rPr>
        <w:t>)]</w:t>
      </w:r>
      <w:r w:rsidRPr="005C747B">
        <w:rPr>
          <w:rFonts w:asciiTheme="minorHAnsi" w:hAnsiTheme="minorHAnsi" w:cstheme="minorHAnsi"/>
        </w:rPr>
        <w:t>,</w:t>
      </w:r>
      <w:r w:rsidR="00FE4905">
        <w:rPr>
          <w:rFonts w:asciiTheme="minorHAnsi" w:hAnsiTheme="minorHAnsi" w:cstheme="minorHAnsi"/>
        </w:rPr>
        <w:t xml:space="preserve">                                                                                                                      </w:t>
      </w:r>
      <w:r w:rsidRPr="005C747B">
        <w:rPr>
          <w:rFonts w:asciiTheme="minorHAnsi" w:hAnsiTheme="minorHAnsi" w:cstheme="minorHAnsi"/>
        </w:rPr>
        <w:t xml:space="preserve">(11) </w:t>
      </w:r>
    </w:p>
    <w:p w14:paraId="3DB2637F" w14:textId="64C77534"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r w:rsidRPr="005C747B">
        <w:rPr>
          <w:rFonts w:asciiTheme="minorHAnsi" w:hAnsiTheme="minorHAnsi" w:cstheme="minorHAnsi"/>
          <w:noProof/>
        </w:rPr>
        <w:drawing>
          <wp:inline distT="0" distB="0" distL="0" distR="0" wp14:anchorId="4F3F67EA" wp14:editId="4E825CBD">
            <wp:extent cx="240792" cy="210312"/>
            <wp:effectExtent l="0" t="0" r="0" b="0"/>
            <wp:docPr id="1986716" name="Picture 1986716"/>
            <wp:cNvGraphicFramePr/>
            <a:graphic xmlns:a="http://schemas.openxmlformats.org/drawingml/2006/main">
              <a:graphicData uri="http://schemas.openxmlformats.org/drawingml/2006/picture">
                <pic:pic xmlns:pic="http://schemas.openxmlformats.org/drawingml/2006/picture">
                  <pic:nvPicPr>
                    <pic:cNvPr id="1986716" name="Picture 1986716"/>
                    <pic:cNvPicPr/>
                  </pic:nvPicPr>
                  <pic:blipFill>
                    <a:blip r:embed="rId21"/>
                    <a:stretch>
                      <a:fillRect/>
                    </a:stretch>
                  </pic:blipFill>
                  <pic:spPr>
                    <a:xfrm>
                      <a:off x="0" y="0"/>
                      <a:ext cx="240792" cy="210312"/>
                    </a:xfrm>
                    <a:prstGeom prst="rect">
                      <a:avLst/>
                    </a:prstGeom>
                  </pic:spPr>
                </pic:pic>
              </a:graphicData>
            </a:graphic>
          </wp:inline>
        </w:drawing>
      </w:r>
      <w:r w:rsidRPr="005C747B">
        <w:rPr>
          <w:rFonts w:asciiTheme="minorHAnsi" w:hAnsiTheme="minorHAnsi" w:cstheme="minorHAnsi"/>
        </w:rPr>
        <w:t xml:space="preserve">– продолжительность (число часов) стояния в течение отопительного периода температуры наружного воздуха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w:t>
      </w:r>
      <w:proofErr w:type="spellEnd"/>
      <w:r w:rsidRPr="005C747B">
        <w:rPr>
          <w:rFonts w:asciiTheme="minorHAnsi" w:hAnsiTheme="minorHAnsi" w:cstheme="minorHAnsi"/>
        </w:rPr>
        <w:t xml:space="preserve"> ниже </w:t>
      </w:r>
      <w:r w:rsidRPr="005C747B">
        <w:rPr>
          <w:rFonts w:asciiTheme="minorHAnsi" w:hAnsiTheme="minorHAnsi" w:cstheme="minorHAnsi"/>
          <w:noProof/>
        </w:rPr>
        <w:drawing>
          <wp:inline distT="0" distB="0" distL="0" distR="0" wp14:anchorId="7A2CAB9A" wp14:editId="1EC03732">
            <wp:extent cx="222504" cy="210312"/>
            <wp:effectExtent l="0" t="0" r="0" b="0"/>
            <wp:docPr id="1986717" name="Picture 1986717"/>
            <wp:cNvGraphicFramePr/>
            <a:graphic xmlns:a="http://schemas.openxmlformats.org/drawingml/2006/main">
              <a:graphicData uri="http://schemas.openxmlformats.org/drawingml/2006/picture">
                <pic:pic xmlns:pic="http://schemas.openxmlformats.org/drawingml/2006/picture">
                  <pic:nvPicPr>
                    <pic:cNvPr id="1986717" name="Picture 1986717"/>
                    <pic:cNvPicPr/>
                  </pic:nvPicPr>
                  <pic:blipFill>
                    <a:blip r:embed="rId22"/>
                    <a:stretch>
                      <a:fillRect/>
                    </a:stretch>
                  </pic:blipFill>
                  <pic:spPr>
                    <a:xfrm>
                      <a:off x="0" y="0"/>
                      <a:ext cx="222504" cy="210312"/>
                    </a:xfrm>
                    <a:prstGeom prst="rect">
                      <a:avLst/>
                    </a:prstGeom>
                  </pic:spPr>
                </pic:pic>
              </a:graphicData>
            </a:graphic>
          </wp:inline>
        </w:drawing>
      </w:r>
      <w:r w:rsidRPr="005C747B">
        <w:rPr>
          <w:rFonts w:asciiTheme="minorHAnsi" w:hAnsiTheme="minorHAnsi" w:cstheme="minorHAnsi"/>
        </w:rPr>
        <w:t>- температуры наружного воздуха, при которой время восстановления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w:t>
      </w:r>
      <w:proofErr w:type="spellStart"/>
      <w:r w:rsidRPr="005C747B">
        <w:rPr>
          <w:rFonts w:asciiTheme="minorHAnsi" w:eastAsia="Cambria Math" w:hAnsiTheme="minorHAnsi" w:cstheme="minorHAnsi"/>
        </w:rPr>
        <w:t>z</w:t>
      </w:r>
      <w:r w:rsidRPr="005C747B">
        <w:rPr>
          <w:rFonts w:asciiTheme="minorHAnsi" w:eastAsia="Cambria Math" w:hAnsiTheme="minorHAnsi" w:cstheme="minorHAnsi"/>
          <w:vertAlign w:val="subscript"/>
        </w:rPr>
        <w:t>f</w:t>
      </w:r>
      <w:r w:rsidRPr="005C747B">
        <w:rPr>
          <w:rFonts w:asciiTheme="minorHAnsi" w:eastAsia="Cambria Math" w:hAnsiTheme="minorHAnsi" w:cstheme="minorHAnsi"/>
          <w:vertAlign w:val="superscript"/>
        </w:rPr>
        <w:t>в</w:t>
      </w:r>
      <w:proofErr w:type="spellEnd"/>
      <w:r w:rsidRPr="005C747B">
        <w:rPr>
          <w:rFonts w:asciiTheme="minorHAnsi" w:hAnsiTheme="minorHAnsi" w:cstheme="minorHAnsi"/>
        </w:rPr>
        <w:t xml:space="preserve"> равно временному резерву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т.е. времени снижения температуры воздуха в здании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до минимально допустимого значения </w:t>
      </w:r>
      <w:r w:rsidR="00FE4905" w:rsidRPr="005C747B">
        <w:rPr>
          <w:rFonts w:asciiTheme="minorHAnsi" w:hAnsiTheme="minorHAnsi" w:cstheme="minorHAnsi"/>
          <w:noProof/>
        </w:rPr>
        <w:drawing>
          <wp:inline distT="0" distB="0" distL="0" distR="0" wp14:anchorId="52E84A38" wp14:editId="347429A0">
            <wp:extent cx="271272" cy="179832"/>
            <wp:effectExtent l="0" t="0" r="0" b="0"/>
            <wp:docPr id="1986718" name="Picture 1986718"/>
            <wp:cNvGraphicFramePr/>
            <a:graphic xmlns:a="http://schemas.openxmlformats.org/drawingml/2006/main">
              <a:graphicData uri="http://schemas.openxmlformats.org/drawingml/2006/picture">
                <pic:pic xmlns:pic="http://schemas.openxmlformats.org/drawingml/2006/picture">
                  <pic:nvPicPr>
                    <pic:cNvPr id="1986718" name="Picture 1986718"/>
                    <pic:cNvPicPr/>
                  </pic:nvPicPr>
                  <pic:blipFill>
                    <a:blip r:embed="rId23"/>
                    <a:stretch>
                      <a:fillRect/>
                    </a:stretch>
                  </pic:blipFill>
                  <pic:spPr>
                    <a:xfrm>
                      <a:off x="0" y="0"/>
                      <a:ext cx="271272" cy="179832"/>
                    </a:xfrm>
                    <a:prstGeom prst="rect">
                      <a:avLst/>
                    </a:prstGeom>
                  </pic:spPr>
                </pic:pic>
              </a:graphicData>
            </a:graphic>
          </wp:inline>
        </w:drawing>
      </w:r>
    </w:p>
    <w:p w14:paraId="30CCD215" w14:textId="6FE30E10"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С помощью величин </w:t>
      </w:r>
      <w:r w:rsidRPr="005C747B">
        <w:rPr>
          <w:rFonts w:asciiTheme="minorHAnsi" w:hAnsiTheme="minorHAnsi" w:cstheme="minorHAnsi"/>
          <w:noProof/>
        </w:rPr>
        <w:drawing>
          <wp:inline distT="0" distB="0" distL="0" distR="0" wp14:anchorId="2895402F" wp14:editId="00CC18DB">
            <wp:extent cx="667512" cy="210312"/>
            <wp:effectExtent l="0" t="0" r="0" b="0"/>
            <wp:docPr id="1986719" name="Picture 1986719"/>
            <wp:cNvGraphicFramePr/>
            <a:graphic xmlns:a="http://schemas.openxmlformats.org/drawingml/2006/main">
              <a:graphicData uri="http://schemas.openxmlformats.org/drawingml/2006/picture">
                <pic:pic xmlns:pic="http://schemas.openxmlformats.org/drawingml/2006/picture">
                  <pic:nvPicPr>
                    <pic:cNvPr id="1986719" name="Picture 1986719"/>
                    <pic:cNvPicPr/>
                  </pic:nvPicPr>
                  <pic:blipFill>
                    <a:blip r:embed="rId24"/>
                    <a:stretch>
                      <a:fillRect/>
                    </a:stretch>
                  </pic:blipFill>
                  <pic:spPr>
                    <a:xfrm>
                      <a:off x="0" y="0"/>
                      <a:ext cx="667512" cy="210312"/>
                    </a:xfrm>
                    <a:prstGeom prst="rect">
                      <a:avLst/>
                    </a:prstGeom>
                  </pic:spPr>
                </pic:pic>
              </a:graphicData>
            </a:graphic>
          </wp:inline>
        </w:drawing>
      </w:r>
      <w:r w:rsidRPr="005C747B">
        <w:rPr>
          <w:rFonts w:asciiTheme="minorHAnsi" w:hAnsiTheme="minorHAnsi" w:cstheme="minorHAnsi"/>
        </w:rPr>
        <w:t xml:space="preserve"> выделяется доля отопительного сезона, в течение которой выход в аварию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влияет на величину </w:t>
      </w:r>
      <w:proofErr w:type="spellStart"/>
      <w:r w:rsidRPr="005C747B">
        <w:rPr>
          <w:rFonts w:asciiTheme="minorHAnsi" w:eastAsia="Cambria Math" w:hAnsiTheme="minorHAnsi" w:cstheme="minorHAnsi"/>
        </w:rPr>
        <w:t>P</w:t>
      </w:r>
      <w:r w:rsidRPr="005C747B">
        <w:rPr>
          <w:rFonts w:asciiTheme="minorHAnsi" w:eastAsia="Cambria Math" w:hAnsiTheme="minorHAnsi" w:cstheme="minorHAnsi"/>
          <w:vertAlign w:val="subscript"/>
        </w:rPr>
        <w:t>j</w:t>
      </w:r>
      <w:proofErr w:type="spellEnd"/>
      <w:r w:rsidRPr="005C747B">
        <w:rPr>
          <w:rFonts w:asciiTheme="minorHAnsi" w:hAnsiTheme="minorHAnsi" w:cstheme="minorHAnsi"/>
        </w:rPr>
        <w:t xml:space="preserve">. </w:t>
      </w:r>
    </w:p>
    <w:p w14:paraId="3CA43A2F" w14:textId="19EC0430" w:rsidR="00C03971" w:rsidRPr="005C747B" w:rsidRDefault="00C03971" w:rsidP="00A54492">
      <w:pPr>
        <w:pStyle w:val="a5"/>
        <w:numPr>
          <w:ilvl w:val="0"/>
          <w:numId w:val="33"/>
        </w:numPr>
        <w:spacing w:after="0" w:line="240" w:lineRule="auto"/>
        <w:rPr>
          <w:rFonts w:asciiTheme="minorHAnsi" w:hAnsiTheme="minorHAnsi" w:cstheme="minorHAnsi"/>
        </w:rPr>
      </w:pPr>
      <w:r w:rsidRPr="005C747B">
        <w:rPr>
          <w:rFonts w:asciiTheme="minorHAnsi" w:hAnsiTheme="minorHAnsi" w:cstheme="minorHAnsi"/>
        </w:rPr>
        <w:t xml:space="preserve">Температура наружного воздуха </w:t>
      </w:r>
      <w:r w:rsidRPr="005C747B">
        <w:rPr>
          <w:rFonts w:asciiTheme="minorHAnsi" w:hAnsiTheme="minorHAnsi" w:cstheme="minorHAnsi"/>
          <w:noProof/>
        </w:rPr>
        <w:drawing>
          <wp:inline distT="0" distB="0" distL="0" distR="0" wp14:anchorId="30E22B81" wp14:editId="6FABB234">
            <wp:extent cx="225552" cy="210312"/>
            <wp:effectExtent l="0" t="0" r="0" b="0"/>
            <wp:docPr id="1986720" name="Picture 1986720"/>
            <wp:cNvGraphicFramePr/>
            <a:graphic xmlns:a="http://schemas.openxmlformats.org/drawingml/2006/main">
              <a:graphicData uri="http://schemas.openxmlformats.org/drawingml/2006/picture">
                <pic:pic xmlns:pic="http://schemas.openxmlformats.org/drawingml/2006/picture">
                  <pic:nvPicPr>
                    <pic:cNvPr id="1986720" name="Picture 1986720"/>
                    <pic:cNvPicPr/>
                  </pic:nvPicPr>
                  <pic:blipFill>
                    <a:blip r:embed="rId25"/>
                    <a:stretch>
                      <a:fillRect/>
                    </a:stretch>
                  </pic:blipFill>
                  <pic:spPr>
                    <a:xfrm>
                      <a:off x="0" y="0"/>
                      <a:ext cx="225552" cy="210312"/>
                    </a:xfrm>
                    <a:prstGeom prst="rect">
                      <a:avLst/>
                    </a:prstGeom>
                  </pic:spPr>
                </pic:pic>
              </a:graphicData>
            </a:graphic>
          </wp:inline>
        </w:drawing>
      </w:r>
      <w:r w:rsidRPr="005C747B">
        <w:rPr>
          <w:rFonts w:asciiTheme="minorHAnsi" w:hAnsiTheme="minorHAnsi" w:cstheme="minorHAnsi"/>
        </w:rPr>
        <w:t>, при которой время восстановления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равно временному резерву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w:t>
      </w:r>
    </w:p>
    <w:p w14:paraId="0358ECA7" w14:textId="77777777" w:rsidR="00C03971" w:rsidRPr="005C747B" w:rsidRDefault="00C03971" w:rsidP="00B31EAC">
      <w:pPr>
        <w:pStyle w:val="a5"/>
        <w:rPr>
          <w:rFonts w:asciiTheme="minorHAnsi" w:hAnsiTheme="minorHAnsi" w:cstheme="minorHAnsi"/>
        </w:rPr>
      </w:pPr>
      <w:r w:rsidRPr="005C747B">
        <w:rPr>
          <w:rFonts w:asciiTheme="minorHAnsi" w:hAnsiTheme="minorHAnsi" w:cstheme="minorHAnsi"/>
        </w:rPr>
        <w:t xml:space="preserve">При </w:t>
      </w:r>
      <w:proofErr w:type="spellStart"/>
      <w:r w:rsidRPr="005C747B">
        <w:rPr>
          <w:rFonts w:asciiTheme="minorHAnsi" w:eastAsia="Cambria Math" w:hAnsiTheme="minorHAnsi" w:cstheme="minorHAnsi"/>
        </w:rPr>
        <w:t>q̅</w:t>
      </w:r>
      <w:r w:rsidRPr="005C747B">
        <w:rPr>
          <w:rFonts w:asciiTheme="minorHAnsi" w:eastAsia="Cambria Math" w:hAnsiTheme="minorHAnsi" w:cstheme="minorHAnsi"/>
          <w:vertAlign w:val="subscript"/>
        </w:rPr>
        <w:t>j,f</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 0</w:t>
      </w:r>
      <w:r w:rsidRPr="005C747B">
        <w:rPr>
          <w:rFonts w:asciiTheme="minorHAnsi" w:hAnsiTheme="minorHAnsi" w:cstheme="minorHAnsi"/>
        </w:rPr>
        <w:t xml:space="preserve"> (j-</w:t>
      </w:r>
      <w:proofErr w:type="spellStart"/>
      <w:r w:rsidRPr="005C747B">
        <w:rPr>
          <w:rFonts w:asciiTheme="minorHAnsi" w:hAnsiTheme="minorHAnsi" w:cstheme="minorHAnsi"/>
        </w:rPr>
        <w:t>ый</w:t>
      </w:r>
      <w:proofErr w:type="spellEnd"/>
      <w:r w:rsidRPr="005C747B">
        <w:rPr>
          <w:rFonts w:asciiTheme="minorHAnsi" w:hAnsiTheme="minorHAnsi" w:cstheme="minorHAnsi"/>
        </w:rPr>
        <w:t xml:space="preserve"> потребитель при аварии на f-ом участке не получает тепло): </w:t>
      </w:r>
    </w:p>
    <w:p w14:paraId="057B7267" w14:textId="2993FB17"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28E05F07" wp14:editId="42AA6197">
            <wp:extent cx="1252728" cy="621792"/>
            <wp:effectExtent l="0" t="0" r="0" b="0"/>
            <wp:docPr id="1986721" name="Picture 1986721"/>
            <wp:cNvGraphicFramePr/>
            <a:graphic xmlns:a="http://schemas.openxmlformats.org/drawingml/2006/main">
              <a:graphicData uri="http://schemas.openxmlformats.org/drawingml/2006/picture">
                <pic:pic xmlns:pic="http://schemas.openxmlformats.org/drawingml/2006/picture">
                  <pic:nvPicPr>
                    <pic:cNvPr id="1986721" name="Picture 1986721"/>
                    <pic:cNvPicPr/>
                  </pic:nvPicPr>
                  <pic:blipFill>
                    <a:blip r:embed="rId26"/>
                    <a:stretch>
                      <a:fillRect/>
                    </a:stretch>
                  </pic:blipFill>
                  <pic:spPr>
                    <a:xfrm>
                      <a:off x="0" y="0"/>
                      <a:ext cx="1252728" cy="621792"/>
                    </a:xfrm>
                    <a:prstGeom prst="rect">
                      <a:avLst/>
                    </a:prstGeom>
                  </pic:spPr>
                </pic:pic>
              </a:graphicData>
            </a:graphic>
          </wp:inline>
        </w:drawing>
      </w:r>
      <w:r w:rsidRPr="005C747B">
        <w:rPr>
          <w:rFonts w:asciiTheme="minorHAnsi" w:hAnsiTheme="minorHAnsi" w:cstheme="minorHAnsi"/>
        </w:rPr>
        <w:t xml:space="preserve">; </w:t>
      </w:r>
      <w:r w:rsidR="00FE4905">
        <w:rPr>
          <w:rFonts w:asciiTheme="minorHAnsi" w:hAnsiTheme="minorHAnsi" w:cstheme="minorHAnsi"/>
        </w:rPr>
        <w:t xml:space="preserve">                                                                                                                   </w:t>
      </w:r>
      <w:r w:rsidRPr="005C747B">
        <w:rPr>
          <w:rFonts w:asciiTheme="minorHAnsi" w:hAnsiTheme="minorHAnsi" w:cstheme="minorHAnsi"/>
        </w:rPr>
        <w:t xml:space="preserve">(12) </w:t>
      </w:r>
    </w:p>
    <w:p w14:paraId="6BE08194" w14:textId="77777777" w:rsidR="00C03971" w:rsidRPr="005C747B" w:rsidRDefault="00C03971" w:rsidP="00B31EAC">
      <w:pPr>
        <w:pStyle w:val="a5"/>
        <w:rPr>
          <w:rFonts w:asciiTheme="minorHAnsi" w:hAnsiTheme="minorHAnsi" w:cstheme="minorHAnsi"/>
        </w:rPr>
      </w:pPr>
      <w:r w:rsidRPr="005C747B">
        <w:rPr>
          <w:rFonts w:asciiTheme="minorHAnsi" w:hAnsiTheme="minorHAnsi" w:cstheme="minorHAnsi"/>
        </w:rPr>
        <w:t>При</w:t>
      </w:r>
      <w:r w:rsidRPr="005C747B">
        <w:rPr>
          <w:rFonts w:asciiTheme="minorHAnsi" w:eastAsia="Cambria Math" w:hAnsiTheme="minorHAnsi" w:cstheme="minorHAnsi"/>
        </w:rPr>
        <w:t xml:space="preserve">  ̅</w:t>
      </w:r>
      <w:proofErr w:type="spellStart"/>
      <w:r w:rsidRPr="005C747B">
        <w:rPr>
          <w:rFonts w:asciiTheme="minorHAnsi" w:eastAsia="Cambria Math" w:hAnsiTheme="minorHAnsi" w:cstheme="minorHAnsi"/>
        </w:rPr>
        <w:t>q</w:t>
      </w:r>
      <w:r w:rsidRPr="005C747B">
        <w:rPr>
          <w:rFonts w:asciiTheme="minorHAnsi" w:eastAsia="Cambria Math" w:hAnsiTheme="minorHAnsi" w:cstheme="minorHAnsi"/>
          <w:vertAlign w:val="subscript"/>
        </w:rPr>
        <w:t>j,f</w:t>
      </w:r>
      <w:proofErr w:type="spellEnd"/>
      <w:r w:rsidRPr="005C747B">
        <w:rPr>
          <w:rFonts w:asciiTheme="minorHAnsi" w:eastAsia="Cambria Math" w:hAnsiTheme="minorHAnsi" w:cstheme="minorHAnsi"/>
          <w:vertAlign w:val="subscript"/>
        </w:rPr>
        <w:t xml:space="preserve"> </w:t>
      </w:r>
      <w:r w:rsidRPr="005C747B">
        <w:rPr>
          <w:rFonts w:asciiTheme="minorHAnsi" w:eastAsia="Cambria Math" w:hAnsiTheme="minorHAnsi" w:cstheme="minorHAnsi"/>
        </w:rPr>
        <w:t>&gt; 0</w:t>
      </w:r>
      <w:r w:rsidRPr="005C747B">
        <w:rPr>
          <w:rFonts w:asciiTheme="minorHAnsi" w:hAnsiTheme="minorHAnsi" w:cstheme="minorHAnsi"/>
        </w:rPr>
        <w:t xml:space="preserve">: </w:t>
      </w:r>
    </w:p>
    <w:p w14:paraId="1ED7F265" w14:textId="7DD5FC58"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1D6EB3BA" wp14:editId="3AF1A031">
            <wp:extent cx="2831592" cy="640080"/>
            <wp:effectExtent l="0" t="0" r="0" b="0"/>
            <wp:docPr id="1986722" name="Picture 1986722"/>
            <wp:cNvGraphicFramePr/>
            <a:graphic xmlns:a="http://schemas.openxmlformats.org/drawingml/2006/main">
              <a:graphicData uri="http://schemas.openxmlformats.org/drawingml/2006/picture">
                <pic:pic xmlns:pic="http://schemas.openxmlformats.org/drawingml/2006/picture">
                  <pic:nvPicPr>
                    <pic:cNvPr id="1986722" name="Picture 1986722"/>
                    <pic:cNvPicPr/>
                  </pic:nvPicPr>
                  <pic:blipFill>
                    <a:blip r:embed="rId27"/>
                    <a:stretch>
                      <a:fillRect/>
                    </a:stretch>
                  </pic:blipFill>
                  <pic:spPr>
                    <a:xfrm>
                      <a:off x="0" y="0"/>
                      <a:ext cx="2831592" cy="640080"/>
                    </a:xfrm>
                    <a:prstGeom prst="rect">
                      <a:avLst/>
                    </a:prstGeom>
                  </pic:spPr>
                </pic:pic>
              </a:graphicData>
            </a:graphic>
          </wp:inline>
        </w:drawing>
      </w:r>
      <w:r w:rsidRPr="005C747B">
        <w:rPr>
          <w:rFonts w:asciiTheme="minorHAnsi" w:hAnsiTheme="minorHAnsi" w:cstheme="minorHAnsi"/>
        </w:rPr>
        <w:t>;</w:t>
      </w:r>
      <w:r w:rsidR="00FE4905">
        <w:rPr>
          <w:rFonts w:asciiTheme="minorHAnsi" w:hAnsiTheme="minorHAnsi" w:cstheme="minorHAnsi"/>
        </w:rPr>
        <w:t xml:space="preserve">                                                                       </w:t>
      </w:r>
      <w:r w:rsidRPr="005C747B">
        <w:rPr>
          <w:rFonts w:asciiTheme="minorHAnsi" w:hAnsiTheme="minorHAnsi" w:cstheme="minorHAnsi"/>
        </w:rPr>
        <w:t xml:space="preserve"> (12а) </w:t>
      </w:r>
    </w:p>
    <w:p w14:paraId="5D7AC842" w14:textId="77777777" w:rsidR="00C03971" w:rsidRPr="005C747B" w:rsidRDefault="00C03971" w:rsidP="00B31EAC">
      <w:pPr>
        <w:pStyle w:val="a5"/>
        <w:rPr>
          <w:rFonts w:asciiTheme="minorHAnsi" w:hAnsiTheme="minorHAnsi" w:cstheme="minorHAnsi"/>
        </w:rPr>
      </w:pPr>
      <w:r w:rsidRPr="005C747B">
        <w:rPr>
          <w:rFonts w:asciiTheme="minorHAnsi" w:hAnsiTheme="minorHAnsi" w:cstheme="minorHAnsi"/>
        </w:rPr>
        <w:t xml:space="preserve">Здесь </w:t>
      </w:r>
      <w:r w:rsidRPr="005C747B">
        <w:rPr>
          <w:rFonts w:asciiTheme="minorHAnsi" w:hAnsiTheme="minorHAnsi" w:cstheme="minorHAnsi"/>
          <w:noProof/>
        </w:rPr>
        <w:drawing>
          <wp:inline distT="0" distB="0" distL="0" distR="0" wp14:anchorId="629B456D" wp14:editId="79C34754">
            <wp:extent cx="268224" cy="176784"/>
            <wp:effectExtent l="0" t="0" r="0" b="0"/>
            <wp:docPr id="1986723" name="Picture 1986723"/>
            <wp:cNvGraphicFramePr/>
            <a:graphic xmlns:a="http://schemas.openxmlformats.org/drawingml/2006/main">
              <a:graphicData uri="http://schemas.openxmlformats.org/drawingml/2006/picture">
                <pic:pic xmlns:pic="http://schemas.openxmlformats.org/drawingml/2006/picture">
                  <pic:nvPicPr>
                    <pic:cNvPr id="1986723" name="Picture 1986723"/>
                    <pic:cNvPicPr/>
                  </pic:nvPicPr>
                  <pic:blipFill>
                    <a:blip r:embed="rId28"/>
                    <a:stretch>
                      <a:fillRect/>
                    </a:stretch>
                  </pic:blipFill>
                  <pic:spPr>
                    <a:xfrm>
                      <a:off x="0" y="0"/>
                      <a:ext cx="268224" cy="176784"/>
                    </a:xfrm>
                    <a:prstGeom prst="rect">
                      <a:avLst/>
                    </a:prstGeom>
                  </pic:spPr>
                </pic:pic>
              </a:graphicData>
            </a:graphic>
          </wp:inline>
        </w:drawing>
      </w:r>
      <w:r w:rsidRPr="005C747B">
        <w:rPr>
          <w:rFonts w:asciiTheme="minorHAnsi" w:hAnsiTheme="minorHAnsi" w:cstheme="minorHAnsi"/>
        </w:rPr>
        <w:t>- минимально допустимая температура воздуха в здании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w:t>
      </w:r>
      <w:r w:rsidRPr="005C747B">
        <w:rPr>
          <w:rFonts w:asciiTheme="minorHAnsi" w:hAnsiTheme="minorHAnsi" w:cstheme="minorHAnsi"/>
          <w:vertAlign w:val="superscript"/>
        </w:rPr>
        <w:t>0</w:t>
      </w:r>
      <w:r w:rsidRPr="005C747B">
        <w:rPr>
          <w:rFonts w:asciiTheme="minorHAnsi" w:hAnsiTheme="minorHAnsi" w:cstheme="minorHAnsi"/>
        </w:rPr>
        <w:t xml:space="preserve">С. </w:t>
      </w:r>
    </w:p>
    <w:p w14:paraId="4A617553"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Численные значения коэффициентов тепловой аккумуляции зданий различных типов принимаются в соответствии с рекомендациями МДС 41-6.2000. </w:t>
      </w:r>
    </w:p>
    <w:p w14:paraId="17DED9D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Расчетные температуры воздуха в зданиях принимаются в соответствии с требованиями СанПиН 2.1.2.2645-10 [15], </w:t>
      </w:r>
      <w:r w:rsidRPr="005C747B">
        <w:rPr>
          <w:rFonts w:asciiTheme="minorHAnsi" w:hAnsiTheme="minorHAnsi" w:cstheme="minorHAnsi"/>
          <w:noProof/>
        </w:rPr>
        <w:drawing>
          <wp:inline distT="0" distB="0" distL="0" distR="0" wp14:anchorId="53944E76" wp14:editId="7B92E2E6">
            <wp:extent cx="271272" cy="176784"/>
            <wp:effectExtent l="0" t="0" r="0" b="0"/>
            <wp:docPr id="1986724" name="Picture 1986724"/>
            <wp:cNvGraphicFramePr/>
            <a:graphic xmlns:a="http://schemas.openxmlformats.org/drawingml/2006/main">
              <a:graphicData uri="http://schemas.openxmlformats.org/drawingml/2006/picture">
                <pic:pic xmlns:pic="http://schemas.openxmlformats.org/drawingml/2006/picture">
                  <pic:nvPicPr>
                    <pic:cNvPr id="1986724" name="Picture 1986724"/>
                    <pic:cNvPicPr/>
                  </pic:nvPicPr>
                  <pic:blipFill>
                    <a:blip r:embed="rId29"/>
                    <a:stretch>
                      <a:fillRect/>
                    </a:stretch>
                  </pic:blipFill>
                  <pic:spPr>
                    <a:xfrm>
                      <a:off x="0" y="0"/>
                      <a:ext cx="271272" cy="176784"/>
                    </a:xfrm>
                    <a:prstGeom prst="rect">
                      <a:avLst/>
                    </a:prstGeom>
                  </pic:spPr>
                </pic:pic>
              </a:graphicData>
            </a:graphic>
          </wp:inline>
        </w:drawing>
      </w:r>
      <w:r w:rsidRPr="005C747B">
        <w:rPr>
          <w:rFonts w:asciiTheme="minorHAnsi" w:hAnsiTheme="minorHAnsi" w:cstheme="minorHAnsi"/>
        </w:rPr>
        <w:t xml:space="preserve">- по СНиП 41-02-2003 (п. 4.2). </w:t>
      </w:r>
    </w:p>
    <w:p w14:paraId="5B576A5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Продолжительности стояния температур наружного воздуха принимаются по СНиП 2.01.01-82 «Строительная климатология». </w:t>
      </w:r>
    </w:p>
    <w:p w14:paraId="43975AA8" w14:textId="23FB9C91" w:rsidR="00C03971" w:rsidRPr="005C747B" w:rsidRDefault="00C03971" w:rsidP="002A105B">
      <w:pPr>
        <w:pStyle w:val="a5"/>
        <w:numPr>
          <w:ilvl w:val="0"/>
          <w:numId w:val="33"/>
        </w:numPr>
        <w:spacing w:after="0" w:line="240" w:lineRule="auto"/>
        <w:rPr>
          <w:rFonts w:asciiTheme="minorHAnsi" w:hAnsiTheme="minorHAnsi" w:cstheme="minorHAnsi"/>
        </w:rPr>
      </w:pPr>
      <w:r w:rsidRPr="005C747B">
        <w:rPr>
          <w:rFonts w:asciiTheme="minorHAnsi" w:hAnsiTheme="minorHAnsi" w:cstheme="minorHAnsi"/>
        </w:rPr>
        <w:t xml:space="preserve">Правила определения </w:t>
      </w:r>
      <w:r w:rsidRPr="005C747B">
        <w:rPr>
          <w:rFonts w:asciiTheme="minorHAnsi" w:hAnsiTheme="minorHAnsi" w:cstheme="minorHAnsi"/>
          <w:noProof/>
        </w:rPr>
        <w:drawing>
          <wp:inline distT="0" distB="0" distL="0" distR="0" wp14:anchorId="4D17902F" wp14:editId="1C033404">
            <wp:extent cx="240792" cy="207264"/>
            <wp:effectExtent l="0" t="0" r="0" b="0"/>
            <wp:docPr id="1986725" name="Picture 1986725"/>
            <wp:cNvGraphicFramePr/>
            <a:graphic xmlns:a="http://schemas.openxmlformats.org/drawingml/2006/main">
              <a:graphicData uri="http://schemas.openxmlformats.org/drawingml/2006/picture">
                <pic:pic xmlns:pic="http://schemas.openxmlformats.org/drawingml/2006/picture">
                  <pic:nvPicPr>
                    <pic:cNvPr id="1986725" name="Picture 1986725"/>
                    <pic:cNvPicPr/>
                  </pic:nvPicPr>
                  <pic:blipFill>
                    <a:blip r:embed="rId30"/>
                    <a:stretch>
                      <a:fillRect/>
                    </a:stretch>
                  </pic:blipFill>
                  <pic:spPr>
                    <a:xfrm>
                      <a:off x="0" y="0"/>
                      <a:ext cx="240792" cy="207264"/>
                    </a:xfrm>
                    <a:prstGeom prst="rect">
                      <a:avLst/>
                    </a:prstGeom>
                  </pic:spPr>
                </pic:pic>
              </a:graphicData>
            </a:graphic>
          </wp:inline>
        </w:drawing>
      </w:r>
      <w:r w:rsidRPr="005C747B">
        <w:rPr>
          <w:rFonts w:asciiTheme="minorHAnsi" w:hAnsiTheme="minorHAnsi" w:cstheme="minorHAnsi"/>
        </w:rPr>
        <w:t xml:space="preserve">- числа часов стояния температуры наружного воздуха ниже </w:t>
      </w:r>
      <w:r w:rsidRPr="005C747B">
        <w:rPr>
          <w:rFonts w:asciiTheme="minorHAnsi" w:hAnsiTheme="minorHAnsi" w:cstheme="minorHAnsi"/>
          <w:noProof/>
        </w:rPr>
        <w:drawing>
          <wp:inline distT="0" distB="0" distL="0" distR="0" wp14:anchorId="41EF483B" wp14:editId="13B2E3EA">
            <wp:extent cx="225552" cy="207264"/>
            <wp:effectExtent l="0" t="0" r="0" b="0"/>
            <wp:docPr id="1986726" name="Picture 1986726"/>
            <wp:cNvGraphicFramePr/>
            <a:graphic xmlns:a="http://schemas.openxmlformats.org/drawingml/2006/main">
              <a:graphicData uri="http://schemas.openxmlformats.org/drawingml/2006/picture">
                <pic:pic xmlns:pic="http://schemas.openxmlformats.org/drawingml/2006/picture">
                  <pic:nvPicPr>
                    <pic:cNvPr id="1986726" name="Picture 1986726"/>
                    <pic:cNvPicPr/>
                  </pic:nvPicPr>
                  <pic:blipFill>
                    <a:blip r:embed="rId31"/>
                    <a:stretch>
                      <a:fillRect/>
                    </a:stretch>
                  </pic:blipFill>
                  <pic:spPr>
                    <a:xfrm>
                      <a:off x="0" y="0"/>
                      <a:ext cx="225552" cy="207264"/>
                    </a:xfrm>
                    <a:prstGeom prst="rect">
                      <a:avLst/>
                    </a:prstGeom>
                  </pic:spPr>
                </pic:pic>
              </a:graphicData>
            </a:graphic>
          </wp:inline>
        </w:drawing>
      </w:r>
      <w:r w:rsidRPr="005C747B">
        <w:rPr>
          <w:rFonts w:asciiTheme="minorHAnsi" w:hAnsiTheme="minorHAnsi" w:cstheme="minorHAnsi"/>
        </w:rPr>
        <w:t xml:space="preserve"> </w:t>
      </w:r>
    </w:p>
    <w:p w14:paraId="207DAAB6"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Если </w:t>
      </w:r>
      <w:r w:rsidRPr="005C747B">
        <w:rPr>
          <w:rFonts w:asciiTheme="minorHAnsi" w:hAnsiTheme="minorHAnsi" w:cstheme="minorHAnsi"/>
          <w:noProof/>
        </w:rPr>
        <w:drawing>
          <wp:inline distT="0" distB="0" distL="0" distR="0" wp14:anchorId="50DE51BD" wp14:editId="7BF28F4E">
            <wp:extent cx="222504" cy="207264"/>
            <wp:effectExtent l="0" t="0" r="0" b="0"/>
            <wp:docPr id="1986727" name="Picture 1986727"/>
            <wp:cNvGraphicFramePr/>
            <a:graphic xmlns:a="http://schemas.openxmlformats.org/drawingml/2006/main">
              <a:graphicData uri="http://schemas.openxmlformats.org/drawingml/2006/picture">
                <pic:pic xmlns:pic="http://schemas.openxmlformats.org/drawingml/2006/picture">
                  <pic:nvPicPr>
                    <pic:cNvPr id="1986727" name="Picture 1986727"/>
                    <pic:cNvPicPr/>
                  </pic:nvPicPr>
                  <pic:blipFill>
                    <a:blip r:embed="rId32"/>
                    <a:stretch>
                      <a:fillRect/>
                    </a:stretch>
                  </pic:blipFill>
                  <pic:spPr>
                    <a:xfrm>
                      <a:off x="0" y="0"/>
                      <a:ext cx="222504" cy="207264"/>
                    </a:xfrm>
                    <a:prstGeom prst="rect">
                      <a:avLst/>
                    </a:prstGeom>
                  </pic:spPr>
                </pic:pic>
              </a:graphicData>
            </a:graphic>
          </wp:inline>
        </w:drawing>
      </w:r>
      <w:r w:rsidRPr="005C747B">
        <w:rPr>
          <w:rFonts w:asciiTheme="minorHAnsi" w:hAnsiTheme="minorHAnsi" w:cstheme="minorHAnsi"/>
        </w:rPr>
        <w:t xml:space="preserve"> оказывается равной или выше +8 </w:t>
      </w:r>
      <w:proofErr w:type="spellStart"/>
      <w:r w:rsidRPr="005C747B">
        <w:rPr>
          <w:rFonts w:asciiTheme="minorHAnsi" w:hAnsiTheme="minorHAnsi" w:cstheme="minorHAnsi"/>
          <w:vertAlign w:val="superscript"/>
        </w:rPr>
        <w:t>о</w:t>
      </w:r>
      <w:r w:rsidRPr="005C747B">
        <w:rPr>
          <w:rFonts w:asciiTheme="minorHAnsi" w:hAnsiTheme="minorHAnsi" w:cstheme="minorHAnsi"/>
        </w:rPr>
        <w:t>С</w:t>
      </w:r>
      <w:proofErr w:type="spellEnd"/>
      <w:r w:rsidRPr="005C747B">
        <w:rPr>
          <w:rFonts w:asciiTheme="minorHAnsi" w:hAnsiTheme="minorHAnsi" w:cstheme="minorHAnsi"/>
        </w:rPr>
        <w:t xml:space="preserve"> (начало отопительного сезона), это означает, что отказ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нарушает пониженный уровень теплоснабжения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при любой температуре наружного воздуха и в формуле (11) величина </w:t>
      </w:r>
      <w:r w:rsidRPr="005C747B">
        <w:rPr>
          <w:rFonts w:asciiTheme="minorHAnsi" w:hAnsiTheme="minorHAnsi" w:cstheme="minorHAnsi"/>
          <w:noProof/>
        </w:rPr>
        <w:drawing>
          <wp:inline distT="0" distB="0" distL="0" distR="0" wp14:anchorId="2370A6C3" wp14:editId="33BA5165">
            <wp:extent cx="240792" cy="207264"/>
            <wp:effectExtent l="0" t="0" r="0" b="0"/>
            <wp:docPr id="1986728" name="Picture 1986728"/>
            <wp:cNvGraphicFramePr/>
            <a:graphic xmlns:a="http://schemas.openxmlformats.org/drawingml/2006/main">
              <a:graphicData uri="http://schemas.openxmlformats.org/drawingml/2006/picture">
                <pic:pic xmlns:pic="http://schemas.openxmlformats.org/drawingml/2006/picture">
                  <pic:nvPicPr>
                    <pic:cNvPr id="1986728" name="Picture 1986728"/>
                    <pic:cNvPicPr/>
                  </pic:nvPicPr>
                  <pic:blipFill>
                    <a:blip r:embed="rId33"/>
                    <a:stretch>
                      <a:fillRect/>
                    </a:stretch>
                  </pic:blipFill>
                  <pic:spPr>
                    <a:xfrm>
                      <a:off x="0" y="0"/>
                      <a:ext cx="240792" cy="207264"/>
                    </a:xfrm>
                    <a:prstGeom prst="rect">
                      <a:avLst/>
                    </a:prstGeom>
                  </pic:spPr>
                </pic:pic>
              </a:graphicData>
            </a:graphic>
          </wp:inline>
        </w:drawing>
      </w:r>
      <w:r w:rsidRPr="005C747B">
        <w:rPr>
          <w:rFonts w:asciiTheme="minorHAnsi" w:hAnsiTheme="minorHAnsi" w:cstheme="minorHAnsi"/>
        </w:rPr>
        <w:t xml:space="preserve"> берется равной продолжительности отопительного периода. </w:t>
      </w:r>
    </w:p>
    <w:p w14:paraId="100ACD21"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Если </w:t>
      </w:r>
      <w:r w:rsidRPr="005C747B">
        <w:rPr>
          <w:rFonts w:asciiTheme="minorHAnsi" w:hAnsiTheme="minorHAnsi" w:cstheme="minorHAnsi"/>
          <w:noProof/>
        </w:rPr>
        <w:drawing>
          <wp:inline distT="0" distB="0" distL="0" distR="0" wp14:anchorId="0DD15F45" wp14:editId="344089CC">
            <wp:extent cx="225552" cy="210312"/>
            <wp:effectExtent l="0" t="0" r="0" b="0"/>
            <wp:docPr id="1986729" name="Picture 1986729"/>
            <wp:cNvGraphicFramePr/>
            <a:graphic xmlns:a="http://schemas.openxmlformats.org/drawingml/2006/main">
              <a:graphicData uri="http://schemas.openxmlformats.org/drawingml/2006/picture">
                <pic:pic xmlns:pic="http://schemas.openxmlformats.org/drawingml/2006/picture">
                  <pic:nvPicPr>
                    <pic:cNvPr id="1986729" name="Picture 1986729"/>
                    <pic:cNvPicPr/>
                  </pic:nvPicPr>
                  <pic:blipFill>
                    <a:blip r:embed="rId34"/>
                    <a:stretch>
                      <a:fillRect/>
                    </a:stretch>
                  </pic:blipFill>
                  <pic:spPr>
                    <a:xfrm>
                      <a:off x="0" y="0"/>
                      <a:ext cx="225552" cy="210312"/>
                    </a:xfrm>
                    <a:prstGeom prst="rect">
                      <a:avLst/>
                    </a:prstGeom>
                  </pic:spPr>
                </pic:pic>
              </a:graphicData>
            </a:graphic>
          </wp:inline>
        </w:drawing>
      </w:r>
      <w:r w:rsidRPr="005C747B">
        <w:rPr>
          <w:rFonts w:asciiTheme="minorHAnsi" w:hAnsiTheme="minorHAnsi" w:cstheme="minorHAnsi"/>
        </w:rPr>
        <w:t xml:space="preserve"> оказывается равной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r w:rsidRPr="005C747B">
        <w:rPr>
          <w:rFonts w:asciiTheme="minorHAnsi" w:hAnsiTheme="minorHAnsi" w:cstheme="minorHAnsi"/>
        </w:rPr>
        <w:t>+</w:t>
      </w:r>
      <w:r w:rsidRPr="005C747B">
        <w:rPr>
          <w:rFonts w:asciiTheme="minorHAnsi" w:eastAsia="Cambria Math" w:hAnsiTheme="minorHAnsi" w:cstheme="minorHAnsi"/>
        </w:rPr>
        <w:t>δ</w:t>
      </w:r>
      <w:proofErr w:type="spellEnd"/>
      <w:r w:rsidRPr="005C747B">
        <w:rPr>
          <w:rFonts w:asciiTheme="minorHAnsi" w:hAnsiTheme="minorHAnsi" w:cstheme="minorHAnsi"/>
        </w:rPr>
        <w:t xml:space="preserve">, в формуле (11) </w:t>
      </w:r>
      <w:r w:rsidRPr="005C747B">
        <w:rPr>
          <w:rFonts w:asciiTheme="minorHAnsi" w:hAnsiTheme="minorHAnsi" w:cstheme="minorHAnsi"/>
          <w:noProof/>
        </w:rPr>
        <w:drawing>
          <wp:inline distT="0" distB="0" distL="0" distR="0" wp14:anchorId="2AF325A3" wp14:editId="4CF79F7A">
            <wp:extent cx="240792" cy="210312"/>
            <wp:effectExtent l="0" t="0" r="0" b="0"/>
            <wp:docPr id="1986730" name="Picture 1986730"/>
            <wp:cNvGraphicFramePr/>
            <a:graphic xmlns:a="http://schemas.openxmlformats.org/drawingml/2006/main">
              <a:graphicData uri="http://schemas.openxmlformats.org/drawingml/2006/picture">
                <pic:pic xmlns:pic="http://schemas.openxmlformats.org/drawingml/2006/picture">
                  <pic:nvPicPr>
                    <pic:cNvPr id="1986730" name="Picture 1986730"/>
                    <pic:cNvPicPr/>
                  </pic:nvPicPr>
                  <pic:blipFill>
                    <a:blip r:embed="rId35"/>
                    <a:stretch>
                      <a:fillRect/>
                    </a:stretch>
                  </pic:blipFill>
                  <pic:spPr>
                    <a:xfrm>
                      <a:off x="0" y="0"/>
                      <a:ext cx="240792" cy="210312"/>
                    </a:xfrm>
                    <a:prstGeom prst="rect">
                      <a:avLst/>
                    </a:prstGeom>
                  </pic:spPr>
                </pic:pic>
              </a:graphicData>
            </a:graphic>
          </wp:inline>
        </w:drawing>
      </w:r>
      <w:r w:rsidRPr="005C747B">
        <w:rPr>
          <w:rFonts w:asciiTheme="minorHAnsi" w:hAnsiTheme="minorHAnsi" w:cstheme="minorHAnsi"/>
        </w:rPr>
        <w:t xml:space="preserve"> берется равной числу часов стояния температуре наружного воздуха ниже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xml:space="preserve">. </w:t>
      </w:r>
    </w:p>
    <w:p w14:paraId="096C29A2"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Если </w:t>
      </w:r>
      <w:r w:rsidRPr="005C747B">
        <w:rPr>
          <w:rFonts w:asciiTheme="minorHAnsi" w:hAnsiTheme="minorHAnsi" w:cstheme="minorHAnsi"/>
          <w:noProof/>
        </w:rPr>
        <w:drawing>
          <wp:inline distT="0" distB="0" distL="0" distR="0" wp14:anchorId="52ADED2D" wp14:editId="7570B9BA">
            <wp:extent cx="222504" cy="210312"/>
            <wp:effectExtent l="0" t="0" r="0" b="0"/>
            <wp:docPr id="1986731" name="Picture 1986731"/>
            <wp:cNvGraphicFramePr/>
            <a:graphic xmlns:a="http://schemas.openxmlformats.org/drawingml/2006/main">
              <a:graphicData uri="http://schemas.openxmlformats.org/drawingml/2006/picture">
                <pic:pic xmlns:pic="http://schemas.openxmlformats.org/drawingml/2006/picture">
                  <pic:nvPicPr>
                    <pic:cNvPr id="1986731" name="Picture 1986731"/>
                    <pic:cNvPicPr/>
                  </pic:nvPicPr>
                  <pic:blipFill>
                    <a:blip r:embed="rId36"/>
                    <a:stretch>
                      <a:fillRect/>
                    </a:stretch>
                  </pic:blipFill>
                  <pic:spPr>
                    <a:xfrm>
                      <a:off x="0" y="0"/>
                      <a:ext cx="222504" cy="210312"/>
                    </a:xfrm>
                    <a:prstGeom prst="rect">
                      <a:avLst/>
                    </a:prstGeom>
                  </pic:spPr>
                </pic:pic>
              </a:graphicData>
            </a:graphic>
          </wp:inline>
        </w:drawing>
      </w:r>
      <w:r w:rsidRPr="005C747B">
        <w:rPr>
          <w:rFonts w:asciiTheme="minorHAnsi" w:hAnsiTheme="minorHAnsi" w:cstheme="minorHAnsi"/>
        </w:rPr>
        <w:t xml:space="preserve"> оказывается ниже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r w:rsidRPr="005C747B">
        <w:rPr>
          <w:rFonts w:asciiTheme="minorHAnsi" w:hAnsiTheme="minorHAnsi" w:cstheme="minorHAnsi"/>
        </w:rPr>
        <w:t>+</w:t>
      </w:r>
      <w:r w:rsidRPr="005C747B">
        <w:rPr>
          <w:rFonts w:asciiTheme="minorHAnsi" w:eastAsia="Cambria Math" w:hAnsiTheme="minorHAnsi" w:cstheme="minorHAnsi"/>
        </w:rPr>
        <w:t>δ</w:t>
      </w:r>
      <w:proofErr w:type="spellEnd"/>
      <w:r w:rsidRPr="005C747B">
        <w:rPr>
          <w:rFonts w:asciiTheme="minorHAnsi" w:hAnsiTheme="minorHAnsi" w:cstheme="minorHAnsi"/>
        </w:rPr>
        <w:t>, отказ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не влияет на теплоснабжение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и в формуле (11) </w:t>
      </w:r>
      <w:r w:rsidRPr="005C747B">
        <w:rPr>
          <w:rFonts w:asciiTheme="minorHAnsi" w:hAnsiTheme="minorHAnsi" w:cstheme="minorHAnsi"/>
          <w:noProof/>
        </w:rPr>
        <w:drawing>
          <wp:inline distT="0" distB="0" distL="0" distR="0" wp14:anchorId="0092015F" wp14:editId="7C4B4318">
            <wp:extent cx="524256" cy="210312"/>
            <wp:effectExtent l="0" t="0" r="0" b="0"/>
            <wp:docPr id="1986732" name="Picture 1986732"/>
            <wp:cNvGraphicFramePr/>
            <a:graphic xmlns:a="http://schemas.openxmlformats.org/drawingml/2006/main">
              <a:graphicData uri="http://schemas.openxmlformats.org/drawingml/2006/picture">
                <pic:pic xmlns:pic="http://schemas.openxmlformats.org/drawingml/2006/picture">
                  <pic:nvPicPr>
                    <pic:cNvPr id="1986732" name="Picture 1986732"/>
                    <pic:cNvPicPr/>
                  </pic:nvPicPr>
                  <pic:blipFill>
                    <a:blip r:embed="rId37"/>
                    <a:stretch>
                      <a:fillRect/>
                    </a:stretch>
                  </pic:blipFill>
                  <pic:spPr>
                    <a:xfrm>
                      <a:off x="0" y="0"/>
                      <a:ext cx="524256" cy="210312"/>
                    </a:xfrm>
                    <a:prstGeom prst="rect">
                      <a:avLst/>
                    </a:prstGeom>
                  </pic:spPr>
                </pic:pic>
              </a:graphicData>
            </a:graphic>
          </wp:inline>
        </w:drawing>
      </w:r>
      <w:r w:rsidRPr="005C747B">
        <w:rPr>
          <w:rFonts w:asciiTheme="minorHAnsi" w:hAnsiTheme="minorHAnsi" w:cstheme="minorHAnsi"/>
        </w:rPr>
        <w:t xml:space="preserve">. </w:t>
      </w:r>
    </w:p>
    <w:p w14:paraId="1585D9A3" w14:textId="3347DDA5"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Если </w:t>
      </w:r>
      <w:r w:rsidRPr="005C747B">
        <w:rPr>
          <w:rFonts w:asciiTheme="minorHAnsi" w:hAnsiTheme="minorHAnsi" w:cstheme="minorHAnsi"/>
          <w:noProof/>
        </w:rPr>
        <w:drawing>
          <wp:inline distT="0" distB="0" distL="0" distR="0" wp14:anchorId="6E59E8A7" wp14:editId="0A3F3A7E">
            <wp:extent cx="2371344" cy="210312"/>
            <wp:effectExtent l="0" t="0" r="0" b="0"/>
            <wp:docPr id="1986734" name="Picture 1986734"/>
            <wp:cNvGraphicFramePr/>
            <a:graphic xmlns:a="http://schemas.openxmlformats.org/drawingml/2006/main">
              <a:graphicData uri="http://schemas.openxmlformats.org/drawingml/2006/picture">
                <pic:pic xmlns:pic="http://schemas.openxmlformats.org/drawingml/2006/picture">
                  <pic:nvPicPr>
                    <pic:cNvPr id="1986734" name="Picture 1986734"/>
                    <pic:cNvPicPr/>
                  </pic:nvPicPr>
                  <pic:blipFill>
                    <a:blip r:embed="rId38"/>
                    <a:stretch>
                      <a:fillRect/>
                    </a:stretch>
                  </pic:blipFill>
                  <pic:spPr>
                    <a:xfrm>
                      <a:off x="0" y="0"/>
                      <a:ext cx="2371344" cy="210312"/>
                    </a:xfrm>
                    <a:prstGeom prst="rect">
                      <a:avLst/>
                    </a:prstGeom>
                  </pic:spPr>
                </pic:pic>
              </a:graphicData>
            </a:graphic>
          </wp:inline>
        </w:drawing>
      </w:r>
      <w:r w:rsidRPr="005C747B">
        <w:rPr>
          <w:rFonts w:asciiTheme="minorHAnsi" w:hAnsiTheme="minorHAnsi" w:cstheme="minorHAnsi"/>
        </w:rPr>
        <w:t xml:space="preserve"> и значение </w:t>
      </w:r>
      <w:r w:rsidRPr="005C747B">
        <w:rPr>
          <w:rFonts w:asciiTheme="minorHAnsi" w:hAnsiTheme="minorHAnsi" w:cstheme="minorHAnsi"/>
          <w:noProof/>
        </w:rPr>
        <w:drawing>
          <wp:inline distT="0" distB="0" distL="0" distR="0" wp14:anchorId="36B3B5F0" wp14:editId="27577A93">
            <wp:extent cx="240792" cy="210312"/>
            <wp:effectExtent l="0" t="0" r="0" b="0"/>
            <wp:docPr id="1986733" name="Picture 1986733"/>
            <wp:cNvGraphicFramePr/>
            <a:graphic xmlns:a="http://schemas.openxmlformats.org/drawingml/2006/main">
              <a:graphicData uri="http://schemas.openxmlformats.org/drawingml/2006/picture">
                <pic:pic xmlns:pic="http://schemas.openxmlformats.org/drawingml/2006/picture">
                  <pic:nvPicPr>
                    <pic:cNvPr id="1986733" name="Picture 1986733"/>
                    <pic:cNvPicPr/>
                  </pic:nvPicPr>
                  <pic:blipFill>
                    <a:blip r:embed="rId39"/>
                    <a:stretch>
                      <a:fillRect/>
                    </a:stretch>
                  </pic:blipFill>
                  <pic:spPr>
                    <a:xfrm>
                      <a:off x="0" y="0"/>
                      <a:ext cx="240792" cy="210312"/>
                    </a:xfrm>
                    <a:prstGeom prst="rect">
                      <a:avLst/>
                    </a:prstGeom>
                  </pic:spPr>
                </pic:pic>
              </a:graphicData>
            </a:graphic>
          </wp:inline>
        </w:drawing>
      </w:r>
      <w:r w:rsidRPr="005C747B">
        <w:rPr>
          <w:rFonts w:asciiTheme="minorHAnsi" w:hAnsiTheme="minorHAnsi" w:cstheme="minorHAnsi"/>
        </w:rPr>
        <w:t xml:space="preserve"> определяется по графику продолжительностей стояния температур (график </w:t>
      </w:r>
      <w:proofErr w:type="spellStart"/>
      <w:r w:rsidRPr="005C747B">
        <w:rPr>
          <w:rFonts w:asciiTheme="minorHAnsi" w:hAnsiTheme="minorHAnsi" w:cstheme="minorHAnsi"/>
        </w:rPr>
        <w:t>Россандера</w:t>
      </w:r>
      <w:proofErr w:type="spellEnd"/>
      <w:r w:rsidRPr="005C747B">
        <w:rPr>
          <w:rFonts w:asciiTheme="minorHAnsi" w:hAnsiTheme="minorHAnsi" w:cstheme="minorHAnsi"/>
        </w:rPr>
        <w:t xml:space="preserve">): </w:t>
      </w:r>
    </w:p>
    <w:p w14:paraId="670ECD31" w14:textId="77777777" w:rsidR="00FE4905" w:rsidRPr="005C747B" w:rsidRDefault="00FE4905" w:rsidP="00FE4905">
      <w:pPr>
        <w:pStyle w:val="a5"/>
        <w:spacing w:after="0" w:line="240" w:lineRule="auto"/>
        <w:rPr>
          <w:rFonts w:asciiTheme="minorHAnsi" w:hAnsiTheme="minorHAnsi" w:cstheme="minorHAnsi"/>
        </w:rPr>
      </w:pPr>
    </w:p>
    <w:p w14:paraId="4AFAF504" w14:textId="77777777"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620630B1" wp14:editId="2286E798">
            <wp:extent cx="3057145" cy="438912"/>
            <wp:effectExtent l="0" t="0" r="0" b="0"/>
            <wp:docPr id="1986735" name="Picture 1986735"/>
            <wp:cNvGraphicFramePr/>
            <a:graphic xmlns:a="http://schemas.openxmlformats.org/drawingml/2006/main">
              <a:graphicData uri="http://schemas.openxmlformats.org/drawingml/2006/picture">
                <pic:pic xmlns:pic="http://schemas.openxmlformats.org/drawingml/2006/picture">
                  <pic:nvPicPr>
                    <pic:cNvPr id="1986735" name="Picture 1986735"/>
                    <pic:cNvPicPr/>
                  </pic:nvPicPr>
                  <pic:blipFill>
                    <a:blip r:embed="rId40"/>
                    <a:stretch>
                      <a:fillRect/>
                    </a:stretch>
                  </pic:blipFill>
                  <pic:spPr>
                    <a:xfrm>
                      <a:off x="0" y="0"/>
                      <a:ext cx="3057145" cy="438912"/>
                    </a:xfrm>
                    <a:prstGeom prst="rect">
                      <a:avLst/>
                    </a:prstGeom>
                  </pic:spPr>
                </pic:pic>
              </a:graphicData>
            </a:graphic>
          </wp:inline>
        </w:drawing>
      </w:r>
      <w:r w:rsidRPr="005C747B">
        <w:rPr>
          <w:rFonts w:asciiTheme="minorHAnsi" w:hAnsiTheme="minorHAnsi" w:cstheme="minorHAnsi"/>
        </w:rPr>
        <w:t xml:space="preserve"> </w:t>
      </w:r>
    </w:p>
    <w:p w14:paraId="18967A2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proofErr w:type="spellStart"/>
      <w:r w:rsidRPr="005C747B">
        <w:rPr>
          <w:rFonts w:asciiTheme="minorHAnsi" w:eastAsia="Cambria Math" w:hAnsiTheme="minorHAnsi" w:cstheme="minorHAnsi"/>
        </w:rPr>
        <w:t>τ</w:t>
      </w:r>
      <w:r w:rsidRPr="005C747B">
        <w:rPr>
          <w:rFonts w:asciiTheme="minorHAnsi" w:eastAsia="Cambria Math" w:hAnsiTheme="minorHAnsi" w:cstheme="minorHAnsi"/>
          <w:vertAlign w:val="superscript"/>
        </w:rPr>
        <w:t>хол</w:t>
      </w:r>
      <w:proofErr w:type="spellEnd"/>
      <w:r w:rsidRPr="005C747B">
        <w:rPr>
          <w:rFonts w:asciiTheme="minorHAnsi" w:hAnsiTheme="minorHAnsi" w:cstheme="minorHAnsi"/>
        </w:rPr>
        <w:t xml:space="preserve"> - продолжительность стояния температуры наружного воздуха ниже расчетной для отопления, ч; </w:t>
      </w:r>
    </w:p>
    <w:p w14:paraId="5FD868D4" w14:textId="77777777" w:rsidR="00C03971" w:rsidRPr="005C747B" w:rsidRDefault="00C03971" w:rsidP="00FE4905">
      <w:pPr>
        <w:pStyle w:val="a5"/>
        <w:spacing w:after="0" w:line="240" w:lineRule="auto"/>
        <w:rPr>
          <w:rFonts w:asciiTheme="minorHAnsi" w:hAnsiTheme="minorHAnsi" w:cstheme="minorHAnsi"/>
        </w:rPr>
      </w:pPr>
      <w:proofErr w:type="spellStart"/>
      <w:r w:rsidRPr="005C747B">
        <w:rPr>
          <w:rFonts w:asciiTheme="minorHAnsi" w:eastAsia="Cambria Math" w:hAnsiTheme="minorHAnsi" w:cstheme="minorHAnsi"/>
        </w:rPr>
        <w:t>τ</w:t>
      </w:r>
      <w:r w:rsidRPr="005C747B">
        <w:rPr>
          <w:rFonts w:asciiTheme="minorHAnsi" w:eastAsia="Cambria Math" w:hAnsiTheme="minorHAnsi" w:cstheme="minorHAnsi"/>
          <w:vertAlign w:val="superscript"/>
        </w:rPr>
        <w:t>от</w:t>
      </w:r>
      <w:proofErr w:type="spellEnd"/>
      <w:r w:rsidRPr="005C747B">
        <w:rPr>
          <w:rFonts w:asciiTheme="minorHAnsi" w:hAnsiTheme="minorHAnsi" w:cstheme="minorHAnsi"/>
        </w:rPr>
        <w:t xml:space="preserve"> - продолжительность отопительного периода, ч;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w:t>
      </w:r>
      <w:proofErr w:type="spellEnd"/>
      <w:r w:rsidRPr="005C747B">
        <w:rPr>
          <w:rFonts w:asciiTheme="minorHAnsi" w:eastAsia="Cambria Math" w:hAnsiTheme="minorHAnsi" w:cstheme="minorHAnsi"/>
          <w:vertAlign w:val="superscript"/>
        </w:rPr>
        <w:t xml:space="preserve"> ср</w:t>
      </w:r>
      <w:r w:rsidRPr="005C747B">
        <w:rPr>
          <w:rFonts w:asciiTheme="minorHAnsi" w:hAnsiTheme="minorHAnsi" w:cstheme="minorHAnsi"/>
        </w:rPr>
        <w:t xml:space="preserve"> - средняя за отопительный период температура наружного воздуха, </w:t>
      </w:r>
      <w:r w:rsidRPr="005C747B">
        <w:rPr>
          <w:rFonts w:asciiTheme="minorHAnsi" w:hAnsiTheme="minorHAnsi" w:cstheme="minorHAnsi"/>
          <w:vertAlign w:val="superscript"/>
        </w:rPr>
        <w:t>0</w:t>
      </w:r>
      <w:r w:rsidRPr="005C747B">
        <w:rPr>
          <w:rFonts w:asciiTheme="minorHAnsi" w:hAnsiTheme="minorHAnsi" w:cstheme="minorHAnsi"/>
        </w:rPr>
        <w:t xml:space="preserve">С. </w:t>
      </w:r>
    </w:p>
    <w:p w14:paraId="0C3A7E3C" w14:textId="6BD96FC9" w:rsidR="00C03971" w:rsidRPr="005C747B" w:rsidRDefault="00B244ED" w:rsidP="00B31EAC">
      <w:pPr>
        <w:pStyle w:val="a5"/>
        <w:rPr>
          <w:rFonts w:asciiTheme="minorHAnsi" w:hAnsiTheme="minorHAnsi" w:cstheme="minorHAnsi"/>
        </w:rPr>
      </w:pPr>
      <w:r>
        <w:rPr>
          <w:rFonts w:asciiTheme="minorHAnsi" w:hAnsiTheme="minorHAnsi" w:cstheme="minorHAnsi"/>
        </w:rPr>
        <w:t>10</w:t>
      </w:r>
      <w:r w:rsidRPr="005C747B">
        <w:rPr>
          <w:rFonts w:asciiTheme="minorHAnsi" w:hAnsiTheme="minorHAnsi" w:cstheme="minorHAnsi"/>
        </w:rPr>
        <w:t xml:space="preserve">. </w:t>
      </w:r>
      <w:r w:rsidRPr="005C747B">
        <w:rPr>
          <w:rFonts w:asciiTheme="minorHAnsi" w:hAnsiTheme="minorHAnsi" w:cstheme="minorHAnsi"/>
        </w:rPr>
        <w:tab/>
      </w:r>
      <w:r w:rsidR="00C03971" w:rsidRPr="005C747B">
        <w:rPr>
          <w:rFonts w:asciiTheme="minorHAnsi" w:hAnsiTheme="minorHAnsi" w:cstheme="minorHAnsi"/>
        </w:rPr>
        <w:t xml:space="preserve">Средний суммарный </w:t>
      </w:r>
      <w:proofErr w:type="spellStart"/>
      <w:r w:rsidR="00C03971" w:rsidRPr="005C747B">
        <w:rPr>
          <w:rFonts w:asciiTheme="minorHAnsi" w:hAnsiTheme="minorHAnsi" w:cstheme="minorHAnsi"/>
        </w:rPr>
        <w:t>недоотпуск</w:t>
      </w:r>
      <w:proofErr w:type="spellEnd"/>
      <w:r w:rsidR="00C03971" w:rsidRPr="005C747B">
        <w:rPr>
          <w:rFonts w:asciiTheme="minorHAnsi" w:hAnsiTheme="minorHAnsi" w:cstheme="minorHAnsi"/>
        </w:rPr>
        <w:t xml:space="preserve"> теплоты j-</w:t>
      </w:r>
      <w:proofErr w:type="spellStart"/>
      <w:r w:rsidR="00C03971" w:rsidRPr="005C747B">
        <w:rPr>
          <w:rFonts w:asciiTheme="minorHAnsi" w:hAnsiTheme="minorHAnsi" w:cstheme="minorHAnsi"/>
        </w:rPr>
        <w:t>му</w:t>
      </w:r>
      <w:proofErr w:type="spellEnd"/>
      <w:r w:rsidR="00C03971" w:rsidRPr="005C747B">
        <w:rPr>
          <w:rFonts w:asciiTheme="minorHAnsi" w:hAnsiTheme="minorHAnsi" w:cstheme="minorHAnsi"/>
        </w:rPr>
        <w:t xml:space="preserve"> потребителю в течение отопительного периода: </w:t>
      </w:r>
    </w:p>
    <w:p w14:paraId="3B0988E2" w14:textId="66A6310A" w:rsidR="00C03971" w:rsidRPr="005C747B" w:rsidRDefault="00C03971" w:rsidP="00B31EAC">
      <w:pPr>
        <w:pStyle w:val="a5"/>
        <w:rPr>
          <w:rFonts w:asciiTheme="minorHAnsi" w:hAnsiTheme="minorHAnsi" w:cstheme="minorHAnsi"/>
        </w:rPr>
      </w:pPr>
      <w:r w:rsidRPr="005C747B">
        <w:rPr>
          <w:rFonts w:asciiTheme="minorHAnsi" w:hAnsiTheme="minorHAnsi" w:cstheme="minorHAnsi"/>
          <w:noProof/>
        </w:rPr>
        <w:drawing>
          <wp:inline distT="0" distB="0" distL="0" distR="0" wp14:anchorId="2C6F7E46" wp14:editId="4C4C04EB">
            <wp:extent cx="4023360" cy="362712"/>
            <wp:effectExtent l="0" t="0" r="0" b="0"/>
            <wp:docPr id="1986736" name="Picture 1986736"/>
            <wp:cNvGraphicFramePr/>
            <a:graphic xmlns:a="http://schemas.openxmlformats.org/drawingml/2006/main">
              <a:graphicData uri="http://schemas.openxmlformats.org/drawingml/2006/picture">
                <pic:pic xmlns:pic="http://schemas.openxmlformats.org/drawingml/2006/picture">
                  <pic:nvPicPr>
                    <pic:cNvPr id="1986736" name="Picture 1986736"/>
                    <pic:cNvPicPr/>
                  </pic:nvPicPr>
                  <pic:blipFill>
                    <a:blip r:embed="rId41"/>
                    <a:stretch>
                      <a:fillRect/>
                    </a:stretch>
                  </pic:blipFill>
                  <pic:spPr>
                    <a:xfrm>
                      <a:off x="0" y="0"/>
                      <a:ext cx="4023360" cy="362712"/>
                    </a:xfrm>
                    <a:prstGeom prst="rect">
                      <a:avLst/>
                    </a:prstGeom>
                  </pic:spPr>
                </pic:pic>
              </a:graphicData>
            </a:graphic>
          </wp:inline>
        </w:drawing>
      </w:r>
      <w:r w:rsidRPr="005C747B">
        <w:rPr>
          <w:rFonts w:asciiTheme="minorHAnsi" w:hAnsiTheme="minorHAnsi" w:cstheme="minorHAnsi"/>
        </w:rPr>
        <w:t>;</w:t>
      </w:r>
      <w:r w:rsidR="00FE4905">
        <w:rPr>
          <w:rFonts w:asciiTheme="minorHAnsi" w:hAnsiTheme="minorHAnsi" w:cstheme="minorHAnsi"/>
        </w:rPr>
        <w:t xml:space="preserve">                                         </w:t>
      </w:r>
      <w:r w:rsidRPr="005C747B">
        <w:rPr>
          <w:rFonts w:asciiTheme="minorHAnsi" w:hAnsiTheme="minorHAnsi" w:cstheme="minorHAnsi"/>
        </w:rPr>
        <w:t xml:space="preserve"> (14) </w:t>
      </w:r>
    </w:p>
    <w:p w14:paraId="77D50BB5"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где </w:t>
      </w:r>
      <w:r w:rsidRPr="005C747B">
        <w:rPr>
          <w:rFonts w:asciiTheme="minorHAnsi" w:hAnsiTheme="minorHAnsi" w:cstheme="minorHAnsi"/>
          <w:noProof/>
        </w:rPr>
        <w:drawing>
          <wp:inline distT="0" distB="0" distL="0" distR="0" wp14:anchorId="1B657BC6" wp14:editId="1F4A0A96">
            <wp:extent cx="137160" cy="210312"/>
            <wp:effectExtent l="0" t="0" r="0" b="0"/>
            <wp:docPr id="1986737" name="Picture 1986737"/>
            <wp:cNvGraphicFramePr/>
            <a:graphic xmlns:a="http://schemas.openxmlformats.org/drawingml/2006/main">
              <a:graphicData uri="http://schemas.openxmlformats.org/drawingml/2006/picture">
                <pic:pic xmlns:pic="http://schemas.openxmlformats.org/drawingml/2006/picture">
                  <pic:nvPicPr>
                    <pic:cNvPr id="1986737" name="Picture 1986737"/>
                    <pic:cNvPicPr/>
                  </pic:nvPicPr>
                  <pic:blipFill>
                    <a:blip r:embed="rId42"/>
                    <a:stretch>
                      <a:fillRect/>
                    </a:stretch>
                  </pic:blipFill>
                  <pic:spPr>
                    <a:xfrm>
                      <a:off x="0" y="0"/>
                      <a:ext cx="137160" cy="210312"/>
                    </a:xfrm>
                    <a:prstGeom prst="rect">
                      <a:avLst/>
                    </a:prstGeom>
                  </pic:spPr>
                </pic:pic>
              </a:graphicData>
            </a:graphic>
          </wp:inline>
        </w:drawing>
      </w:r>
      <w:r w:rsidRPr="005C747B">
        <w:rPr>
          <w:rFonts w:asciiTheme="minorHAnsi" w:hAnsiTheme="minorHAnsi" w:cstheme="minorHAnsi"/>
        </w:rPr>
        <w:t xml:space="preserve"> – расчетный при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xml:space="preserve"> часовой расход теплоносителя 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w:t>
      </w:r>
    </w:p>
    <w:p w14:paraId="432F1524" w14:textId="77777777" w:rsidR="00C03971" w:rsidRPr="005C747B"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rPr>
        <w:t xml:space="preserve">т/ч; </w:t>
      </w:r>
    </w:p>
    <w:p w14:paraId="004ADF9F" w14:textId="77777777" w:rsidR="00C03971" w:rsidRPr="005C747B" w:rsidRDefault="00C03971" w:rsidP="00FE4905">
      <w:pPr>
        <w:pStyle w:val="a5"/>
        <w:spacing w:after="0" w:line="240" w:lineRule="auto"/>
        <w:rPr>
          <w:rFonts w:asciiTheme="minorHAnsi" w:hAnsiTheme="minorHAnsi" w:cstheme="minorHAnsi"/>
        </w:rPr>
      </w:pPr>
      <w:proofErr w:type="spellStart"/>
      <w:r w:rsidRPr="005C747B">
        <w:rPr>
          <w:rFonts w:asciiTheme="minorHAnsi" w:eastAsia="Cambria Math" w:hAnsiTheme="minorHAnsi" w:cstheme="minorHAnsi"/>
        </w:rPr>
        <w:t>g</w:t>
      </w:r>
      <w:r w:rsidRPr="005C747B">
        <w:rPr>
          <w:rFonts w:asciiTheme="minorHAnsi" w:eastAsia="Cambria Math" w:hAnsiTheme="minorHAnsi" w:cstheme="minorHAnsi"/>
          <w:vertAlign w:val="subscript"/>
        </w:rPr>
        <w:t>j,f</w:t>
      </w:r>
      <w:proofErr w:type="spellEnd"/>
      <w:r w:rsidRPr="005C747B">
        <w:rPr>
          <w:rFonts w:asciiTheme="minorHAnsi" w:hAnsiTheme="minorHAnsi" w:cstheme="minorHAnsi"/>
        </w:rPr>
        <w:t xml:space="preserve"> – часовой расход теплоносителя у j-</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потребителя при отказе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т/ч; </w:t>
      </w:r>
    </w:p>
    <w:p w14:paraId="53718C8F" w14:textId="5D7B8FEA" w:rsidR="00C03971" w:rsidRDefault="00C03971" w:rsidP="00FE4905">
      <w:pPr>
        <w:pStyle w:val="a5"/>
        <w:spacing w:after="0" w:line="240" w:lineRule="auto"/>
        <w:rPr>
          <w:rFonts w:asciiTheme="minorHAnsi" w:hAnsiTheme="minorHAnsi" w:cstheme="minorHAnsi"/>
        </w:rPr>
      </w:pPr>
      <w:r w:rsidRPr="005C747B">
        <w:rPr>
          <w:rFonts w:asciiTheme="minorHAnsi" w:hAnsiTheme="minorHAnsi" w:cstheme="minorHAnsi"/>
          <w:noProof/>
        </w:rPr>
        <w:drawing>
          <wp:inline distT="0" distB="0" distL="0" distR="0" wp14:anchorId="7684E40C" wp14:editId="632D8C1B">
            <wp:extent cx="457200" cy="179832"/>
            <wp:effectExtent l="0" t="0" r="0" b="0"/>
            <wp:docPr id="1986738" name="Picture 1986738"/>
            <wp:cNvGraphicFramePr/>
            <a:graphic xmlns:a="http://schemas.openxmlformats.org/drawingml/2006/main">
              <a:graphicData uri="http://schemas.openxmlformats.org/drawingml/2006/picture">
                <pic:pic xmlns:pic="http://schemas.openxmlformats.org/drawingml/2006/picture">
                  <pic:nvPicPr>
                    <pic:cNvPr id="1986738" name="Picture 1986738"/>
                    <pic:cNvPicPr/>
                  </pic:nvPicPr>
                  <pic:blipFill>
                    <a:blip r:embed="rId43"/>
                    <a:stretch>
                      <a:fillRect/>
                    </a:stretch>
                  </pic:blipFill>
                  <pic:spPr>
                    <a:xfrm>
                      <a:off x="0" y="0"/>
                      <a:ext cx="457200" cy="179832"/>
                    </a:xfrm>
                    <a:prstGeom prst="rect">
                      <a:avLst/>
                    </a:prstGeom>
                  </pic:spPr>
                </pic:pic>
              </a:graphicData>
            </a:graphic>
          </wp:inline>
        </w:drawing>
      </w:r>
      <w:r w:rsidRPr="005C747B">
        <w:rPr>
          <w:rFonts w:asciiTheme="minorHAnsi" w:hAnsiTheme="minorHAnsi" w:cstheme="minorHAnsi"/>
        </w:rPr>
        <w:t>- расчетные (при</w:t>
      </w:r>
      <w:r w:rsidRPr="005C747B">
        <w:rPr>
          <w:rFonts w:asciiTheme="minorHAnsi" w:eastAsia="Cambria Math" w:hAnsiTheme="minorHAnsi" w:cstheme="minorHAnsi"/>
        </w:rPr>
        <w:t xml:space="preserve"> </w:t>
      </w:r>
      <w:proofErr w:type="spellStart"/>
      <w:r w:rsidRPr="005C747B">
        <w:rPr>
          <w:rFonts w:asciiTheme="minorHAnsi" w:eastAsia="Cambria Math" w:hAnsiTheme="minorHAnsi" w:cstheme="minorHAnsi"/>
        </w:rPr>
        <w:t>t</w:t>
      </w:r>
      <w:r w:rsidRPr="005C747B">
        <w:rPr>
          <w:rFonts w:asciiTheme="minorHAnsi" w:eastAsia="Cambria Math" w:hAnsiTheme="minorHAnsi" w:cstheme="minorHAnsi"/>
          <w:vertAlign w:val="superscript"/>
        </w:rPr>
        <w:t>нр</w:t>
      </w:r>
      <w:proofErr w:type="spellEnd"/>
      <w:r w:rsidRPr="005C747B">
        <w:rPr>
          <w:rFonts w:asciiTheme="minorHAnsi" w:hAnsiTheme="minorHAnsi" w:cstheme="minorHAnsi"/>
        </w:rPr>
        <w:t>) температуры воды в подающей и обратной магистралях ТС,</w:t>
      </w:r>
      <w:r w:rsidR="00FE4905">
        <w:rPr>
          <w:rFonts w:asciiTheme="minorHAnsi" w:hAnsiTheme="minorHAnsi" w:cstheme="minorHAnsi"/>
        </w:rPr>
        <w:t xml:space="preserve"> </w:t>
      </w:r>
      <w:r w:rsidRPr="005C747B">
        <w:rPr>
          <w:rFonts w:asciiTheme="minorHAnsi" w:hAnsiTheme="minorHAnsi" w:cstheme="minorHAnsi"/>
          <w:vertAlign w:val="superscript"/>
        </w:rPr>
        <w:t>0</w:t>
      </w:r>
      <w:r w:rsidRPr="005C747B">
        <w:rPr>
          <w:rFonts w:asciiTheme="minorHAnsi" w:hAnsiTheme="minorHAnsi" w:cstheme="minorHAnsi"/>
        </w:rPr>
        <w:t xml:space="preserve">С. </w:t>
      </w:r>
    </w:p>
    <w:p w14:paraId="4D849FE9" w14:textId="3D57CC1A" w:rsidR="00FE4905" w:rsidRDefault="00FE4905" w:rsidP="00FE4905">
      <w:pPr>
        <w:pStyle w:val="a5"/>
        <w:spacing w:after="0" w:line="240" w:lineRule="auto"/>
        <w:rPr>
          <w:rFonts w:asciiTheme="minorHAnsi" w:hAnsiTheme="minorHAnsi" w:cstheme="minorHAnsi"/>
        </w:rPr>
      </w:pPr>
    </w:p>
    <w:p w14:paraId="6C3DDCEE" w14:textId="0C18D799" w:rsidR="00DF19BA" w:rsidRPr="00DF19BA" w:rsidRDefault="00DF19BA" w:rsidP="00FE4905">
      <w:pPr>
        <w:pStyle w:val="a5"/>
        <w:spacing w:after="0" w:line="240" w:lineRule="auto"/>
        <w:rPr>
          <w:rFonts w:asciiTheme="minorHAnsi" w:hAnsiTheme="minorHAnsi" w:cstheme="minorHAnsi"/>
          <w:b/>
          <w:bCs/>
        </w:rPr>
      </w:pPr>
      <w:r w:rsidRPr="00DF19BA">
        <w:rPr>
          <w:rFonts w:asciiTheme="minorHAnsi" w:hAnsiTheme="minorHAnsi" w:cstheme="minorHAnsi"/>
          <w:b/>
          <w:bCs/>
        </w:rPr>
        <w:t>Порядок расчета</w:t>
      </w:r>
    </w:p>
    <w:p w14:paraId="2936FB6A" w14:textId="77777777" w:rsidR="00DF19BA" w:rsidRPr="005C747B" w:rsidRDefault="00DF19BA" w:rsidP="00FE4905">
      <w:pPr>
        <w:pStyle w:val="a5"/>
        <w:spacing w:after="0" w:line="240" w:lineRule="auto"/>
        <w:rPr>
          <w:rFonts w:asciiTheme="minorHAnsi" w:hAnsiTheme="minorHAnsi" w:cstheme="minorHAnsi"/>
        </w:rPr>
      </w:pPr>
    </w:p>
    <w:p w14:paraId="5C1300C4" w14:textId="77777777" w:rsidR="00C03971" w:rsidRPr="005C747B" w:rsidRDefault="00C03971" w:rsidP="00FE4905">
      <w:pPr>
        <w:spacing w:line="240" w:lineRule="auto"/>
        <w:ind w:left="-10" w:firstLine="566"/>
        <w:rPr>
          <w:rFonts w:asciiTheme="minorHAnsi" w:hAnsiTheme="minorHAnsi" w:cstheme="minorHAnsi"/>
        </w:rPr>
      </w:pPr>
      <w:r w:rsidRPr="005C747B">
        <w:rPr>
          <w:rFonts w:asciiTheme="minorHAnsi" w:hAnsiTheme="minorHAnsi" w:cstheme="minorHAnsi"/>
        </w:rPr>
        <w:t xml:space="preserve">Расчет показателей надежности теплоснабжения потребителей производится в следующем порядке. </w:t>
      </w:r>
    </w:p>
    <w:p w14:paraId="6011343F" w14:textId="3F1C8A6E"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При наличии статистических данных об отказах они заносятся в базы данных электронной модели схемы теплоснабжения, производится обработка статистики, на основе которой определяется интенсивность отказов теплопроводов </w:t>
      </w:r>
      <w:r w:rsidR="00790E90">
        <w:rPr>
          <w:rFonts w:ascii="Arial" w:hAnsi="Arial" w:cs="Arial"/>
          <w:sz w:val="23"/>
          <w:szCs w:val="23"/>
        </w:rPr>
        <w:sym w:font="Symbol" w:char="F06C"/>
      </w:r>
      <w:r w:rsidRPr="005C747B">
        <w:rPr>
          <w:rFonts w:asciiTheme="minorHAnsi" w:hAnsiTheme="minorHAnsi" w:cstheme="minorHAnsi"/>
        </w:rPr>
        <w:t xml:space="preserve">. </w:t>
      </w:r>
    </w:p>
    <w:p w14:paraId="0F0E34F3" w14:textId="63A211D1"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Если статистические данные отсутствуют, по выражениям (1) и (2) определяется интенсивность отказов </w:t>
      </w:r>
      <w:r w:rsidR="00790E90">
        <w:rPr>
          <w:rFonts w:ascii="Arial" w:hAnsi="Arial" w:cs="Arial"/>
          <w:sz w:val="23"/>
          <w:szCs w:val="23"/>
        </w:rPr>
        <w:sym w:font="Symbol" w:char="F06C"/>
      </w:r>
      <w:r w:rsidRPr="005C747B">
        <w:rPr>
          <w:rFonts w:asciiTheme="minorHAnsi" w:hAnsiTheme="minorHAnsi" w:cstheme="minorHAnsi"/>
        </w:rPr>
        <w:t xml:space="preserve"> для теплопроводов и ЗРА. Значение </w:t>
      </w:r>
      <w:r w:rsidR="00790E90">
        <w:rPr>
          <w:rFonts w:ascii="Arial" w:hAnsi="Arial" w:cs="Arial"/>
          <w:sz w:val="23"/>
          <w:szCs w:val="23"/>
        </w:rPr>
        <w:sym w:font="Symbol" w:char="F06C"/>
      </w:r>
      <w:proofErr w:type="spellStart"/>
      <w:r w:rsidRPr="005C747B">
        <w:rPr>
          <w:rFonts w:asciiTheme="minorHAnsi" w:eastAsia="Cambria Math" w:hAnsiTheme="minorHAnsi" w:cstheme="minorHAnsi"/>
          <w:vertAlign w:val="superscript"/>
        </w:rPr>
        <w:t>нач</w:t>
      </w:r>
      <w:proofErr w:type="spellEnd"/>
      <w:r w:rsidRPr="005C747B">
        <w:rPr>
          <w:rFonts w:asciiTheme="minorHAnsi" w:hAnsiTheme="minorHAnsi" w:cstheme="minorHAnsi"/>
        </w:rPr>
        <w:t xml:space="preserve"> для теплопроводов принимается равным 5,7∙10</w:t>
      </w:r>
      <w:r w:rsidRPr="005C747B">
        <w:rPr>
          <w:rFonts w:asciiTheme="minorHAnsi" w:hAnsiTheme="minorHAnsi" w:cstheme="minorHAnsi"/>
          <w:vertAlign w:val="superscript"/>
        </w:rPr>
        <w:t>-6</w:t>
      </w:r>
      <w:r w:rsidRPr="005C747B">
        <w:rPr>
          <w:rFonts w:asciiTheme="minorHAnsi" w:hAnsiTheme="minorHAnsi" w:cstheme="minorHAnsi"/>
        </w:rPr>
        <w:t xml:space="preserve"> 1/(</w:t>
      </w:r>
      <w:proofErr w:type="spellStart"/>
      <w:r w:rsidRPr="005C747B">
        <w:rPr>
          <w:rFonts w:asciiTheme="minorHAnsi" w:hAnsiTheme="minorHAnsi" w:cstheme="minorHAnsi"/>
        </w:rPr>
        <w:t>км·ч</w:t>
      </w:r>
      <w:proofErr w:type="spellEnd"/>
      <w:r w:rsidRPr="005C747B">
        <w:rPr>
          <w:rFonts w:asciiTheme="minorHAnsi" w:hAnsiTheme="minorHAnsi" w:cstheme="minorHAnsi"/>
        </w:rPr>
        <w:t>) или 0,05 1/(</w:t>
      </w:r>
      <w:proofErr w:type="spellStart"/>
      <w:r w:rsidRPr="005C747B">
        <w:rPr>
          <w:rFonts w:asciiTheme="minorHAnsi" w:hAnsiTheme="minorHAnsi" w:cstheme="minorHAnsi"/>
        </w:rPr>
        <w:t>км·год</w:t>
      </w:r>
      <w:proofErr w:type="spellEnd"/>
      <w:r w:rsidRPr="005C747B">
        <w:rPr>
          <w:rFonts w:asciiTheme="minorHAnsi" w:hAnsiTheme="minorHAnsi" w:cstheme="minorHAnsi"/>
        </w:rPr>
        <w:t xml:space="preserve">). </w:t>
      </w:r>
    </w:p>
    <w:p w14:paraId="2F11FC82" w14:textId="1B5B06BC" w:rsidR="00C03971" w:rsidRPr="005C747B" w:rsidRDefault="00C03971" w:rsidP="00FE4905">
      <w:pPr>
        <w:spacing w:line="240" w:lineRule="auto"/>
        <w:ind w:left="576"/>
        <w:rPr>
          <w:rFonts w:asciiTheme="minorHAnsi" w:hAnsiTheme="minorHAnsi" w:cstheme="minorHAnsi"/>
        </w:rPr>
      </w:pPr>
      <w:r w:rsidRPr="005C747B">
        <w:rPr>
          <w:rFonts w:asciiTheme="minorHAnsi" w:hAnsiTheme="minorHAnsi" w:cstheme="minorHAnsi"/>
        </w:rPr>
        <w:t xml:space="preserve">Значение </w:t>
      </w:r>
      <w:r w:rsidR="00790E90">
        <w:rPr>
          <w:rFonts w:ascii="Arial" w:hAnsi="Arial" w:cs="Arial"/>
          <w:sz w:val="23"/>
          <w:szCs w:val="23"/>
        </w:rPr>
        <w:sym w:font="Symbol" w:char="F06C"/>
      </w:r>
      <w:proofErr w:type="spellStart"/>
      <w:r w:rsidRPr="005C747B">
        <w:rPr>
          <w:rFonts w:asciiTheme="minorHAnsi" w:eastAsia="Cambria Math" w:hAnsiTheme="minorHAnsi" w:cstheme="minorHAnsi"/>
          <w:vertAlign w:val="superscript"/>
        </w:rPr>
        <w:t>нач</w:t>
      </w:r>
      <w:proofErr w:type="spellEnd"/>
      <w:r w:rsidRPr="005C747B">
        <w:rPr>
          <w:rFonts w:asciiTheme="minorHAnsi" w:hAnsiTheme="minorHAnsi" w:cstheme="minorHAnsi"/>
        </w:rPr>
        <w:t xml:space="preserve"> для ЗРА принимается равным 2,28∙10</w:t>
      </w:r>
      <w:r w:rsidRPr="005C747B">
        <w:rPr>
          <w:rFonts w:asciiTheme="minorHAnsi" w:hAnsiTheme="minorHAnsi" w:cstheme="minorHAnsi"/>
          <w:vertAlign w:val="superscript"/>
        </w:rPr>
        <w:t>-7</w:t>
      </w:r>
      <w:r w:rsidRPr="005C747B">
        <w:rPr>
          <w:rFonts w:asciiTheme="minorHAnsi" w:hAnsiTheme="minorHAnsi" w:cstheme="minorHAnsi"/>
        </w:rPr>
        <w:t xml:space="preserve"> 1/ч или 0,002 1/год. </w:t>
      </w:r>
    </w:p>
    <w:p w14:paraId="6010E3D6"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При наличии статистических данных о времени восстановления теплоснабжения при отказах участков ТС они заносятся в базы данных электронной модели схемы теплоснабжения, производится обработка статистики, на основе которой определяется среднее время восстановлении отказавших участков в зависимости от их диаметра. </w:t>
      </w:r>
    </w:p>
    <w:p w14:paraId="03017611"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При отсутствии статистических данных о времени восстановления теплоснабжения при отказах участков ТС с помощью формулы (5) </w:t>
      </w:r>
      <w:proofErr w:type="spellStart"/>
      <w:r w:rsidRPr="005C747B">
        <w:rPr>
          <w:rFonts w:asciiTheme="minorHAnsi" w:hAnsiTheme="minorHAnsi" w:cstheme="minorHAnsi"/>
        </w:rPr>
        <w:t>пределяется</w:t>
      </w:r>
      <w:proofErr w:type="spellEnd"/>
      <w:r w:rsidRPr="005C747B">
        <w:rPr>
          <w:rFonts w:asciiTheme="minorHAnsi" w:hAnsiTheme="minorHAnsi" w:cstheme="minorHAnsi"/>
        </w:rPr>
        <w:t xml:space="preserve"> среднее время до восстановления участков ТС – в зависимости от их диаметров и расстояний между СЗ. </w:t>
      </w:r>
    </w:p>
    <w:p w14:paraId="6A1B1E2C"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Для последующих расчетов должны быть учтены все предложения по реконструкции и (или) модернизации теплопроводов. </w:t>
      </w:r>
    </w:p>
    <w:p w14:paraId="2D618070"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В соответствии с (3) и (4) определяются параметры потока отказов участков ТС и ЗРА, 1/ч. </w:t>
      </w:r>
    </w:p>
    <w:p w14:paraId="10891C3C"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По выражению (6) рассчитываются интенсивности восстановления элементов ТС (участков и задвижек). </w:t>
      </w:r>
    </w:p>
    <w:p w14:paraId="770CF193"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В соответствии с (7) и (8) определяются: вероятность рабочего состояния ТС и вероятности ее состояний, соответствующие отказам элементов. </w:t>
      </w:r>
    </w:p>
    <w:p w14:paraId="469C950E"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Для расчета показателей надежности теплоснабжения потребителей вычисленным вероятностям состояний сети необходимо поставить в соответствие количество тепловой энергии, подаваемой каждому потребителю в этих состояниях, т.е. определить подачу теплоносителя и подачу теплоты (абсолютные и относительные) каждому потребителю при выходе в аварию каждого из элементов ТС.  </w:t>
      </w:r>
    </w:p>
    <w:p w14:paraId="000F0F49" w14:textId="77777777" w:rsidR="00C03971" w:rsidRPr="005C747B" w:rsidRDefault="00C03971" w:rsidP="00FE4905">
      <w:pPr>
        <w:spacing w:line="240" w:lineRule="auto"/>
        <w:ind w:left="576"/>
        <w:rPr>
          <w:rFonts w:asciiTheme="minorHAnsi" w:hAnsiTheme="minorHAnsi" w:cstheme="minorHAnsi"/>
        </w:rPr>
      </w:pPr>
      <w:r w:rsidRPr="005C747B">
        <w:rPr>
          <w:rFonts w:asciiTheme="minorHAnsi" w:hAnsiTheme="minorHAnsi" w:cstheme="minorHAnsi"/>
        </w:rPr>
        <w:t xml:space="preserve">Если ТС тупиковая (не имеет кольцевой части), очевидно, что при выходе из строя одного из элементов ТС полностью прекращается теплоснабжение потребителей, расположенных за этим элементом. Теплоснабжение остальных потребителей не нарушается. </w:t>
      </w:r>
    </w:p>
    <w:p w14:paraId="5CCA04C9" w14:textId="77777777" w:rsidR="00C03971" w:rsidRPr="005C747B" w:rsidRDefault="00C03971" w:rsidP="00FE4905">
      <w:pPr>
        <w:spacing w:line="240" w:lineRule="auto"/>
        <w:ind w:left="576"/>
        <w:rPr>
          <w:rFonts w:asciiTheme="minorHAnsi" w:hAnsiTheme="minorHAnsi" w:cstheme="minorHAnsi"/>
        </w:rPr>
      </w:pPr>
      <w:r w:rsidRPr="005C747B">
        <w:rPr>
          <w:rFonts w:asciiTheme="minorHAnsi" w:hAnsiTheme="minorHAnsi" w:cstheme="minorHAnsi"/>
        </w:rPr>
        <w:t xml:space="preserve">В ТС, имеющих кольцевую часть, каждому состоянию, характеризуемому выходом из строя того или иного элемента кольцевой части сети, соответствует свой уровень подачи тепловой энергии потребителям. Доя его определения производится моделирование отказов элементов и расчет </w:t>
      </w:r>
      <w:proofErr w:type="spellStart"/>
      <w:r w:rsidRPr="005C747B">
        <w:rPr>
          <w:rFonts w:asciiTheme="minorHAnsi" w:hAnsiTheme="minorHAnsi" w:cstheme="minorHAnsi"/>
        </w:rPr>
        <w:t>соответствуцющих</w:t>
      </w:r>
      <w:proofErr w:type="spellEnd"/>
      <w:r w:rsidRPr="005C747B">
        <w:rPr>
          <w:rFonts w:asciiTheme="minorHAnsi" w:hAnsiTheme="minorHAnsi" w:cstheme="minorHAnsi"/>
        </w:rPr>
        <w:t xml:space="preserve"> им гидравлических режимов. </w:t>
      </w:r>
    </w:p>
    <w:p w14:paraId="4D2685BC" w14:textId="77777777" w:rsidR="00C03971" w:rsidRPr="005C747B" w:rsidRDefault="00C03971" w:rsidP="00FE4905">
      <w:pPr>
        <w:spacing w:line="240" w:lineRule="auto"/>
        <w:ind w:left="566" w:firstLine="0"/>
        <w:rPr>
          <w:rFonts w:asciiTheme="minorHAnsi" w:hAnsiTheme="minorHAnsi" w:cstheme="minorHAnsi"/>
        </w:rPr>
      </w:pPr>
      <w:r w:rsidRPr="005C747B">
        <w:rPr>
          <w:rFonts w:asciiTheme="minorHAnsi" w:hAnsiTheme="minorHAnsi" w:cstheme="minorHAnsi"/>
        </w:rPr>
        <w:t xml:space="preserve">Расчеты </w:t>
      </w:r>
      <w:r w:rsidRPr="005C747B">
        <w:rPr>
          <w:rFonts w:asciiTheme="minorHAnsi" w:hAnsiTheme="minorHAnsi" w:cstheme="minorHAnsi"/>
        </w:rPr>
        <w:tab/>
        <w:t xml:space="preserve">выполняются </w:t>
      </w:r>
      <w:r w:rsidRPr="005C747B">
        <w:rPr>
          <w:rFonts w:asciiTheme="minorHAnsi" w:hAnsiTheme="minorHAnsi" w:cstheme="minorHAnsi"/>
        </w:rPr>
        <w:tab/>
        <w:t xml:space="preserve">с </w:t>
      </w:r>
      <w:r w:rsidRPr="005C747B">
        <w:rPr>
          <w:rFonts w:asciiTheme="minorHAnsi" w:hAnsiTheme="minorHAnsi" w:cstheme="minorHAnsi"/>
        </w:rPr>
        <w:tab/>
        <w:t xml:space="preserve">помощью </w:t>
      </w:r>
      <w:r w:rsidRPr="005C747B">
        <w:rPr>
          <w:rFonts w:asciiTheme="minorHAnsi" w:hAnsiTheme="minorHAnsi" w:cstheme="minorHAnsi"/>
        </w:rPr>
        <w:tab/>
        <w:t xml:space="preserve">математических </w:t>
      </w:r>
      <w:r w:rsidRPr="005C747B">
        <w:rPr>
          <w:rFonts w:asciiTheme="minorHAnsi" w:hAnsiTheme="minorHAnsi" w:cstheme="minorHAnsi"/>
        </w:rPr>
        <w:tab/>
        <w:t xml:space="preserve">моделей </w:t>
      </w:r>
      <w:proofErr w:type="spellStart"/>
      <w:r w:rsidRPr="005C747B">
        <w:rPr>
          <w:rFonts w:asciiTheme="minorHAnsi" w:hAnsiTheme="minorHAnsi" w:cstheme="minorHAnsi"/>
        </w:rPr>
        <w:t>потокораспределения</w:t>
      </w:r>
      <w:proofErr w:type="spellEnd"/>
      <w:r w:rsidRPr="005C747B">
        <w:rPr>
          <w:rFonts w:asciiTheme="minorHAnsi" w:hAnsiTheme="minorHAnsi" w:cstheme="minorHAnsi"/>
        </w:rPr>
        <w:t xml:space="preserve">, реализованных в программно-расчетном комплексе ГИС </w:t>
      </w:r>
      <w:proofErr w:type="spellStart"/>
      <w:r w:rsidRPr="005C747B">
        <w:rPr>
          <w:rFonts w:asciiTheme="minorHAnsi" w:hAnsiTheme="minorHAnsi" w:cstheme="minorHAnsi"/>
        </w:rPr>
        <w:t>Zulu</w:t>
      </w:r>
      <w:proofErr w:type="spellEnd"/>
      <w:r w:rsidRPr="005C747B">
        <w:rPr>
          <w:rFonts w:asciiTheme="minorHAnsi" w:hAnsiTheme="minorHAnsi" w:cstheme="minorHAnsi"/>
        </w:rPr>
        <w:t xml:space="preserve"> ПРК </w:t>
      </w:r>
      <w:proofErr w:type="spellStart"/>
      <w:r w:rsidRPr="005C747B">
        <w:rPr>
          <w:rFonts w:asciiTheme="minorHAnsi" w:hAnsiTheme="minorHAnsi" w:cstheme="minorHAnsi"/>
        </w:rPr>
        <w:t>ZuluThermo</w:t>
      </w:r>
      <w:proofErr w:type="spellEnd"/>
      <w:r w:rsidRPr="005C747B">
        <w:rPr>
          <w:rFonts w:asciiTheme="minorHAnsi" w:hAnsiTheme="minorHAnsi" w:cstheme="minorHAnsi"/>
        </w:rPr>
        <w:t xml:space="preserve">. Моделирование послеаварийных ситуаций производится для </w:t>
      </w:r>
      <w:proofErr w:type="spellStart"/>
      <w:r w:rsidRPr="005C747B">
        <w:rPr>
          <w:rFonts w:asciiTheme="minorHAnsi" w:hAnsiTheme="minorHAnsi" w:cstheme="minorHAnsi"/>
        </w:rPr>
        <w:t>двухлинейной</w:t>
      </w:r>
      <w:proofErr w:type="spellEnd"/>
      <w:r w:rsidRPr="005C747B">
        <w:rPr>
          <w:rFonts w:asciiTheme="minorHAnsi" w:hAnsiTheme="minorHAnsi" w:cstheme="minorHAnsi"/>
        </w:rPr>
        <w:t xml:space="preserve"> расчетной схемы путем автоматического поочередного исключения элементов ТС. </w:t>
      </w:r>
    </w:p>
    <w:p w14:paraId="59E5684B"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На основе расчетов послеаварийных гидравлических режимов составляются матрицы относительных расходов теплоносителя у потребителей в этих режимах (по отношению к расчетному) и соответствующих им температуры воздуха в зданиях в конце периода восстановления теплоснабжения (</w:t>
      </w:r>
      <w:r w:rsidRPr="005C747B">
        <w:rPr>
          <w:rFonts w:asciiTheme="minorHAnsi" w:hAnsiTheme="minorHAnsi" w:cstheme="minorHAnsi"/>
          <w:noProof/>
        </w:rPr>
        <w:drawing>
          <wp:inline distT="0" distB="0" distL="0" distR="0" wp14:anchorId="6564C970" wp14:editId="6690C186">
            <wp:extent cx="161544" cy="179832"/>
            <wp:effectExtent l="0" t="0" r="0" b="0"/>
            <wp:docPr id="1986739" name="Picture 1986739"/>
            <wp:cNvGraphicFramePr/>
            <a:graphic xmlns:a="http://schemas.openxmlformats.org/drawingml/2006/main">
              <a:graphicData uri="http://schemas.openxmlformats.org/drawingml/2006/picture">
                <pic:pic xmlns:pic="http://schemas.openxmlformats.org/drawingml/2006/picture">
                  <pic:nvPicPr>
                    <pic:cNvPr id="1986739" name="Picture 1986739"/>
                    <pic:cNvPicPr/>
                  </pic:nvPicPr>
                  <pic:blipFill>
                    <a:blip r:embed="rId44"/>
                    <a:stretch>
                      <a:fillRect/>
                    </a:stretch>
                  </pic:blipFill>
                  <pic:spPr>
                    <a:xfrm>
                      <a:off x="0" y="0"/>
                      <a:ext cx="161544" cy="179832"/>
                    </a:xfrm>
                    <a:prstGeom prst="rect">
                      <a:avLst/>
                    </a:prstGeom>
                  </pic:spPr>
                </pic:pic>
              </a:graphicData>
            </a:graphic>
          </wp:inline>
        </w:drawing>
      </w:r>
      <w:r w:rsidRPr="005C747B">
        <w:rPr>
          <w:rFonts w:asciiTheme="minorHAnsi" w:hAnsiTheme="minorHAnsi" w:cstheme="minorHAnsi"/>
        </w:rPr>
        <w:t xml:space="preserve">), вычисляемых по зависимости (9). </w:t>
      </w:r>
    </w:p>
    <w:p w14:paraId="50DEEDC5"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По формулам (12) или (12а) определяются температуры наружного воздуха </w:t>
      </w:r>
      <w:r w:rsidRPr="005C747B">
        <w:rPr>
          <w:rFonts w:asciiTheme="minorHAnsi" w:hAnsiTheme="minorHAnsi" w:cstheme="minorHAnsi"/>
          <w:noProof/>
        </w:rPr>
        <w:drawing>
          <wp:inline distT="0" distB="0" distL="0" distR="0" wp14:anchorId="5A5D2AD6" wp14:editId="434148EE">
            <wp:extent cx="161544" cy="179832"/>
            <wp:effectExtent l="0" t="0" r="0" b="0"/>
            <wp:docPr id="1986740" name="Picture 1986740"/>
            <wp:cNvGraphicFramePr/>
            <a:graphic xmlns:a="http://schemas.openxmlformats.org/drawingml/2006/main">
              <a:graphicData uri="http://schemas.openxmlformats.org/drawingml/2006/picture">
                <pic:pic xmlns:pic="http://schemas.openxmlformats.org/drawingml/2006/picture">
                  <pic:nvPicPr>
                    <pic:cNvPr id="1986740" name="Picture 1986740"/>
                    <pic:cNvPicPr/>
                  </pic:nvPicPr>
                  <pic:blipFill>
                    <a:blip r:embed="rId45"/>
                    <a:stretch>
                      <a:fillRect/>
                    </a:stretch>
                  </pic:blipFill>
                  <pic:spPr>
                    <a:xfrm>
                      <a:off x="0" y="0"/>
                      <a:ext cx="161544" cy="179832"/>
                    </a:xfrm>
                    <a:prstGeom prst="rect">
                      <a:avLst/>
                    </a:prstGeom>
                  </pic:spPr>
                </pic:pic>
              </a:graphicData>
            </a:graphic>
          </wp:inline>
        </w:drawing>
      </w:r>
      <w:r w:rsidRPr="005C747B">
        <w:rPr>
          <w:rFonts w:asciiTheme="minorHAnsi" w:hAnsiTheme="minorHAnsi" w:cstheme="minorHAnsi"/>
        </w:rPr>
        <w:t>, при которых время восстановления f-</w:t>
      </w:r>
      <w:proofErr w:type="spellStart"/>
      <w:r w:rsidRPr="005C747B">
        <w:rPr>
          <w:rFonts w:asciiTheme="minorHAnsi" w:hAnsiTheme="minorHAnsi" w:cstheme="minorHAnsi"/>
        </w:rPr>
        <w:t>го</w:t>
      </w:r>
      <w:proofErr w:type="spellEnd"/>
      <w:r w:rsidRPr="005C747B">
        <w:rPr>
          <w:rFonts w:asciiTheme="minorHAnsi" w:hAnsiTheme="minorHAnsi" w:cstheme="minorHAnsi"/>
        </w:rPr>
        <w:t xml:space="preserve"> элемента равно временному резерву </w:t>
      </w:r>
      <w:proofErr w:type="spellStart"/>
      <w:r w:rsidRPr="005C747B">
        <w:rPr>
          <w:rFonts w:asciiTheme="minorHAnsi" w:hAnsiTheme="minorHAnsi" w:cstheme="minorHAnsi"/>
        </w:rPr>
        <w:t>jго</w:t>
      </w:r>
      <w:proofErr w:type="spellEnd"/>
      <w:r w:rsidRPr="005C747B">
        <w:rPr>
          <w:rFonts w:asciiTheme="minorHAnsi" w:hAnsiTheme="minorHAnsi" w:cstheme="minorHAnsi"/>
        </w:rPr>
        <w:t xml:space="preserve"> потребителя и определяется число часов стояния этих температур по зависимости (13). </w:t>
      </w:r>
    </w:p>
    <w:p w14:paraId="13548752"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По зависимости (10) определяются коэффициенты готовности системы к обеспечению расчетного теплоснабжения каждого потребителя. </w:t>
      </w:r>
    </w:p>
    <w:p w14:paraId="2CD805B8"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В соответствии c (11) рассчитываются вероятности безотказного теплоснабжения потребителей в течение отопительного периода. </w:t>
      </w:r>
    </w:p>
    <w:p w14:paraId="76602EC5" w14:textId="77777777" w:rsidR="00C03971" w:rsidRPr="005C747B"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 xml:space="preserve">Проверяется выполнение требований (п.1.1) к надежности теплоснабжения потребителей и, если они удовлетворяются, задача решена. </w:t>
      </w:r>
    </w:p>
    <w:p w14:paraId="799F049A" w14:textId="51636A9A" w:rsidR="00FE4905" w:rsidRDefault="00C03971" w:rsidP="00FE4905">
      <w:pPr>
        <w:numPr>
          <w:ilvl w:val="0"/>
          <w:numId w:val="30"/>
        </w:numPr>
        <w:spacing w:line="240" w:lineRule="auto"/>
        <w:ind w:hanging="566"/>
        <w:jc w:val="both"/>
        <w:rPr>
          <w:rFonts w:asciiTheme="minorHAnsi" w:hAnsiTheme="minorHAnsi" w:cstheme="minorHAnsi"/>
        </w:rPr>
      </w:pPr>
      <w:r w:rsidRPr="005C747B">
        <w:rPr>
          <w:rFonts w:asciiTheme="minorHAnsi" w:hAnsiTheme="minorHAnsi" w:cstheme="minorHAnsi"/>
        </w:rPr>
        <w:t>Если расчетные значения показателей надежности для существующего состояния не соответствуют нормативным требованиям, тогда разрабатываются рекомендации по обеспечению надежности теплоснабжения потребителей.</w:t>
      </w:r>
    </w:p>
    <w:p w14:paraId="6DFD807E" w14:textId="77777777" w:rsidR="00DF69CF" w:rsidRDefault="00DF69CF" w:rsidP="00DF69CF">
      <w:pPr>
        <w:spacing w:line="240" w:lineRule="auto"/>
        <w:ind w:left="566" w:firstLine="0"/>
        <w:jc w:val="both"/>
        <w:rPr>
          <w:rFonts w:asciiTheme="minorHAnsi" w:hAnsiTheme="minorHAnsi" w:cstheme="minorHAnsi"/>
        </w:rPr>
      </w:pPr>
    </w:p>
    <w:p w14:paraId="360AB8A1" w14:textId="77777777" w:rsidR="00DF69CF" w:rsidRDefault="00DF69CF" w:rsidP="00DF69CF">
      <w:pPr>
        <w:spacing w:line="240" w:lineRule="auto"/>
        <w:ind w:firstLine="426"/>
        <w:jc w:val="both"/>
        <w:rPr>
          <w:rFonts w:asciiTheme="minorHAnsi" w:hAnsiTheme="minorHAnsi" w:cstheme="minorHAnsi"/>
        </w:rPr>
      </w:pPr>
    </w:p>
    <w:p w14:paraId="62EF2DFB" w14:textId="57215D72" w:rsidR="00C03971" w:rsidRPr="00DF69CF" w:rsidRDefault="00C03971" w:rsidP="00DF69CF">
      <w:pPr>
        <w:spacing w:line="240" w:lineRule="auto"/>
        <w:ind w:firstLine="426"/>
        <w:jc w:val="both"/>
        <w:rPr>
          <w:rFonts w:asciiTheme="minorHAnsi" w:hAnsiTheme="minorHAnsi" w:cstheme="minorHAnsi"/>
          <w:b/>
          <w:bCs/>
        </w:rPr>
      </w:pPr>
      <w:r w:rsidRPr="005C747B">
        <w:rPr>
          <w:rFonts w:asciiTheme="minorHAnsi" w:hAnsiTheme="minorHAnsi" w:cstheme="minorHAnsi"/>
        </w:rPr>
        <w:t xml:space="preserve"> </w:t>
      </w:r>
      <w:r w:rsidR="00DF69CF" w:rsidRPr="00DF69CF">
        <w:rPr>
          <w:rFonts w:asciiTheme="minorHAnsi" w:hAnsiTheme="minorHAnsi" w:cstheme="minorHAnsi"/>
          <w:b/>
          <w:bCs/>
        </w:rPr>
        <w:t>Принятые допущения</w:t>
      </w:r>
    </w:p>
    <w:p w14:paraId="512CAF8A"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Рассматривается марковский стационарный процесс смены состояний ТС с простым пуассоновским распределением потока отказов </w:t>
      </w:r>
    </w:p>
    <w:p w14:paraId="3A571308"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Вероятность одновременного возникновения двух отказов не учитывается, так как она пренебрежимо мала (на три-четыре порядка меньше вероятности возникновения одного отказа). </w:t>
      </w:r>
    </w:p>
    <w:p w14:paraId="3981E1D7"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Принимается, что при восстановлении отказавшего элемента ТС отказы других элементов ТС не происходят. </w:t>
      </w:r>
    </w:p>
    <w:p w14:paraId="46C1B6F8"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При наличии статистических данных об отказах элементов используются характеристики надежности, полученные на основе обработки статистики. Для получения обоснованных результатов выборки должны обладать соответствующей однородностью, полнотой и значимостью. </w:t>
      </w:r>
    </w:p>
    <w:p w14:paraId="109514F9"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Если статистические данные по отказам не используются, расчет интенсивности отказов теплопроводов и ЗРА с учетом времени их эксплуатации производится по зависимостям распределения </w:t>
      </w:r>
      <w:proofErr w:type="spellStart"/>
      <w:r w:rsidRPr="005C747B">
        <w:rPr>
          <w:rFonts w:asciiTheme="minorHAnsi" w:hAnsiTheme="minorHAnsi" w:cstheme="minorHAnsi"/>
        </w:rPr>
        <w:t>Вейбулла</w:t>
      </w:r>
      <w:proofErr w:type="spellEnd"/>
      <w:r w:rsidRPr="005C747B">
        <w:rPr>
          <w:rFonts w:asciiTheme="minorHAnsi" w:hAnsiTheme="minorHAnsi" w:cstheme="minorHAnsi"/>
        </w:rPr>
        <w:t xml:space="preserve">.  </w:t>
      </w:r>
    </w:p>
    <w:p w14:paraId="425255DF" w14:textId="77777777" w:rsidR="00C03971" w:rsidRPr="005C747B" w:rsidRDefault="00C03971" w:rsidP="00FE4905">
      <w:pPr>
        <w:numPr>
          <w:ilvl w:val="0"/>
          <w:numId w:val="31"/>
        </w:numPr>
        <w:spacing w:line="240" w:lineRule="auto"/>
        <w:ind w:left="567" w:hanging="567"/>
        <w:jc w:val="both"/>
        <w:rPr>
          <w:rFonts w:asciiTheme="minorHAnsi" w:hAnsiTheme="minorHAnsi" w:cstheme="minorHAnsi"/>
        </w:rPr>
      </w:pPr>
      <w:r w:rsidRPr="005C747B">
        <w:rPr>
          <w:rFonts w:asciiTheme="minorHAnsi" w:hAnsiTheme="minorHAnsi" w:cstheme="minorHAnsi"/>
        </w:rPr>
        <w:t xml:space="preserve">При отсутствии необходимых исходных данных о времени восстановления элементов тепловой сети после отказов для разных диаметров теплопроводов параметры, которые применяются для описания базового состояния по отказам тепловых сетей, принимаются в соответствие с аналогичными показателями других городов-аналогов за период 2014 – 2019 годов. </w:t>
      </w:r>
    </w:p>
    <w:p w14:paraId="4D6AA10F" w14:textId="37F394F3" w:rsidR="00C03971" w:rsidRDefault="00C03971" w:rsidP="00DF69CF">
      <w:pPr>
        <w:numPr>
          <w:ilvl w:val="0"/>
          <w:numId w:val="31"/>
        </w:numPr>
        <w:spacing w:after="240" w:line="240" w:lineRule="auto"/>
        <w:ind w:left="567" w:hanging="567"/>
        <w:jc w:val="both"/>
        <w:rPr>
          <w:rFonts w:asciiTheme="minorHAnsi" w:hAnsiTheme="minorHAnsi" w:cstheme="minorHAnsi"/>
        </w:rPr>
      </w:pPr>
      <w:r w:rsidRPr="005C747B">
        <w:rPr>
          <w:rFonts w:asciiTheme="minorHAnsi" w:hAnsiTheme="minorHAnsi" w:cstheme="minorHAnsi"/>
        </w:rPr>
        <w:t xml:space="preserve">Для схем теплоснабжения городов и городских округов с общим количеством жителей более 100 тыс. человек расчет ПН выполняется для узлов с обобщенными потребителями. Коэффициент тепловой аккумуляции зданий в этом случае принимается пользователем либо для представительных в данном узле категорий зданий, либо для здания с наихудшей теплоустойчивостью. </w:t>
      </w:r>
    </w:p>
    <w:p w14:paraId="13979F3B" w14:textId="77777777" w:rsidR="00DF69CF" w:rsidRPr="0028381B" w:rsidRDefault="00DF69CF" w:rsidP="00DF69CF">
      <w:pPr>
        <w:pStyle w:val="2"/>
        <w:spacing w:line="240" w:lineRule="auto"/>
        <w:ind w:left="1000"/>
        <w:rPr>
          <w:color w:val="000000" w:themeColor="text1"/>
        </w:rPr>
      </w:pPr>
      <w:bookmarkStart w:id="15" w:name="_Toc50718564"/>
      <w:bookmarkStart w:id="16" w:name="_Toc61600662"/>
      <w:r w:rsidRPr="0028381B">
        <w:rPr>
          <w:color w:val="000000" w:themeColor="text1"/>
        </w:rPr>
        <w:t>Метод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15"/>
      <w:bookmarkEnd w:id="16"/>
    </w:p>
    <w:p w14:paraId="16A608F2" w14:textId="70A7F4D6" w:rsidR="00DF69CF" w:rsidRPr="00940A90" w:rsidRDefault="0028381B" w:rsidP="00940A90">
      <w:pPr>
        <w:pStyle w:val="a5"/>
        <w:rPr>
          <w:color w:val="000000" w:themeColor="text1"/>
        </w:rPr>
      </w:pPr>
      <w:r w:rsidRPr="00940A90">
        <w:rPr>
          <w:color w:val="000000" w:themeColor="text1"/>
        </w:rPr>
        <w:t>Результаты по</w:t>
      </w:r>
      <w:r w:rsidR="00940A90">
        <w:rPr>
          <w:color w:val="000000" w:themeColor="text1"/>
        </w:rPr>
        <w:t xml:space="preserve"> времени</w:t>
      </w:r>
      <w:r w:rsidRPr="00940A90">
        <w:rPr>
          <w:color w:val="000000" w:themeColor="text1"/>
        </w:rPr>
        <w:t xml:space="preserve"> восстановлени</w:t>
      </w:r>
      <w:r w:rsidR="00940A90">
        <w:rPr>
          <w:color w:val="000000" w:themeColor="text1"/>
        </w:rPr>
        <w:t>я</w:t>
      </w:r>
      <w:r w:rsidRPr="00940A90">
        <w:rPr>
          <w:color w:val="000000" w:themeColor="text1"/>
        </w:rPr>
        <w:t xml:space="preserve"> отказавших участков тепловой сети представлены в таблице 2.1.</w:t>
      </w:r>
    </w:p>
    <w:p w14:paraId="7A92C05C" w14:textId="301891B6" w:rsidR="00DF19BA" w:rsidRPr="0025221C" w:rsidRDefault="00C03971" w:rsidP="00DF19BA">
      <w:pPr>
        <w:pStyle w:val="2"/>
        <w:spacing w:line="240" w:lineRule="auto"/>
        <w:ind w:left="1000"/>
        <w:rPr>
          <w:color w:val="000000" w:themeColor="text1"/>
        </w:rPr>
      </w:pPr>
      <w:r w:rsidRPr="005C747B">
        <w:rPr>
          <w:rFonts w:asciiTheme="minorHAnsi" w:hAnsiTheme="minorHAnsi" w:cstheme="minorHAnsi"/>
        </w:rPr>
        <w:t xml:space="preserve"> </w:t>
      </w:r>
      <w:bookmarkStart w:id="17" w:name="_Toc50718565"/>
      <w:bookmarkStart w:id="18" w:name="_Toc61600663"/>
      <w:r w:rsidR="00DF19BA" w:rsidRPr="0025221C">
        <w:rPr>
          <w:color w:val="000000" w:themeColor="text1"/>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7"/>
      <w:bookmarkEnd w:id="18"/>
    </w:p>
    <w:p w14:paraId="01EF4D9A" w14:textId="324681FB" w:rsidR="00DF69CF" w:rsidRPr="004C7809" w:rsidRDefault="00DF69CF" w:rsidP="00DF69CF">
      <w:pPr>
        <w:pStyle w:val="a5"/>
        <w:rPr>
          <w:color w:val="000000" w:themeColor="text1"/>
        </w:rPr>
      </w:pPr>
      <w:r w:rsidRPr="0025221C">
        <w:rPr>
          <w:color w:val="000000" w:themeColor="text1"/>
        </w:rPr>
        <w:t xml:space="preserve">В результате </w:t>
      </w:r>
      <w:r w:rsidR="0025221C" w:rsidRPr="0025221C">
        <w:rPr>
          <w:color w:val="000000" w:themeColor="text1"/>
        </w:rPr>
        <w:t xml:space="preserve">оценки вероятности отказа (аварийной ситуации) и безотказной (безаварийной) работы системы теплоснабжения </w:t>
      </w:r>
      <w:r w:rsidR="0025221C" w:rsidRPr="0025221C">
        <w:t>представлены в таблице</w:t>
      </w:r>
      <w:r w:rsidR="0025221C" w:rsidRPr="0025221C">
        <w:rPr>
          <w:rFonts w:asciiTheme="minorHAnsi" w:hAnsiTheme="minorHAnsi" w:cstheme="minorHAnsi"/>
        </w:rPr>
        <w:t xml:space="preserve"> 2.1.</w:t>
      </w:r>
    </w:p>
    <w:p w14:paraId="399AC7C9" w14:textId="77777777" w:rsidR="00DF69CF" w:rsidRPr="00DF69CF" w:rsidRDefault="00DF69CF" w:rsidP="00DF69CF"/>
    <w:p w14:paraId="1F78DBCC" w14:textId="77777777" w:rsidR="00B31EAC" w:rsidRPr="005C747B" w:rsidRDefault="00B31EAC" w:rsidP="00B31EAC">
      <w:pPr>
        <w:pStyle w:val="a5"/>
        <w:rPr>
          <w:rFonts w:asciiTheme="minorHAnsi" w:hAnsiTheme="minorHAnsi" w:cstheme="minorHAnsi"/>
        </w:rPr>
      </w:pPr>
      <w:bookmarkStart w:id="19" w:name="_Toc57299932"/>
      <w:bookmarkEnd w:id="19"/>
    </w:p>
    <w:p w14:paraId="3B6A07A1" w14:textId="77777777" w:rsidR="00B31EAC" w:rsidRPr="005C747B" w:rsidRDefault="00B31EAC" w:rsidP="00B31EAC">
      <w:pPr>
        <w:pStyle w:val="a5"/>
        <w:rPr>
          <w:rFonts w:asciiTheme="minorHAnsi" w:hAnsiTheme="minorHAnsi" w:cstheme="minorHAnsi"/>
        </w:rPr>
      </w:pPr>
    </w:p>
    <w:p w14:paraId="1A793FEA" w14:textId="77777777" w:rsidR="00B31EAC" w:rsidRPr="005C747B" w:rsidRDefault="00B31EAC" w:rsidP="00B31EAC">
      <w:pPr>
        <w:pStyle w:val="a5"/>
        <w:rPr>
          <w:rFonts w:asciiTheme="minorHAnsi" w:hAnsiTheme="minorHAnsi" w:cstheme="minorHAnsi"/>
        </w:rPr>
      </w:pPr>
    </w:p>
    <w:p w14:paraId="6399EB70" w14:textId="77777777" w:rsidR="00B31EAC" w:rsidRPr="005C747B" w:rsidRDefault="00B31EAC" w:rsidP="00B31EAC">
      <w:pPr>
        <w:pStyle w:val="a5"/>
        <w:rPr>
          <w:rFonts w:asciiTheme="minorHAnsi" w:hAnsiTheme="minorHAnsi" w:cstheme="minorHAnsi"/>
        </w:rPr>
      </w:pPr>
    </w:p>
    <w:p w14:paraId="07631D0B" w14:textId="77777777" w:rsidR="00B31EAC" w:rsidRPr="005C747B" w:rsidRDefault="00B31EAC" w:rsidP="00B31EAC">
      <w:pPr>
        <w:pStyle w:val="a5"/>
        <w:rPr>
          <w:rFonts w:asciiTheme="minorHAnsi" w:hAnsiTheme="minorHAnsi" w:cstheme="minorHAnsi"/>
        </w:rPr>
      </w:pPr>
    </w:p>
    <w:p w14:paraId="2F6C6F1C" w14:textId="77777777" w:rsidR="00B31EAC" w:rsidRPr="005C747B" w:rsidRDefault="00B31EAC">
      <w:pPr>
        <w:spacing w:after="200"/>
        <w:ind w:firstLine="0"/>
        <w:rPr>
          <w:rFonts w:asciiTheme="minorHAnsi" w:eastAsiaTheme="minorHAnsi" w:hAnsiTheme="minorHAnsi" w:cstheme="minorHAnsi"/>
          <w:szCs w:val="24"/>
        </w:rPr>
      </w:pPr>
      <w:r w:rsidRPr="005C747B">
        <w:rPr>
          <w:rFonts w:asciiTheme="minorHAnsi" w:hAnsiTheme="minorHAnsi" w:cstheme="minorHAnsi"/>
        </w:rPr>
        <w:br w:type="page"/>
      </w:r>
    </w:p>
    <w:p w14:paraId="5E19B1E8" w14:textId="77777777" w:rsidR="00B31EAC" w:rsidRPr="005C747B" w:rsidRDefault="00B31EAC" w:rsidP="00B31EAC">
      <w:pPr>
        <w:pStyle w:val="a5"/>
        <w:rPr>
          <w:rFonts w:asciiTheme="minorHAnsi" w:hAnsiTheme="minorHAnsi" w:cstheme="minorHAnsi"/>
        </w:rPr>
        <w:sectPr w:rsidR="00B31EAC" w:rsidRPr="005C747B" w:rsidSect="0033724C">
          <w:footerReference w:type="default" r:id="rId46"/>
          <w:footerReference w:type="first" r:id="rId47"/>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titlePg/>
          <w:docGrid w:linePitch="360"/>
        </w:sectPr>
      </w:pPr>
    </w:p>
    <w:p w14:paraId="0E07E3B2" w14:textId="3390D2C3" w:rsidR="00B31EAC" w:rsidRPr="00FE4905" w:rsidRDefault="0000755B" w:rsidP="00FE4905">
      <w:pPr>
        <w:pStyle w:val="afff"/>
        <w:spacing w:after="120"/>
        <w:ind w:firstLine="0"/>
        <w:rPr>
          <w:rFonts w:asciiTheme="minorHAnsi" w:hAnsiTheme="minorHAnsi" w:cstheme="minorHAnsi"/>
        </w:rPr>
      </w:pPr>
      <w:bookmarkStart w:id="20" w:name="_Toc61600629"/>
      <w:bookmarkStart w:id="21" w:name="_Hlk59196008"/>
      <w:r w:rsidRPr="002E22A0">
        <w:t xml:space="preserve">Таблица </w:t>
      </w:r>
      <w:r w:rsidR="00F12DD5">
        <w:rPr>
          <w:noProof/>
        </w:rPr>
        <w:t>2</w:t>
      </w:r>
      <w:r w:rsidR="00F12DD5">
        <w:t>.</w:t>
      </w:r>
      <w:r w:rsidR="00F12DD5">
        <w:rPr>
          <w:noProof/>
        </w:rPr>
        <w:fldChar w:fldCharType="begin"/>
      </w:r>
      <w:r w:rsidR="00F12DD5">
        <w:rPr>
          <w:noProof/>
        </w:rPr>
        <w:instrText xml:space="preserve"> SEQ Таблица \* ARABIC \s 1 </w:instrText>
      </w:r>
      <w:r w:rsidR="00F12DD5">
        <w:rPr>
          <w:noProof/>
        </w:rPr>
        <w:fldChar w:fldCharType="separate"/>
      </w:r>
      <w:r w:rsidR="00AE57DE">
        <w:rPr>
          <w:noProof/>
        </w:rPr>
        <w:t>2</w:t>
      </w:r>
      <w:r w:rsidR="00F12DD5">
        <w:rPr>
          <w:noProof/>
        </w:rPr>
        <w:fldChar w:fldCharType="end"/>
      </w:r>
      <w:r w:rsidR="00DE2C78">
        <w:rPr>
          <w:noProof/>
        </w:rPr>
        <w:t xml:space="preserve"> </w:t>
      </w:r>
      <w:r w:rsidR="00B31EAC" w:rsidRPr="00FE4905">
        <w:rPr>
          <w:rFonts w:asciiTheme="minorHAnsi" w:hAnsiTheme="minorHAnsi" w:cstheme="minorHAnsi"/>
        </w:rPr>
        <w:t>- Результаты расчета вероятности отказа участков</w:t>
      </w:r>
      <w:bookmarkEnd w:id="20"/>
    </w:p>
    <w:tbl>
      <w:tblPr>
        <w:tblW w:w="15662" w:type="dxa"/>
        <w:tblInd w:w="-431" w:type="dxa"/>
        <w:tblLook w:val="04A0" w:firstRow="1" w:lastRow="0" w:firstColumn="1" w:lastColumn="0" w:noHBand="0" w:noVBand="1"/>
      </w:tblPr>
      <w:tblGrid>
        <w:gridCol w:w="1838"/>
        <w:gridCol w:w="1663"/>
        <w:gridCol w:w="1944"/>
        <w:gridCol w:w="989"/>
        <w:gridCol w:w="1634"/>
        <w:gridCol w:w="1634"/>
        <w:gridCol w:w="1492"/>
        <w:gridCol w:w="1804"/>
        <w:gridCol w:w="1112"/>
        <w:gridCol w:w="1552"/>
      </w:tblGrid>
      <w:tr w:rsidR="00387ABB" w:rsidRPr="00084392" w14:paraId="4DF2D3F2" w14:textId="77777777" w:rsidTr="00387ABB">
        <w:trPr>
          <w:trHeight w:val="1800"/>
          <w:tblHead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1"/>
          <w:p w14:paraId="2F6D22D2" w14:textId="67552859"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Источник</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DA8D6"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Наименование начала участка</w:t>
            </w:r>
          </w:p>
        </w:tc>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2C55A"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Наименование конца участка</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9DC99"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Длина участка, м</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09754"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proofErr w:type="spellStart"/>
            <w:r w:rsidRPr="00084392">
              <w:rPr>
                <w:rFonts w:asciiTheme="minorHAnsi" w:eastAsia="Times New Roman" w:hAnsiTheme="minorHAnsi" w:cstheme="minorHAnsi"/>
                <w:b/>
                <w:bCs/>
                <w:color w:val="000000"/>
                <w:sz w:val="20"/>
                <w:szCs w:val="20"/>
                <w:lang w:eastAsia="ru-RU"/>
              </w:rPr>
              <w:t>Внутpенний</w:t>
            </w:r>
            <w:proofErr w:type="spellEnd"/>
            <w:r w:rsidRPr="00084392">
              <w:rPr>
                <w:rFonts w:asciiTheme="minorHAnsi" w:eastAsia="Times New Roman" w:hAnsiTheme="minorHAnsi" w:cstheme="minorHAnsi"/>
                <w:b/>
                <w:bCs/>
                <w:color w:val="000000"/>
                <w:sz w:val="20"/>
                <w:szCs w:val="20"/>
                <w:lang w:eastAsia="ru-RU"/>
              </w:rPr>
              <w:t xml:space="preserve"> </w:t>
            </w:r>
            <w:proofErr w:type="spellStart"/>
            <w:r w:rsidRPr="00084392">
              <w:rPr>
                <w:rFonts w:asciiTheme="minorHAnsi" w:eastAsia="Times New Roman" w:hAnsiTheme="minorHAnsi" w:cstheme="minorHAnsi"/>
                <w:b/>
                <w:bCs/>
                <w:color w:val="000000"/>
                <w:sz w:val="20"/>
                <w:szCs w:val="20"/>
                <w:lang w:eastAsia="ru-RU"/>
              </w:rPr>
              <w:t>диаметp</w:t>
            </w:r>
            <w:proofErr w:type="spellEnd"/>
            <w:r w:rsidRPr="00084392">
              <w:rPr>
                <w:rFonts w:asciiTheme="minorHAnsi" w:eastAsia="Times New Roman" w:hAnsiTheme="minorHAnsi" w:cstheme="minorHAnsi"/>
                <w:b/>
                <w:bCs/>
                <w:color w:val="000000"/>
                <w:sz w:val="20"/>
                <w:szCs w:val="20"/>
                <w:lang w:eastAsia="ru-RU"/>
              </w:rPr>
              <w:t xml:space="preserve"> подающего </w:t>
            </w:r>
            <w:proofErr w:type="spellStart"/>
            <w:r w:rsidRPr="00084392">
              <w:rPr>
                <w:rFonts w:asciiTheme="minorHAnsi" w:eastAsia="Times New Roman" w:hAnsiTheme="minorHAnsi" w:cstheme="minorHAnsi"/>
                <w:b/>
                <w:bCs/>
                <w:color w:val="000000"/>
                <w:sz w:val="20"/>
                <w:szCs w:val="20"/>
                <w:lang w:eastAsia="ru-RU"/>
              </w:rPr>
              <w:t>тpубопpовода</w:t>
            </w:r>
            <w:proofErr w:type="spellEnd"/>
            <w:r w:rsidRPr="00084392">
              <w:rPr>
                <w:rFonts w:asciiTheme="minorHAnsi" w:eastAsia="Times New Roman" w:hAnsiTheme="minorHAnsi" w:cstheme="minorHAnsi"/>
                <w:b/>
                <w:bCs/>
                <w:color w:val="000000"/>
                <w:sz w:val="20"/>
                <w:szCs w:val="20"/>
                <w:lang w:eastAsia="ru-RU"/>
              </w:rPr>
              <w:t>, м</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A1868"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Внутренний диаметр обратного трубопровода, м</w:t>
            </w:r>
          </w:p>
        </w:tc>
        <w:tc>
          <w:tcPr>
            <w:tcW w:w="14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70BAC"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Вид прокладки тепловой сети</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7A0AC"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Время восстановления, ч</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BC27E"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Поток отказов, 1/ч</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15E13" w14:textId="77777777" w:rsidR="00387ABB" w:rsidRPr="00084392" w:rsidRDefault="00387ABB" w:rsidP="00387ABB">
            <w:pPr>
              <w:spacing w:line="240" w:lineRule="auto"/>
              <w:ind w:firstLine="0"/>
              <w:jc w:val="center"/>
              <w:rPr>
                <w:rFonts w:asciiTheme="minorHAnsi" w:eastAsia="Times New Roman" w:hAnsiTheme="minorHAnsi" w:cstheme="minorHAnsi"/>
                <w:b/>
                <w:bCs/>
                <w:color w:val="000000"/>
                <w:sz w:val="20"/>
                <w:szCs w:val="20"/>
                <w:lang w:eastAsia="ru-RU"/>
              </w:rPr>
            </w:pPr>
            <w:r w:rsidRPr="00084392">
              <w:rPr>
                <w:rFonts w:asciiTheme="minorHAnsi" w:eastAsia="Times New Roman" w:hAnsiTheme="minorHAnsi" w:cstheme="minorHAnsi"/>
                <w:b/>
                <w:bCs/>
                <w:color w:val="000000"/>
                <w:sz w:val="20"/>
                <w:szCs w:val="20"/>
                <w:lang w:eastAsia="ru-RU"/>
              </w:rPr>
              <w:t>Вероятность отказа</w:t>
            </w:r>
          </w:p>
        </w:tc>
      </w:tr>
      <w:tr w:rsidR="00387ABB" w:rsidRPr="00084392" w14:paraId="6532F24D" w14:textId="77777777" w:rsidTr="00387ABB">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9CAF8" w14:textId="43313FC7" w:rsidR="00387ABB" w:rsidRPr="00084392" w:rsidRDefault="005E6C87" w:rsidP="00387ABB">
            <w:pPr>
              <w:spacing w:line="240" w:lineRule="auto"/>
              <w:ind w:firstLine="0"/>
              <w:jc w:val="center"/>
              <w:rPr>
                <w:rFonts w:asciiTheme="minorHAnsi" w:eastAsia="Times New Roman" w:hAnsiTheme="minorHAnsi" w:cstheme="minorHAnsi"/>
                <w:color w:val="000000"/>
                <w:sz w:val="20"/>
                <w:szCs w:val="20"/>
                <w:lang w:eastAsia="ru-RU"/>
              </w:rPr>
            </w:pPr>
            <w:r w:rsidRPr="008B1EB2">
              <w:rPr>
                <w:color w:val="000000"/>
                <w:spacing w:val="-12"/>
                <w:sz w:val="20"/>
                <w:szCs w:val="20"/>
              </w:rPr>
              <w:t>Котельная ООО «</w:t>
            </w:r>
            <w:proofErr w:type="spellStart"/>
            <w:r w:rsidRPr="008B1EB2">
              <w:rPr>
                <w:sz w:val="20"/>
                <w:szCs w:val="20"/>
              </w:rPr>
              <w:t>ЭкоПетровск</w:t>
            </w:r>
            <w:proofErr w:type="spellEnd"/>
            <w:r w:rsidRPr="008B1EB2">
              <w:rPr>
                <w:color w:val="000000"/>
                <w:spacing w:val="-12"/>
                <w:sz w:val="20"/>
                <w:szCs w:val="20"/>
              </w:rPr>
              <w:t>»</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C870D"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5DA69"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56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8BC13"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3D4C8"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6D91E"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43348"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033C3"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E9B2E"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3F74C"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6,30E-06</w:t>
            </w:r>
          </w:p>
        </w:tc>
      </w:tr>
      <w:tr w:rsidR="00387ABB" w:rsidRPr="00084392" w14:paraId="278EE721" w14:textId="77777777" w:rsidTr="00387ABB">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6700D" w14:textId="3C28581D" w:rsidR="00387ABB" w:rsidRPr="00084392" w:rsidRDefault="005E6C87" w:rsidP="00387ABB">
            <w:pPr>
              <w:spacing w:line="240" w:lineRule="auto"/>
              <w:ind w:firstLine="0"/>
              <w:jc w:val="center"/>
              <w:rPr>
                <w:rFonts w:asciiTheme="minorHAnsi" w:eastAsia="Times New Roman" w:hAnsiTheme="minorHAnsi" w:cstheme="minorHAnsi"/>
                <w:color w:val="000000"/>
                <w:sz w:val="20"/>
                <w:szCs w:val="20"/>
                <w:lang w:eastAsia="ru-RU"/>
              </w:rPr>
            </w:pPr>
            <w:r w:rsidRPr="008B1EB2">
              <w:rPr>
                <w:color w:val="000000"/>
                <w:spacing w:val="-12"/>
                <w:sz w:val="20"/>
                <w:szCs w:val="20"/>
              </w:rPr>
              <w:t>Котельная ООО «</w:t>
            </w:r>
            <w:proofErr w:type="spellStart"/>
            <w:r w:rsidRPr="008B1EB2">
              <w:rPr>
                <w:sz w:val="20"/>
                <w:szCs w:val="20"/>
              </w:rPr>
              <w:t>ЭкоПетровск</w:t>
            </w:r>
            <w:proofErr w:type="spellEnd"/>
            <w:r w:rsidRPr="008B1EB2">
              <w:rPr>
                <w:color w:val="000000"/>
                <w:spacing w:val="-12"/>
                <w:sz w:val="20"/>
                <w:szCs w:val="20"/>
              </w:rPr>
              <w:t>»</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59B22"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D3D4B"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54D33"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F6708"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07F03"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57F85"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9B43B"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42E00"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59C6E"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387ABB" w:rsidRPr="00084392" w14:paraId="2E976809" w14:textId="77777777" w:rsidTr="00387ABB">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59530" w14:textId="57E51A47" w:rsidR="00387ABB" w:rsidRPr="00084392" w:rsidRDefault="005E6C87" w:rsidP="00387ABB">
            <w:pPr>
              <w:spacing w:line="240" w:lineRule="auto"/>
              <w:ind w:firstLine="0"/>
              <w:jc w:val="center"/>
              <w:rPr>
                <w:rFonts w:asciiTheme="minorHAnsi" w:eastAsia="Times New Roman" w:hAnsiTheme="minorHAnsi" w:cstheme="minorHAnsi"/>
                <w:color w:val="000000"/>
                <w:sz w:val="20"/>
                <w:szCs w:val="20"/>
                <w:lang w:eastAsia="ru-RU"/>
              </w:rPr>
            </w:pPr>
            <w:r w:rsidRPr="008B1EB2">
              <w:rPr>
                <w:color w:val="000000"/>
                <w:spacing w:val="-12"/>
                <w:sz w:val="20"/>
                <w:szCs w:val="20"/>
              </w:rPr>
              <w:t>Котельная ООО «</w:t>
            </w:r>
            <w:proofErr w:type="spellStart"/>
            <w:r w:rsidRPr="008B1EB2">
              <w:rPr>
                <w:sz w:val="20"/>
                <w:szCs w:val="20"/>
              </w:rPr>
              <w:t>ЭкоПетровск</w:t>
            </w:r>
            <w:proofErr w:type="spellEnd"/>
            <w:r w:rsidRPr="008B1EB2">
              <w:rPr>
                <w:color w:val="000000"/>
                <w:spacing w:val="-12"/>
                <w:sz w:val="20"/>
                <w:szCs w:val="20"/>
              </w:rPr>
              <w:t>»</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90EC0"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7E46B"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C2B4"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2119"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68E47"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1D9A"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4E54"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A9488"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D8BB"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4,90E-06</w:t>
            </w:r>
          </w:p>
        </w:tc>
      </w:tr>
      <w:tr w:rsidR="00387ABB" w:rsidRPr="00084392" w14:paraId="1DFC8D44" w14:textId="77777777" w:rsidTr="00387ABB">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EDC8B" w14:textId="5C62A72F" w:rsidR="00387ABB" w:rsidRPr="00084392" w:rsidRDefault="005E6C87" w:rsidP="00387ABB">
            <w:pPr>
              <w:spacing w:line="240" w:lineRule="auto"/>
              <w:ind w:firstLine="0"/>
              <w:jc w:val="center"/>
              <w:rPr>
                <w:rFonts w:asciiTheme="minorHAnsi" w:eastAsia="Times New Roman" w:hAnsiTheme="minorHAnsi" w:cstheme="minorHAnsi"/>
                <w:color w:val="000000"/>
                <w:sz w:val="20"/>
                <w:szCs w:val="20"/>
                <w:lang w:eastAsia="ru-RU"/>
              </w:rPr>
            </w:pPr>
            <w:r w:rsidRPr="008B1EB2">
              <w:rPr>
                <w:color w:val="000000"/>
                <w:spacing w:val="-12"/>
                <w:sz w:val="20"/>
                <w:szCs w:val="20"/>
              </w:rPr>
              <w:t>Котельная ООО «</w:t>
            </w:r>
            <w:proofErr w:type="spellStart"/>
            <w:r w:rsidRPr="008B1EB2">
              <w:rPr>
                <w:sz w:val="20"/>
                <w:szCs w:val="20"/>
              </w:rPr>
              <w:t>ЭкоПетровск</w:t>
            </w:r>
            <w:proofErr w:type="spellEnd"/>
            <w:r w:rsidRPr="008B1EB2">
              <w:rPr>
                <w:color w:val="000000"/>
                <w:spacing w:val="-12"/>
                <w:sz w:val="20"/>
                <w:szCs w:val="20"/>
              </w:rPr>
              <w:t>»</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F679B"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69E77"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50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3C09"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DE1F5"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27927"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E9E78"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21825"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4FFE9"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A5787" w14:textId="77777777" w:rsidR="00387ABB" w:rsidRPr="00084392" w:rsidRDefault="00387ABB" w:rsidP="00387ABB">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2,30E-06</w:t>
            </w:r>
          </w:p>
        </w:tc>
      </w:tr>
      <w:tr w:rsidR="005E6C87" w:rsidRPr="00084392" w14:paraId="61444D86"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CC43E85" w14:textId="603A671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65D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27D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207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A6C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11D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7D1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CA8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C21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D5D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720114F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45EF589" w14:textId="5F75D31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E32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FDED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53F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3274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6D6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511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166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4BD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74F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5003A260"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E8F6962" w14:textId="5A46D29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A9A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519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54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F6E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8B4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75B9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159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2B7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DA0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9886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r>
      <w:tr w:rsidR="005E6C87" w:rsidRPr="00084392" w14:paraId="00C313C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679228E" w14:textId="22368C4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F67B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AD8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825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867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3AB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C888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E3D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149B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606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5D217F4A"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6DB5113" w14:textId="0B81676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229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2C8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0A9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30D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0.207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B9A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0.207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C85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D11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65D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E7E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1,92E-05</w:t>
            </w:r>
          </w:p>
        </w:tc>
      </w:tr>
      <w:tr w:rsidR="005E6C87" w:rsidRPr="00084392" w14:paraId="08BECA7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91D172B" w14:textId="38BD59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EAB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6A51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88F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78A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6D8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4A0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2A1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9C9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2E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2,83E-05</w:t>
            </w:r>
          </w:p>
        </w:tc>
      </w:tr>
      <w:tr w:rsidR="005E6C87" w:rsidRPr="00084392" w14:paraId="76C09502"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A6A8882" w14:textId="66154F0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3A3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393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ТК-135/3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704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7E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F93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BC9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2D9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78A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888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6,80E-06</w:t>
            </w:r>
          </w:p>
        </w:tc>
      </w:tr>
      <w:tr w:rsidR="005E6C87" w:rsidRPr="00084392" w14:paraId="1B8A5CF2"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52154AD" w14:textId="3DD9426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A60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2ED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ГЭ кв.145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90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CAC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DF1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256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32F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114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E51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8,00E-06</w:t>
            </w:r>
          </w:p>
        </w:tc>
      </w:tr>
      <w:tr w:rsidR="005E6C87" w:rsidRPr="00084392" w14:paraId="55251266"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61C6C88" w14:textId="780FB84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C753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ГЭ кв.145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9E1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У-ЦТП-145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B85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5525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54B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46F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F03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79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D65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58D32933"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A3FADDF" w14:textId="00E1B1A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DFD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У-ЦТП-145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6BE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D96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88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176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2268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C1F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01B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AC7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5,40E-06</w:t>
            </w:r>
          </w:p>
        </w:tc>
      </w:tr>
      <w:tr w:rsidR="005E6C87" w:rsidRPr="00084392" w14:paraId="185F3975"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7E064DE" w14:textId="6CB1FCB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A5C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13D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0E0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113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235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1F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198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03A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3AD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799F8D0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82C0177" w14:textId="69B850D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102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10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Ярославская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2F5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4FD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44A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1F2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1D9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FD8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97F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r>
      <w:tr w:rsidR="005E6C87" w:rsidRPr="00084392" w14:paraId="6903A69A"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8F36039" w14:textId="5BE36FA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F5A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29A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1368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577D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33F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EE8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96A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D58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95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r>
      <w:tr w:rsidR="005E6C87" w:rsidRPr="00084392" w14:paraId="0675E9FC"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1B508A" w14:textId="0152990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D9B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76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Кошкина ул., 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836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706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E4F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019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537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29B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11D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1,90E-06</w:t>
            </w:r>
          </w:p>
        </w:tc>
      </w:tr>
      <w:tr w:rsidR="005E6C87" w:rsidRPr="00084392" w14:paraId="75BD8AC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9E0F6F" w14:textId="3BFE6DC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2F9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D7E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Кошкина ул., 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B95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1F7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770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89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360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E69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D7D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r>
      <w:tr w:rsidR="005E6C87" w:rsidRPr="00084392" w14:paraId="73B98EF4"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38213AB" w14:textId="064231B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948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У-ЦТП-145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F39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FF8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64D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823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9B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A2C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CC91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C4A4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509F73B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0AE23B2" w14:textId="22CC290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C43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C04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55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5FF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BE7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668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B0F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866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16B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CE5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30C74FC6"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0275A33" w14:textId="376C737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C0F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ТК-145/2-2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5F0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Кошкина ул., 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7FE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155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FA7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A13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39E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A51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805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226DCF94"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94C1DB8" w14:textId="783367C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CFD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63E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ГЭ кв.126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626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636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B6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115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717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E7A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4F0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8,60E-06</w:t>
            </w:r>
          </w:p>
        </w:tc>
      </w:tr>
      <w:tr w:rsidR="005E6C87" w:rsidRPr="00084392" w14:paraId="095DE72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9C11849" w14:textId="7EAEC09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D99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ГЭ кв.126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B8D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УЗ-ЦТП-126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5FB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835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517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3BE6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D29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76F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EAA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5480F46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279C192" w14:textId="5ED4BC9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3E8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УЗ-ЦТП-126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328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ТК-126/2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B7F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0AB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3F2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EF7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BD4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C0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C5E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4,40E-06</w:t>
            </w:r>
          </w:p>
        </w:tc>
      </w:tr>
      <w:tr w:rsidR="005E6C87" w:rsidRPr="00084392" w14:paraId="7C4CCB07"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22D916C" w14:textId="71F1D08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D3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ТК-126/2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6D6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Северный пер.,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BA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13A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F03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3D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63F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52A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E108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r>
      <w:tr w:rsidR="005E6C87" w:rsidRPr="00084392" w14:paraId="0BAD840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915D064" w14:textId="0689E97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8681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F0D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644C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9F7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0E4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6EA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A76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F63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9A4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3D0A931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AAF0DA3" w14:textId="63D726B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ADA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94B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Общежитие</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5A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177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2DD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165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E5C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CC9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57B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4B62CD72"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BA386A" w14:textId="143F938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330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79A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7D41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086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E01B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38E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FF0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E5A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2F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3,00E-06</w:t>
            </w:r>
          </w:p>
        </w:tc>
      </w:tr>
      <w:tr w:rsidR="005E6C87" w:rsidRPr="00084392" w14:paraId="03456D94"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870596B" w14:textId="65F7AC9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330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77E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F04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7DF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8DF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6B8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8C2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F1E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3BE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172A1001"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9896BA2" w14:textId="001EC5B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2E7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4BB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6F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CFC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ADF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C40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1DA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25A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D73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5,50E-06</w:t>
            </w:r>
          </w:p>
        </w:tc>
      </w:tr>
      <w:tr w:rsidR="005E6C87" w:rsidRPr="00084392" w14:paraId="1EF5C7A0"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3B4BD65" w14:textId="159104E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2AD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497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трибуны вв-1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749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40B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B4B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136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6C1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C45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162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4,30E-06</w:t>
            </w:r>
          </w:p>
        </w:tc>
      </w:tr>
      <w:tr w:rsidR="005E6C87" w:rsidRPr="00084392" w14:paraId="504F879C"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5F80C3B" w14:textId="2D06124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A1B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6CF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57B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8A5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AD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0.021</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617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A11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D3C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F6C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r>
      <w:tr w:rsidR="005E6C87" w:rsidRPr="00084392" w14:paraId="431B4FC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61248BD" w14:textId="33DC116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D35B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219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35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264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F1E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C06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3C4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7C9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0FC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3FA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4BD39A80"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D08DD1" w14:textId="1D3DCE2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D3C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0A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Гр./эл (Строителей 2,2а)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ED5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4C6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9D2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192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94C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84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874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1,20E-06</w:t>
            </w:r>
          </w:p>
        </w:tc>
      </w:tr>
      <w:tr w:rsidR="005E6C87" w:rsidRPr="00084392" w14:paraId="3F3E3A87"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FDAEE34" w14:textId="7E9E94E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02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F53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256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B66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944B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D91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C22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131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D4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7,60E-06</w:t>
            </w:r>
          </w:p>
        </w:tc>
      </w:tr>
      <w:tr w:rsidR="005E6C87" w:rsidRPr="00084392" w14:paraId="61CE6CE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1581187" w14:textId="54365D0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542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A0B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744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137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4F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CF2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3E9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0EB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920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r>
      <w:tr w:rsidR="005E6C87" w:rsidRPr="00084392" w14:paraId="0ADBD0E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735FD84" w14:textId="01B27B3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91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53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91A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A5C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5E2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43E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C23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DDD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DBD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9,30E-06</w:t>
            </w:r>
          </w:p>
        </w:tc>
      </w:tr>
      <w:tr w:rsidR="005E6C87" w:rsidRPr="00084392" w14:paraId="04EF439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DEB0F6E" w14:textId="01DB238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BC8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673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76B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2D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54F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2C9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492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B71C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7C5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4900F9D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A00DE21" w14:textId="60C7B0D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95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045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665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9C6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831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6BC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170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BD7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FF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7464EA4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57E72BE" w14:textId="02B07A7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CC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9E0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1DC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25E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015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9FB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3AA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7B8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C64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2,90E-06</w:t>
            </w:r>
          </w:p>
        </w:tc>
      </w:tr>
      <w:tr w:rsidR="005E6C87" w:rsidRPr="00084392" w14:paraId="42EC97E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E7DDBF9" w14:textId="599E00E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CC2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5A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4C86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9D2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FD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17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143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69A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7D1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2,40E-06</w:t>
            </w:r>
          </w:p>
        </w:tc>
      </w:tr>
      <w:tr w:rsidR="005E6C87" w:rsidRPr="00084392" w14:paraId="5D410F1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8D7FF9" w14:textId="78A7686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326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F91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3D8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5E4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AE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82A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444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90BB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2D4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1,90E-06</w:t>
            </w:r>
          </w:p>
        </w:tc>
      </w:tr>
      <w:tr w:rsidR="005E6C87" w:rsidRPr="00084392" w14:paraId="17345A90"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3ECFED0" w14:textId="70B6A6F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250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ТК-13М/4-6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1C2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03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C4C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91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597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8C6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94D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47F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27C69AC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E82FA16" w14:textId="0D420B1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10B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ТК-135/3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4760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ТК-135/4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12D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E0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298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68D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2B4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CC3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8B7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4,70E-06</w:t>
            </w:r>
          </w:p>
        </w:tc>
      </w:tr>
      <w:tr w:rsidR="005E6C87" w:rsidRPr="00084392" w14:paraId="00CD22F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2DB864" w14:textId="2581A95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788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ТК-135/4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9F9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D0E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117,5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235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D7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B9F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F2D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258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F8E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1,12E-05</w:t>
            </w:r>
          </w:p>
        </w:tc>
      </w:tr>
      <w:tr w:rsidR="005E6C87" w:rsidRPr="00084392" w14:paraId="0139595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8C44649" w14:textId="0F28EAD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93A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47A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D1A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824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23D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D0B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438B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F8D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478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3,10E-06</w:t>
            </w:r>
          </w:p>
        </w:tc>
      </w:tr>
      <w:tr w:rsidR="005E6C87" w:rsidRPr="00084392" w14:paraId="536BDCD5"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025B0EF" w14:textId="3D08EC6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16F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134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Новая ул., 53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768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E89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8B72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0.040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77BD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67A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0E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F3E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6118D4C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C03BFD4" w14:textId="294BAEA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309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ТК-145/4-3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BB2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Ярославская ул., 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69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FFC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D6CC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0C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F9E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443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98A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158F72A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0A895CA" w14:textId="3ECEDA2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72D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EBC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 xml:space="preserve"> трибуны вв-2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079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526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608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974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77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A84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CA2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1620D97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B2F63A3" w14:textId="3E326CF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E49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 ТК-13М/2-3.2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CFC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Северная ул., 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7B8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DF1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F00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F12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2195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203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E5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1969097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543EF98" w14:textId="72C029C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B5E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ТК-13М/2-3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A1A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 ТК-13М/2-3.1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72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D9D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F7C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4AB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CC1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76D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F49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4,30E-06</w:t>
            </w:r>
          </w:p>
        </w:tc>
      </w:tr>
      <w:tr w:rsidR="005E6C87" w:rsidRPr="00084392" w14:paraId="793C6F3C"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D9E1CB5" w14:textId="5621291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48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 ТК-13М/2-3.1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F0E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 ТК-13М/2-3.2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142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DF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424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F9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8FE1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8D1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1BB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5,10E-06</w:t>
            </w:r>
          </w:p>
        </w:tc>
      </w:tr>
      <w:tr w:rsidR="005E6C87" w:rsidRPr="00084392" w14:paraId="73E43CB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E845C51" w14:textId="0F2B6A9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64B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УЗ-ТК-1/5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35B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УЗ-ТК-1/5*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AF2F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918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CF7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38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EA2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572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78C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3,00E-06</w:t>
            </w:r>
          </w:p>
        </w:tc>
      </w:tr>
      <w:tr w:rsidR="005E6C87" w:rsidRPr="00084392" w14:paraId="2408D52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5FB0816" w14:textId="57D56E2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1FD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УЗ-ТК-1/5*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112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20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FAA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FFC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937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FAF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750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76FC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8B3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66B29A6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1E688B9" w14:textId="6743121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7DA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У1/8-8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BC5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Маяковского ул., 19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B70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B66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227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27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749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447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823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34256EC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CDB4566" w14:textId="72DEE2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259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У1/8-3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809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У1/8-4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083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F50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3FC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B18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4DCE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B65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CA8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1,20E-06</w:t>
            </w:r>
          </w:p>
        </w:tc>
      </w:tr>
      <w:tr w:rsidR="005E6C87" w:rsidRPr="00084392" w14:paraId="4E793E7F"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B17AFB2" w14:textId="058BA92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C0C9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У1/8-4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CD1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У1/8-5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8AB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5F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428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BFA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2C9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D4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011D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3,20E-06</w:t>
            </w:r>
          </w:p>
        </w:tc>
      </w:tr>
      <w:tr w:rsidR="005E6C87" w:rsidRPr="00084392" w14:paraId="04415703"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C5F5C5D" w14:textId="191F6F2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727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4A5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Гаражи 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F04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B619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C4C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0F7B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C27D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10C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45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r>
      <w:tr w:rsidR="005E6C87" w:rsidRPr="00084392" w14:paraId="7DD258D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B3BA4C" w14:textId="23A6ABE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ED5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075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3//10а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E7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512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E2A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55A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697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09D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AB9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1,17E-04</w:t>
            </w:r>
          </w:p>
        </w:tc>
      </w:tr>
      <w:tr w:rsidR="005E6C87" w:rsidRPr="00084392" w14:paraId="52CC80AD"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A81D76" w14:textId="2ACDACD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EDF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FF5D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776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933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8E1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D98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C6A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EDC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3CF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1,11E-04</w:t>
            </w:r>
          </w:p>
        </w:tc>
      </w:tr>
      <w:tr w:rsidR="005E6C87" w:rsidRPr="00084392" w14:paraId="5434AB1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A7154ED" w14:textId="193FD0E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3C70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794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ЦТП-4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0A3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FAC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94E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B6C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40B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16,48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B96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8F2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2,88E-05</w:t>
            </w:r>
          </w:p>
        </w:tc>
      </w:tr>
      <w:tr w:rsidR="005E6C87" w:rsidRPr="00084392" w14:paraId="2F2EE756"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394B53A" w14:textId="4DE6AC0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92F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F4D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39А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DEBF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300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88B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608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9DE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382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41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7499B3E3"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56DA2D6" w14:textId="7A1DB5A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CC8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F12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2FD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017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FB0F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5F7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429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95B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F5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351440C5"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7970B11" w14:textId="5DA7355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071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E85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2F6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C37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16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55D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820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34B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061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2,60E-06</w:t>
            </w:r>
          </w:p>
        </w:tc>
      </w:tr>
      <w:tr w:rsidR="005E6C87" w:rsidRPr="00084392" w14:paraId="3D68E6D5"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5059570" w14:textId="5A462BF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DB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17A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4ED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E66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305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AAE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D2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939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FF2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r>
      <w:tr w:rsidR="005E6C87" w:rsidRPr="00084392" w14:paraId="558CBA4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C6C431B" w14:textId="533EFFD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758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У-ГПТУ№6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74D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21F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150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C3F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01E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D51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1C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B29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6FA21D8C"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2D343B6" w14:textId="7CAA3B6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51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DE71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6D6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6F1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809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DA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1E94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E26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345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r>
      <w:tr w:rsidR="005E6C87" w:rsidRPr="00084392" w14:paraId="5C6CF270"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9547F45" w14:textId="191FD8B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33F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20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E5FF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547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7A4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B666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50F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92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854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0E5FFEE4"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A9D88A1" w14:textId="2AF5038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F6F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30B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У-ГПТУ№6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F27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29A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69A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F696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B3D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25F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91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4,40E-06</w:t>
            </w:r>
          </w:p>
        </w:tc>
      </w:tr>
      <w:tr w:rsidR="005E6C87" w:rsidRPr="00084392" w14:paraId="45A464D3"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3C2335E" w14:textId="3F758D1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95C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C8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Гаражи ПТУ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9D9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86D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F61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8D2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FFF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3D6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8CA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7B04ACC2"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EBCCF7D" w14:textId="1614CE0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0CA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CAD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632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F9A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041E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D66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ADA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397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AF1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4,74E-05</w:t>
            </w:r>
          </w:p>
        </w:tc>
      </w:tr>
      <w:tr w:rsidR="005E6C87" w:rsidRPr="00084392" w14:paraId="2A9F5C2E"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D649040" w14:textId="583851B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ED8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ТК-13/М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7B9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см ТК</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B692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CE1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0.408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561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0.408</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9C5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5661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21,78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B6C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5E8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1,31E-04</w:t>
            </w:r>
          </w:p>
        </w:tc>
      </w:tr>
      <w:tr w:rsidR="005E6C87" w:rsidRPr="00084392" w14:paraId="28DE52D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EA0144C" w14:textId="28D2A9E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77B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235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22А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A2C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BEA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546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7D2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58F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E5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59A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33302085"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1D097F" w14:textId="1362B38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255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865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22А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D2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E916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CD39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D2F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51D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56C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1AE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3F6B279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85C54D3" w14:textId="0F5E2E3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EF9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924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У12М/1-1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9B0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4622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654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80C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CCA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26D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8DD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6,10E-06</w:t>
            </w:r>
          </w:p>
        </w:tc>
      </w:tr>
      <w:tr w:rsidR="005E6C87" w:rsidRPr="00084392" w14:paraId="7BF18319"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CDB2F0B" w14:textId="554899B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862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У12М/1-1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F413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5CB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46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722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BB1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EDB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68CC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400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8,80E-06</w:t>
            </w:r>
          </w:p>
        </w:tc>
      </w:tr>
      <w:tr w:rsidR="005E6C87" w:rsidRPr="00084392" w14:paraId="5FBEF0AE"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B3F5AA0" w14:textId="1D99EEA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4B8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10E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Мастерские ПТУ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168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4A4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2C2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848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442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D7C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FDC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6,50E-06</w:t>
            </w:r>
          </w:p>
        </w:tc>
      </w:tr>
      <w:tr w:rsidR="005E6C87" w:rsidRPr="00084392" w14:paraId="6A1B9943"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B243BD9" w14:textId="6DA864F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B8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У12М/1-1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0F6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FB83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A05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3D0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5EE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11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73A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33D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2,90E-06</w:t>
            </w:r>
          </w:p>
        </w:tc>
      </w:tr>
      <w:tr w:rsidR="005E6C87" w:rsidRPr="00084392" w14:paraId="6B45EE7A"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FD3950D" w14:textId="782D1D9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9FB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987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914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4B4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E25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77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5A5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C1F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E36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3,60E-06</w:t>
            </w:r>
          </w:p>
        </w:tc>
      </w:tr>
      <w:tr w:rsidR="005E6C87" w:rsidRPr="00084392" w14:paraId="44AA6E0A"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DABBAC" w14:textId="27666B8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EB1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63A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306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486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F8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D17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80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0D7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18E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3,45E-05</w:t>
            </w:r>
          </w:p>
        </w:tc>
      </w:tr>
      <w:tr w:rsidR="005E6C87" w:rsidRPr="00084392" w14:paraId="2018554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4C5983" w14:textId="6C4D3F2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2D5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DB5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E4C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B9A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369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2AF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D8D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820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102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1,14E-05</w:t>
            </w:r>
          </w:p>
        </w:tc>
      </w:tr>
      <w:tr w:rsidR="005E6C87" w:rsidRPr="00084392" w14:paraId="68236A48"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08CE25B" w14:textId="6EDF84A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49B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19F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E69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9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9FE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575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D6D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1E8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B4F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4,17E-05</w:t>
            </w:r>
          </w:p>
        </w:tc>
      </w:tr>
      <w:tr w:rsidR="005E6C87" w:rsidRPr="00084392" w14:paraId="05E3860B" w14:textId="77777777" w:rsidTr="00C16547">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1B129E5" w14:textId="32A2D4F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741964">
              <w:rPr>
                <w:color w:val="000000"/>
                <w:spacing w:val="-12"/>
                <w:sz w:val="20"/>
                <w:szCs w:val="20"/>
              </w:rPr>
              <w:t>Котельная ООО «</w:t>
            </w:r>
            <w:proofErr w:type="spellStart"/>
            <w:r w:rsidRPr="00741964">
              <w:rPr>
                <w:sz w:val="20"/>
                <w:szCs w:val="20"/>
              </w:rPr>
              <w:t>ЭкоПетровск</w:t>
            </w:r>
            <w:proofErr w:type="spellEnd"/>
            <w:r w:rsidRPr="0074196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0F2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27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F7C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C8B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167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D46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D3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2C1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8E3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1,89E-05</w:t>
            </w:r>
          </w:p>
        </w:tc>
      </w:tr>
      <w:tr w:rsidR="005E6C87" w:rsidRPr="00084392" w14:paraId="7AE638E8"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499FB6A" w14:textId="1425478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EB3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727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278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EA5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FA8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03A3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560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C21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DB28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00C69B7E"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D221D01" w14:textId="51AC81B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FB1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B1B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28F1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861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D37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72E9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4454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1B0F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FED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4,50E-06</w:t>
            </w:r>
          </w:p>
        </w:tc>
      </w:tr>
      <w:tr w:rsidR="005E6C87" w:rsidRPr="00084392" w14:paraId="40DC266E"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E47DCFB" w14:textId="49D38F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569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BEF3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Жилое здание с/ш №4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419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15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D9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03A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31D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15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4A71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1,40E-06</w:t>
            </w:r>
          </w:p>
        </w:tc>
      </w:tr>
      <w:tr w:rsidR="005E6C87" w:rsidRPr="00084392" w14:paraId="0B5811E6"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8BB1F9A" w14:textId="0046F65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848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DD7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28B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4E7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E03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70E9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98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187B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FCA1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1,21E-05</w:t>
            </w:r>
          </w:p>
        </w:tc>
      </w:tr>
      <w:tr w:rsidR="005E6C87" w:rsidRPr="00084392" w14:paraId="02AC7AD6"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B3539C" w14:textId="3FBA366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B64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02B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B7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8C2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8E8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CD7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403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AEB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4F0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3,37E-05</w:t>
            </w:r>
          </w:p>
        </w:tc>
      </w:tr>
      <w:tr w:rsidR="005E6C87" w:rsidRPr="00084392" w14:paraId="6CB7E6C1"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DF106BC" w14:textId="6B44485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C2D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936E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BFB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7B2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E42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0F1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DE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16,67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CFC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E2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1,22E-05</w:t>
            </w:r>
          </w:p>
        </w:tc>
      </w:tr>
      <w:tr w:rsidR="005E6C87" w:rsidRPr="00084392" w14:paraId="4523C4AB"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61C6D80" w14:textId="4E090D5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1BD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4A8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454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0A5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8D0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CF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B35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8B02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ABF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2,80E-06</w:t>
            </w:r>
          </w:p>
        </w:tc>
      </w:tr>
      <w:tr w:rsidR="005E6C87" w:rsidRPr="00084392" w14:paraId="5A5AEF82"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83CAEB7" w14:textId="7A2C540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746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1E3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F3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4B83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C52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2F2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83A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745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3C4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3FE77C5D"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DA3284A" w14:textId="580E9ED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D85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5CC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51C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FCB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1A1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3D9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ABF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6947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9AF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3,20E-06</w:t>
            </w:r>
          </w:p>
        </w:tc>
      </w:tr>
      <w:tr w:rsidR="005E6C87" w:rsidRPr="00084392" w14:paraId="1B14B358"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E9AD70D" w14:textId="18E39AC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8CA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7436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25B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012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F11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491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BF9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CD7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EB4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1,40E-06</w:t>
            </w:r>
          </w:p>
        </w:tc>
      </w:tr>
      <w:tr w:rsidR="005E6C87" w:rsidRPr="00084392" w14:paraId="383DCECD"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430F922" w14:textId="48EAAB3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24F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9DC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E47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C781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7F2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3AB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CFBB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056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30B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321C6463"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6334E03" w14:textId="4B5459A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4A42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54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roofErr w:type="spellStart"/>
            <w:r w:rsidRPr="00084392">
              <w:rPr>
                <w:rFonts w:asciiTheme="minorHAnsi" w:eastAsia="Times New Roman" w:hAnsiTheme="minorHAnsi" w:cstheme="minorHAnsi"/>
                <w:color w:val="000000"/>
                <w:sz w:val="20"/>
                <w:szCs w:val="20"/>
                <w:lang w:eastAsia="ru-RU"/>
              </w:rPr>
              <w:t>Брембольская</w:t>
            </w:r>
            <w:proofErr w:type="spellEnd"/>
            <w:r w:rsidRPr="00084392">
              <w:rPr>
                <w:rFonts w:asciiTheme="minorHAnsi" w:eastAsia="Times New Roman" w:hAnsiTheme="minorHAnsi" w:cstheme="minorHAnsi"/>
                <w:color w:val="000000"/>
                <w:sz w:val="20"/>
                <w:szCs w:val="20"/>
                <w:lang w:eastAsia="ru-RU"/>
              </w:rPr>
              <w:t xml:space="preserve"> ул., 26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ACDF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5D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88A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5C1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A53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3CB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48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41ADB87B"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643E8C2" w14:textId="52D60DF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516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ТК-7/3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14D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roofErr w:type="spellStart"/>
            <w:r w:rsidRPr="00084392">
              <w:rPr>
                <w:rFonts w:asciiTheme="minorHAnsi" w:eastAsia="Times New Roman" w:hAnsiTheme="minorHAnsi" w:cstheme="minorHAnsi"/>
                <w:color w:val="000000"/>
                <w:sz w:val="20"/>
                <w:szCs w:val="20"/>
                <w:lang w:eastAsia="ru-RU"/>
              </w:rPr>
              <w:t>Брембольская</w:t>
            </w:r>
            <w:proofErr w:type="spellEnd"/>
            <w:r w:rsidRPr="00084392">
              <w:rPr>
                <w:rFonts w:asciiTheme="minorHAnsi" w:eastAsia="Times New Roman" w:hAnsiTheme="minorHAnsi" w:cstheme="minorHAnsi"/>
                <w:color w:val="000000"/>
                <w:sz w:val="20"/>
                <w:szCs w:val="20"/>
                <w:lang w:eastAsia="ru-RU"/>
              </w:rPr>
              <w:t xml:space="preserve"> ул., 28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7256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397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E69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1CF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915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B55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78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r>
      <w:tr w:rsidR="005E6C87" w:rsidRPr="00084392" w14:paraId="007E85AB"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08B2192" w14:textId="25EB456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3C4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7CE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BF1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B8D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21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697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EA7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5DA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B4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4,00E-06</w:t>
            </w:r>
          </w:p>
        </w:tc>
      </w:tr>
      <w:tr w:rsidR="005E6C87" w:rsidRPr="00084392" w14:paraId="01514807"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0DAAB92" w14:textId="1AE5DBC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4A7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41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759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4FA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88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491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3FD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F7F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124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2,70E-06</w:t>
            </w:r>
          </w:p>
        </w:tc>
      </w:tr>
      <w:tr w:rsidR="005E6C87" w:rsidRPr="00084392" w14:paraId="658E3016"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644D810" w14:textId="5D9F618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195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F5A9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У11М/5-1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32C9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39A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9A4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1DA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92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4CA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845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3,40E-06</w:t>
            </w:r>
          </w:p>
        </w:tc>
      </w:tr>
      <w:tr w:rsidR="005E6C87" w:rsidRPr="00084392" w14:paraId="49B333EF" w14:textId="77777777" w:rsidTr="0054585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AD7A2DF" w14:textId="02FE078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A15522">
              <w:rPr>
                <w:color w:val="000000"/>
                <w:spacing w:val="-12"/>
                <w:sz w:val="20"/>
                <w:szCs w:val="20"/>
              </w:rPr>
              <w:t>Котельная ООО «</w:t>
            </w:r>
            <w:proofErr w:type="spellStart"/>
            <w:r w:rsidRPr="00A15522">
              <w:rPr>
                <w:sz w:val="20"/>
                <w:szCs w:val="20"/>
              </w:rPr>
              <w:t>ЭкоПетровск</w:t>
            </w:r>
            <w:proofErr w:type="spellEnd"/>
            <w:r w:rsidRPr="00A1552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007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E6B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F14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0B6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50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E3F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ED4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F93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5A4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3,30E-06</w:t>
            </w:r>
          </w:p>
        </w:tc>
      </w:tr>
      <w:tr w:rsidR="005E6C87" w:rsidRPr="00084392" w14:paraId="3A1F16CB"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ADC3568" w14:textId="27F1AAB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9D1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BB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CAE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130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42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9D9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453E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295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0349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4F464DC1"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5BA4695" w14:textId="7951ACF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29D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3E7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C45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87C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232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988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607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FBD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C57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r>
      <w:tr w:rsidR="005E6C87" w:rsidRPr="00084392" w14:paraId="27C2088F"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721CE76" w14:textId="473224D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A6D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93D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570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385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D06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04E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1D6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9F5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18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4,10E-06</w:t>
            </w:r>
          </w:p>
        </w:tc>
      </w:tr>
      <w:tr w:rsidR="005E6C87" w:rsidRPr="00084392" w14:paraId="7CC3D69D"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CF0C32" w14:textId="1B3B0C1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C7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8BA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2A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ABC1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E3A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EA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43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266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BB4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4,90E-06</w:t>
            </w:r>
          </w:p>
        </w:tc>
      </w:tr>
      <w:tr w:rsidR="005E6C87" w:rsidRPr="00084392" w14:paraId="5D810795"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00D4372" w14:textId="47AE814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10A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9E5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D30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9604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E96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18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F77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5B5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8BB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0CCB280A"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A0CCA5A" w14:textId="4A81B5C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BB5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8D6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F47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646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F4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9C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DE1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753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1B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5664CEDE"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8CBCC44" w14:textId="18BE4F2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84C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0F7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49CE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4187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A8E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064B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42F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985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E10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3,70E-06</w:t>
            </w:r>
          </w:p>
        </w:tc>
      </w:tr>
      <w:tr w:rsidR="005E6C87" w:rsidRPr="00084392" w14:paraId="50F21FA2"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60FAEE" w14:textId="6B96F7F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765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F5E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D9B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28D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A92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A05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AE6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831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59E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r>
      <w:tr w:rsidR="005E6C87" w:rsidRPr="00084392" w14:paraId="50E068B5"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3B471B3" w14:textId="413226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AD6C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ED9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9EB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C84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5D5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B18F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A64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06D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EB7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2,70E-06</w:t>
            </w:r>
          </w:p>
        </w:tc>
      </w:tr>
      <w:tr w:rsidR="005E6C87" w:rsidRPr="00084392" w14:paraId="3136EFE0"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1DD646" w14:textId="36A4F53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212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0EF0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F3B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B5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3F0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9A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565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985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88F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7B0D1E20"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39D41E3" w14:textId="0D09F47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56F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45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AC49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573C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6A0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FD1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5AA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800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22D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8,30E-06</w:t>
            </w:r>
          </w:p>
        </w:tc>
      </w:tr>
      <w:tr w:rsidR="005E6C87" w:rsidRPr="00084392" w14:paraId="388F3D20"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149AB02" w14:textId="15E9DA9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24F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F0C4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6D2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E3A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B7D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557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9B7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CCB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D39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2,30E-06</w:t>
            </w:r>
          </w:p>
        </w:tc>
      </w:tr>
      <w:tr w:rsidR="005E6C87" w:rsidRPr="00084392" w14:paraId="3007539D"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A28B6C9" w14:textId="2876180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925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ACD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83B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CE6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9E6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890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CCC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8AD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F3D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4,40E-06</w:t>
            </w:r>
          </w:p>
        </w:tc>
      </w:tr>
      <w:tr w:rsidR="005E6C87" w:rsidRPr="00084392" w14:paraId="458E909E"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41F6F73" w14:textId="341FAF8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358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BC3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3C0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B1A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C0B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37A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A7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E6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B21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r>
      <w:tr w:rsidR="005E6C87" w:rsidRPr="00084392" w14:paraId="3B5A0F8D"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4EC974" w14:textId="4C95982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328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A78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C72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0C6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FED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8C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A0A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722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5ED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1,60E-06</w:t>
            </w:r>
          </w:p>
        </w:tc>
      </w:tr>
      <w:tr w:rsidR="005E6C87" w:rsidRPr="00084392" w14:paraId="33B4D4FE"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137363" w14:textId="34C47FC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5B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19D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61C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983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B6E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4F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A89C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3776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846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7,50E-06</w:t>
            </w:r>
          </w:p>
        </w:tc>
      </w:tr>
      <w:tr w:rsidR="005E6C87" w:rsidRPr="00084392" w14:paraId="463D50AC" w14:textId="77777777" w:rsidTr="00EE7E0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B5BD8F2" w14:textId="3DAA50B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D03E31">
              <w:rPr>
                <w:color w:val="000000"/>
                <w:spacing w:val="-12"/>
                <w:sz w:val="20"/>
                <w:szCs w:val="20"/>
              </w:rPr>
              <w:t>Котельная ООО «</w:t>
            </w:r>
            <w:proofErr w:type="spellStart"/>
            <w:r w:rsidRPr="00D03E31">
              <w:rPr>
                <w:sz w:val="20"/>
                <w:szCs w:val="20"/>
              </w:rPr>
              <w:t>ЭкоПетровск</w:t>
            </w:r>
            <w:proofErr w:type="spellEnd"/>
            <w:r w:rsidRPr="00D03E31">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94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D10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39А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E98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E80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B4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F61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634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B06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CD6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r>
      <w:tr w:rsidR="005E6C87" w:rsidRPr="00084392" w14:paraId="345B6506"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94CB20C" w14:textId="0509A74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74E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8C8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1B9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00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228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F3E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CCA7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F55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14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r>
      <w:tr w:rsidR="005E6C87" w:rsidRPr="00084392" w14:paraId="0F4E02BB"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13F56A5" w14:textId="359DA63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BCC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E61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711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074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43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EB5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738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17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154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3,40E-06</w:t>
            </w:r>
          </w:p>
        </w:tc>
      </w:tr>
      <w:tr w:rsidR="005E6C87" w:rsidRPr="00084392" w14:paraId="596B5792"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ECB6865" w14:textId="5B21816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C7D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EE1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976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11B2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C7D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946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A0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146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B57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r>
      <w:tr w:rsidR="005E6C87" w:rsidRPr="00084392" w14:paraId="64A71B30"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60B652B" w14:textId="3122F39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4D0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ТК-5/6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79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09A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171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D6D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FAA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D4B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800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E6C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1,20E-06</w:t>
            </w:r>
          </w:p>
        </w:tc>
      </w:tr>
      <w:tr w:rsidR="005E6C87" w:rsidRPr="00084392" w14:paraId="1BE06170"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9CAE297" w14:textId="0A94640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3B9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143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ТК-12М/8-1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99D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9BF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E9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B81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312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B99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27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1,50E-06</w:t>
            </w:r>
          </w:p>
        </w:tc>
      </w:tr>
      <w:tr w:rsidR="005E6C87" w:rsidRPr="00084392" w14:paraId="2170372D"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A06C8FA" w14:textId="7ED2408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8D6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F37C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BC4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2E2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55E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99D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CDA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C0F2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F36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r>
      <w:tr w:rsidR="005E6C87" w:rsidRPr="00084392" w14:paraId="0F094C76"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9018E04" w14:textId="4A65311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213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03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0FD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BBC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B4F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007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FC4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29C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43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2,40E-06</w:t>
            </w:r>
          </w:p>
        </w:tc>
      </w:tr>
      <w:tr w:rsidR="005E6C87" w:rsidRPr="00084392" w14:paraId="21942F29"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2C702B0" w14:textId="194A482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F00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535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71F1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027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35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4E7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D60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F0A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119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4,40E-06</w:t>
            </w:r>
          </w:p>
        </w:tc>
      </w:tr>
      <w:tr w:rsidR="005E6C87" w:rsidRPr="00084392" w14:paraId="52C75480"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E1F45C" w14:textId="1D7CE16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85D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E20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A4C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DA4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DFC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547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3DC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D8A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CC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5B212C83"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401A49E" w14:textId="6EE450C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0D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EFC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372F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F76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973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69E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664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6,69</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F45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F4D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r>
      <w:tr w:rsidR="005E6C87" w:rsidRPr="00084392" w14:paraId="1E7119FD"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2B58405" w14:textId="331C335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672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305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522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567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036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2B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66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47E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B254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5,60E-06</w:t>
            </w:r>
          </w:p>
        </w:tc>
      </w:tr>
      <w:tr w:rsidR="005E6C87" w:rsidRPr="00084392" w14:paraId="4C79021A"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3FEBD8C" w14:textId="26A9ABB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A9E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A55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У11М/4-10-1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A9D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D8A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0F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692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744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DFC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4E6D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r>
      <w:tr w:rsidR="005E6C87" w:rsidRPr="00084392" w14:paraId="4EDB64F3"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526F2B" w14:textId="24EE3F7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A8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У11М/4-10-1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D4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756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41F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91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7DB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D76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274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111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2,60E-06</w:t>
            </w:r>
          </w:p>
        </w:tc>
      </w:tr>
      <w:tr w:rsidR="005E6C87" w:rsidRPr="00084392" w14:paraId="665D62CF"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1BC9412" w14:textId="71FC386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94F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DCC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B9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23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B3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BBA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B70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546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49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1,60E-06</w:t>
            </w:r>
          </w:p>
        </w:tc>
      </w:tr>
      <w:tr w:rsidR="005E6C87" w:rsidRPr="00084392" w14:paraId="45331B88"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7A4828E" w14:textId="18CE8EA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155E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ТК-17М</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87F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ЦТП-2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32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8FD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A8C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E0D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BCE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14,38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3F47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57D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3,15E-05</w:t>
            </w:r>
          </w:p>
        </w:tc>
      </w:tr>
      <w:tr w:rsidR="005E6C87" w:rsidRPr="00084392" w14:paraId="298DC919"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4B40766" w14:textId="1EF05F4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CA9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E63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BBF2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0D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3C6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1B2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ACA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741E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723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r>
      <w:tr w:rsidR="005E6C87" w:rsidRPr="00084392" w14:paraId="0C62445C" w14:textId="77777777" w:rsidTr="00C801B5">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F6883B2" w14:textId="3C8D640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EC4829">
              <w:rPr>
                <w:color w:val="000000"/>
                <w:spacing w:val="-12"/>
                <w:sz w:val="20"/>
                <w:szCs w:val="20"/>
              </w:rPr>
              <w:t>Котельная ООО «</w:t>
            </w:r>
            <w:proofErr w:type="spellStart"/>
            <w:r w:rsidRPr="00EC4829">
              <w:rPr>
                <w:sz w:val="20"/>
                <w:szCs w:val="20"/>
              </w:rPr>
              <w:t>ЭкоПетровск</w:t>
            </w:r>
            <w:proofErr w:type="spellEnd"/>
            <w:r w:rsidRPr="00EC4829">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25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01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roofErr w:type="spellStart"/>
            <w:r w:rsidRPr="00084392">
              <w:rPr>
                <w:rFonts w:asciiTheme="minorHAnsi" w:eastAsia="Times New Roman" w:hAnsiTheme="minorHAnsi" w:cstheme="minorHAnsi"/>
                <w:color w:val="000000"/>
                <w:sz w:val="20"/>
                <w:szCs w:val="20"/>
                <w:lang w:eastAsia="ru-RU"/>
              </w:rPr>
              <w:t>Брембольская</w:t>
            </w:r>
            <w:proofErr w:type="spellEnd"/>
            <w:r w:rsidRPr="00084392">
              <w:rPr>
                <w:rFonts w:asciiTheme="minorHAnsi" w:eastAsia="Times New Roman" w:hAnsiTheme="minorHAnsi" w:cstheme="minorHAnsi"/>
                <w:color w:val="000000"/>
                <w:sz w:val="20"/>
                <w:szCs w:val="20"/>
                <w:lang w:eastAsia="ru-RU"/>
              </w:rPr>
              <w:t xml:space="preserve"> ул., 30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0A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0BD3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FF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77E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28A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F08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A02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5351EF9B"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0E5274F" w14:textId="57B2CE1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1D5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009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23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D44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59C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A06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4E1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F57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D004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F71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2,70E-06</w:t>
            </w:r>
          </w:p>
        </w:tc>
      </w:tr>
      <w:tr w:rsidR="005E6C87" w:rsidRPr="00084392" w14:paraId="63E8BFE3"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61DFBC" w14:textId="480F797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0DB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924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B6B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05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6FB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92B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CFE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E55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CAF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5,80E-06</w:t>
            </w:r>
          </w:p>
        </w:tc>
      </w:tr>
      <w:tr w:rsidR="005E6C87" w:rsidRPr="00084392" w14:paraId="2AB4558E"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3165B4D" w14:textId="38F7EF7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992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ТК-12М/3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7F1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21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F08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058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8B3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8F5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6AB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32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E14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r>
      <w:tr w:rsidR="005E6C87" w:rsidRPr="00084392" w14:paraId="66F37D72"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343038C" w14:textId="42FB09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BFF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F21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122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FC33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12BA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4D6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F8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A5A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8E5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2,20E-06</w:t>
            </w:r>
          </w:p>
        </w:tc>
      </w:tr>
      <w:tr w:rsidR="005E6C87" w:rsidRPr="00084392" w14:paraId="4CB74D1D"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620782D" w14:textId="4AF8E49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F10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D0A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233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4E5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6BB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D38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93A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883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46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r>
      <w:tr w:rsidR="005E6C87" w:rsidRPr="00084392" w14:paraId="5AD8D9AA"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F1628E7" w14:textId="5E3479B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BF7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ED4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BDC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5A3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5E4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DEA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B38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CF35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54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36751035"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232DFE" w14:textId="5DE8AB4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83D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D2A2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61D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D75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021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DAA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349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2C1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E3E3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r>
      <w:tr w:rsidR="005E6C87" w:rsidRPr="00084392" w14:paraId="79D3A8F4"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3FB8763" w14:textId="128B55E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5BB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341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39D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753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16D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F44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5A7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B79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B1E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0C7B125F"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8058B95" w14:textId="39DD6A6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89F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F8F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357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8B7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681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A1F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350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29B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3A19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0EB88180"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87C8B4B" w14:textId="36BD34C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8B2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У11М/3-2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CAA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24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CA4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B07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B0F9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2F1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DD7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E4C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398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7833CA33"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74CC605" w14:textId="50CAF2B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82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F2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3B9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E3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0EB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D5D2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C93B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AA8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015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2,40E-06</w:t>
            </w:r>
          </w:p>
        </w:tc>
      </w:tr>
      <w:tr w:rsidR="005E6C87" w:rsidRPr="00084392" w14:paraId="165C84CD"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5E0FD96" w14:textId="76B6505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D55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44DF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0864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C21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BC9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F28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C9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C85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C67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r>
      <w:tr w:rsidR="005E6C87" w:rsidRPr="00084392" w14:paraId="0CD2AE3F"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65F67F6" w14:textId="63F1BCB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451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88C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158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CD7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284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515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50B5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FED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C8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3,80E-06</w:t>
            </w:r>
          </w:p>
        </w:tc>
      </w:tr>
      <w:tr w:rsidR="005E6C87" w:rsidRPr="00084392" w14:paraId="747BBB88"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973502D" w14:textId="07BF75A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785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7E7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30B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A15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55D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D56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B2C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CD0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6B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6,20E-06</w:t>
            </w:r>
          </w:p>
        </w:tc>
      </w:tr>
      <w:tr w:rsidR="005E6C87" w:rsidRPr="00084392" w14:paraId="37C9439D"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9D656C1" w14:textId="4FCB35E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AF7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У11М/4-3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1CE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2C9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C2E8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16B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36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BE5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CFF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A64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r>
      <w:tr w:rsidR="005E6C87" w:rsidRPr="00084392" w14:paraId="251D47A4"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F33B33B" w14:textId="611E904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FA6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2A6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У-5/2-5-1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B66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463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3A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C47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921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86F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1D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297F3E0D" w14:textId="77777777" w:rsidTr="00720966">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F522EE6" w14:textId="3744640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1600A">
              <w:rPr>
                <w:color w:val="000000"/>
                <w:spacing w:val="-12"/>
                <w:sz w:val="20"/>
                <w:szCs w:val="20"/>
              </w:rPr>
              <w:t>Котельная ООО «</w:t>
            </w:r>
            <w:proofErr w:type="spellStart"/>
            <w:r w:rsidRPr="0011600A">
              <w:rPr>
                <w:sz w:val="20"/>
                <w:szCs w:val="20"/>
              </w:rPr>
              <w:t>ЭкоПетровск</w:t>
            </w:r>
            <w:proofErr w:type="spellEnd"/>
            <w:r w:rsidRPr="0011600A">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E22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04F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403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2FD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9A2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AD2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FED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DF6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E2B4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2,00E-06</w:t>
            </w:r>
          </w:p>
        </w:tc>
      </w:tr>
      <w:tr w:rsidR="005E6C87" w:rsidRPr="00084392" w14:paraId="3E97350E"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17C4AEC" w14:textId="58CDB51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2FD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77F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363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5D69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77B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788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E7D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A1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A6C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4A041842"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9DB2C35" w14:textId="1C9D8D1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BCA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B0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922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D26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AFB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BFA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4AE8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775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4A2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3F8F1C3F"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A236F86" w14:textId="4695FED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A2F7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B9C2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27F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7EA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58F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94C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F99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0AD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45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4,30E-06</w:t>
            </w:r>
          </w:p>
        </w:tc>
      </w:tr>
      <w:tr w:rsidR="005E6C87" w:rsidRPr="00084392" w14:paraId="1E853862"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03B7646" w14:textId="31AEABB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550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У-5/2-3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B9B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BFC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006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5A5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DF3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54D6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7FB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4FD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2,40E-06</w:t>
            </w:r>
          </w:p>
        </w:tc>
      </w:tr>
      <w:tr w:rsidR="005E6C87" w:rsidRPr="00084392" w14:paraId="67131EED"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7D0BC33" w14:textId="7B880EB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0DE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16802" w14:textId="77777777" w:rsidR="005E6C87" w:rsidRPr="00084392" w:rsidRDefault="005E6C87" w:rsidP="005E6C87">
            <w:pPr>
              <w:spacing w:line="240" w:lineRule="auto"/>
              <w:ind w:firstLine="0"/>
              <w:jc w:val="center"/>
              <w:rPr>
                <w:rFonts w:asciiTheme="minorHAnsi" w:eastAsia="Times New Roman" w:hAnsiTheme="minorHAnsi" w:cstheme="minorHAnsi"/>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015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51E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E12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A6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C16C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3832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35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75BF2859"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3966979" w14:textId="6EE440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93F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4F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904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CD1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E0A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EB8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83A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BB7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B2B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08C41787"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17BD8FE" w14:textId="5D28B7D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060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У5/1-1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047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069B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408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685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AC4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028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842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CCE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4,10E-06</w:t>
            </w:r>
          </w:p>
        </w:tc>
      </w:tr>
      <w:tr w:rsidR="005E6C87" w:rsidRPr="00084392" w14:paraId="05024837"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5C7538F" w14:textId="08659E4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D73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AE4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8E5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C92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B6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ADA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C4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581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83A5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6656AB85"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3991E8D" w14:textId="0342625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5E6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40B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270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5F5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A4E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417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54A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CB7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8D1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5,50E-06</w:t>
            </w:r>
          </w:p>
        </w:tc>
      </w:tr>
      <w:tr w:rsidR="005E6C87" w:rsidRPr="00084392" w14:paraId="463E1B9E"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5FEE941" w14:textId="7A8DD1A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737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C28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FC5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ACB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8A6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7FF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CF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716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7DB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1,60E-06</w:t>
            </w:r>
          </w:p>
        </w:tc>
      </w:tr>
      <w:tr w:rsidR="005E6C87" w:rsidRPr="00084392" w14:paraId="0D844203"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7B6581C" w14:textId="60D474B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F10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CA30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767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849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120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AC8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F6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1E9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0A0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3B011D0B"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5E5321A" w14:textId="3BABDAE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FCE1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1F6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C75E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3186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CBF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5AA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CA8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1A4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951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3CEAA6DF"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4C40BFC" w14:textId="7A95C6F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85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CDA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FC0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0F4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045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B4B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14F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C968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41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r>
      <w:tr w:rsidR="005E6C87" w:rsidRPr="00084392" w14:paraId="7AB6ED9B"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1107F13" w14:textId="64F30F2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7A9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B98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5B4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3CF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301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36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995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8651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72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73D76178"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6C65F20" w14:textId="423884C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C26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8B28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Разведчика Петрова ул., 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598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338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1AA8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77DC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1A7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4E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7C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2,60E-06</w:t>
            </w:r>
          </w:p>
        </w:tc>
      </w:tr>
      <w:tr w:rsidR="005E6C87" w:rsidRPr="00084392" w14:paraId="7256BE04"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8C31C7A" w14:textId="5E28119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82C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946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B4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E0F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774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F0B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8BD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B87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1F9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r w:rsidR="005E6C87" w:rsidRPr="00084392" w14:paraId="774B3BB7" w14:textId="77777777" w:rsidTr="00D36163">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4C49518" w14:textId="487CE43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F74408">
              <w:rPr>
                <w:color w:val="000000"/>
                <w:spacing w:val="-12"/>
                <w:sz w:val="20"/>
                <w:szCs w:val="20"/>
              </w:rPr>
              <w:t>Котельная ООО «</w:t>
            </w:r>
            <w:proofErr w:type="spellStart"/>
            <w:r w:rsidRPr="00F74408">
              <w:rPr>
                <w:sz w:val="20"/>
                <w:szCs w:val="20"/>
              </w:rPr>
              <w:t>ЭкоПетровск</w:t>
            </w:r>
            <w:proofErr w:type="spellEnd"/>
            <w:r w:rsidRPr="00F74408">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741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A5C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41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940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1F8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CF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D60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5B5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116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116AA659"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C3ED71D" w14:textId="7B917DC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F42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EC0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2F56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E60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A77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D2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CCF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05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4D6A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2,90E-06</w:t>
            </w:r>
          </w:p>
        </w:tc>
      </w:tr>
      <w:tr w:rsidR="005E6C87" w:rsidRPr="00084392" w14:paraId="4506A13D"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37C5F3A" w14:textId="5AD8BE2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E05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544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4AEB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F91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23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11A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C21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883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00FB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1C8CB64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A6473E2" w14:textId="4F0DB50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E6C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6D4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9DF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9CD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2FF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FBC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218B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AD8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582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3,00E-06</w:t>
            </w:r>
          </w:p>
        </w:tc>
      </w:tr>
      <w:tr w:rsidR="005E6C87" w:rsidRPr="00084392" w14:paraId="413EE4F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D38AD35" w14:textId="5A01239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9C3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У7/5-12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C28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Октябрьская ул., 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F0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593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461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6F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8E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AE4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C5B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6274DEBC"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4E1CF96" w14:textId="509ED60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585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93C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40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9DF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B4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953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F39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0C8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841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822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53D472E7"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891B4D4" w14:textId="3D86ACA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2FD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F86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E47C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237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83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256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F59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C74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8AE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3,40E-06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DD0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9,59E-05</w:t>
            </w:r>
          </w:p>
        </w:tc>
      </w:tr>
      <w:tr w:rsidR="005E6C87" w:rsidRPr="00084392" w14:paraId="07C4F416"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848F637" w14:textId="3996612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5D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F45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3//6(П-3)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BB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F57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8C7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9E5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CF8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F7E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ACE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6,20E-05</w:t>
            </w:r>
          </w:p>
        </w:tc>
      </w:tr>
      <w:tr w:rsidR="005E6C87" w:rsidRPr="00084392" w14:paraId="682EB23F"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9D4B201" w14:textId="7FDCEC1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DAB2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3//6(П-3)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CBC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6F4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641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1E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A1C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4A9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F7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A5A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1,25E-04</w:t>
            </w:r>
          </w:p>
        </w:tc>
      </w:tr>
      <w:tr w:rsidR="005E6C87" w:rsidRPr="00084392" w14:paraId="276F78A9"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278FB3E" w14:textId="7573A1C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B69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E016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Телецентр(жилые дома)+Телевышка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894E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421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BDA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95B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56A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5B5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C0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5,10E-06</w:t>
            </w:r>
          </w:p>
        </w:tc>
      </w:tr>
      <w:tr w:rsidR="005E6C87" w:rsidRPr="00084392" w14:paraId="080F30D6"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A74C2D5" w14:textId="075B858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364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778A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AF1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940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D4AF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2C4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689C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F91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F78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1,12E-04</w:t>
            </w:r>
          </w:p>
        </w:tc>
      </w:tr>
      <w:tr w:rsidR="005E6C87" w:rsidRPr="00084392" w14:paraId="7837CA6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9D12449" w14:textId="58640A3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9D4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032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037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F07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EB2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68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001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FE15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3AD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5,35E-05</w:t>
            </w:r>
          </w:p>
        </w:tc>
      </w:tr>
      <w:tr w:rsidR="005E6C87" w:rsidRPr="00084392" w14:paraId="093B4E3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F5BD890" w14:textId="570336A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FC0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479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393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24C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0E3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0.614</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6F2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8E4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29,53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A6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600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6,99E-05</w:t>
            </w:r>
          </w:p>
        </w:tc>
      </w:tr>
      <w:tr w:rsidR="005E6C87" w:rsidRPr="00084392" w14:paraId="145AA47D"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3335A9C" w14:textId="102D226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7DD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B88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Гаражи 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AB7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F6A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1E5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0.033</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D6A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8F3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1F6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9E6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r>
      <w:tr w:rsidR="005E6C87" w:rsidRPr="00084392" w14:paraId="02E89236"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651251" w14:textId="2109ABC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CB5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B9D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92BC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369,5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4D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22B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A60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9D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D07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5,40E-06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70F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1,50E-04</w:t>
            </w:r>
          </w:p>
        </w:tc>
      </w:tr>
      <w:tr w:rsidR="005E6C87" w:rsidRPr="00084392" w14:paraId="7612BFB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F3DD685" w14:textId="23E92E9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B68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587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191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FC7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96B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1310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F99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FC9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1CD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2,60E-06</w:t>
            </w:r>
          </w:p>
        </w:tc>
      </w:tr>
      <w:tr w:rsidR="005E6C87" w:rsidRPr="00084392" w14:paraId="77814351"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850DC9E" w14:textId="5C8F9D4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C61D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2DA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Магистральная ул., 47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21A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174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BA0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3381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B05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195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B7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2B2799B8" w14:textId="77777777" w:rsidTr="000654EF">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500795B" w14:textId="638B711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6B39F3">
              <w:rPr>
                <w:color w:val="000000"/>
                <w:spacing w:val="-12"/>
                <w:sz w:val="20"/>
                <w:szCs w:val="20"/>
              </w:rPr>
              <w:t>Котельная ООО «</w:t>
            </w:r>
            <w:proofErr w:type="spellStart"/>
            <w:r w:rsidRPr="006B39F3">
              <w:rPr>
                <w:sz w:val="20"/>
                <w:szCs w:val="20"/>
              </w:rPr>
              <w:t>ЭкоПетровск</w:t>
            </w:r>
            <w:proofErr w:type="spellEnd"/>
            <w:r w:rsidRPr="006B39F3">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C66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569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Магистральная ул., 47А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BE9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F46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DC9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B4C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5174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A55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B3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285CBC6C"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940ED01" w14:textId="371CCCE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10BF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3E8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984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205,5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BE5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8F1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3C3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600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C4A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B02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2,67E-05</w:t>
            </w:r>
          </w:p>
        </w:tc>
      </w:tr>
      <w:tr w:rsidR="005E6C87" w:rsidRPr="00084392" w14:paraId="5107006C"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8B54352" w14:textId="5C48EB4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44A3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57B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Магистральная ул., 30А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17C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05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3BA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E2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E053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A079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1D6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r>
      <w:tr w:rsidR="005E6C87" w:rsidRPr="00084392" w14:paraId="1A8DE4B5"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4A81630" w14:textId="02B811C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7F8F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616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014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71,5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95C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80C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9B62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CFE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97F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D2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9,30E-06</w:t>
            </w:r>
          </w:p>
        </w:tc>
      </w:tr>
      <w:tr w:rsidR="005E6C87" w:rsidRPr="00084392" w14:paraId="342CBBF8"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08BB29E" w14:textId="58E3BD1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040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48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ТК-10М-3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E36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72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6D4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F64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EC68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29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46C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8,30E-06</w:t>
            </w:r>
          </w:p>
        </w:tc>
      </w:tr>
      <w:tr w:rsidR="005E6C87" w:rsidRPr="00084392" w14:paraId="44EDDF93"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333F82E" w14:textId="475EE1D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4C3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AB1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6A08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387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90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CF5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0.517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236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4C4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28,00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804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5,60E-06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31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1,57E-04</w:t>
            </w:r>
          </w:p>
        </w:tc>
      </w:tr>
      <w:tr w:rsidR="005E6C87" w:rsidRPr="00084392" w14:paraId="51BEE42E"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A6E331" w14:textId="2F3958B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6B2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7BD1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DBD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DD0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721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530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4939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E0E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568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4,90E-06</w:t>
            </w:r>
          </w:p>
        </w:tc>
      </w:tr>
      <w:tr w:rsidR="005E6C87" w:rsidRPr="00084392" w14:paraId="071B5700"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34497DF" w14:textId="18CB9EC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313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814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37E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26A0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9BB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A32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2AB8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AA2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531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2,20E-06</w:t>
            </w:r>
          </w:p>
        </w:tc>
      </w:tr>
      <w:tr w:rsidR="005E6C87" w:rsidRPr="00084392" w14:paraId="5AE8466F"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EE54675" w14:textId="5846B6A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CDDD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ТК-17М/1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6FA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F8E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831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210B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922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E8B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14,38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0F2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36F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2,49E-05</w:t>
            </w:r>
          </w:p>
        </w:tc>
      </w:tr>
      <w:tr w:rsidR="005E6C87" w:rsidRPr="00084392" w14:paraId="762EF705"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BE2EA9E" w14:textId="635F05E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F5E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BE5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 xml:space="preserve">ЦТП-3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47FB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44D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D91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0.259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8D7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F3D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14,38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11E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D26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r>
      <w:tr w:rsidR="005E6C87" w:rsidRPr="00084392" w14:paraId="296C9670"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2C77720" w14:textId="7898B654"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1C74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32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3C1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1CA1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2C1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E84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BB64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B96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12A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2,90E-06</w:t>
            </w:r>
          </w:p>
        </w:tc>
      </w:tr>
      <w:tr w:rsidR="005E6C87" w:rsidRPr="00084392" w14:paraId="0E9086CD"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5D41284" w14:textId="78B7A01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724E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F685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1C07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19B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D2A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B28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EDF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4CB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D61D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692F3D34"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9901155" w14:textId="315BE08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BFD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C2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48E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83A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C60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7AF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99D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A3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441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49C50B2C"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44BD3B9" w14:textId="0F19340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6464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23A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C68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3AE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4118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16C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BA4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3C1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34B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2FD47B5D"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74A71F3" w14:textId="60635F3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3E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01D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7FA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BEE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947F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9BF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7AD9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A38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98EB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638178CD"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58D6ED0" w14:textId="235F3DB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0D4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E32D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08C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DF3F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5E46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77B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F5C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5,88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6C94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1,20E-06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6C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6,80E-06</w:t>
            </w:r>
          </w:p>
        </w:tc>
      </w:tr>
      <w:tr w:rsidR="005E6C87" w:rsidRPr="00084392" w14:paraId="51A45A1E"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904486E" w14:textId="2271CB2A"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9C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91DB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У3/6-1-1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680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33C5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EF1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1E8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3E10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DBB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D94D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r>
      <w:tr w:rsidR="005E6C87" w:rsidRPr="00084392" w14:paraId="73DF41FE" w14:textId="77777777" w:rsidTr="00F25DCC">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9221288" w14:textId="49789EC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3B21A2">
              <w:rPr>
                <w:color w:val="000000"/>
                <w:spacing w:val="-12"/>
                <w:sz w:val="20"/>
                <w:szCs w:val="20"/>
              </w:rPr>
              <w:t>Котельная ООО «</w:t>
            </w:r>
            <w:proofErr w:type="spellStart"/>
            <w:r w:rsidRPr="003B21A2">
              <w:rPr>
                <w:sz w:val="20"/>
                <w:szCs w:val="20"/>
              </w:rPr>
              <w:t>ЭкоПетровск</w:t>
            </w:r>
            <w:proofErr w:type="spellEnd"/>
            <w:r w:rsidRPr="003B21A2">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B8E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A88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2AE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9C6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3E0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EB4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9A1E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558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7DC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4,30E-06</w:t>
            </w:r>
          </w:p>
        </w:tc>
      </w:tr>
      <w:tr w:rsidR="005E6C87" w:rsidRPr="00084392" w14:paraId="5B63CBD3"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6F3A0A9" w14:textId="4C9E391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769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818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B5C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1293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75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7BE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8C9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64E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6E3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1,00E-06</w:t>
            </w:r>
          </w:p>
        </w:tc>
      </w:tr>
      <w:tr w:rsidR="005E6C87" w:rsidRPr="00084392" w14:paraId="1F093B1B"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E8F42BC" w14:textId="0587BE4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FDB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330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54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4BF8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55F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87A8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0BA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FC69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1E34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7CCD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4,00E-06</w:t>
            </w:r>
          </w:p>
        </w:tc>
      </w:tr>
      <w:tr w:rsidR="005E6C87" w:rsidRPr="00084392" w14:paraId="393F4A28"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02D31BB" w14:textId="584B18B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B2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7D0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9945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2A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B70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F64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E92E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7A2F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44D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r>
      <w:tr w:rsidR="005E6C87" w:rsidRPr="00084392" w14:paraId="09A9D231"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C0CA311" w14:textId="0446D2E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8A86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160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У3/6-1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EA8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F0B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FB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3FB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3B5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DB6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D08D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3,60E-06</w:t>
            </w:r>
          </w:p>
        </w:tc>
      </w:tr>
      <w:tr w:rsidR="005E6C87" w:rsidRPr="00084392" w14:paraId="0690BA48"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2F1555A" w14:textId="0057444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4365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ТК-3/1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5568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4AE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B560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04E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CC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A2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79D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C3D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r>
      <w:tr w:rsidR="005E6C87" w:rsidRPr="00084392" w14:paraId="776671AD"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9471998" w14:textId="4E554DE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DDA5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D709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5A4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88D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978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9DA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28D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66C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5CE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19C8DA29"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023E7EB" w14:textId="7BF1C2E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4F5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540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У3/10</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4DE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F67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797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AA10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0FC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970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BBF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9,00E-07</w:t>
            </w:r>
          </w:p>
        </w:tc>
      </w:tr>
      <w:tr w:rsidR="005E6C87" w:rsidRPr="00084392" w14:paraId="7982C2F3"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9661875" w14:textId="3D63BECD"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517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ТК-4/5-2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197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56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D8D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087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2DF4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BA8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62D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5,90</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771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DB6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3,20E-06</w:t>
            </w:r>
          </w:p>
        </w:tc>
      </w:tr>
      <w:tr w:rsidR="005E6C87" w:rsidRPr="00084392" w14:paraId="710D6D4A"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87DED66" w14:textId="0B235BB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9251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У4/1-6</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B9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У4/1-7</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9E5E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628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A0FD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EFC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35AC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F000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1D8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2,70E-06</w:t>
            </w:r>
          </w:p>
        </w:tc>
      </w:tr>
      <w:tr w:rsidR="005E6C87" w:rsidRPr="00084392" w14:paraId="436758BD"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B26A898" w14:textId="587C566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E9A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08E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8F1A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B19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FED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7C6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F59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EFD6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4C5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568113C8"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EC4130A" w14:textId="0F96EE1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B52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ТК-11М/1-3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154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ТК-17М</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3D2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145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AE0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2744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0.309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3463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Надземная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B3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06C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BC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2,90E-05</w:t>
            </w:r>
          </w:p>
        </w:tc>
      </w:tr>
      <w:tr w:rsidR="005E6C87" w:rsidRPr="00084392" w14:paraId="2F8AB18B"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0E0B620" w14:textId="3CE8C66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7B4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ТК-4/5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9578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Кооперативная ул., 58А</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EF9F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FCC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930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0.027</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18EB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C304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3,71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530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13E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1,10E-06</w:t>
            </w:r>
          </w:p>
        </w:tc>
      </w:tr>
      <w:tr w:rsidR="005E6C87" w:rsidRPr="00084392" w14:paraId="36B4900C"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6C9E4A1" w14:textId="39F2182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B1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C0C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C46B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19AF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3EB2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DC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9EC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928E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3C6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2,60E-06</w:t>
            </w:r>
          </w:p>
        </w:tc>
      </w:tr>
      <w:tr w:rsidR="005E6C87" w:rsidRPr="00084392" w14:paraId="7E584573"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806F620" w14:textId="53F206E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F4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618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492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FB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F137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A82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943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D5D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C95B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0035A294"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B6D40FE" w14:textId="79191F2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31F9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FE4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91D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D9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73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710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E06A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53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22C2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5,20E-06</w:t>
            </w:r>
          </w:p>
        </w:tc>
      </w:tr>
      <w:tr w:rsidR="005E6C87" w:rsidRPr="00084392" w14:paraId="3C421417"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4AAAE48" w14:textId="5A3020F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CC19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AD5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B07E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FE7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1C5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91D2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0D1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6498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FA3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1,80E-06</w:t>
            </w:r>
          </w:p>
        </w:tc>
      </w:tr>
      <w:tr w:rsidR="005E6C87" w:rsidRPr="00084392" w14:paraId="1094F080"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E099537" w14:textId="48162E4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E37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64C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31A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F833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AAE0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077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2B1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AC8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3F11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570C1157"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CDB1C9E" w14:textId="20EDA74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5A32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У4/1-7</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FF8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262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1083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44E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77F9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6B81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059E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541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1,70E-06</w:t>
            </w:r>
          </w:p>
        </w:tc>
      </w:tr>
      <w:tr w:rsidR="005E6C87" w:rsidRPr="00084392" w14:paraId="778FEBDF"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5021D1C" w14:textId="6C2C4E0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381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187E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7901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C72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711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01D7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7DCE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2BF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BC6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2,50E-06</w:t>
            </w:r>
          </w:p>
        </w:tc>
      </w:tr>
      <w:tr w:rsidR="005E6C87" w:rsidRPr="00084392" w14:paraId="30B39802"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758C125" w14:textId="647502F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6A17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У4/1-8</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CA00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411E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05B5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D9C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C2A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081A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BD5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9B3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70227786"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4DB63A8" w14:textId="0F5E746E"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B29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5FA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569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EE2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5634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ECD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422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E000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0,00E+00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4AD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2B74511D"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5503B33" w14:textId="2622177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C06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У4/1-9</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D57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41</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2C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3FC7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8E6A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464F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20D3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25E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DA5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7B6B3D8D"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8587EEF" w14:textId="3D7CDE7C"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A4F8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749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7B0A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1C5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D66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F95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0649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F515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04CB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6,00E-07</w:t>
            </w:r>
          </w:p>
        </w:tc>
      </w:tr>
      <w:tr w:rsidR="005E6C87" w:rsidRPr="00084392" w14:paraId="135E0B15"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C2531D9" w14:textId="383D216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633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У4/1-4</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CA93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37F1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04BD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B05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0ED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61CB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8CA3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24DC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724502F5"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19DBE4EC" w14:textId="6D1C306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9DF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У4/1-5</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AE4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У4/1-6</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81EC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275D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F8B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46D4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Подземная канальная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1BE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6,65</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4F4D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1772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3,00E-06</w:t>
            </w:r>
          </w:p>
        </w:tc>
      </w:tr>
      <w:tr w:rsidR="005E6C87" w:rsidRPr="00084392" w14:paraId="611D31A5"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C8F7181" w14:textId="0BF9FCE1"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24F7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017EC" w14:textId="77777777" w:rsidR="005E6C87" w:rsidRPr="00084392" w:rsidRDefault="005E6C87" w:rsidP="005E6C87">
            <w:pPr>
              <w:spacing w:line="240" w:lineRule="auto"/>
              <w:ind w:firstLine="0"/>
              <w:jc w:val="center"/>
              <w:rPr>
                <w:rFonts w:asciiTheme="minorHAnsi" w:eastAsia="Times New Roman" w:hAnsiTheme="minorHAnsi" w:cstheme="minorHAnsi"/>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284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BBBA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A92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69F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745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5,92</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BB29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0161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4,20E-06</w:t>
            </w:r>
          </w:p>
        </w:tc>
      </w:tr>
      <w:tr w:rsidR="005E6C87" w:rsidRPr="00084392" w14:paraId="38CA448B"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38068259" w14:textId="5BBBECE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3706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B80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вв-2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DBA6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58F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1EE2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9912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34A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6CA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4EB7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1D219364"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2B45C31" w14:textId="6638164F"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998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555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6A6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434A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4B84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F5F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64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9913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5A96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79317E69"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C20203F" w14:textId="347D5368"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DE3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6A8D6" w14:textId="77777777" w:rsidR="005E6C87" w:rsidRPr="00084392" w:rsidRDefault="005E6C87" w:rsidP="005E6C87">
            <w:pPr>
              <w:spacing w:line="240" w:lineRule="auto"/>
              <w:ind w:firstLine="0"/>
              <w:jc w:val="center"/>
              <w:rPr>
                <w:rFonts w:asciiTheme="minorHAnsi" w:eastAsia="Times New Roman" w:hAnsiTheme="minorHAnsi" w:cstheme="minorHAnsi"/>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8172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DCF8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F07A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609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B5B0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FB53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8F0F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2,90E-06</w:t>
            </w:r>
          </w:p>
        </w:tc>
      </w:tr>
      <w:tr w:rsidR="005E6C87" w:rsidRPr="00084392" w14:paraId="651B6A89"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ACB6905" w14:textId="5341CA3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CD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BAAA7" w14:textId="77777777" w:rsidR="005E6C87" w:rsidRPr="00084392" w:rsidRDefault="005E6C87" w:rsidP="005E6C87">
            <w:pPr>
              <w:spacing w:line="240" w:lineRule="auto"/>
              <w:ind w:firstLine="0"/>
              <w:jc w:val="center"/>
              <w:rPr>
                <w:rFonts w:asciiTheme="minorHAnsi" w:eastAsia="Times New Roman" w:hAnsiTheme="minorHAnsi" w:cstheme="minorHAnsi"/>
                <w:sz w:val="20"/>
                <w:szCs w:val="20"/>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EB49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1E7B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CE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0.100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9790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408C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6,73</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0DB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D6C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3,50E-06</w:t>
            </w:r>
          </w:p>
        </w:tc>
      </w:tr>
      <w:tr w:rsidR="005E6C87" w:rsidRPr="00084392" w14:paraId="1D02ACF1"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67D2FD75" w14:textId="524467E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5CB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C22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43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9A3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6235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7672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CF7C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A07A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539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6A7D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6A6A0368"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AB1635C" w14:textId="5090C24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D70A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У4/5-1</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875C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Кооперативная ул., 58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B912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54</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CB66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D4A9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3EB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FF31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C9D9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61ED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4,20E-06</w:t>
            </w:r>
          </w:p>
        </w:tc>
      </w:tr>
      <w:tr w:rsidR="005E6C87" w:rsidRPr="00084392" w14:paraId="4E8848E0"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00119CCE" w14:textId="45B1F485"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92D2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6125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ADE5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51</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15D3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0FE9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4906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457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9,11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ADB8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5812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6,70E-06</w:t>
            </w:r>
          </w:p>
        </w:tc>
      </w:tr>
      <w:tr w:rsidR="005E6C87" w:rsidRPr="00084392" w14:paraId="1F44D3B4"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D608A72" w14:textId="76F8A9B0"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C25C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258D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76BF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88</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5318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8EEB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0.125</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BB0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C82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7,87</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93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1,30E-06</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DADE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1,00E-05</w:t>
            </w:r>
          </w:p>
        </w:tc>
      </w:tr>
      <w:tr w:rsidR="005E6C87" w:rsidRPr="00084392" w14:paraId="253810E2"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2E7A6C25" w14:textId="62A52A39"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3936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УЗ/1-3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B50C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44</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D0A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1AC7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4F37"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CAF8"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6BB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5,94</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DA98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DE21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4,00E-07</w:t>
            </w:r>
          </w:p>
        </w:tc>
      </w:tr>
      <w:tr w:rsidR="005E6C87" w:rsidRPr="00084392" w14:paraId="407ADA09"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72EC773B" w14:textId="5CB64942"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6F70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УЗ/5-2</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0F88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2E0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EEFE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73D1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EE3E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A2B99"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77123"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1C6A"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1,60E-06</w:t>
            </w:r>
          </w:p>
        </w:tc>
      </w:tr>
      <w:tr w:rsidR="005E6C87" w:rsidRPr="00084392" w14:paraId="7C8A07C3"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40B68B5" w14:textId="28DD1976"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CAEA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4769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71EE1"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8804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DAB7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0.050</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6AF6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3890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4,58</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C115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1AA2B"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3,00E-07</w:t>
            </w:r>
          </w:p>
        </w:tc>
      </w:tr>
      <w:tr w:rsidR="005E6C87" w:rsidRPr="00084392" w14:paraId="33939C3F"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5658C35E" w14:textId="72E7D82B"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BCCF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УЗ/5-3</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39F3C"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Менделеева ул., 52</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0A9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32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DD6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4DBC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0.082</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FE1B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4134E"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5,91</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59D02"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315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2,70E-06</w:t>
            </w:r>
          </w:p>
        </w:tc>
      </w:tr>
      <w:tr w:rsidR="005E6C87" w:rsidRPr="00084392" w14:paraId="62095B79" w14:textId="77777777" w:rsidTr="0048499E">
        <w:trPr>
          <w:trHeight w:val="300"/>
        </w:trPr>
        <w:tc>
          <w:tcPr>
            <w:tcW w:w="1838" w:type="dxa"/>
            <w:tcBorders>
              <w:top w:val="single" w:sz="4" w:space="0" w:color="auto"/>
              <w:left w:val="single" w:sz="4" w:space="0" w:color="auto"/>
              <w:bottom w:val="single" w:sz="4" w:space="0" w:color="auto"/>
              <w:right w:val="single" w:sz="4" w:space="0" w:color="auto"/>
            </w:tcBorders>
            <w:shd w:val="clear" w:color="auto" w:fill="auto"/>
            <w:noWrap/>
            <w:hideMark/>
          </w:tcPr>
          <w:p w14:paraId="40DDE019" w14:textId="5CC2A993"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183C84">
              <w:rPr>
                <w:color w:val="000000"/>
                <w:spacing w:val="-12"/>
                <w:sz w:val="20"/>
                <w:szCs w:val="20"/>
              </w:rPr>
              <w:t>Котельная ООО «</w:t>
            </w:r>
            <w:proofErr w:type="spellStart"/>
            <w:r w:rsidRPr="00183C84">
              <w:rPr>
                <w:sz w:val="20"/>
                <w:szCs w:val="20"/>
              </w:rPr>
              <w:t>ЭкоПетровск</w:t>
            </w:r>
            <w:proofErr w:type="spellEnd"/>
            <w:r w:rsidRPr="00183C84">
              <w:rPr>
                <w:color w:val="000000"/>
                <w:spacing w:val="-12"/>
                <w:sz w:val="20"/>
                <w:szCs w:val="20"/>
              </w:rPr>
              <w:t xml:space="preserve">» </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AF64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7ABEF"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Строителей ул., 38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BC00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1811D"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3097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0.069</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E91C4"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Подвальная</w:t>
            </w:r>
          </w:p>
        </w:tc>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AD1F6"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5,36</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A855"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1,00E-07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6FD0" w14:textId="77777777" w:rsidR="005E6C87" w:rsidRPr="00084392" w:rsidRDefault="005E6C87" w:rsidP="005E6C87">
            <w:pPr>
              <w:spacing w:line="240" w:lineRule="auto"/>
              <w:ind w:firstLine="0"/>
              <w:jc w:val="center"/>
              <w:rPr>
                <w:rFonts w:asciiTheme="minorHAnsi" w:eastAsia="Times New Roman" w:hAnsiTheme="minorHAnsi" w:cstheme="minorHAnsi"/>
                <w:color w:val="000000"/>
                <w:sz w:val="20"/>
                <w:szCs w:val="20"/>
                <w:lang w:eastAsia="ru-RU"/>
              </w:rPr>
            </w:pPr>
            <w:r w:rsidRPr="00084392">
              <w:rPr>
                <w:rFonts w:asciiTheme="minorHAnsi" w:eastAsia="Times New Roman" w:hAnsiTheme="minorHAnsi" w:cstheme="minorHAnsi"/>
                <w:color w:val="000000"/>
                <w:sz w:val="20"/>
                <w:szCs w:val="20"/>
                <w:lang w:eastAsia="ru-RU"/>
              </w:rPr>
              <w:t>5,00E-07</w:t>
            </w:r>
          </w:p>
        </w:tc>
      </w:tr>
    </w:tbl>
    <w:p w14:paraId="0C13C266" w14:textId="77777777" w:rsidR="00387ABB" w:rsidRPr="005C747B" w:rsidRDefault="00387ABB" w:rsidP="00371D81">
      <w:pPr>
        <w:rPr>
          <w:rFonts w:asciiTheme="minorHAnsi" w:hAnsiTheme="minorHAnsi" w:cstheme="minorHAnsi"/>
        </w:rPr>
      </w:pPr>
    </w:p>
    <w:p w14:paraId="26722D9C" w14:textId="77777777" w:rsidR="00387ABB" w:rsidRPr="005C747B" w:rsidRDefault="00387ABB" w:rsidP="00371D81">
      <w:pPr>
        <w:rPr>
          <w:rFonts w:asciiTheme="minorHAnsi" w:hAnsiTheme="minorHAnsi" w:cstheme="minorHAnsi"/>
        </w:rPr>
      </w:pPr>
    </w:p>
    <w:p w14:paraId="04C77C38" w14:textId="77777777" w:rsidR="001B6DFA" w:rsidRPr="005C747B" w:rsidRDefault="001B6DFA" w:rsidP="00371D81">
      <w:pPr>
        <w:rPr>
          <w:rFonts w:asciiTheme="minorHAnsi" w:hAnsiTheme="minorHAnsi" w:cstheme="minorHAnsi"/>
        </w:rPr>
      </w:pPr>
    </w:p>
    <w:p w14:paraId="1FEA4FC3" w14:textId="77777777" w:rsidR="001B6DFA" w:rsidRPr="005C747B" w:rsidRDefault="001B6DFA" w:rsidP="00371D81">
      <w:pPr>
        <w:rPr>
          <w:rFonts w:asciiTheme="minorHAnsi" w:hAnsiTheme="minorHAnsi" w:cstheme="minorHAnsi"/>
        </w:rPr>
      </w:pPr>
    </w:p>
    <w:p w14:paraId="32B1898B" w14:textId="77777777" w:rsidR="001B6DFA" w:rsidRPr="005C747B" w:rsidRDefault="001B6DFA" w:rsidP="00371D81">
      <w:pPr>
        <w:rPr>
          <w:rFonts w:asciiTheme="minorHAnsi" w:hAnsiTheme="minorHAnsi" w:cstheme="minorHAnsi"/>
        </w:rPr>
      </w:pPr>
    </w:p>
    <w:p w14:paraId="08CB28EC" w14:textId="77777777" w:rsidR="001B6DFA" w:rsidRPr="005C747B" w:rsidRDefault="001B6DFA" w:rsidP="00371D81">
      <w:pPr>
        <w:rPr>
          <w:rFonts w:asciiTheme="minorHAnsi" w:hAnsiTheme="minorHAnsi" w:cstheme="minorHAnsi"/>
        </w:rPr>
      </w:pPr>
    </w:p>
    <w:p w14:paraId="5C3DA5B7" w14:textId="77777777" w:rsidR="001B6DFA" w:rsidRPr="005C747B" w:rsidRDefault="001B6DFA" w:rsidP="00371D81">
      <w:pPr>
        <w:rPr>
          <w:rFonts w:asciiTheme="minorHAnsi" w:hAnsiTheme="minorHAnsi" w:cstheme="minorHAnsi"/>
        </w:rPr>
      </w:pPr>
    </w:p>
    <w:p w14:paraId="00A8F02F" w14:textId="77777777" w:rsidR="001B6DFA" w:rsidRPr="005C747B" w:rsidRDefault="001B6DFA" w:rsidP="00371D81">
      <w:pPr>
        <w:rPr>
          <w:rFonts w:asciiTheme="minorHAnsi" w:hAnsiTheme="minorHAnsi" w:cstheme="minorHAnsi"/>
        </w:rPr>
      </w:pPr>
    </w:p>
    <w:p w14:paraId="2E701C39" w14:textId="77777777" w:rsidR="001B6DFA" w:rsidRPr="005C747B" w:rsidRDefault="001B6DFA" w:rsidP="00371D81">
      <w:pPr>
        <w:rPr>
          <w:rFonts w:asciiTheme="minorHAnsi" w:hAnsiTheme="minorHAnsi" w:cstheme="minorHAnsi"/>
        </w:rPr>
      </w:pPr>
    </w:p>
    <w:p w14:paraId="3C126C4F" w14:textId="77777777" w:rsidR="001B6DFA" w:rsidRPr="005C747B" w:rsidRDefault="001B6DFA" w:rsidP="00371D81">
      <w:pPr>
        <w:rPr>
          <w:rFonts w:asciiTheme="minorHAnsi" w:hAnsiTheme="minorHAnsi" w:cstheme="minorHAnsi"/>
        </w:rPr>
      </w:pPr>
    </w:p>
    <w:p w14:paraId="75F63598" w14:textId="77777777" w:rsidR="001B6DFA" w:rsidRPr="005C747B" w:rsidRDefault="001B6DFA" w:rsidP="00371D81">
      <w:pPr>
        <w:rPr>
          <w:rFonts w:asciiTheme="minorHAnsi" w:hAnsiTheme="minorHAnsi" w:cstheme="minorHAnsi"/>
        </w:rPr>
      </w:pPr>
    </w:p>
    <w:p w14:paraId="341FB41B" w14:textId="77777777" w:rsidR="001B6DFA" w:rsidRPr="005C747B" w:rsidRDefault="001B6DFA" w:rsidP="00371D81">
      <w:pPr>
        <w:rPr>
          <w:rFonts w:asciiTheme="minorHAnsi" w:hAnsiTheme="minorHAnsi" w:cstheme="minorHAnsi"/>
        </w:rPr>
      </w:pPr>
    </w:p>
    <w:p w14:paraId="0FA849AB" w14:textId="77777777" w:rsidR="001B6DFA" w:rsidRPr="005C747B" w:rsidRDefault="001B6DFA" w:rsidP="00371D81">
      <w:pPr>
        <w:rPr>
          <w:rFonts w:asciiTheme="minorHAnsi" w:hAnsiTheme="minorHAnsi" w:cstheme="minorHAnsi"/>
        </w:rPr>
      </w:pPr>
    </w:p>
    <w:p w14:paraId="27F25C8F" w14:textId="77777777" w:rsidR="001B6DFA" w:rsidRPr="005C747B" w:rsidRDefault="001B6DFA" w:rsidP="00371D81">
      <w:pPr>
        <w:rPr>
          <w:rFonts w:asciiTheme="minorHAnsi" w:hAnsiTheme="minorHAnsi" w:cstheme="minorHAnsi"/>
        </w:rPr>
      </w:pPr>
    </w:p>
    <w:p w14:paraId="78E12646" w14:textId="77777777" w:rsidR="001B6DFA" w:rsidRPr="005C747B" w:rsidRDefault="001B6DFA" w:rsidP="00371D81">
      <w:pPr>
        <w:rPr>
          <w:rFonts w:asciiTheme="minorHAnsi" w:hAnsiTheme="minorHAnsi" w:cstheme="minorHAnsi"/>
        </w:rPr>
      </w:pPr>
    </w:p>
    <w:p w14:paraId="67981FA2" w14:textId="715BE260" w:rsidR="0025221C" w:rsidRDefault="0025221C">
      <w:pPr>
        <w:spacing w:after="200"/>
        <w:ind w:firstLine="0"/>
        <w:rPr>
          <w:rFonts w:asciiTheme="minorHAnsi" w:hAnsiTheme="minorHAnsi" w:cstheme="minorHAnsi"/>
        </w:rPr>
      </w:pPr>
      <w:r>
        <w:rPr>
          <w:rFonts w:asciiTheme="minorHAnsi" w:hAnsiTheme="minorHAnsi" w:cstheme="minorHAnsi"/>
        </w:rPr>
        <w:br w:type="page"/>
      </w:r>
    </w:p>
    <w:p w14:paraId="69221120" w14:textId="77777777" w:rsidR="0025221C" w:rsidRDefault="0025221C" w:rsidP="0025221C">
      <w:pPr>
        <w:pStyle w:val="2"/>
        <w:ind w:left="993"/>
        <w:sectPr w:rsidR="0025221C" w:rsidSect="00084392">
          <w:footerReference w:type="default" r:id="rId48"/>
          <w:pgSz w:w="16838" w:h="11906" w:orient="landscape" w:code="9"/>
          <w:pgMar w:top="928" w:right="851" w:bottom="851" w:left="1134" w:header="170" w:footer="346" w:gutter="0"/>
          <w:pgBorders>
            <w:top w:val="single" w:sz="12" w:space="5" w:color="F79646" w:themeColor="accent6"/>
            <w:bottom w:val="thinThickSmallGap" w:sz="24" w:space="1" w:color="F79646" w:themeColor="accent6"/>
          </w:pgBorders>
          <w:cols w:space="708"/>
          <w:docGrid w:linePitch="360"/>
        </w:sectPr>
      </w:pPr>
      <w:bookmarkStart w:id="22" w:name="_Toc50718566"/>
    </w:p>
    <w:p w14:paraId="77FE4DAB" w14:textId="61E35433" w:rsidR="0025221C" w:rsidRPr="004B0746" w:rsidRDefault="0025221C" w:rsidP="0025221C">
      <w:pPr>
        <w:pStyle w:val="2"/>
        <w:ind w:left="1134"/>
      </w:pPr>
      <w:bookmarkStart w:id="23" w:name="_Toc61600664"/>
      <w:r w:rsidRPr="004B0746">
        <w:t>Результаты оценки коэффициентов готовности теплопроводов к несению тепловой нагрузки</w:t>
      </w:r>
      <w:bookmarkEnd w:id="22"/>
      <w:bookmarkEnd w:id="23"/>
    </w:p>
    <w:p w14:paraId="71F68624" w14:textId="77777777" w:rsidR="0025221C" w:rsidRPr="00F604C7" w:rsidRDefault="0025221C" w:rsidP="0025221C">
      <w:pPr>
        <w:spacing w:line="240" w:lineRule="auto"/>
        <w:jc w:val="both"/>
      </w:pPr>
      <w:r w:rsidRPr="005C747B">
        <w:rPr>
          <w:rFonts w:asciiTheme="minorHAnsi" w:hAnsiTheme="minorHAnsi" w:cstheme="minorHAnsi"/>
        </w:rPr>
        <w:t xml:space="preserve">Расчет показателей надежности выполнен на конец планируемого периода по разработке схемы теплоснабжения. При расчете были учтены предложения по реконструкции, техническому </w:t>
      </w:r>
      <w:r w:rsidRPr="00F604C7">
        <w:t xml:space="preserve">перевооружению и новому строительству тепловых сетей, указанные в Главе 8 «Предложения по строительству и реконструкции тепловых сетей» Обосновывающих материалов к схеме теплоснабжения. </w:t>
      </w:r>
    </w:p>
    <w:p w14:paraId="73994B23" w14:textId="77777777" w:rsidR="0025221C" w:rsidRDefault="0025221C" w:rsidP="00371D81">
      <w:pPr>
        <w:rPr>
          <w:rFonts w:asciiTheme="minorHAnsi" w:hAnsiTheme="minorHAnsi" w:cstheme="minorHAnsi"/>
        </w:rPr>
        <w:sectPr w:rsidR="0025221C" w:rsidSect="0025221C">
          <w:pgSz w:w="11906" w:h="16838" w:code="9"/>
          <w:pgMar w:top="1134" w:right="930" w:bottom="851" w:left="851" w:header="170" w:footer="346" w:gutter="0"/>
          <w:pgBorders>
            <w:top w:val="single" w:sz="12" w:space="5" w:color="F79646" w:themeColor="accent6"/>
            <w:bottom w:val="thinThickSmallGap" w:sz="24" w:space="1" w:color="F79646" w:themeColor="accent6"/>
          </w:pgBorders>
          <w:cols w:space="708"/>
          <w:docGrid w:linePitch="360"/>
        </w:sectPr>
      </w:pPr>
    </w:p>
    <w:p w14:paraId="40DAA60A" w14:textId="31C9E91A" w:rsidR="004B0746" w:rsidRPr="00F7771B" w:rsidRDefault="0028381B" w:rsidP="004B0746">
      <w:pPr>
        <w:pStyle w:val="2"/>
        <w:ind w:left="1134"/>
      </w:pPr>
      <w:bookmarkStart w:id="24" w:name="_Toc50718567"/>
      <w:bookmarkStart w:id="25" w:name="_Toc61600665"/>
      <w:r>
        <w:t>Р</w:t>
      </w:r>
      <w:r w:rsidR="004B0746" w:rsidRPr="00F7771B">
        <w:t xml:space="preserve">езультаты оценки </w:t>
      </w:r>
      <w:proofErr w:type="spellStart"/>
      <w:r w:rsidR="004B0746" w:rsidRPr="00F7771B">
        <w:t>недоотпуска</w:t>
      </w:r>
      <w:proofErr w:type="spellEnd"/>
      <w:r w:rsidR="004B0746" w:rsidRPr="00F7771B">
        <w:t xml:space="preserve"> тепловой энергии по причине отказов (аварийных ситуаций) и простоев тепловых сетей и источников тепловой энергии</w:t>
      </w:r>
      <w:bookmarkEnd w:id="24"/>
      <w:bookmarkEnd w:id="25"/>
    </w:p>
    <w:p w14:paraId="4B5E3380" w14:textId="5793DB4F" w:rsidR="00071C45" w:rsidRPr="00FE4905" w:rsidRDefault="0000755B" w:rsidP="00071C45">
      <w:pPr>
        <w:pStyle w:val="afff"/>
        <w:spacing w:after="120"/>
        <w:ind w:firstLine="0"/>
        <w:rPr>
          <w:rFonts w:asciiTheme="minorHAnsi" w:hAnsiTheme="minorHAnsi" w:cstheme="minorHAnsi"/>
        </w:rPr>
      </w:pPr>
      <w:bookmarkStart w:id="26" w:name="_Toc61600630"/>
      <w:r w:rsidRPr="002E22A0">
        <w:t xml:space="preserve">Таблица </w:t>
      </w:r>
      <w:fldSimple w:instr=" SEQ Таблица \* ARABIC ">
        <w:r w:rsidR="00AE57DE">
          <w:rPr>
            <w:noProof/>
          </w:rPr>
          <w:t>3</w:t>
        </w:r>
      </w:fldSimple>
      <w:r w:rsidR="00F12DD5" w:rsidRPr="00122C6F">
        <w:t>.2</w:t>
      </w:r>
      <w:r>
        <w:rPr>
          <w:noProof/>
        </w:rPr>
        <w:t xml:space="preserve"> </w:t>
      </w:r>
      <w:r w:rsidR="00071C45" w:rsidRPr="00FE4905">
        <w:rPr>
          <w:rFonts w:asciiTheme="minorHAnsi" w:hAnsiTheme="minorHAnsi" w:cstheme="minorHAnsi"/>
        </w:rPr>
        <w:t xml:space="preserve">- Результаты расчета вероятности </w:t>
      </w:r>
      <w:r w:rsidR="00071C45">
        <w:rPr>
          <w:rFonts w:asciiTheme="minorHAnsi" w:hAnsiTheme="minorHAnsi" w:cstheme="minorHAnsi"/>
        </w:rPr>
        <w:t>безотказной работы</w:t>
      </w:r>
      <w:bookmarkEnd w:id="26"/>
    </w:p>
    <w:tbl>
      <w:tblPr>
        <w:tblW w:w="9776" w:type="dxa"/>
        <w:tblLook w:val="04A0" w:firstRow="1" w:lastRow="0" w:firstColumn="1" w:lastColumn="0" w:noHBand="0" w:noVBand="1"/>
      </w:tblPr>
      <w:tblGrid>
        <w:gridCol w:w="2263"/>
        <w:gridCol w:w="1921"/>
        <w:gridCol w:w="1868"/>
        <w:gridCol w:w="1910"/>
        <w:gridCol w:w="1814"/>
      </w:tblGrid>
      <w:tr w:rsidR="00071C45" w:rsidRPr="005C747B" w14:paraId="5F9F421C" w14:textId="77777777" w:rsidTr="008F0B86">
        <w:trPr>
          <w:trHeight w:val="900"/>
          <w:tblHead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94C2E" w14:textId="77777777" w:rsidR="00071C45" w:rsidRPr="005C747B" w:rsidRDefault="00071C45" w:rsidP="00AB690C">
            <w:pPr>
              <w:spacing w:line="240" w:lineRule="auto"/>
              <w:ind w:firstLine="0"/>
              <w:jc w:val="center"/>
              <w:rPr>
                <w:rFonts w:asciiTheme="minorHAnsi" w:eastAsia="Times New Roman" w:hAnsiTheme="minorHAnsi" w:cstheme="minorHAnsi"/>
                <w:b/>
                <w:bCs/>
                <w:color w:val="000000"/>
                <w:sz w:val="22"/>
                <w:lang w:eastAsia="ru-RU"/>
              </w:rPr>
            </w:pPr>
            <w:r w:rsidRPr="005C747B">
              <w:rPr>
                <w:rFonts w:asciiTheme="minorHAnsi" w:eastAsia="Times New Roman" w:hAnsiTheme="minorHAnsi" w:cstheme="minorHAnsi"/>
                <w:b/>
                <w:bCs/>
                <w:color w:val="000000"/>
                <w:sz w:val="22"/>
                <w:lang w:eastAsia="ru-RU"/>
              </w:rPr>
              <w:t>Источник</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C360F" w14:textId="77777777" w:rsidR="00071C45" w:rsidRPr="005C747B" w:rsidRDefault="00071C45" w:rsidP="00AB690C">
            <w:pPr>
              <w:spacing w:line="240" w:lineRule="auto"/>
              <w:ind w:firstLine="0"/>
              <w:jc w:val="center"/>
              <w:rPr>
                <w:rFonts w:asciiTheme="minorHAnsi" w:eastAsia="Times New Roman" w:hAnsiTheme="minorHAnsi" w:cstheme="minorHAnsi"/>
                <w:b/>
                <w:bCs/>
                <w:color w:val="000000"/>
                <w:sz w:val="22"/>
                <w:lang w:eastAsia="ru-RU"/>
              </w:rPr>
            </w:pPr>
            <w:r w:rsidRPr="005C747B">
              <w:rPr>
                <w:rFonts w:asciiTheme="minorHAnsi" w:eastAsia="Times New Roman" w:hAnsiTheme="minorHAnsi" w:cstheme="minorHAnsi"/>
                <w:b/>
                <w:bCs/>
                <w:color w:val="000000"/>
                <w:sz w:val="22"/>
                <w:lang w:eastAsia="ru-RU"/>
              </w:rPr>
              <w:t>Наименование узла</w:t>
            </w:r>
          </w:p>
        </w:tc>
        <w:tc>
          <w:tcPr>
            <w:tcW w:w="1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C3E0" w14:textId="77777777" w:rsidR="00071C45" w:rsidRPr="005C747B" w:rsidRDefault="00071C45" w:rsidP="00AB690C">
            <w:pPr>
              <w:spacing w:line="240" w:lineRule="auto"/>
              <w:ind w:firstLine="0"/>
              <w:jc w:val="center"/>
              <w:rPr>
                <w:rFonts w:asciiTheme="minorHAnsi" w:eastAsia="Times New Roman" w:hAnsiTheme="minorHAnsi" w:cstheme="minorHAnsi"/>
                <w:b/>
                <w:bCs/>
                <w:color w:val="000000"/>
                <w:sz w:val="22"/>
                <w:lang w:eastAsia="ru-RU"/>
              </w:rPr>
            </w:pPr>
            <w:r w:rsidRPr="005C747B">
              <w:rPr>
                <w:rFonts w:asciiTheme="minorHAnsi" w:eastAsia="Times New Roman" w:hAnsiTheme="minorHAnsi" w:cstheme="minorHAnsi"/>
                <w:b/>
                <w:bCs/>
                <w:color w:val="000000"/>
                <w:sz w:val="22"/>
                <w:lang w:eastAsia="ru-RU"/>
              </w:rPr>
              <w:t>Вероятность безотказной работы</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14DD5" w14:textId="77777777" w:rsidR="00071C45" w:rsidRPr="005C747B" w:rsidRDefault="00071C45" w:rsidP="00AB690C">
            <w:pPr>
              <w:spacing w:line="240" w:lineRule="auto"/>
              <w:ind w:firstLine="0"/>
              <w:jc w:val="center"/>
              <w:rPr>
                <w:rFonts w:asciiTheme="minorHAnsi" w:eastAsia="Times New Roman" w:hAnsiTheme="minorHAnsi" w:cstheme="minorHAnsi"/>
                <w:b/>
                <w:bCs/>
                <w:color w:val="000000"/>
                <w:sz w:val="22"/>
                <w:lang w:eastAsia="ru-RU"/>
              </w:rPr>
            </w:pPr>
            <w:r w:rsidRPr="005C747B">
              <w:rPr>
                <w:rFonts w:asciiTheme="minorHAnsi" w:eastAsia="Times New Roman" w:hAnsiTheme="minorHAnsi" w:cstheme="minorHAnsi"/>
                <w:b/>
                <w:bCs/>
                <w:color w:val="000000"/>
                <w:sz w:val="22"/>
                <w:lang w:eastAsia="ru-RU"/>
              </w:rPr>
              <w:t>Коэффициент готовности</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3959B" w14:textId="77777777" w:rsidR="00071C45" w:rsidRPr="005C747B" w:rsidRDefault="00071C45" w:rsidP="00AB690C">
            <w:pPr>
              <w:spacing w:line="240" w:lineRule="auto"/>
              <w:ind w:firstLine="0"/>
              <w:jc w:val="center"/>
              <w:rPr>
                <w:rFonts w:asciiTheme="minorHAnsi" w:eastAsia="Times New Roman" w:hAnsiTheme="minorHAnsi" w:cstheme="minorHAnsi"/>
                <w:b/>
                <w:bCs/>
                <w:color w:val="000000"/>
                <w:sz w:val="22"/>
                <w:lang w:eastAsia="ru-RU"/>
              </w:rPr>
            </w:pPr>
            <w:r w:rsidRPr="005C747B">
              <w:rPr>
                <w:rFonts w:asciiTheme="minorHAnsi" w:eastAsia="Times New Roman" w:hAnsiTheme="minorHAnsi" w:cstheme="minorHAnsi"/>
                <w:b/>
                <w:bCs/>
                <w:color w:val="000000"/>
                <w:sz w:val="22"/>
                <w:lang w:eastAsia="ru-RU"/>
              </w:rPr>
              <w:t xml:space="preserve">Средний суммарный </w:t>
            </w:r>
            <w:proofErr w:type="spellStart"/>
            <w:r w:rsidRPr="005C747B">
              <w:rPr>
                <w:rFonts w:asciiTheme="minorHAnsi" w:eastAsia="Times New Roman" w:hAnsiTheme="minorHAnsi" w:cstheme="minorHAnsi"/>
                <w:b/>
                <w:bCs/>
                <w:color w:val="000000"/>
                <w:sz w:val="22"/>
                <w:lang w:eastAsia="ru-RU"/>
              </w:rPr>
              <w:t>недоотпуск</w:t>
            </w:r>
            <w:proofErr w:type="spellEnd"/>
            <w:r w:rsidRPr="005C747B">
              <w:rPr>
                <w:rFonts w:asciiTheme="minorHAnsi" w:eastAsia="Times New Roman" w:hAnsiTheme="minorHAnsi" w:cstheme="minorHAnsi"/>
                <w:b/>
                <w:bCs/>
                <w:color w:val="000000"/>
                <w:sz w:val="22"/>
                <w:lang w:eastAsia="ru-RU"/>
              </w:rPr>
              <w:t xml:space="preserve"> теплоты, Гкал/</w:t>
            </w:r>
            <w:proofErr w:type="spellStart"/>
            <w:r w:rsidRPr="005C747B">
              <w:rPr>
                <w:rFonts w:asciiTheme="minorHAnsi" w:eastAsia="Times New Roman" w:hAnsiTheme="minorHAnsi" w:cstheme="minorHAnsi"/>
                <w:b/>
                <w:bCs/>
                <w:color w:val="000000"/>
                <w:sz w:val="22"/>
                <w:lang w:eastAsia="ru-RU"/>
              </w:rPr>
              <w:t>от.период</w:t>
            </w:r>
            <w:proofErr w:type="spellEnd"/>
          </w:p>
        </w:tc>
      </w:tr>
      <w:tr w:rsidR="00071C45" w:rsidRPr="005C747B" w14:paraId="75EA941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7BB80E1A"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1E4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трибуны вв-1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328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0,829219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847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41B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0,3546</w:t>
            </w:r>
          </w:p>
        </w:tc>
      </w:tr>
      <w:tr w:rsidR="00071C45" w:rsidRPr="005C747B" w14:paraId="3E536CE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433FE4F6"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F8A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Северная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542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0,829413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AB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8DA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0,7049</w:t>
            </w:r>
          </w:p>
        </w:tc>
      </w:tr>
      <w:tr w:rsidR="00071C45" w:rsidRPr="005C747B" w14:paraId="70C3977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18513B6"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1FF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56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F63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0,829487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21D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A21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0,9419</w:t>
            </w:r>
          </w:p>
        </w:tc>
      </w:tr>
      <w:tr w:rsidR="00071C45" w:rsidRPr="005C747B" w14:paraId="5FB96E1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1A95EC46"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5F6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50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401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0,827307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C9C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0,996745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D6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0,0773</w:t>
            </w:r>
          </w:p>
        </w:tc>
      </w:tr>
      <w:tr w:rsidR="00071C45" w:rsidRPr="005C747B" w14:paraId="77D4E0C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67C0A19F"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53E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54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04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0,827307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D34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0,996747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297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0,0496</w:t>
            </w:r>
          </w:p>
        </w:tc>
      </w:tr>
      <w:tr w:rsidR="00071C45" w:rsidRPr="005C747B" w14:paraId="5F72326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CC09421"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F7B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53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FAC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0,829102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77C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F73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0,0694</w:t>
            </w:r>
          </w:p>
        </w:tc>
      </w:tr>
      <w:tr w:rsidR="00071C45" w:rsidRPr="005C747B" w14:paraId="384CF34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B04B5B8"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C29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Ярославская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1AA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0,829084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EEF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2D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0,1692</w:t>
            </w:r>
          </w:p>
        </w:tc>
      </w:tr>
      <w:tr w:rsidR="00071C45" w:rsidRPr="005C747B" w14:paraId="418592D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7B1D726F"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Кошкина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1C8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0,829074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5D43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A8B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0,1095</w:t>
            </w:r>
          </w:p>
        </w:tc>
      </w:tr>
      <w:tr w:rsidR="00071C45" w:rsidRPr="005C747B" w14:paraId="1B223C3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C5E49FF"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8E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Кошкина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E26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0,829074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DFF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335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0,1222</w:t>
            </w:r>
          </w:p>
        </w:tc>
      </w:tr>
      <w:tr w:rsidR="00071C45" w:rsidRPr="005C747B" w14:paraId="3FB13F5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0B6C3218"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A73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55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652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0,82915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89D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843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0,0711</w:t>
            </w:r>
          </w:p>
        </w:tc>
      </w:tr>
      <w:tr w:rsidR="00071C45" w:rsidRPr="005C747B" w14:paraId="6E39747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0DD7F1C2"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24A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Кошкина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A9B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0,829123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041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B730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w:t>
            </w:r>
          </w:p>
        </w:tc>
      </w:tr>
      <w:tr w:rsidR="00071C45" w:rsidRPr="005C747B" w14:paraId="2127A87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D35E2A8"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510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Северный пер.,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279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0,829107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DFF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D2B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0,8075</w:t>
            </w:r>
          </w:p>
        </w:tc>
      </w:tr>
      <w:tr w:rsidR="00071C45" w:rsidRPr="005C747B" w14:paraId="7E88A2D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097611EE"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A9C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8EC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0,828617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60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9D1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1,4018</w:t>
            </w:r>
          </w:p>
        </w:tc>
      </w:tr>
      <w:tr w:rsidR="00071C45" w:rsidRPr="005C747B" w14:paraId="3B5E3F1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ADD3494"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6FD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Общежитие</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58C3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0,828141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06A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47D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1,4341</w:t>
            </w:r>
          </w:p>
        </w:tc>
      </w:tr>
      <w:tr w:rsidR="00071C45" w:rsidRPr="005C747B" w14:paraId="6292CDD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9A61B3C"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F9F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919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0,828155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05C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480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1,612</w:t>
            </w:r>
          </w:p>
        </w:tc>
      </w:tr>
      <w:tr w:rsidR="00071C45" w:rsidRPr="005C747B" w14:paraId="2F54983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4F0CB44"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2AE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599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0,828617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55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89A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1,5874</w:t>
            </w:r>
          </w:p>
        </w:tc>
      </w:tr>
      <w:tr w:rsidR="00071C45" w:rsidRPr="005C747B" w14:paraId="039030D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B60CDFF"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A3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FD2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0,827307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070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BB0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0,3209</w:t>
            </w:r>
          </w:p>
        </w:tc>
      </w:tr>
      <w:tr w:rsidR="00071C45" w:rsidRPr="005C747B" w14:paraId="62D9BD0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4DAF77DC"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60A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35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FCB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0,827307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D0E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DDC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0,0634</w:t>
            </w:r>
          </w:p>
        </w:tc>
      </w:tr>
      <w:tr w:rsidR="00071C45" w:rsidRPr="005C747B" w14:paraId="172334C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636B3AD"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DB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712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0,828226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BF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0A6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0,0628</w:t>
            </w:r>
          </w:p>
        </w:tc>
      </w:tr>
      <w:tr w:rsidR="00071C45" w:rsidRPr="005C747B" w14:paraId="705A152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3CABC35B"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23B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05A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0,828226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862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6C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0,8432</w:t>
            </w:r>
          </w:p>
        </w:tc>
      </w:tr>
      <w:tr w:rsidR="00071C45" w:rsidRPr="005C747B" w14:paraId="2457AE2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4AEB556F"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967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Строителей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ED4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0,828202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4F5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D78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1,3962</w:t>
            </w:r>
          </w:p>
        </w:tc>
      </w:tr>
      <w:tr w:rsidR="00071C45" w:rsidRPr="005C747B" w14:paraId="0336EAC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52C1983D"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A363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Ярославская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0F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0,829102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A30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53A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0,1708</w:t>
            </w:r>
          </w:p>
        </w:tc>
      </w:tr>
      <w:tr w:rsidR="00071C45" w:rsidRPr="005C747B" w14:paraId="00F5BA0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6CDABBB9" w14:textId="77777777" w:rsidR="00071C45" w:rsidRPr="005E6C87"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E6C87">
              <w:rPr>
                <w:color w:val="000000"/>
                <w:spacing w:val="-12"/>
                <w:sz w:val="22"/>
              </w:rPr>
              <w:t>Котельная ООО «</w:t>
            </w:r>
            <w:proofErr w:type="spellStart"/>
            <w:r w:rsidRPr="005E6C87">
              <w:rPr>
                <w:sz w:val="22"/>
              </w:rPr>
              <w:t>ЭкоПетровск</w:t>
            </w:r>
            <w:proofErr w:type="spellEnd"/>
            <w:r w:rsidRPr="005E6C87">
              <w:rPr>
                <w:color w:val="000000"/>
                <w:spacing w:val="-12"/>
                <w:sz w:val="22"/>
              </w:rPr>
              <w:t xml:space="preserve">» </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08E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 трибуны вв-2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B9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0,829248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C3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57E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0,3454</w:t>
            </w:r>
          </w:p>
        </w:tc>
      </w:tr>
      <w:tr w:rsidR="00071C45" w:rsidRPr="005C747B" w14:paraId="6B31E27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5D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ECD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Клубный пер., 10б-1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604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A1E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FBB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0,0212</w:t>
            </w:r>
          </w:p>
        </w:tc>
      </w:tr>
      <w:tr w:rsidR="00071C45" w:rsidRPr="005C747B" w14:paraId="4CCDA9C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A51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8DD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Клубный пер., 10б-2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C3A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654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740C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0,0209</w:t>
            </w:r>
          </w:p>
        </w:tc>
      </w:tr>
      <w:tr w:rsidR="00071C45" w:rsidRPr="005C747B" w14:paraId="4F837E7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6FE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5F6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 б/н</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B59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0,999604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40F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F04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0,0305</w:t>
            </w:r>
          </w:p>
        </w:tc>
      </w:tr>
      <w:tr w:rsidR="00071C45" w:rsidRPr="005C747B" w14:paraId="278F0BC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8AE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E8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Депутатская,56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E68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0,999746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D7C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788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0,0502</w:t>
            </w:r>
          </w:p>
        </w:tc>
      </w:tr>
      <w:tr w:rsidR="00071C45" w:rsidRPr="005C747B" w14:paraId="2B1210C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48B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EA6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Подозерная</w:t>
            </w:r>
            <w:proofErr w:type="spellEnd"/>
            <w:r w:rsidRPr="005C747B">
              <w:rPr>
                <w:rFonts w:asciiTheme="minorHAnsi" w:eastAsia="Times New Roman" w:hAnsiTheme="minorHAnsi" w:cstheme="minorHAnsi"/>
                <w:color w:val="000000"/>
                <w:sz w:val="22"/>
                <w:lang w:eastAsia="ru-RU"/>
              </w:rPr>
              <w:t xml:space="preserve">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B33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531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1FC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w:t>
            </w:r>
          </w:p>
        </w:tc>
      </w:tr>
      <w:tr w:rsidR="00071C45" w:rsidRPr="005C747B" w14:paraId="154BD5E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B2C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EE5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Подозерная</w:t>
            </w:r>
            <w:proofErr w:type="spellEnd"/>
            <w:r w:rsidRPr="005C747B">
              <w:rPr>
                <w:rFonts w:asciiTheme="minorHAnsi" w:eastAsia="Times New Roman" w:hAnsiTheme="minorHAnsi" w:cstheme="minorHAnsi"/>
                <w:color w:val="000000"/>
                <w:sz w:val="22"/>
                <w:lang w:eastAsia="ru-RU"/>
              </w:rPr>
              <w:t xml:space="preserve">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992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9A4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5A6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w:t>
            </w:r>
          </w:p>
        </w:tc>
      </w:tr>
      <w:tr w:rsidR="00071C45" w:rsidRPr="005C747B" w14:paraId="337D0F6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38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77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Подозерная</w:t>
            </w:r>
            <w:proofErr w:type="spellEnd"/>
            <w:r w:rsidRPr="005C747B">
              <w:rPr>
                <w:rFonts w:asciiTheme="minorHAnsi" w:eastAsia="Times New Roman" w:hAnsiTheme="minorHAnsi" w:cstheme="minorHAnsi"/>
                <w:color w:val="000000"/>
                <w:sz w:val="22"/>
                <w:lang w:eastAsia="ru-RU"/>
              </w:rPr>
              <w:t xml:space="preserve">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FEF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29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1F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0,0059</w:t>
            </w:r>
          </w:p>
        </w:tc>
      </w:tr>
      <w:tr w:rsidR="00071C45" w:rsidRPr="005C747B" w14:paraId="608A9BA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517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3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Подозерная</w:t>
            </w:r>
            <w:proofErr w:type="spellEnd"/>
            <w:r w:rsidRPr="005C747B">
              <w:rPr>
                <w:rFonts w:asciiTheme="minorHAnsi" w:eastAsia="Times New Roman" w:hAnsiTheme="minorHAnsi" w:cstheme="minorHAnsi"/>
                <w:color w:val="000000"/>
                <w:sz w:val="22"/>
                <w:lang w:eastAsia="ru-RU"/>
              </w:rPr>
              <w:t xml:space="preserve">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160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F1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64A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0,0106</w:t>
            </w:r>
          </w:p>
        </w:tc>
      </w:tr>
      <w:tr w:rsidR="00071C45" w:rsidRPr="005C747B" w14:paraId="369F0BB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2A7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547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Подозерная</w:t>
            </w:r>
            <w:proofErr w:type="spellEnd"/>
            <w:r w:rsidRPr="005C747B">
              <w:rPr>
                <w:rFonts w:asciiTheme="minorHAnsi" w:eastAsia="Times New Roman" w:hAnsiTheme="minorHAnsi" w:cstheme="minorHAnsi"/>
                <w:color w:val="000000"/>
                <w:sz w:val="22"/>
                <w:lang w:eastAsia="ru-RU"/>
              </w:rPr>
              <w:t xml:space="preserve">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85AF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6EA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08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0,0058</w:t>
            </w:r>
          </w:p>
        </w:tc>
      </w:tr>
      <w:tr w:rsidR="00071C45" w:rsidRPr="005C747B" w14:paraId="30A54FB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0CF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F2E6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Советская,27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FE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B14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E19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0,0928</w:t>
            </w:r>
          </w:p>
        </w:tc>
      </w:tr>
      <w:tr w:rsidR="00071C45" w:rsidRPr="005C747B" w14:paraId="1C0F01E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0CA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766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832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0,999856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FC1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0C3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0,1979</w:t>
            </w:r>
          </w:p>
        </w:tc>
      </w:tr>
      <w:tr w:rsidR="00071C45" w:rsidRPr="005C747B" w14:paraId="1CE371C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805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C8E6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Советская,25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F0E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B21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9B2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w:t>
            </w:r>
          </w:p>
        </w:tc>
      </w:tr>
      <w:tr w:rsidR="00071C45" w:rsidRPr="005C747B" w14:paraId="3A75788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43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46A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FC6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CEA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0,999674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DA1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0,0938</w:t>
            </w:r>
          </w:p>
        </w:tc>
      </w:tr>
      <w:tr w:rsidR="00071C45" w:rsidRPr="005C747B" w14:paraId="17A4A49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EC9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F001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C8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74E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0,999678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F2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0,0219</w:t>
            </w:r>
          </w:p>
        </w:tc>
      </w:tr>
      <w:tr w:rsidR="00071C45" w:rsidRPr="005C747B" w14:paraId="2124666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B35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DB1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E5A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38D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DD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0,0947</w:t>
            </w:r>
          </w:p>
        </w:tc>
      </w:tr>
      <w:tr w:rsidR="00071C45" w:rsidRPr="005C747B" w14:paraId="04BA821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27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989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347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823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08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0,095</w:t>
            </w:r>
          </w:p>
        </w:tc>
      </w:tr>
      <w:tr w:rsidR="00071C45" w:rsidRPr="005C747B" w14:paraId="0897AF1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E1A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BDD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EE5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7E4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567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0,0495</w:t>
            </w:r>
          </w:p>
        </w:tc>
      </w:tr>
      <w:tr w:rsidR="00071C45" w:rsidRPr="005C747B" w14:paraId="2595E99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4C3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A22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8BB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0,998714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C4D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892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0,0492</w:t>
            </w:r>
          </w:p>
        </w:tc>
      </w:tr>
      <w:tr w:rsidR="00071C45" w:rsidRPr="005C747B" w14:paraId="1B4C1A5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F3B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11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AB8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0,997787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68C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93A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0,0943</w:t>
            </w:r>
          </w:p>
        </w:tc>
      </w:tr>
      <w:tr w:rsidR="00071C45" w:rsidRPr="005C747B" w14:paraId="67F0A94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C72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1FCC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Пушкина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B34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0,999008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729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1F9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0,0063</w:t>
            </w:r>
          </w:p>
        </w:tc>
      </w:tr>
      <w:tr w:rsidR="00071C45" w:rsidRPr="005C747B" w14:paraId="04637F7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4A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8586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47B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0,996848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1CE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EE8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0,0944</w:t>
            </w:r>
          </w:p>
        </w:tc>
      </w:tr>
      <w:tr w:rsidR="00071C45" w:rsidRPr="005C747B" w14:paraId="23D34F8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CD1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5E9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83FC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0,996122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E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561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0,0951</w:t>
            </w:r>
          </w:p>
        </w:tc>
      </w:tr>
      <w:tr w:rsidR="00071C45" w:rsidRPr="005C747B" w14:paraId="7228808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DB2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5A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Строителей,7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994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0,995702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C2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EC3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0,0951</w:t>
            </w:r>
          </w:p>
        </w:tc>
      </w:tr>
      <w:tr w:rsidR="00071C45" w:rsidRPr="005C747B" w14:paraId="1AFCF8E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9F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527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B0F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2E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7B5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0,0954</w:t>
            </w:r>
          </w:p>
        </w:tc>
      </w:tr>
      <w:tr w:rsidR="00071C45" w:rsidRPr="005C747B" w14:paraId="04BC336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59A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3E4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Больничный,3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7CC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0,994993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247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471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0,0948</w:t>
            </w:r>
          </w:p>
        </w:tc>
      </w:tr>
      <w:tr w:rsidR="00071C45" w:rsidRPr="005C747B" w14:paraId="7EDBD93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DDF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9B1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Депутатская,1-магазин</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0FA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0,994865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9B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05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0,0509</w:t>
            </w:r>
          </w:p>
        </w:tc>
      </w:tr>
      <w:tr w:rsidR="00071C45" w:rsidRPr="005C747B" w14:paraId="5FD9B56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9AE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A38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Больничный,1-больница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95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0,994578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2A0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D03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0,146</w:t>
            </w:r>
          </w:p>
        </w:tc>
      </w:tr>
      <w:tr w:rsidR="00071C45" w:rsidRPr="005C747B" w14:paraId="20CE8F4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24B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DAD9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пер. </w:t>
            </w:r>
            <w:proofErr w:type="spellStart"/>
            <w:r w:rsidRPr="005C747B">
              <w:rPr>
                <w:rFonts w:asciiTheme="minorHAnsi" w:eastAsia="Times New Roman" w:hAnsiTheme="minorHAnsi" w:cstheme="minorHAnsi"/>
                <w:color w:val="000000"/>
                <w:sz w:val="22"/>
                <w:lang w:eastAsia="ru-RU"/>
              </w:rPr>
              <w:t>Больничный,б</w:t>
            </w:r>
            <w:proofErr w:type="spellEnd"/>
            <w:r w:rsidRPr="005C747B">
              <w:rPr>
                <w:rFonts w:asciiTheme="minorHAnsi" w:eastAsia="Times New Roman" w:hAnsiTheme="minorHAnsi" w:cstheme="minorHAnsi"/>
                <w:color w:val="000000"/>
                <w:sz w:val="22"/>
                <w:lang w:eastAsia="ru-RU"/>
              </w:rPr>
              <w:t>/н-гараж</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A58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0,994468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A23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24D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0,0375</w:t>
            </w:r>
          </w:p>
        </w:tc>
      </w:tr>
      <w:tr w:rsidR="00071C45" w:rsidRPr="005C747B" w14:paraId="26791C3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C3E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225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16D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0,994667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F4B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2A7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0,0455</w:t>
            </w:r>
          </w:p>
        </w:tc>
      </w:tr>
      <w:tr w:rsidR="00071C45" w:rsidRPr="005C747B" w14:paraId="12880FD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C59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29A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Советская,1-школа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9DC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0,994426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D0A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959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0,1122</w:t>
            </w:r>
          </w:p>
        </w:tc>
      </w:tr>
      <w:tr w:rsidR="00071C45" w:rsidRPr="005C747B" w14:paraId="3F556B2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3B5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FCF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969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C2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702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0,0608</w:t>
            </w:r>
          </w:p>
        </w:tc>
      </w:tr>
      <w:tr w:rsidR="00071C45" w:rsidRPr="005C747B" w14:paraId="270F04F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D21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5518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606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0,998382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8E8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0,999594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ABC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0,0923</w:t>
            </w:r>
          </w:p>
        </w:tc>
      </w:tr>
      <w:tr w:rsidR="00071C45" w:rsidRPr="005C747B" w14:paraId="5B97454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F4C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58F6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Кирпичная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A2A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039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30F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0,0085</w:t>
            </w:r>
          </w:p>
        </w:tc>
      </w:tr>
      <w:tr w:rsidR="00071C45" w:rsidRPr="005C747B" w14:paraId="6FA80E0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94D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85E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Кирпичная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EEE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A45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F41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0,0085</w:t>
            </w:r>
          </w:p>
        </w:tc>
      </w:tr>
      <w:tr w:rsidR="00071C45" w:rsidRPr="005C747B" w14:paraId="5EAED6D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FA0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392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103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B6E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0,998324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8B8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4D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w:t>
            </w:r>
          </w:p>
        </w:tc>
      </w:tr>
      <w:tr w:rsidR="00071C45" w:rsidRPr="005C747B" w14:paraId="429C79B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565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3C6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119C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76F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879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w:t>
            </w:r>
          </w:p>
        </w:tc>
      </w:tr>
      <w:tr w:rsidR="00071C45" w:rsidRPr="005C747B" w14:paraId="7A97BF6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5D9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5B2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0F0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32C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5EE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0,0119</w:t>
            </w:r>
          </w:p>
        </w:tc>
      </w:tr>
      <w:tr w:rsidR="00071C45" w:rsidRPr="005C747B" w14:paraId="0440004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7FA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810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254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F35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8C6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0EAFDAC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7F1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8B8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Кирпичная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6C16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57A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7BAA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0,0085</w:t>
            </w:r>
          </w:p>
        </w:tc>
      </w:tr>
      <w:tr w:rsidR="00071C45" w:rsidRPr="005C747B" w14:paraId="767DDE3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8DC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AD2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Кирпичная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49D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7E9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231D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0,0085</w:t>
            </w:r>
          </w:p>
        </w:tc>
      </w:tr>
      <w:tr w:rsidR="00071C45" w:rsidRPr="005C747B" w14:paraId="5361DCB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3B6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325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Мирный пер., 93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14F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972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AAD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0,0004</w:t>
            </w:r>
          </w:p>
        </w:tc>
      </w:tr>
      <w:tr w:rsidR="00071C45" w:rsidRPr="005C747B" w14:paraId="0E7C2F8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F2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7D3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Мирный пер., 44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06C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22A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8B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w:t>
            </w:r>
          </w:p>
        </w:tc>
      </w:tr>
      <w:tr w:rsidR="00071C45" w:rsidRPr="005C747B" w14:paraId="129AED6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926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663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D3F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24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37C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0,0014</w:t>
            </w:r>
          </w:p>
        </w:tc>
      </w:tr>
      <w:tr w:rsidR="00071C45" w:rsidRPr="005C747B" w14:paraId="3842B91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1FA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1E38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Дачная ул.,91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30E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AEC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CDA6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0,0021</w:t>
            </w:r>
          </w:p>
        </w:tc>
      </w:tr>
      <w:tr w:rsidR="00071C45" w:rsidRPr="005C747B" w14:paraId="5DB6CBA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493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452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102-1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076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78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12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0,0284</w:t>
            </w:r>
          </w:p>
        </w:tc>
      </w:tr>
      <w:tr w:rsidR="00071C45" w:rsidRPr="005C747B" w14:paraId="6F5DDB8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E4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CD8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Дачная ул., 42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CA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904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DDD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0,0018</w:t>
            </w:r>
          </w:p>
        </w:tc>
      </w:tr>
      <w:tr w:rsidR="00071C45" w:rsidRPr="005C747B" w14:paraId="111A8F6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BFE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6CA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446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AFE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65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0,0644</w:t>
            </w:r>
          </w:p>
        </w:tc>
      </w:tr>
      <w:tr w:rsidR="00071C45" w:rsidRPr="005C747B" w14:paraId="64FAB4E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C7E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90E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Первомайская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9E5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A2D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DFE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0,0093</w:t>
            </w:r>
          </w:p>
        </w:tc>
      </w:tr>
      <w:tr w:rsidR="00071C45" w:rsidRPr="005C747B" w14:paraId="758A8FC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B64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A27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Первомайская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9B9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02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EDE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w:t>
            </w:r>
          </w:p>
        </w:tc>
      </w:tr>
      <w:tr w:rsidR="00071C45" w:rsidRPr="005C747B" w14:paraId="612F79D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A461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0C6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512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D20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BC5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0,0148</w:t>
            </w:r>
          </w:p>
        </w:tc>
      </w:tr>
      <w:tr w:rsidR="00071C45" w:rsidRPr="005C747B" w14:paraId="29E0ECB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327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D50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5A5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83C0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30A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0,0607</w:t>
            </w:r>
          </w:p>
        </w:tc>
      </w:tr>
      <w:tr w:rsidR="00071C45" w:rsidRPr="005C747B" w14:paraId="7C9C60A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68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645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Первомайская ул., 4а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D0A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0,994756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F1A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280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0,0521</w:t>
            </w:r>
          </w:p>
        </w:tc>
      </w:tr>
      <w:tr w:rsidR="00071C45" w:rsidRPr="005C747B" w14:paraId="6DAB11A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5E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8F6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5087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34D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A4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0,0127</w:t>
            </w:r>
          </w:p>
        </w:tc>
      </w:tr>
      <w:tr w:rsidR="00071C45" w:rsidRPr="005C747B" w14:paraId="46B6BCA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16C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E21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CFA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39B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C0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0,0127</w:t>
            </w:r>
          </w:p>
        </w:tc>
      </w:tr>
      <w:tr w:rsidR="00071C45" w:rsidRPr="005C747B" w14:paraId="64D5EEB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141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58B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3DB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0,997953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627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EC9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0,0518</w:t>
            </w:r>
          </w:p>
        </w:tc>
      </w:tr>
      <w:tr w:rsidR="00071C45" w:rsidRPr="005C747B" w14:paraId="00BB234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EC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AAD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18а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76B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0,997919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1F8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4B6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0,0448</w:t>
            </w:r>
          </w:p>
        </w:tc>
      </w:tr>
      <w:tr w:rsidR="00071C45" w:rsidRPr="005C747B" w14:paraId="6125221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5F4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851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AAB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0,997877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C06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4BA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0,0481</w:t>
            </w:r>
          </w:p>
        </w:tc>
      </w:tr>
      <w:tr w:rsidR="00071C45" w:rsidRPr="005C747B" w14:paraId="0444F69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A66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511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BFF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0,997835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7B3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535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0,0471</w:t>
            </w:r>
          </w:p>
        </w:tc>
      </w:tr>
      <w:tr w:rsidR="00071C45" w:rsidRPr="005C747B" w14:paraId="54A727B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C4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09A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1F0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0,998249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00F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A4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0,0032</w:t>
            </w:r>
          </w:p>
        </w:tc>
      </w:tr>
      <w:tr w:rsidR="00071C45" w:rsidRPr="005C747B" w14:paraId="20232F8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86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4DD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3CC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437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B6F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0,1005</w:t>
            </w:r>
          </w:p>
        </w:tc>
      </w:tr>
      <w:tr w:rsidR="00071C45" w:rsidRPr="005C747B" w14:paraId="22BD2BA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37F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C82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Труда,2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852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0,997362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36C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8B3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0,0032</w:t>
            </w:r>
          </w:p>
        </w:tc>
      </w:tr>
      <w:tr w:rsidR="00071C45" w:rsidRPr="005C747B" w14:paraId="4A41D18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049B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88C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Труда,3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CA6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0,997318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A57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DAA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0,0071</w:t>
            </w:r>
          </w:p>
        </w:tc>
      </w:tr>
      <w:tr w:rsidR="00071C45" w:rsidRPr="005C747B" w14:paraId="0F42355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02D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CC2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622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0,997068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049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C5A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0,0036</w:t>
            </w:r>
          </w:p>
        </w:tc>
      </w:tr>
      <w:tr w:rsidR="00071C45" w:rsidRPr="005C747B" w14:paraId="017BB5C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530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A26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Церковь</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9AF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0,996839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F81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5DA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0,0157</w:t>
            </w:r>
          </w:p>
        </w:tc>
      </w:tr>
      <w:tr w:rsidR="00071C45" w:rsidRPr="005C747B" w14:paraId="789E6D9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CF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12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30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EBF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C28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FD8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0,0381</w:t>
            </w:r>
          </w:p>
        </w:tc>
      </w:tr>
      <w:tr w:rsidR="00071C45" w:rsidRPr="005C747B" w14:paraId="7E8CA9B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F29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C60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29а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9E4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F4B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07E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0,0947</w:t>
            </w:r>
          </w:p>
        </w:tc>
      </w:tr>
      <w:tr w:rsidR="00071C45" w:rsidRPr="005C747B" w14:paraId="3B28034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11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263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3D0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0,997068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368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86A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0,0026</w:t>
            </w:r>
          </w:p>
        </w:tc>
      </w:tr>
      <w:tr w:rsidR="00071C45" w:rsidRPr="005C747B" w14:paraId="0626497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97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0DD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733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20FE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9FE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0,0582</w:t>
            </w:r>
          </w:p>
        </w:tc>
      </w:tr>
      <w:tr w:rsidR="00071C45" w:rsidRPr="005C747B" w14:paraId="562A5C2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CC2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22C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31-0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CFF3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71B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5A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0,0687</w:t>
            </w:r>
          </w:p>
        </w:tc>
      </w:tr>
      <w:tr w:rsidR="00071C45" w:rsidRPr="005C747B" w14:paraId="678A0DA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DA1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FFB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17а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8E2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5C0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4DE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0,1011</w:t>
            </w:r>
          </w:p>
        </w:tc>
      </w:tr>
      <w:tr w:rsidR="00071C45" w:rsidRPr="005C747B" w14:paraId="0CEB684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9D5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A74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328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998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73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0,0531</w:t>
            </w:r>
          </w:p>
        </w:tc>
      </w:tr>
      <w:tr w:rsidR="00071C45" w:rsidRPr="005C747B" w14:paraId="7625DFF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D09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076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B22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FAA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8A9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0,0308</w:t>
            </w:r>
          </w:p>
        </w:tc>
      </w:tr>
      <w:tr w:rsidR="00071C45" w:rsidRPr="005C747B" w14:paraId="217373B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D49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CF7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82F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65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433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w:t>
            </w:r>
          </w:p>
        </w:tc>
      </w:tr>
      <w:tr w:rsidR="00071C45" w:rsidRPr="005C747B" w14:paraId="06A7302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A1F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8F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D6D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33A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569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0,031</w:t>
            </w:r>
          </w:p>
        </w:tc>
      </w:tr>
      <w:tr w:rsidR="00071C45" w:rsidRPr="005C747B" w14:paraId="152F4D3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F4A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B92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81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5F3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502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0,0379</w:t>
            </w:r>
          </w:p>
        </w:tc>
      </w:tr>
      <w:tr w:rsidR="00071C45" w:rsidRPr="005C747B" w14:paraId="0F13BC2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30E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D04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478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83C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3C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0,0087</w:t>
            </w:r>
          </w:p>
        </w:tc>
      </w:tr>
      <w:tr w:rsidR="00071C45" w:rsidRPr="005C747B" w14:paraId="423FFA1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600B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5DF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55A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E1F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3D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0,0127</w:t>
            </w:r>
          </w:p>
        </w:tc>
      </w:tr>
      <w:tr w:rsidR="00071C45" w:rsidRPr="005C747B" w14:paraId="0C10134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969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40C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7а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61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0,994704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F6A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5C9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0,025</w:t>
            </w:r>
          </w:p>
        </w:tc>
      </w:tr>
      <w:tr w:rsidR="00071C45" w:rsidRPr="005C747B" w14:paraId="016C766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167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8D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Молодежная ул., 14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91A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0,995669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ACF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F7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0,0245</w:t>
            </w:r>
          </w:p>
        </w:tc>
      </w:tr>
      <w:tr w:rsidR="00071C45" w:rsidRPr="005C747B" w14:paraId="485B0E4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7BB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0E0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0CC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0,994756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7EE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0E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0,1177</w:t>
            </w:r>
          </w:p>
        </w:tc>
      </w:tr>
      <w:tr w:rsidR="00071C45" w:rsidRPr="005C747B" w14:paraId="1BA74F7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07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F96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Советская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471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0,994774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A38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47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0,0526</w:t>
            </w:r>
          </w:p>
        </w:tc>
      </w:tr>
      <w:tr w:rsidR="00071C45" w:rsidRPr="005C747B" w14:paraId="5748AC0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063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2DBE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Советская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A49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0,994774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0D99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8C2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0,0995</w:t>
            </w:r>
          </w:p>
        </w:tc>
      </w:tr>
      <w:tr w:rsidR="00071C45" w:rsidRPr="005C747B" w14:paraId="42FC2DD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D9E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C59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Первомайская ул., 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E1A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41F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1F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0,0983</w:t>
            </w:r>
          </w:p>
        </w:tc>
      </w:tr>
      <w:tr w:rsidR="00071C45" w:rsidRPr="005C747B" w14:paraId="5B88199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68F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6B1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Первомайская ул., 23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24C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501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D3A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0,0985</w:t>
            </w:r>
          </w:p>
        </w:tc>
      </w:tr>
      <w:tr w:rsidR="00071C45" w:rsidRPr="005C747B" w14:paraId="35BC6E5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9FF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E29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6F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0,991125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A35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6A7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0,0241</w:t>
            </w:r>
          </w:p>
        </w:tc>
      </w:tr>
      <w:tr w:rsidR="00071C45" w:rsidRPr="005C747B" w14:paraId="6A28F29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0E8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D9C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25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05D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0,991125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55E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071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0,0252</w:t>
            </w:r>
          </w:p>
        </w:tc>
      </w:tr>
      <w:tr w:rsidR="00071C45" w:rsidRPr="005C747B" w14:paraId="01C2E7F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073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57F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E13B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0,990697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DF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7DA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0,0441</w:t>
            </w:r>
          </w:p>
        </w:tc>
      </w:tr>
      <w:tr w:rsidR="00071C45" w:rsidRPr="005C747B" w14:paraId="30D37B3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88B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89E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14а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FD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0,990305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E84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B9F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0,0477</w:t>
            </w:r>
          </w:p>
        </w:tc>
      </w:tr>
      <w:tr w:rsidR="00071C45" w:rsidRPr="005C747B" w14:paraId="61C26C4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A19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323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14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EE33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0,990305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EF7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104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w:t>
            </w:r>
          </w:p>
        </w:tc>
      </w:tr>
      <w:tr w:rsidR="00071C45" w:rsidRPr="005C747B" w14:paraId="4460D8A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2C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D86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C3F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0,972341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462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514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0,0642</w:t>
            </w:r>
          </w:p>
        </w:tc>
      </w:tr>
      <w:tr w:rsidR="00071C45" w:rsidRPr="005C747B" w14:paraId="17460E0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565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75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Советская,7 - Больница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E7D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0,972341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5C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409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0,1443</w:t>
            </w:r>
          </w:p>
        </w:tc>
      </w:tr>
      <w:tr w:rsidR="00071C45" w:rsidRPr="005C747B" w14:paraId="0CCDD40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576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07A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749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0,972469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F64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D2B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0,0334</w:t>
            </w:r>
          </w:p>
        </w:tc>
      </w:tr>
      <w:tr w:rsidR="00071C45" w:rsidRPr="005C747B" w14:paraId="514FD76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B99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3DF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Петрова,5 - Школа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2B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0,972469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8CC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A30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0,0595</w:t>
            </w:r>
          </w:p>
        </w:tc>
      </w:tr>
      <w:tr w:rsidR="00071C45" w:rsidRPr="005C747B" w14:paraId="1FCE498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798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2CE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C7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0,972469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EDF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98C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0,0325</w:t>
            </w:r>
          </w:p>
        </w:tc>
      </w:tr>
      <w:tr w:rsidR="00071C45" w:rsidRPr="005C747B" w14:paraId="1BEAF16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F6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DE4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Петрова,39 - д/с-2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A4D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0,972554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DA8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461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0,0401</w:t>
            </w:r>
          </w:p>
        </w:tc>
      </w:tr>
      <w:tr w:rsidR="00071C45" w:rsidRPr="005C747B" w14:paraId="3D6275C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BEE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AC9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Петрова,39 - д/с-3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A85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0,972554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7C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35C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0,0196</w:t>
            </w:r>
          </w:p>
        </w:tc>
      </w:tr>
      <w:tr w:rsidR="00071C45" w:rsidRPr="005C747B" w14:paraId="04F37BC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DC6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DF9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90A6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0,972721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1ECE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B77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0,1224</w:t>
            </w:r>
          </w:p>
        </w:tc>
      </w:tr>
      <w:tr w:rsidR="00071C45" w:rsidRPr="005C747B" w14:paraId="028E6EB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FAD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265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Петрова,25-3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5BE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0,972766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81C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EC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0,0439</w:t>
            </w:r>
          </w:p>
        </w:tc>
      </w:tr>
      <w:tr w:rsidR="00071C45" w:rsidRPr="005C747B" w14:paraId="647180D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AA7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8AD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 25-2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E85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0,972945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AD4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D9DF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w:t>
            </w:r>
          </w:p>
        </w:tc>
      </w:tr>
      <w:tr w:rsidR="00071C45" w:rsidRPr="005C747B" w14:paraId="435C2AF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7B0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4A7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Петрова,39-д/сад-1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D59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0,972945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2B2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D21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0,0587</w:t>
            </w:r>
          </w:p>
        </w:tc>
      </w:tr>
      <w:tr w:rsidR="00071C45" w:rsidRPr="005C747B" w14:paraId="65695F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8AF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537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Петрова,25-1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6AC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4F9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E5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0,0441</w:t>
            </w:r>
          </w:p>
        </w:tc>
      </w:tr>
      <w:tr w:rsidR="00071C45" w:rsidRPr="005C747B" w14:paraId="3ED5614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1D5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99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A56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0,973247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555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B4E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w:t>
            </w:r>
          </w:p>
        </w:tc>
      </w:tr>
      <w:tr w:rsidR="00071C45" w:rsidRPr="005C747B" w14:paraId="7BC1AA2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41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682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Калязинская</w:t>
            </w:r>
            <w:proofErr w:type="spellEnd"/>
            <w:r w:rsidRPr="005C747B">
              <w:rPr>
                <w:rFonts w:asciiTheme="minorHAnsi" w:eastAsia="Times New Roman" w:hAnsiTheme="minorHAnsi" w:cstheme="minorHAnsi"/>
                <w:color w:val="000000"/>
                <w:sz w:val="22"/>
                <w:lang w:eastAsia="ru-RU"/>
              </w:rPr>
              <w:t xml:space="preserve">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BF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47C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A1E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0,0092</w:t>
            </w:r>
          </w:p>
        </w:tc>
      </w:tr>
      <w:tr w:rsidR="00071C45" w:rsidRPr="005C747B" w14:paraId="2C672C1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8EF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747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 23-1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823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0,973325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AAC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36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0,0183</w:t>
            </w:r>
          </w:p>
        </w:tc>
      </w:tr>
      <w:tr w:rsidR="00071C45" w:rsidRPr="005C747B" w14:paraId="0C0E256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3B1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AE2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FD3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00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752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0,0822</w:t>
            </w:r>
          </w:p>
        </w:tc>
      </w:tr>
      <w:tr w:rsidR="00071C45" w:rsidRPr="005C747B" w14:paraId="3AB5FB7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DCD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686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32B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0,994781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6B2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EC4E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0,0815</w:t>
            </w:r>
          </w:p>
        </w:tc>
      </w:tr>
      <w:tr w:rsidR="00071C45" w:rsidRPr="005C747B" w14:paraId="753E895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BBF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B8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5B2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0,97372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B6B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6B6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0,1332</w:t>
            </w:r>
          </w:p>
        </w:tc>
      </w:tr>
      <w:tr w:rsidR="00071C45" w:rsidRPr="005C747B" w14:paraId="40A3748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899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52F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AA2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0,973644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151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385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0,1241</w:t>
            </w:r>
          </w:p>
        </w:tc>
      </w:tr>
      <w:tr w:rsidR="00071C45" w:rsidRPr="005C747B" w14:paraId="04BDC5C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977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715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80E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0,973644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5FC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37A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0,1251</w:t>
            </w:r>
          </w:p>
        </w:tc>
      </w:tr>
      <w:tr w:rsidR="00071C45" w:rsidRPr="005C747B" w14:paraId="2314A93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A27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A7E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Советская,4а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380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0,97349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DB7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C43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0,1219</w:t>
            </w:r>
          </w:p>
        </w:tc>
      </w:tr>
      <w:tr w:rsidR="00071C45" w:rsidRPr="005C747B" w14:paraId="7BBB40A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D32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51C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Пионерская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23E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0,989065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D27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5FA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0,0464</w:t>
            </w:r>
          </w:p>
        </w:tc>
      </w:tr>
      <w:tr w:rsidR="00071C45" w:rsidRPr="005C747B" w14:paraId="3E7C242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B4F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896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B3A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0,973569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881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CEA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0,0317</w:t>
            </w:r>
          </w:p>
        </w:tc>
      </w:tr>
      <w:tr w:rsidR="00071C45" w:rsidRPr="005C747B" w14:paraId="7D23449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2E8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6B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Советская.5 - школа-1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8B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0,973504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A1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A67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0,1816</w:t>
            </w:r>
          </w:p>
        </w:tc>
      </w:tr>
      <w:tr w:rsidR="00071C45" w:rsidRPr="005C747B" w14:paraId="0AEA522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A5F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69A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Адмирала Спиридонова ул., Гараж</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D8F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0,988325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96D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2AE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0,0305</w:t>
            </w:r>
          </w:p>
        </w:tc>
      </w:tr>
      <w:tr w:rsidR="00071C45" w:rsidRPr="005C747B" w14:paraId="32EBA3D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CE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AF5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Больница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64E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0,988224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DD3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5D3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0,1431</w:t>
            </w:r>
          </w:p>
        </w:tc>
      </w:tr>
      <w:tr w:rsidR="00071C45" w:rsidRPr="005C747B" w14:paraId="5BAF812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E9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502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2EE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0,973537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3E6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45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0,0336</w:t>
            </w:r>
          </w:p>
        </w:tc>
      </w:tr>
      <w:tr w:rsidR="00071C45" w:rsidRPr="005C747B" w14:paraId="3F6F316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A43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2F4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Пионерская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D20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0,989255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3B9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39D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0,0281</w:t>
            </w:r>
          </w:p>
        </w:tc>
      </w:tr>
      <w:tr w:rsidR="00071C45" w:rsidRPr="005C747B" w14:paraId="2506001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754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B07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Пионерская ул., 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6B9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0,989255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83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AA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0,0459</w:t>
            </w:r>
          </w:p>
        </w:tc>
      </w:tr>
      <w:tr w:rsidR="00071C45" w:rsidRPr="005C747B" w14:paraId="6AD3DBF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DD5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4B8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Пионерская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E17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0,989255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747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0DC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0,0769</w:t>
            </w:r>
          </w:p>
        </w:tc>
      </w:tr>
      <w:tr w:rsidR="00071C45" w:rsidRPr="005C747B" w14:paraId="4BFD9F2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AB3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4D5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CD0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0,974179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39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D561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0,089</w:t>
            </w:r>
          </w:p>
        </w:tc>
      </w:tr>
      <w:tr w:rsidR="00071C45" w:rsidRPr="005C747B" w14:paraId="675841D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E93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AC4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EEC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0,974771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0A3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693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0,0889</w:t>
            </w:r>
          </w:p>
        </w:tc>
      </w:tr>
      <w:tr w:rsidR="00071C45" w:rsidRPr="005C747B" w14:paraId="1076A92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3EF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BE2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A73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0,975117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0B8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427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0,1249</w:t>
            </w:r>
          </w:p>
        </w:tc>
      </w:tr>
      <w:tr w:rsidR="00071C45" w:rsidRPr="005C747B" w14:paraId="4CF97A3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4D2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A369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 5а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D868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0,975117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F38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39E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0,1248</w:t>
            </w:r>
          </w:p>
        </w:tc>
      </w:tr>
      <w:tr w:rsidR="00071C45" w:rsidRPr="005C747B" w14:paraId="08A0EA7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B9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6860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FB6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0,976732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B23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B1C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0,1278</w:t>
            </w:r>
          </w:p>
        </w:tc>
      </w:tr>
      <w:tr w:rsidR="00071C45" w:rsidRPr="005C747B" w14:paraId="10DF380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0A1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FD2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DBD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0,978118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73A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8BF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0,0886</w:t>
            </w:r>
          </w:p>
        </w:tc>
      </w:tr>
      <w:tr w:rsidR="00071C45" w:rsidRPr="005C747B" w14:paraId="4CC7CC2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421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ED2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17B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0,978118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FD13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99F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0,0888</w:t>
            </w:r>
          </w:p>
        </w:tc>
      </w:tr>
      <w:tr w:rsidR="00071C45" w:rsidRPr="005C747B" w14:paraId="5644813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035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F62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586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0,978637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698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310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0,036</w:t>
            </w:r>
          </w:p>
        </w:tc>
      </w:tr>
      <w:tr w:rsidR="00071C45" w:rsidRPr="005C747B" w14:paraId="680122E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DDA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07A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Петрова,21в</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547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0,978637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C5D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BF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0,0089</w:t>
            </w:r>
          </w:p>
        </w:tc>
      </w:tr>
      <w:tr w:rsidR="00071C45" w:rsidRPr="005C747B" w14:paraId="145DB2C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41B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2AC5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70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0,97855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66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665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0,1548</w:t>
            </w:r>
          </w:p>
        </w:tc>
      </w:tr>
      <w:tr w:rsidR="00071C45" w:rsidRPr="005C747B" w14:paraId="1D97908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FAB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3EE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16E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0,979357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A1C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6B3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0,132</w:t>
            </w:r>
          </w:p>
        </w:tc>
      </w:tr>
      <w:tr w:rsidR="00071C45" w:rsidRPr="005C747B" w14:paraId="5DFC277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FF1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18A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E18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0,980632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D2C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3115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0,0886</w:t>
            </w:r>
          </w:p>
        </w:tc>
      </w:tr>
      <w:tr w:rsidR="00071C45" w:rsidRPr="005C747B" w14:paraId="171EA32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3E9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4A2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 - сельсовет</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976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0,980632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50B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95A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0,0277</w:t>
            </w:r>
          </w:p>
        </w:tc>
      </w:tr>
      <w:tr w:rsidR="00071C45" w:rsidRPr="005C747B" w14:paraId="5BD64BD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6A2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82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ECA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0,981559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34F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DBA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0,0904</w:t>
            </w:r>
          </w:p>
        </w:tc>
      </w:tr>
      <w:tr w:rsidR="00071C45" w:rsidRPr="005C747B" w14:paraId="12C4497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7E8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F19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029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0,981791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D25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B01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0,0657</w:t>
            </w:r>
          </w:p>
        </w:tc>
      </w:tr>
      <w:tr w:rsidR="00071C45" w:rsidRPr="005C747B" w14:paraId="4704100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338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DE0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88A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0,979445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41C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789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0,0887</w:t>
            </w:r>
          </w:p>
        </w:tc>
      </w:tr>
      <w:tr w:rsidR="00071C45" w:rsidRPr="005C747B" w14:paraId="60B09B6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8C7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188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8F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0,979442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374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10E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0,1212</w:t>
            </w:r>
          </w:p>
        </w:tc>
      </w:tr>
      <w:tr w:rsidR="00071C45" w:rsidRPr="005C747B" w14:paraId="3C18972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758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EC1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Парковая.5а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8A0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DD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F28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0,0167</w:t>
            </w:r>
          </w:p>
        </w:tc>
      </w:tr>
      <w:tr w:rsidR="00071C45" w:rsidRPr="005C747B" w14:paraId="56F38CC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2A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C41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3391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2E2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CC8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0,0636</w:t>
            </w:r>
          </w:p>
        </w:tc>
      </w:tr>
      <w:tr w:rsidR="00071C45" w:rsidRPr="005C747B" w14:paraId="1C16A18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D22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0C7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A0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1D6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D0C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0,0633</w:t>
            </w:r>
          </w:p>
        </w:tc>
      </w:tr>
      <w:tr w:rsidR="00071C45" w:rsidRPr="005C747B" w14:paraId="6AC0D28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EEB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7B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Парковая,1-ДЮТ</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B53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363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40C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0,0316</w:t>
            </w:r>
          </w:p>
        </w:tc>
      </w:tr>
      <w:tr w:rsidR="00071C45" w:rsidRPr="005C747B" w14:paraId="6AD02A3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A91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0C5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5D7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379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0,999373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957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0,0446</w:t>
            </w:r>
          </w:p>
        </w:tc>
      </w:tr>
      <w:tr w:rsidR="00071C45" w:rsidRPr="005C747B" w14:paraId="11364CF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F91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57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7F2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0,979184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97F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D6C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0,0654</w:t>
            </w:r>
          </w:p>
        </w:tc>
      </w:tr>
      <w:tr w:rsidR="00071C45" w:rsidRPr="005C747B" w14:paraId="644CABC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291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0D7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06A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0,979169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C88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09E7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0,1076</w:t>
            </w:r>
          </w:p>
        </w:tc>
      </w:tr>
      <w:tr w:rsidR="00071C45" w:rsidRPr="005C747B" w14:paraId="6EBB2D9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5C1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F34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FBC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0,979169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793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043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0,1289</w:t>
            </w:r>
          </w:p>
        </w:tc>
      </w:tr>
      <w:tr w:rsidR="00071C45" w:rsidRPr="005C747B" w14:paraId="6677485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1DA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E60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F6E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0,979169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A9E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DEE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0,1247</w:t>
            </w:r>
          </w:p>
        </w:tc>
      </w:tr>
      <w:tr w:rsidR="00071C45" w:rsidRPr="005C747B" w14:paraId="1ED0E2C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EB4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91B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Строительный,3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91FE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0,978719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90A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A26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0,0606</w:t>
            </w:r>
          </w:p>
        </w:tc>
      </w:tr>
      <w:tr w:rsidR="00071C45" w:rsidRPr="005C747B" w14:paraId="10AB997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953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EA3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Строительный,5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6FC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0,978719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1C9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EA5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0,0607</w:t>
            </w:r>
          </w:p>
        </w:tc>
      </w:tr>
      <w:tr w:rsidR="00071C45" w:rsidRPr="005C747B" w14:paraId="6FD4E8B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C3F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B26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A08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0,978651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8B83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0A2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0,0866</w:t>
            </w:r>
          </w:p>
        </w:tc>
      </w:tr>
      <w:tr w:rsidR="00071C45" w:rsidRPr="005C747B" w14:paraId="51316F3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0DD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048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C46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0,978651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3EE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267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0,0803</w:t>
            </w:r>
          </w:p>
        </w:tc>
      </w:tr>
      <w:tr w:rsidR="00071C45" w:rsidRPr="005C747B" w14:paraId="4BA7C5A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3F8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7B1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03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0,978607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53B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18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0,0592</w:t>
            </w:r>
          </w:p>
        </w:tc>
      </w:tr>
      <w:tr w:rsidR="00071C45" w:rsidRPr="005C747B" w14:paraId="2CAEE1D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41F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A32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161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0,978552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097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9C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0,0742</w:t>
            </w:r>
          </w:p>
        </w:tc>
      </w:tr>
      <w:tr w:rsidR="00071C45" w:rsidRPr="005C747B" w14:paraId="10EF84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AA5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4F2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Петрова,5-1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033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0,97852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206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EB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0,0451</w:t>
            </w:r>
          </w:p>
        </w:tc>
      </w:tr>
      <w:tr w:rsidR="00071C45" w:rsidRPr="005C747B" w14:paraId="1C055DD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B08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251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 5-2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F65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0,978513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1C3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0A8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0,0449</w:t>
            </w:r>
          </w:p>
        </w:tc>
      </w:tr>
      <w:tr w:rsidR="00071C45" w:rsidRPr="005C747B" w14:paraId="34A2181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D76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F34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2AD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0,97847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A63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8A8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0,0454</w:t>
            </w:r>
          </w:p>
        </w:tc>
      </w:tr>
      <w:tr w:rsidR="00071C45" w:rsidRPr="005C747B" w14:paraId="3203B19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40B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6DD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CDC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0,97847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1F8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48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0,0498</w:t>
            </w:r>
          </w:p>
        </w:tc>
      </w:tr>
      <w:tr w:rsidR="00071C45" w:rsidRPr="005C747B" w14:paraId="5BBA282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EF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6EA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A07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0,978474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4033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BDF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0,0499</w:t>
            </w:r>
          </w:p>
        </w:tc>
      </w:tr>
      <w:tr w:rsidR="00071C45" w:rsidRPr="005C747B" w14:paraId="19955E8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2CA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E50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Петрова,20а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726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0,982978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0511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397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0,0329</w:t>
            </w:r>
          </w:p>
        </w:tc>
      </w:tr>
      <w:tr w:rsidR="00071C45" w:rsidRPr="005C747B" w14:paraId="7C7EB62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88D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A53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3DF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0,982292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A81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D3F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0,0655</w:t>
            </w:r>
          </w:p>
        </w:tc>
      </w:tr>
      <w:tr w:rsidR="00071C45" w:rsidRPr="005C747B" w14:paraId="2AAD1BF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0126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FA2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8F7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0,982205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3C8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F5B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0,1058</w:t>
            </w:r>
          </w:p>
        </w:tc>
      </w:tr>
      <w:tr w:rsidR="00071C45" w:rsidRPr="005C747B" w14:paraId="674A7BE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5B7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76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59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0,982166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801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10B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0,0659</w:t>
            </w:r>
          </w:p>
        </w:tc>
      </w:tr>
      <w:tr w:rsidR="00071C45" w:rsidRPr="005C747B" w14:paraId="6C37E51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088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1AA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985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0,982095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84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0D5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0,066</w:t>
            </w:r>
          </w:p>
        </w:tc>
      </w:tr>
      <w:tr w:rsidR="00071C45" w:rsidRPr="005C747B" w14:paraId="6168A81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BF2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4BF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 6-1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186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0,982095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C41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063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0,0532</w:t>
            </w:r>
          </w:p>
        </w:tc>
      </w:tr>
      <w:tr w:rsidR="00071C45" w:rsidRPr="005C747B" w14:paraId="03A0C86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69A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1EE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Петрова.6-2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4DE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0,982095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68A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1A4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0,0531</w:t>
            </w:r>
          </w:p>
        </w:tc>
      </w:tr>
      <w:tr w:rsidR="00071C45" w:rsidRPr="005C747B" w14:paraId="61E5D31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5DD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F8A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FE4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0,982095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F51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B66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0,1193</w:t>
            </w:r>
          </w:p>
        </w:tc>
      </w:tr>
      <w:tr w:rsidR="00071C45" w:rsidRPr="005C747B" w14:paraId="28C4413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DE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C20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Петрова,2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277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0,982095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B8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0,999371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21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0,0561</w:t>
            </w:r>
          </w:p>
        </w:tc>
      </w:tr>
      <w:tr w:rsidR="00071C45" w:rsidRPr="005C747B" w14:paraId="15D7A88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99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764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Парковая.2а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57E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B1D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0FA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0,061</w:t>
            </w:r>
          </w:p>
        </w:tc>
      </w:tr>
      <w:tr w:rsidR="00071C45" w:rsidRPr="005C747B" w14:paraId="02860C0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887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3BE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Московская,2 Баня</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38E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0,98848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B16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7D6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0,0904</w:t>
            </w:r>
          </w:p>
        </w:tc>
      </w:tr>
      <w:tr w:rsidR="00071C45" w:rsidRPr="005C747B" w14:paraId="3989508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8A5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3AF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 Механический цех</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CD5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0,98622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7ED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9DC6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0,4485</w:t>
            </w:r>
          </w:p>
        </w:tc>
      </w:tr>
      <w:tr w:rsidR="00071C45" w:rsidRPr="005C747B" w14:paraId="0A4A13E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47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DA7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EDF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0,986715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891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1DD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0,1072</w:t>
            </w:r>
          </w:p>
        </w:tc>
      </w:tr>
      <w:tr w:rsidR="00071C45" w:rsidRPr="005C747B" w14:paraId="3E9B9FE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AC9D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DB1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Московская,1а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942F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0,986417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A57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DEB6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0,1238</w:t>
            </w:r>
          </w:p>
        </w:tc>
      </w:tr>
      <w:tr w:rsidR="00071C45" w:rsidRPr="005C747B" w14:paraId="617345F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285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814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Московская,17б</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4C9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0,986401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70C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C8E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0,1252</w:t>
            </w:r>
          </w:p>
        </w:tc>
      </w:tr>
      <w:tr w:rsidR="00071C45" w:rsidRPr="005C747B" w14:paraId="459EF94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017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A2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Московская.3а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47F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0,98636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03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34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0,1245</w:t>
            </w:r>
          </w:p>
        </w:tc>
      </w:tr>
      <w:tr w:rsidR="00071C45" w:rsidRPr="005C747B" w14:paraId="74F123D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DB6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1E9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Московская,6а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667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3E7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5BD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0,1257</w:t>
            </w:r>
          </w:p>
        </w:tc>
      </w:tr>
      <w:tr w:rsidR="00071C45" w:rsidRPr="005C747B" w14:paraId="0B23628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98D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E9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CE5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0,986288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9F7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8F0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0,1253</w:t>
            </w:r>
          </w:p>
        </w:tc>
      </w:tr>
      <w:tr w:rsidR="00071C45" w:rsidRPr="005C747B" w14:paraId="30C9D31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820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B41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606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0,986288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A1A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4EC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0,1261</w:t>
            </w:r>
          </w:p>
        </w:tc>
      </w:tr>
      <w:tr w:rsidR="00071C45" w:rsidRPr="005C747B" w14:paraId="38F900F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4E6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C52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Комсомольская,7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7F7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0,986208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D2F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AB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0,127</w:t>
            </w:r>
          </w:p>
        </w:tc>
      </w:tr>
      <w:tr w:rsidR="00071C45" w:rsidRPr="005C747B" w14:paraId="52921CA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61E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FE5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Московская,7а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EF3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0,986197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50A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481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0,1264</w:t>
            </w:r>
          </w:p>
        </w:tc>
      </w:tr>
      <w:tr w:rsidR="00071C45" w:rsidRPr="005C747B" w14:paraId="4C8DA1B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201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B9B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Московская,9а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532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3D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85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0,1275</w:t>
            </w:r>
          </w:p>
        </w:tc>
      </w:tr>
      <w:tr w:rsidR="00071C45" w:rsidRPr="005C747B" w14:paraId="07B84BF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28A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5BA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FF5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D48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184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0,0974</w:t>
            </w:r>
          </w:p>
        </w:tc>
      </w:tr>
      <w:tr w:rsidR="00071C45" w:rsidRPr="005C747B" w14:paraId="6EADCCB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6D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192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Московская,11а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4FA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516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319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0,1233</w:t>
            </w:r>
          </w:p>
        </w:tc>
      </w:tr>
      <w:tr w:rsidR="00071C45" w:rsidRPr="005C747B" w14:paraId="6293D87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400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6A4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Сельская ул., 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DC2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04D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96C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0,0128</w:t>
            </w:r>
          </w:p>
        </w:tc>
      </w:tr>
      <w:tr w:rsidR="00071C45" w:rsidRPr="005C747B" w14:paraId="5FCF01E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46B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98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Сельская ул., 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6D1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958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3E7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0,0127</w:t>
            </w:r>
          </w:p>
        </w:tc>
      </w:tr>
      <w:tr w:rsidR="00071C45" w:rsidRPr="005C747B" w14:paraId="1517370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7C6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C5A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3AB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0,986127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88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B39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0,1165</w:t>
            </w:r>
          </w:p>
        </w:tc>
      </w:tr>
      <w:tr w:rsidR="00071C45" w:rsidRPr="005C747B" w14:paraId="2490433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7421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04E5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Сельская ул., 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955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3A4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0,999871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305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0,0052</w:t>
            </w:r>
          </w:p>
        </w:tc>
      </w:tr>
      <w:tr w:rsidR="00071C45" w:rsidRPr="005C747B" w14:paraId="70511DF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FEE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63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Сельская ул., 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26F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A4F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0,999873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DD2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0,0128</w:t>
            </w:r>
          </w:p>
        </w:tc>
      </w:tr>
      <w:tr w:rsidR="00071C45" w:rsidRPr="005C747B" w14:paraId="65A2B9E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881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17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1D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C75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441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0,0018</w:t>
            </w:r>
          </w:p>
        </w:tc>
      </w:tr>
      <w:tr w:rsidR="00071C45" w:rsidRPr="005C747B" w14:paraId="2B9AC1B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28E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253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ECA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37A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972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0,0061</w:t>
            </w:r>
          </w:p>
        </w:tc>
      </w:tr>
      <w:tr w:rsidR="00071C45" w:rsidRPr="005C747B" w14:paraId="74D90D8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719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17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83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F0A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4706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0,0061</w:t>
            </w:r>
          </w:p>
        </w:tc>
      </w:tr>
      <w:tr w:rsidR="00071C45" w:rsidRPr="005C747B" w14:paraId="5937C6B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A27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3D3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444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462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01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0,0042</w:t>
            </w:r>
          </w:p>
        </w:tc>
      </w:tr>
      <w:tr w:rsidR="00071C45" w:rsidRPr="005C747B" w14:paraId="2A05D48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CF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C94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C27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AE4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5F3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0,0104</w:t>
            </w:r>
          </w:p>
        </w:tc>
      </w:tr>
      <w:tr w:rsidR="00071C45" w:rsidRPr="005C747B" w14:paraId="400AAB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743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5FE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54C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58B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13E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w:t>
            </w:r>
          </w:p>
        </w:tc>
      </w:tr>
      <w:tr w:rsidR="00071C45" w:rsidRPr="005C747B" w14:paraId="28D7F0B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53B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577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Сельская ул., 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C25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0,998823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F0A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B61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0,0028</w:t>
            </w:r>
          </w:p>
        </w:tc>
      </w:tr>
      <w:tr w:rsidR="00071C45" w:rsidRPr="005C747B" w14:paraId="5B827E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A7C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46F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B6D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0,998792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52A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6C0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0,0152</w:t>
            </w:r>
          </w:p>
        </w:tc>
      </w:tr>
      <w:tr w:rsidR="00071C45" w:rsidRPr="005C747B" w14:paraId="6387DB7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FC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821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Библиотека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46A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0,998712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AD8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78E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0,035</w:t>
            </w:r>
          </w:p>
        </w:tc>
      </w:tr>
      <w:tr w:rsidR="00071C45" w:rsidRPr="005C747B" w14:paraId="1D8BBC5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D6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FC3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8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0,998561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EBE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D45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0,0247</w:t>
            </w:r>
          </w:p>
        </w:tc>
      </w:tr>
      <w:tr w:rsidR="00071C45" w:rsidRPr="005C747B" w14:paraId="30C9AEA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51A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7FE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E8F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0,998561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2D0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C30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0,0247</w:t>
            </w:r>
          </w:p>
        </w:tc>
      </w:tr>
      <w:tr w:rsidR="00071C45" w:rsidRPr="005C747B" w14:paraId="0353A55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DDF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BCA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959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0,998972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C56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6F5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0,0014</w:t>
            </w:r>
          </w:p>
        </w:tc>
      </w:tr>
      <w:tr w:rsidR="00071C45" w:rsidRPr="005C747B" w14:paraId="6C26B07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9A9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C2F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B8C1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0,999388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9A0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682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0,0025</w:t>
            </w:r>
          </w:p>
        </w:tc>
      </w:tr>
      <w:tr w:rsidR="00071C45" w:rsidRPr="005C747B" w14:paraId="104D00E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C4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806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F14C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0,999388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CB7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6BC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0,0045</w:t>
            </w:r>
          </w:p>
        </w:tc>
      </w:tr>
      <w:tr w:rsidR="00071C45" w:rsidRPr="005C747B" w14:paraId="105D1AE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7C1D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D9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7F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0,999232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A35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F52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0,0047</w:t>
            </w:r>
          </w:p>
        </w:tc>
      </w:tr>
      <w:tr w:rsidR="00071C45" w:rsidRPr="005C747B" w14:paraId="11081CD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65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Бектышево</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FF3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377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0,999232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8B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CB0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0,0123</w:t>
            </w:r>
          </w:p>
        </w:tc>
      </w:tr>
      <w:tr w:rsidR="00071C45" w:rsidRPr="005C747B" w14:paraId="2A56254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FB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77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Крутец.115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D2D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0,997535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B82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935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0,0014</w:t>
            </w:r>
          </w:p>
        </w:tc>
      </w:tr>
      <w:tr w:rsidR="00071C45" w:rsidRPr="005C747B" w14:paraId="79DA0FE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1CC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CC4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CF9F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0,996526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E68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ED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w:t>
            </w:r>
          </w:p>
        </w:tc>
      </w:tr>
      <w:tr w:rsidR="00071C45" w:rsidRPr="005C747B" w14:paraId="56B04C9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0EE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78F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B14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0,996205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A9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C06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0,0121</w:t>
            </w:r>
          </w:p>
        </w:tc>
      </w:tr>
      <w:tr w:rsidR="00071C45" w:rsidRPr="005C747B" w14:paraId="0B4A852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61F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4C6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4AE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E11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D30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0,0121</w:t>
            </w:r>
          </w:p>
        </w:tc>
      </w:tr>
      <w:tr w:rsidR="00071C45" w:rsidRPr="005C747B" w14:paraId="61B8987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41F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6CA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 Сельсовет</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28C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0,995739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11C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BF5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0,0044</w:t>
            </w:r>
          </w:p>
        </w:tc>
      </w:tr>
      <w:tr w:rsidR="00071C45" w:rsidRPr="005C747B" w14:paraId="68EC465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E0E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CA8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 б/н</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2E7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0,995583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941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A43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0,0158</w:t>
            </w:r>
          </w:p>
        </w:tc>
      </w:tr>
      <w:tr w:rsidR="00071C45" w:rsidRPr="005C747B" w14:paraId="3F7F542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249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97B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B6C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128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AD1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0,0112</w:t>
            </w:r>
          </w:p>
        </w:tc>
      </w:tr>
      <w:tr w:rsidR="00071C45" w:rsidRPr="005C747B" w14:paraId="6C99FE0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C3C3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F51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CC3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FDA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D08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0,0161</w:t>
            </w:r>
          </w:p>
        </w:tc>
      </w:tr>
      <w:tr w:rsidR="00071C45" w:rsidRPr="005C747B" w14:paraId="6440F7C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385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304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DD4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31D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2D6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0,0156</w:t>
            </w:r>
          </w:p>
        </w:tc>
      </w:tr>
      <w:tr w:rsidR="00071C45" w:rsidRPr="005C747B" w14:paraId="79350B4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F2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FA4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D0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0,995324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D28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3A8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0,0153</w:t>
            </w:r>
          </w:p>
        </w:tc>
      </w:tr>
      <w:tr w:rsidR="00071C45" w:rsidRPr="005C747B" w14:paraId="7A3053B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E5A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5E0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29C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0,995324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09E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BE7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0,0155</w:t>
            </w:r>
          </w:p>
        </w:tc>
      </w:tr>
      <w:tr w:rsidR="00071C45" w:rsidRPr="005C747B" w14:paraId="2101F41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84E6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Дубровицы</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38A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Крутец,9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2D7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0,995324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4DE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0,999896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79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0,0153</w:t>
            </w:r>
          </w:p>
        </w:tc>
      </w:tr>
      <w:tr w:rsidR="00071C45" w:rsidRPr="005C747B" w14:paraId="7611E6C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7BC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188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A44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0,962539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121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E2A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0,0444</w:t>
            </w:r>
          </w:p>
        </w:tc>
      </w:tr>
      <w:tr w:rsidR="00071C45" w:rsidRPr="005C747B" w14:paraId="78DBC1B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E8CF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06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C62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0,961854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E9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E3CB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0,0443</w:t>
            </w:r>
          </w:p>
        </w:tc>
      </w:tr>
      <w:tr w:rsidR="00071C45" w:rsidRPr="005C747B" w14:paraId="3B644EB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B0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E67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44C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0,956698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1DC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64B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0,0885</w:t>
            </w:r>
          </w:p>
        </w:tc>
      </w:tr>
      <w:tr w:rsidR="00071C45" w:rsidRPr="005C747B" w14:paraId="4A594C6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10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B9E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707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0,958231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D84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11E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0,0548</w:t>
            </w:r>
          </w:p>
        </w:tc>
      </w:tr>
      <w:tr w:rsidR="00071C45" w:rsidRPr="005C747B" w14:paraId="18A0118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61C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AD8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81B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0,954792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85F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E3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0,0885</w:t>
            </w:r>
          </w:p>
        </w:tc>
      </w:tr>
      <w:tr w:rsidR="00071C45" w:rsidRPr="005C747B" w14:paraId="6D3E2A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E4D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29F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Старый.1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C915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F98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1E3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0,0277</w:t>
            </w:r>
          </w:p>
        </w:tc>
      </w:tr>
      <w:tr w:rsidR="00071C45" w:rsidRPr="005C747B" w14:paraId="3E4AC9B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17E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5C3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Старый.2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FCC6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C3D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2037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0,0274</w:t>
            </w:r>
          </w:p>
        </w:tc>
      </w:tr>
      <w:tr w:rsidR="00071C45" w:rsidRPr="005C747B" w14:paraId="4884D7A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925C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B3B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Старый.3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CFF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0CE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34E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0,0163</w:t>
            </w:r>
          </w:p>
        </w:tc>
      </w:tr>
      <w:tr w:rsidR="00071C45" w:rsidRPr="005C747B" w14:paraId="07D0B4E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25F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08E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Старый,4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71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5E47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995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0,0156</w:t>
            </w:r>
          </w:p>
        </w:tc>
      </w:tr>
      <w:tr w:rsidR="00071C45" w:rsidRPr="005C747B" w14:paraId="05FCFDC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95A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D66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Полевая,4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3E8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3D6A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D94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0,0151</w:t>
            </w:r>
          </w:p>
        </w:tc>
      </w:tr>
      <w:tr w:rsidR="00071C45" w:rsidRPr="005C747B" w14:paraId="343CB0E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66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A54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Полевая,5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23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0,954133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0E3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CFE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w:t>
            </w:r>
          </w:p>
        </w:tc>
      </w:tr>
      <w:tr w:rsidR="00071C45" w:rsidRPr="005C747B" w14:paraId="0CFA737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B54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83F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Новая,1А - детский сад</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AA0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0,952106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F57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054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0,0722</w:t>
            </w:r>
          </w:p>
        </w:tc>
      </w:tr>
      <w:tr w:rsidR="00071C45" w:rsidRPr="005C747B" w14:paraId="1E67270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F8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401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 2А-общежитие</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E44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0,96108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67A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7B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0,1273</w:t>
            </w:r>
          </w:p>
        </w:tc>
      </w:tr>
      <w:tr w:rsidR="00071C45" w:rsidRPr="005C747B" w14:paraId="07E9F9A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1A5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6E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Центральная,1А-контора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CB8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0,96108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D3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FD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0,051</w:t>
            </w:r>
          </w:p>
        </w:tc>
      </w:tr>
      <w:tr w:rsidR="00071C45" w:rsidRPr="005C747B" w14:paraId="24C5B3F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C0C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1F2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Центральная,2А-почта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AEF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0,961027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5E5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408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0,0558</w:t>
            </w:r>
          </w:p>
        </w:tc>
      </w:tr>
      <w:tr w:rsidR="00071C45" w:rsidRPr="005C747B" w14:paraId="1C0388F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5CB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A52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Центральная,4а-Клуб</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7C0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0,916578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BED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BC7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0,1251</w:t>
            </w:r>
          </w:p>
        </w:tc>
      </w:tr>
      <w:tr w:rsidR="00071C45" w:rsidRPr="005C747B" w14:paraId="7343AE2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96F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FF4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72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A84C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3D1C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0,0158</w:t>
            </w:r>
          </w:p>
        </w:tc>
      </w:tr>
      <w:tr w:rsidR="00071C45" w:rsidRPr="005C747B" w14:paraId="20EA5F5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E3A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E1D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EB2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3D2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D72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0,0226</w:t>
            </w:r>
          </w:p>
        </w:tc>
      </w:tr>
      <w:tr w:rsidR="00071C45" w:rsidRPr="005C747B" w14:paraId="52E57CB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84D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1C0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568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1F8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A9E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0,0288</w:t>
            </w:r>
          </w:p>
        </w:tc>
      </w:tr>
      <w:tr w:rsidR="00071C45" w:rsidRPr="005C747B" w14:paraId="7282F12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DB5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9D3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 3А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E77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0,981465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910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8BE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0,0453</w:t>
            </w:r>
          </w:p>
        </w:tc>
      </w:tr>
      <w:tr w:rsidR="00071C45" w:rsidRPr="005C747B" w14:paraId="38DDB0C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B2F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981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415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016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4E9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0,079</w:t>
            </w:r>
          </w:p>
        </w:tc>
      </w:tr>
      <w:tr w:rsidR="00071C45" w:rsidRPr="005C747B" w14:paraId="7657E4A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485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02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7C8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50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943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w:t>
            </w:r>
          </w:p>
        </w:tc>
      </w:tr>
      <w:tr w:rsidR="00071C45" w:rsidRPr="005C747B" w14:paraId="1CC71AD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BA9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C64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15EF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577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400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0,0787</w:t>
            </w:r>
          </w:p>
        </w:tc>
      </w:tr>
      <w:tr w:rsidR="00071C45" w:rsidRPr="005C747B" w14:paraId="593B395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98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5A3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119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F1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BDF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0,0296</w:t>
            </w:r>
          </w:p>
        </w:tc>
      </w:tr>
      <w:tr w:rsidR="00071C45" w:rsidRPr="005C747B" w14:paraId="34251DC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3CE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D41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4E1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118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AB8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0,0784</w:t>
            </w:r>
          </w:p>
        </w:tc>
      </w:tr>
      <w:tr w:rsidR="00071C45" w:rsidRPr="005C747B" w14:paraId="73F26A2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17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474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2B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F72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69E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0,039</w:t>
            </w:r>
          </w:p>
        </w:tc>
      </w:tr>
      <w:tr w:rsidR="00071C45" w:rsidRPr="005C747B" w14:paraId="05F472B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E43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2C1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Тимирязевская,2-2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8410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0,953383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448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83B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0,0387</w:t>
            </w:r>
          </w:p>
        </w:tc>
      </w:tr>
      <w:tr w:rsidR="00071C45" w:rsidRPr="005C747B" w14:paraId="5FD1297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0FC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341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Клубная,1А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1CD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0,951716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BD6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2A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0,0905</w:t>
            </w:r>
          </w:p>
        </w:tc>
      </w:tr>
      <w:tr w:rsidR="00071C45" w:rsidRPr="005C747B" w14:paraId="443041F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06D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7E1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F5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0,950115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04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A9C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0,1162</w:t>
            </w:r>
          </w:p>
        </w:tc>
      </w:tr>
      <w:tr w:rsidR="00071C45" w:rsidRPr="005C747B" w14:paraId="1F3E13E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036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BC0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351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0,950079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32C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2B1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0,1563</w:t>
            </w:r>
          </w:p>
        </w:tc>
      </w:tr>
      <w:tr w:rsidR="00071C45" w:rsidRPr="005C747B" w14:paraId="5A70A2E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E23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BB0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BC0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0,950079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1E4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3BE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0,1548</w:t>
            </w:r>
          </w:p>
        </w:tc>
      </w:tr>
      <w:tr w:rsidR="00071C45" w:rsidRPr="005C747B" w14:paraId="2001FCA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5EE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D7C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950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397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84D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0,1566</w:t>
            </w:r>
          </w:p>
        </w:tc>
      </w:tr>
      <w:tr w:rsidR="00071C45" w:rsidRPr="005C747B" w14:paraId="44B40B9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642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991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EE9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218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5C2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0,1028</w:t>
            </w:r>
          </w:p>
        </w:tc>
      </w:tr>
      <w:tr w:rsidR="00071C45" w:rsidRPr="005C747B" w14:paraId="335F491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C6AC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846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Лиственная,8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7CE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CCE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30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0,0185</w:t>
            </w:r>
          </w:p>
        </w:tc>
      </w:tr>
      <w:tr w:rsidR="00071C45" w:rsidRPr="005C747B" w14:paraId="1099E4D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45C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E8D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Лиственная,3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98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0,950246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239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4F4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w:t>
            </w:r>
          </w:p>
        </w:tc>
      </w:tr>
      <w:tr w:rsidR="00071C45" w:rsidRPr="005C747B" w14:paraId="3EFAB03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CB4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51B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Лиственная,4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DC2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0,950246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FC3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1FB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0,0273</w:t>
            </w:r>
          </w:p>
        </w:tc>
      </w:tr>
      <w:tr w:rsidR="00071C45" w:rsidRPr="005C747B" w14:paraId="352AD8E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665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76C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69F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0,960759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C7B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AA4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0,0888</w:t>
            </w:r>
          </w:p>
        </w:tc>
      </w:tr>
      <w:tr w:rsidR="00071C45" w:rsidRPr="005C747B" w14:paraId="2230720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F1D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BE2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5C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0,958812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B61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854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0,0884</w:t>
            </w:r>
          </w:p>
        </w:tc>
      </w:tr>
      <w:tr w:rsidR="00071C45" w:rsidRPr="005C747B" w14:paraId="0501D5F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30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277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5B3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918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FDD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0,0287</w:t>
            </w:r>
          </w:p>
        </w:tc>
      </w:tr>
      <w:tr w:rsidR="00071C45" w:rsidRPr="005C747B" w14:paraId="3335BF9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901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BFC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14-1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E4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D19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9B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0,0184</w:t>
            </w:r>
          </w:p>
        </w:tc>
      </w:tr>
      <w:tr w:rsidR="00071C45" w:rsidRPr="005C747B" w14:paraId="6847772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376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55A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14-2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1F8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457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36B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0,0184</w:t>
            </w:r>
          </w:p>
        </w:tc>
      </w:tr>
      <w:tr w:rsidR="00071C45" w:rsidRPr="005C747B" w14:paraId="5C6AE64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439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C1A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BEE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B9F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575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w:t>
            </w:r>
          </w:p>
        </w:tc>
      </w:tr>
      <w:tr w:rsidR="00071C45" w:rsidRPr="005C747B" w14:paraId="2088577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1B9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4A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AFC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0,999686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6D3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0F8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0,0072</w:t>
            </w:r>
          </w:p>
        </w:tc>
      </w:tr>
      <w:tr w:rsidR="00071C45" w:rsidRPr="005C747B" w14:paraId="4467715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FF2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D7D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F37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0,999621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90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408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0,0092</w:t>
            </w:r>
          </w:p>
        </w:tc>
      </w:tr>
      <w:tr w:rsidR="00071C45" w:rsidRPr="005C747B" w14:paraId="385A761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32E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E250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E7E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0,999621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F12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D47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0,0065</w:t>
            </w:r>
          </w:p>
        </w:tc>
      </w:tr>
      <w:tr w:rsidR="00071C45" w:rsidRPr="005C747B" w14:paraId="6ED14EE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214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BFD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172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0,999614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424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2A5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0,0079</w:t>
            </w:r>
          </w:p>
        </w:tc>
      </w:tr>
      <w:tr w:rsidR="00071C45" w:rsidRPr="005C747B" w14:paraId="37D85EC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D8C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F4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B080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0,999614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F04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4D4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0,0186</w:t>
            </w:r>
          </w:p>
        </w:tc>
      </w:tr>
      <w:tr w:rsidR="00071C45" w:rsidRPr="005C747B" w14:paraId="4CAC96A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8C0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EB2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F6F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5D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FF3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0,0059</w:t>
            </w:r>
          </w:p>
        </w:tc>
      </w:tr>
      <w:tr w:rsidR="00071C45" w:rsidRPr="005C747B" w14:paraId="0154B3D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C3A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5E0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6C8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BD6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BE60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0,0052</w:t>
            </w:r>
          </w:p>
        </w:tc>
      </w:tr>
      <w:tr w:rsidR="00071C45" w:rsidRPr="005C747B" w14:paraId="259914B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457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6A1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378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C8E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0F7A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0,0248</w:t>
            </w:r>
          </w:p>
        </w:tc>
      </w:tr>
      <w:tr w:rsidR="00071C45" w:rsidRPr="005C747B" w14:paraId="207D228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64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A7EA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38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9D8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D0B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w:t>
            </w:r>
          </w:p>
        </w:tc>
      </w:tr>
      <w:tr w:rsidR="00071C45" w:rsidRPr="005C747B" w14:paraId="0746186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6B0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D52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658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0,999543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D10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319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0,0041</w:t>
            </w:r>
          </w:p>
        </w:tc>
      </w:tr>
      <w:tr w:rsidR="00071C45" w:rsidRPr="005C747B" w14:paraId="1442CA1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3CF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F2F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4EF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ABF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1BD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0,0037</w:t>
            </w:r>
          </w:p>
        </w:tc>
      </w:tr>
      <w:tr w:rsidR="00071C45" w:rsidRPr="005C747B" w14:paraId="11EA6BE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F500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D486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F4B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0,999447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2E3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624B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0,0053</w:t>
            </w:r>
          </w:p>
        </w:tc>
      </w:tr>
      <w:tr w:rsidR="00071C45" w:rsidRPr="005C747B" w14:paraId="6A6BE28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A28F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2D12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Гагарина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F29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0,999745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B11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0EA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0,0534</w:t>
            </w:r>
          </w:p>
        </w:tc>
      </w:tr>
      <w:tr w:rsidR="00071C45" w:rsidRPr="005C747B" w14:paraId="0EB99A2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233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720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513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0,999616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45B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F1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0,0011</w:t>
            </w:r>
          </w:p>
        </w:tc>
      </w:tr>
      <w:tr w:rsidR="00071C45" w:rsidRPr="005C747B" w14:paraId="33E4D5E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AF40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F82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Школа-интернат</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22B4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1E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310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0,0814</w:t>
            </w:r>
          </w:p>
        </w:tc>
      </w:tr>
      <w:tr w:rsidR="00071C45" w:rsidRPr="005C747B" w14:paraId="28AAAD0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E08C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2C3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Спальный корпус</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5B6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514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6D5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0,0708</w:t>
            </w:r>
          </w:p>
        </w:tc>
      </w:tr>
      <w:tr w:rsidR="00071C45" w:rsidRPr="005C747B" w14:paraId="56529C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D1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164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6AE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0,999225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7A9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96A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0,0421</w:t>
            </w:r>
          </w:p>
        </w:tc>
      </w:tr>
      <w:tr w:rsidR="00071C45" w:rsidRPr="005C747B" w14:paraId="6375929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DBE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C42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9F1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30F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54C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0,0265</w:t>
            </w:r>
          </w:p>
        </w:tc>
      </w:tr>
      <w:tr w:rsidR="00071C45" w:rsidRPr="005C747B" w14:paraId="42B3B01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654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22C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AE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0C4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118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0,0172</w:t>
            </w:r>
          </w:p>
        </w:tc>
      </w:tr>
      <w:tr w:rsidR="00071C45" w:rsidRPr="005C747B" w14:paraId="368940B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648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E00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BD3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8AC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9B3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0,0263</w:t>
            </w:r>
          </w:p>
        </w:tc>
      </w:tr>
      <w:tr w:rsidR="00071C45" w:rsidRPr="005C747B" w14:paraId="269568B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401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C2E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5970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0,998365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EC3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E33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0,039</w:t>
            </w:r>
          </w:p>
        </w:tc>
      </w:tr>
      <w:tr w:rsidR="00071C45" w:rsidRPr="005C747B" w14:paraId="158F550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EB4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18C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3CC3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0,998341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F40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221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w:t>
            </w:r>
          </w:p>
        </w:tc>
      </w:tr>
      <w:tr w:rsidR="00071C45" w:rsidRPr="005C747B" w14:paraId="4508D13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D5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C6E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E943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0,998297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821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7B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w:t>
            </w:r>
          </w:p>
        </w:tc>
      </w:tr>
      <w:tr w:rsidR="00071C45" w:rsidRPr="005C747B" w14:paraId="6179397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E0D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808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Николаева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8F6C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F16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510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0,0241</w:t>
            </w:r>
          </w:p>
        </w:tc>
      </w:tr>
      <w:tr w:rsidR="00071C45" w:rsidRPr="005C747B" w14:paraId="137BF6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E3A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DE0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59A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285C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3EB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0,0134</w:t>
            </w:r>
          </w:p>
        </w:tc>
      </w:tr>
      <w:tr w:rsidR="00071C45" w:rsidRPr="005C747B" w14:paraId="0462843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F3E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2E3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5FB1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0,998228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DF16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2CC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0,0126</w:t>
            </w:r>
          </w:p>
        </w:tc>
      </w:tr>
      <w:tr w:rsidR="00071C45" w:rsidRPr="005C747B" w14:paraId="31E3A8A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68E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CE0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E19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0,998105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F54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980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0,0557</w:t>
            </w:r>
          </w:p>
        </w:tc>
      </w:tr>
      <w:tr w:rsidR="00071C45" w:rsidRPr="005C747B" w14:paraId="667506D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A4D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7E60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151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0,998062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1E8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8D9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0,0586</w:t>
            </w:r>
          </w:p>
        </w:tc>
      </w:tr>
      <w:tr w:rsidR="00071C45" w:rsidRPr="005C747B" w14:paraId="1BEE691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52D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99E1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34CD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0,998042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7EE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51E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0,0583</w:t>
            </w:r>
          </w:p>
        </w:tc>
      </w:tr>
      <w:tr w:rsidR="00071C45" w:rsidRPr="005C747B" w14:paraId="51039C5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251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F14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64D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0,999549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6AC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5C4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0,0044</w:t>
            </w:r>
          </w:p>
        </w:tc>
      </w:tr>
      <w:tr w:rsidR="00071C45" w:rsidRPr="005C747B" w14:paraId="51071B8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174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CC9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7F3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0,999549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6E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03F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0,0034</w:t>
            </w:r>
          </w:p>
        </w:tc>
      </w:tr>
      <w:tr w:rsidR="00071C45" w:rsidRPr="005C747B" w14:paraId="19641F5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8AB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90D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6BB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0,999549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FBC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E63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0,0535</w:t>
            </w:r>
          </w:p>
        </w:tc>
      </w:tr>
      <w:tr w:rsidR="00071C45" w:rsidRPr="005C747B" w14:paraId="601CEBE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255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6FD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38/2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4C0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027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943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0,0072</w:t>
            </w:r>
          </w:p>
        </w:tc>
      </w:tr>
      <w:tr w:rsidR="00071C45" w:rsidRPr="005C747B" w14:paraId="6B47F5D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37B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6A5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40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1FA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DEB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AD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0,0099</w:t>
            </w:r>
          </w:p>
        </w:tc>
      </w:tr>
      <w:tr w:rsidR="00071C45" w:rsidRPr="005C747B" w14:paraId="0BE717B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034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80B3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40а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371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0,999373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3CA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ED2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0,0063</w:t>
            </w:r>
          </w:p>
        </w:tc>
      </w:tr>
      <w:tr w:rsidR="00071C45" w:rsidRPr="005C747B" w14:paraId="44AC175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5A1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BD7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38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E3B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0,999267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153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A0C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0,0301</w:t>
            </w:r>
          </w:p>
        </w:tc>
      </w:tr>
      <w:tr w:rsidR="00071C45" w:rsidRPr="005C747B" w14:paraId="2EE4821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8EA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CC4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38/1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1CBC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0,999495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394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761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0,0601</w:t>
            </w:r>
          </w:p>
        </w:tc>
      </w:tr>
      <w:tr w:rsidR="00071C45" w:rsidRPr="005C747B" w14:paraId="7C772AB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23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06E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276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9D4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88E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0,0088</w:t>
            </w:r>
          </w:p>
        </w:tc>
      </w:tr>
      <w:tr w:rsidR="00071C45" w:rsidRPr="005C747B" w14:paraId="2D81D7B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E57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6F78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36B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0,999394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18C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691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0,0099</w:t>
            </w:r>
          </w:p>
        </w:tc>
      </w:tr>
      <w:tr w:rsidR="00071C45" w:rsidRPr="005C747B" w14:paraId="13C7420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D8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1E4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60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AF6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0,999337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2F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60A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0,068</w:t>
            </w:r>
          </w:p>
        </w:tc>
      </w:tr>
      <w:tr w:rsidR="00071C45" w:rsidRPr="005C747B" w14:paraId="260F74B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D4EC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02C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44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E5C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9A8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BE2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0,0034</w:t>
            </w:r>
          </w:p>
        </w:tc>
      </w:tr>
      <w:tr w:rsidR="00071C45" w:rsidRPr="005C747B" w14:paraId="6CA7577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CD5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07D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Гагарина ул., 53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B54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0,99925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51D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AD4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0,0073</w:t>
            </w:r>
          </w:p>
        </w:tc>
      </w:tr>
      <w:tr w:rsidR="00071C45" w:rsidRPr="005C747B" w14:paraId="2AA3820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97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CB9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proofErr w:type="spellStart"/>
            <w:r w:rsidRPr="005C747B">
              <w:rPr>
                <w:rFonts w:asciiTheme="minorHAnsi" w:eastAsia="Times New Roman" w:hAnsiTheme="minorHAnsi" w:cstheme="minorHAnsi"/>
                <w:color w:val="000000"/>
                <w:sz w:val="22"/>
                <w:lang w:eastAsia="ru-RU"/>
              </w:rPr>
              <w:t>Б.Октябрьская</w:t>
            </w:r>
            <w:proofErr w:type="spellEnd"/>
            <w:r w:rsidRPr="005C747B">
              <w:rPr>
                <w:rFonts w:asciiTheme="minorHAnsi" w:eastAsia="Times New Roman" w:hAnsiTheme="minorHAnsi" w:cstheme="minorHAnsi"/>
                <w:color w:val="000000"/>
                <w:sz w:val="22"/>
                <w:lang w:eastAsia="ru-RU"/>
              </w:rPr>
              <w:t xml:space="preserve">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88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0,999507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CBFA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0539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0,0131</w:t>
            </w:r>
          </w:p>
        </w:tc>
      </w:tr>
      <w:tr w:rsidR="00071C45" w:rsidRPr="005C747B" w14:paraId="435EF14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F12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Рязанцево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3F3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Николаева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FEE4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0,999127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611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AD1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0,0263</w:t>
            </w:r>
          </w:p>
        </w:tc>
      </w:tr>
      <w:tr w:rsidR="00071C45" w:rsidRPr="005C747B" w14:paraId="1AD91CA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BA4B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9B0A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EF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21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0D99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3DDE571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BEF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4D49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CB4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0,996185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AE7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41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06E6F7E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F15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024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276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0,996093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5D8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4F0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0,0014</w:t>
            </w:r>
          </w:p>
        </w:tc>
      </w:tr>
      <w:tr w:rsidR="00071C45" w:rsidRPr="005C747B" w14:paraId="4CC1B07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08C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1ED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882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0,996146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0A6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D77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0,0117</w:t>
            </w:r>
          </w:p>
        </w:tc>
      </w:tr>
      <w:tr w:rsidR="00071C45" w:rsidRPr="005C747B" w14:paraId="03C0206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CC5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44A2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ECD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0,996146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485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0B6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4EF447B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890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D79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023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7F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E176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505BB3F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49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B67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716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5F9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FB8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0,0118</w:t>
            </w:r>
          </w:p>
        </w:tc>
      </w:tr>
      <w:tr w:rsidR="00071C45" w:rsidRPr="005C747B" w14:paraId="2A4FA34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CC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Елизарово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729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449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0,996199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EED5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34C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0,0117</w:t>
            </w:r>
          </w:p>
        </w:tc>
      </w:tr>
      <w:tr w:rsidR="00071C45" w:rsidRPr="005C747B" w14:paraId="012CBF8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70D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F5C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C91E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0,996378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5AE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AC3F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0,0714</w:t>
            </w:r>
          </w:p>
        </w:tc>
      </w:tr>
      <w:tr w:rsidR="00071C45" w:rsidRPr="005C747B" w14:paraId="78B5C33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C3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81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A9B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0,996424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E87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F8E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0,0489</w:t>
            </w:r>
          </w:p>
        </w:tc>
      </w:tr>
      <w:tr w:rsidR="00071C45" w:rsidRPr="005C747B" w14:paraId="2E54D4D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FA5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05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797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0,996309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66D6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DF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0,0267</w:t>
            </w:r>
          </w:p>
        </w:tc>
      </w:tr>
      <w:tr w:rsidR="00071C45" w:rsidRPr="005C747B" w14:paraId="25FD15E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561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9AE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 16-1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2EDD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0,996309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A6F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BA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0,0264</w:t>
            </w:r>
          </w:p>
        </w:tc>
      </w:tr>
      <w:tr w:rsidR="00071C45" w:rsidRPr="005C747B" w14:paraId="795FE996"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DD8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0B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5D5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0,996312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857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2883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0,0269</w:t>
            </w:r>
          </w:p>
        </w:tc>
      </w:tr>
      <w:tr w:rsidR="00071C45" w:rsidRPr="005C747B" w14:paraId="3E9C55A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104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99C0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484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0,996312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CAA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539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0,0263</w:t>
            </w:r>
          </w:p>
        </w:tc>
      </w:tr>
      <w:tr w:rsidR="00071C45" w:rsidRPr="005C747B" w14:paraId="5B13806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3B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91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366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0,995306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087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65F5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0,0059</w:t>
            </w:r>
          </w:p>
        </w:tc>
      </w:tr>
      <w:tr w:rsidR="00071C45" w:rsidRPr="005C747B" w14:paraId="326F4F3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242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F4A0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87D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0,995228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D10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029C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0,0061</w:t>
            </w:r>
          </w:p>
        </w:tc>
      </w:tr>
      <w:tr w:rsidR="00071C45" w:rsidRPr="005C747B" w14:paraId="29459CD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E08D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9A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FEE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0,994551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D04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6B5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0,0087</w:t>
            </w:r>
          </w:p>
        </w:tc>
      </w:tr>
      <w:tr w:rsidR="00071C45" w:rsidRPr="005C747B" w14:paraId="0D0D839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EFE3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C0F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040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0,994439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6CF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B92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0,0042</w:t>
            </w:r>
          </w:p>
        </w:tc>
      </w:tr>
      <w:tr w:rsidR="00071C45" w:rsidRPr="005C747B" w14:paraId="6F1D847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DED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EEA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500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0,994365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C1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4D2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0,0084</w:t>
            </w:r>
          </w:p>
        </w:tc>
      </w:tr>
      <w:tr w:rsidR="00071C45" w:rsidRPr="005C747B" w14:paraId="47F32C9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F17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BEC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0E7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0,994365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D4A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F28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0,0061</w:t>
            </w:r>
          </w:p>
        </w:tc>
      </w:tr>
      <w:tr w:rsidR="00071C45" w:rsidRPr="005C747B" w14:paraId="755D272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181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023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Центральная,7-1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354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D35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74D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0,043</w:t>
            </w:r>
          </w:p>
        </w:tc>
      </w:tr>
      <w:tr w:rsidR="00071C45" w:rsidRPr="005C747B" w14:paraId="44A258B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445D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7D2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7FA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0,99276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73C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920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0,0051</w:t>
            </w:r>
          </w:p>
        </w:tc>
      </w:tr>
      <w:tr w:rsidR="00071C45" w:rsidRPr="005C747B" w14:paraId="6192E5C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1DB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883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213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0,99276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5A3C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905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0,0097</w:t>
            </w:r>
          </w:p>
        </w:tc>
      </w:tr>
      <w:tr w:rsidR="00071C45" w:rsidRPr="005C747B" w14:paraId="7CBDABF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66E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9B8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9BA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0,992548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2E6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9D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0,0427</w:t>
            </w:r>
          </w:p>
        </w:tc>
      </w:tr>
      <w:tr w:rsidR="00071C45" w:rsidRPr="005C747B" w14:paraId="607A7E5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B6C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33E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Парковая,1-Школа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1D6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72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D1F6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0,1353</w:t>
            </w:r>
          </w:p>
        </w:tc>
      </w:tr>
      <w:tr w:rsidR="00071C45" w:rsidRPr="005C747B" w14:paraId="32F6BDF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CE9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E77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943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2E3F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FA98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0,0106</w:t>
            </w:r>
          </w:p>
        </w:tc>
      </w:tr>
      <w:tr w:rsidR="00071C45" w:rsidRPr="005C747B" w14:paraId="54250BF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269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7B38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F707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ACC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E49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0,0211</w:t>
            </w:r>
          </w:p>
        </w:tc>
      </w:tr>
      <w:tr w:rsidR="00071C45" w:rsidRPr="005C747B" w14:paraId="6B2BE6C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7CF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BCE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Центральный пер., Мастерская</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1CFB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0,999813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9D3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56F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0,1043</w:t>
            </w:r>
          </w:p>
        </w:tc>
      </w:tr>
      <w:tr w:rsidR="00071C45" w:rsidRPr="005C747B" w14:paraId="22D2F42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0C8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0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Центральный пер., Очистная</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88F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0,999482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97E7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4D81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0,0042</w:t>
            </w:r>
          </w:p>
        </w:tc>
      </w:tr>
      <w:tr w:rsidR="00071C45" w:rsidRPr="005C747B" w14:paraId="4BAE13D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D31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03C2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Центральный пер., Гараж</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0A2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105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3937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0,0886</w:t>
            </w:r>
          </w:p>
        </w:tc>
      </w:tr>
      <w:tr w:rsidR="00071C45" w:rsidRPr="005C747B" w14:paraId="03F2415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C6C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4E66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Произв., 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8AC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0,998364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460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0524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0,0204</w:t>
            </w:r>
          </w:p>
        </w:tc>
      </w:tr>
      <w:tr w:rsidR="00071C45" w:rsidRPr="005C747B" w14:paraId="6388CA0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94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0AA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Произв., 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065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0,997987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BB89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429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0,0204</w:t>
            </w:r>
          </w:p>
        </w:tc>
      </w:tr>
      <w:tr w:rsidR="00071C45" w:rsidRPr="005C747B" w14:paraId="495A674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AEF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243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Произв., 23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AE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0,997317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2C3D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F04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0,0079</w:t>
            </w:r>
          </w:p>
        </w:tc>
      </w:tr>
      <w:tr w:rsidR="00071C45" w:rsidRPr="005C747B" w14:paraId="2823373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801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62F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Произв., 24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9FB0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0,997317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0C5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5719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w:t>
            </w:r>
          </w:p>
        </w:tc>
      </w:tr>
      <w:tr w:rsidR="00071C45" w:rsidRPr="005C747B" w14:paraId="6FF7C2B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A543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43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F784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72A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E9B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0,0139</w:t>
            </w:r>
          </w:p>
        </w:tc>
      </w:tr>
      <w:tr w:rsidR="00071C45" w:rsidRPr="005C747B" w14:paraId="70023E6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6C59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738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52FB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0,996956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554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57F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0,0139</w:t>
            </w:r>
          </w:p>
        </w:tc>
      </w:tr>
      <w:tr w:rsidR="00071C45" w:rsidRPr="005C747B" w14:paraId="38EE372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50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029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31A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0,996904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0B9D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6985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0,0138</w:t>
            </w:r>
          </w:p>
        </w:tc>
      </w:tr>
      <w:tr w:rsidR="00071C45" w:rsidRPr="005C747B" w14:paraId="27B83FC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620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BEA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13A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0,996854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12F7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5BD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0,0137</w:t>
            </w:r>
          </w:p>
        </w:tc>
      </w:tr>
      <w:tr w:rsidR="00071C45" w:rsidRPr="005C747B" w14:paraId="6579AE2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26B0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152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1AE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A60E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3831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0,0135</w:t>
            </w:r>
          </w:p>
        </w:tc>
      </w:tr>
      <w:tr w:rsidR="00071C45" w:rsidRPr="005C747B" w14:paraId="20C93AA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BC8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762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B70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0,996712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5F3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D03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0,0134</w:t>
            </w:r>
          </w:p>
        </w:tc>
      </w:tr>
      <w:tr w:rsidR="00071C45" w:rsidRPr="005C747B" w14:paraId="6597CC5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AFF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7FB1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8082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0,99665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EA5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A42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0,0132</w:t>
            </w:r>
          </w:p>
        </w:tc>
      </w:tr>
      <w:tr w:rsidR="00071C45" w:rsidRPr="005C747B" w14:paraId="77EB20F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A13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26C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EC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0,996606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529B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F62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w:t>
            </w:r>
          </w:p>
        </w:tc>
      </w:tr>
      <w:tr w:rsidR="00071C45" w:rsidRPr="005C747B" w14:paraId="0C342CE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D2B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82EF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EEC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0,996529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2E0F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DB56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0,0125</w:t>
            </w:r>
          </w:p>
        </w:tc>
      </w:tr>
      <w:tr w:rsidR="00071C45" w:rsidRPr="005C747B" w14:paraId="242F6BE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C15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873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A87E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0,996529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D14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AE27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w:t>
            </w:r>
          </w:p>
        </w:tc>
      </w:tr>
      <w:tr w:rsidR="00071C45" w:rsidRPr="005C747B" w14:paraId="6F641F1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C40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90F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C8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B5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BA2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0,0705</w:t>
            </w:r>
          </w:p>
        </w:tc>
      </w:tr>
      <w:tr w:rsidR="00071C45" w:rsidRPr="005C747B" w14:paraId="2018939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02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0F5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1F66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04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61FA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0,1132</w:t>
            </w:r>
          </w:p>
        </w:tc>
      </w:tr>
      <w:tr w:rsidR="00071C45" w:rsidRPr="005C747B" w14:paraId="2EF5373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21C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CFF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Совхозный пер., 14-1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8A7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37D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53D1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0,0352</w:t>
            </w:r>
          </w:p>
        </w:tc>
      </w:tr>
      <w:tr w:rsidR="00071C45" w:rsidRPr="005C747B" w14:paraId="4FF55A6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49B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967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Совхозный пер., 14-2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67DE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5C5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C08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0,0351</w:t>
            </w:r>
          </w:p>
        </w:tc>
      </w:tr>
      <w:tr w:rsidR="00071C45" w:rsidRPr="005C747B" w14:paraId="37FFA9A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999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34E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Совхозный пер., 15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6B0E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0,99701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E4A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3E83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0,0344</w:t>
            </w:r>
          </w:p>
        </w:tc>
      </w:tr>
      <w:tr w:rsidR="00071C45" w:rsidRPr="005C747B" w14:paraId="360AB62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CE75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446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18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38D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0,995862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2DD3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C68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0,0289</w:t>
            </w:r>
          </w:p>
        </w:tc>
      </w:tr>
      <w:tr w:rsidR="00071C45" w:rsidRPr="005C747B" w14:paraId="2502AB3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B0F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BC03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Новая ул., 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9C3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0,995862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5C8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5B4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0,0168</w:t>
            </w:r>
          </w:p>
        </w:tc>
      </w:tr>
      <w:tr w:rsidR="00071C45" w:rsidRPr="005C747B" w14:paraId="10579C5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F5BE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5C7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37,1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461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0,996579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551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67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0,0044</w:t>
            </w:r>
          </w:p>
        </w:tc>
      </w:tr>
      <w:tr w:rsidR="00071C45" w:rsidRPr="005C747B" w14:paraId="664A841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466B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5DA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47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158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0,996571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775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1CB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0,0082</w:t>
            </w:r>
          </w:p>
        </w:tc>
      </w:tr>
      <w:tr w:rsidR="00071C45" w:rsidRPr="005C747B" w14:paraId="68A607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26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782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Центральная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35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0,996321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13C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2A0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0,0093</w:t>
            </w:r>
          </w:p>
        </w:tc>
      </w:tr>
      <w:tr w:rsidR="00071C45" w:rsidRPr="005C747B" w14:paraId="2D30C47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AC8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0A6F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Центральная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27D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0,996311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843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08C3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0,0296</w:t>
            </w:r>
          </w:p>
        </w:tc>
      </w:tr>
      <w:tr w:rsidR="00071C45" w:rsidRPr="005C747B" w14:paraId="0C74E5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F08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100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Учительский пер., 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3936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AD5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8C4D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0,0351</w:t>
            </w:r>
          </w:p>
        </w:tc>
      </w:tr>
      <w:tr w:rsidR="00071C45" w:rsidRPr="005C747B" w14:paraId="717560C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812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A8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Учительский пер., 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ADA8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DA3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1F8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0,0351</w:t>
            </w:r>
          </w:p>
        </w:tc>
      </w:tr>
      <w:tr w:rsidR="00071C45" w:rsidRPr="005C747B" w14:paraId="5BE7E1F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DFD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1BC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Учительский пер., 10,1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2FD9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8701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0E61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0,0092</w:t>
            </w:r>
          </w:p>
        </w:tc>
      </w:tr>
      <w:tr w:rsidR="00071C45" w:rsidRPr="005C747B" w14:paraId="038E4A1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5747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1AC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Учительский пер., 10,2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88D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B5E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5B2E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0,0091</w:t>
            </w:r>
          </w:p>
        </w:tc>
      </w:tr>
      <w:tr w:rsidR="00071C45" w:rsidRPr="005C747B" w14:paraId="41AE011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D81A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435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Центральная ул., </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F86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0,996257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348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934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0,0039</w:t>
            </w:r>
          </w:p>
        </w:tc>
      </w:tr>
      <w:tr w:rsidR="00071C45" w:rsidRPr="005C747B" w14:paraId="1BD4B7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D672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A8CF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FDFF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FCB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36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0,0687</w:t>
            </w:r>
          </w:p>
        </w:tc>
      </w:tr>
      <w:tr w:rsidR="00071C45" w:rsidRPr="005C747B" w14:paraId="1D1B757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35F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BE48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A91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0,995407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D4E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ED3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0,0874</w:t>
            </w:r>
          </w:p>
        </w:tc>
      </w:tr>
      <w:tr w:rsidR="00071C45" w:rsidRPr="005C747B" w14:paraId="0CF046C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6BD2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3A0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Спортивный пер., Музей</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8752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0,995611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229C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906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0,0029</w:t>
            </w:r>
          </w:p>
        </w:tc>
      </w:tr>
      <w:tr w:rsidR="00071C45" w:rsidRPr="005C747B" w14:paraId="0CC4DC2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8B9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8C9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Спортивный пер., 20-1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BB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0,995611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57CA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0,999648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D09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0,0178</w:t>
            </w:r>
          </w:p>
        </w:tc>
      </w:tr>
      <w:tr w:rsidR="00071C45" w:rsidRPr="005C747B" w14:paraId="034AE78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F2C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60E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Спортивный пер., 20-2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DFED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0,995611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E2A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161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w:t>
            </w:r>
          </w:p>
        </w:tc>
      </w:tr>
      <w:tr w:rsidR="00071C45" w:rsidRPr="005C747B" w14:paraId="0B06B7B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A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9B1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2F2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0,995956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EF50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AA91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0,0528</w:t>
            </w:r>
          </w:p>
        </w:tc>
      </w:tr>
      <w:tr w:rsidR="00071C45" w:rsidRPr="005C747B" w14:paraId="725A135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3D7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5F80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8881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8F37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180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0,0929</w:t>
            </w:r>
          </w:p>
        </w:tc>
      </w:tr>
      <w:tr w:rsidR="00071C45" w:rsidRPr="005C747B" w14:paraId="053C87D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071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Горки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CC07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 ул., 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04BE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B3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A0D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0,0456</w:t>
            </w:r>
          </w:p>
        </w:tc>
      </w:tr>
      <w:tr w:rsidR="00071C45" w:rsidRPr="005C747B" w14:paraId="446BF5B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4AA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6D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Республиканская ул., 4а</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278A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0,995966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AEAD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F397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0,0166</w:t>
            </w:r>
          </w:p>
        </w:tc>
      </w:tr>
      <w:tr w:rsidR="00071C45" w:rsidRPr="005C747B" w14:paraId="0EABCA7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B6B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720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Республиканская ул., 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5C5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0,995966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E08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0,999653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6D87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0,0135</w:t>
            </w:r>
          </w:p>
        </w:tc>
      </w:tr>
      <w:tr w:rsidR="00071C45" w:rsidRPr="005C747B" w14:paraId="6D09EA05"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3F52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0A7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859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0,998936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809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2F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0,0159</w:t>
            </w:r>
          </w:p>
        </w:tc>
      </w:tr>
      <w:tr w:rsidR="00071C45" w:rsidRPr="005C747B" w14:paraId="3D888EA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3AB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431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904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0,998985</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C9B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0,999906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EC28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0,0161</w:t>
            </w:r>
          </w:p>
        </w:tc>
      </w:tr>
      <w:tr w:rsidR="00071C45" w:rsidRPr="005C747B" w14:paraId="7C8C8C1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801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1F4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420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1B13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9603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0,0028</w:t>
            </w:r>
          </w:p>
        </w:tc>
      </w:tr>
      <w:tr w:rsidR="00071C45" w:rsidRPr="005C747B" w14:paraId="187F5D8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67EE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05B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59F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65A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BC70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0,0032</w:t>
            </w:r>
          </w:p>
        </w:tc>
      </w:tr>
      <w:tr w:rsidR="00071C45" w:rsidRPr="005C747B" w14:paraId="454CFFA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362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Новоселье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74E6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849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0,999138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992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774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0,0033</w:t>
            </w:r>
          </w:p>
        </w:tc>
      </w:tr>
      <w:tr w:rsidR="00071C45" w:rsidRPr="005C747B" w14:paraId="3DACF39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9A46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5F13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3C25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36B0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CF8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0,0279</w:t>
            </w:r>
          </w:p>
        </w:tc>
      </w:tr>
      <w:tr w:rsidR="00071C45" w:rsidRPr="005C747B" w14:paraId="3BB6F25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9D38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4BC8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27D9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0,996279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9A4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248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0,0279</w:t>
            </w:r>
          </w:p>
        </w:tc>
      </w:tr>
      <w:tr w:rsidR="00071C45" w:rsidRPr="005C747B" w14:paraId="6D6A6BC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EB0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4CD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Смоленка,42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9684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1EE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29F6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0,0087</w:t>
            </w:r>
          </w:p>
        </w:tc>
      </w:tr>
      <w:tr w:rsidR="00071C45" w:rsidRPr="005C747B" w14:paraId="026A96D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60CC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4495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F5B4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DEB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150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0,0036</w:t>
            </w:r>
          </w:p>
        </w:tc>
      </w:tr>
      <w:tr w:rsidR="00071C45" w:rsidRPr="005C747B" w14:paraId="7A14905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76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3BA8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77E5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6E3B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BA77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0,0033</w:t>
            </w:r>
          </w:p>
        </w:tc>
      </w:tr>
      <w:tr w:rsidR="00071C45" w:rsidRPr="005C747B" w14:paraId="26BA8F01"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1589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008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Смоленка,41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FA0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D175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4E0A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0,0045</w:t>
            </w:r>
          </w:p>
        </w:tc>
      </w:tr>
      <w:tr w:rsidR="00071C45" w:rsidRPr="005C747B" w14:paraId="3909C70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CDF4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E45F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EDD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F45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1000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0,0045</w:t>
            </w:r>
          </w:p>
        </w:tc>
      </w:tr>
      <w:tr w:rsidR="00071C45" w:rsidRPr="005C747B" w14:paraId="0069015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5F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37F1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Смоленка,40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0D1E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0,992599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17E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0,999741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5CB6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0,0023</w:t>
            </w:r>
          </w:p>
        </w:tc>
      </w:tr>
      <w:tr w:rsidR="00071C45" w:rsidRPr="005C747B" w14:paraId="2CDB8F6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629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B4C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Парковая,8</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730A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0,992738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11B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471B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0,0055</w:t>
            </w:r>
          </w:p>
        </w:tc>
      </w:tr>
      <w:tr w:rsidR="00071C45" w:rsidRPr="005C747B" w14:paraId="41F30A0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99A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1E7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Центральная,5-0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D98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0,992823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858C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2C24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0,0088</w:t>
            </w:r>
          </w:p>
        </w:tc>
      </w:tr>
      <w:tr w:rsidR="00071C45" w:rsidRPr="005C747B" w14:paraId="02FBAD5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4CD9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0F1C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 1-01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82EC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7F0D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06DA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0,0123</w:t>
            </w:r>
          </w:p>
        </w:tc>
      </w:tr>
      <w:tr w:rsidR="00071C45" w:rsidRPr="005C747B" w14:paraId="67A0623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6686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02A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30E7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E177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850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0,0063</w:t>
            </w:r>
          </w:p>
        </w:tc>
      </w:tr>
      <w:tr w:rsidR="00071C45" w:rsidRPr="005C747B" w14:paraId="4FA61DFF"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5F7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D65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Центральная,2-1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09C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7B5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0,999734</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B841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0,0064</w:t>
            </w:r>
          </w:p>
        </w:tc>
      </w:tr>
      <w:tr w:rsidR="00071C45" w:rsidRPr="005C747B" w14:paraId="745BD6FD"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9A4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0DB9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52B4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9896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8E2A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0,0026</w:t>
            </w:r>
          </w:p>
        </w:tc>
      </w:tr>
      <w:tr w:rsidR="00071C45" w:rsidRPr="005C747B" w14:paraId="2AEE6C7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39C4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F06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Центральная,6-1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79C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0,992992</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A2D0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E159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0,0123</w:t>
            </w:r>
          </w:p>
        </w:tc>
      </w:tr>
      <w:tr w:rsidR="00071C45" w:rsidRPr="005C747B" w14:paraId="508FB35A"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2DB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837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Центральная,8-1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10B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0,993151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EC4F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602A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0,0089</w:t>
            </w:r>
          </w:p>
        </w:tc>
      </w:tr>
      <w:tr w:rsidR="00071C45" w:rsidRPr="005C747B" w14:paraId="2BF6228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06DD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3C6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Центральная,45</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94E9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0,993636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9637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30F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0,009</w:t>
            </w:r>
          </w:p>
        </w:tc>
      </w:tr>
      <w:tr w:rsidR="00071C45" w:rsidRPr="005C747B" w14:paraId="4F057278"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6FC2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4CBC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A2FB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0,993831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54F9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AC14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0,0024</w:t>
            </w:r>
          </w:p>
        </w:tc>
      </w:tr>
      <w:tr w:rsidR="00071C45" w:rsidRPr="005C747B" w14:paraId="2BBA6F4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54F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4DAA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5E41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0,993831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BCD2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0,999736</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AFF2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0,0085</w:t>
            </w:r>
          </w:p>
        </w:tc>
      </w:tr>
      <w:tr w:rsidR="00071C45" w:rsidRPr="005C747B" w14:paraId="51B49BE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BCBE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A90A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Центральная,33</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CE6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0,993831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21F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5D0B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0,0071</w:t>
            </w:r>
          </w:p>
        </w:tc>
      </w:tr>
      <w:tr w:rsidR="00071C45" w:rsidRPr="005C747B" w14:paraId="45719613"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CBE5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EBA8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Центральная,34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71D0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0,993831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211D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0,999733</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2D2E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0,0057</w:t>
            </w:r>
          </w:p>
        </w:tc>
      </w:tr>
      <w:tr w:rsidR="00071C45" w:rsidRPr="005C747B" w14:paraId="56E4FA2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72C8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4C1F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Центральная 41-1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0EE2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0,993687</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E13F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0,999727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06F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0,0056</w:t>
            </w:r>
          </w:p>
        </w:tc>
      </w:tr>
      <w:tr w:rsidR="00071C45" w:rsidRPr="005C747B" w14:paraId="25D1B8F0"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22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Купанское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3FB4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Советская,23-2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C773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736E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0,999665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20A4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0,0572</w:t>
            </w:r>
          </w:p>
        </w:tc>
      </w:tr>
      <w:tr w:rsidR="00071C45" w:rsidRPr="005C747B" w14:paraId="01468B0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92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 xml:space="preserve">Котельная с. </w:t>
            </w:r>
            <w:proofErr w:type="spellStart"/>
            <w:r w:rsidRPr="005C747B">
              <w:rPr>
                <w:rFonts w:asciiTheme="minorHAnsi" w:eastAsia="Times New Roman" w:hAnsiTheme="minorHAnsi" w:cstheme="minorHAnsi"/>
                <w:color w:val="000000"/>
                <w:sz w:val="22"/>
                <w:lang w:eastAsia="ru-RU"/>
              </w:rPr>
              <w:t>Кубринск</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1495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пер. Строителей,7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868B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0,979108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574C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0,999362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E5A9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0,1251</w:t>
            </w:r>
          </w:p>
        </w:tc>
      </w:tr>
      <w:tr w:rsidR="00071C45" w:rsidRPr="005C747B" w14:paraId="20EA5429"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0778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Смоленское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5D2F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Центральная,4-0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BA5D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0,992918</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6D3C6"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0,999731</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7072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0,0143</w:t>
            </w:r>
          </w:p>
        </w:tc>
      </w:tr>
      <w:tr w:rsidR="00071C45" w:rsidRPr="005C747B" w14:paraId="0E5A8D2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B7F6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Нагорье</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4BDA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Школьная ул., 1</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CCB4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0,994799</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FE05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0,999718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EA9F2"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0,007</w:t>
            </w:r>
          </w:p>
        </w:tc>
      </w:tr>
      <w:tr w:rsidR="00071C45" w:rsidRPr="005C747B" w14:paraId="2B75B24E"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685CF"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8323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19</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B1D8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0,999914</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9A58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0,999978</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111D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0,0014</w:t>
            </w:r>
          </w:p>
        </w:tc>
      </w:tr>
      <w:tr w:rsidR="00071C45" w:rsidRPr="005C747B" w14:paraId="1A18EBF7"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62E54"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C3E1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17</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779B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5F8A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0,999977</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163A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0,0009</w:t>
            </w:r>
          </w:p>
        </w:tc>
      </w:tr>
      <w:tr w:rsidR="00071C45" w:rsidRPr="005C747B" w14:paraId="37049E1C"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1249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A81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16</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E887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7399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0,999979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49D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0,0006</w:t>
            </w:r>
          </w:p>
        </w:tc>
      </w:tr>
      <w:tr w:rsidR="00071C45" w:rsidRPr="005C747B" w14:paraId="289F94A2"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261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8CBB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14</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CA0B9"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A05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0,999982</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9055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0,001</w:t>
            </w:r>
          </w:p>
        </w:tc>
      </w:tr>
      <w:tr w:rsidR="00071C45" w:rsidRPr="005C747B" w14:paraId="2FAF158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5C825"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BFD4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F3081"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49DC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0,999985</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6B29D"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0,0027</w:t>
            </w:r>
          </w:p>
        </w:tc>
      </w:tr>
      <w:tr w:rsidR="00071C45" w:rsidRPr="005C747B" w14:paraId="7BEFFE54"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932AE"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Берендеево №1</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A333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10</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BEED8"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0,999863</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6A5D7"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0,999989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50CF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0,0026</w:t>
            </w:r>
          </w:p>
        </w:tc>
      </w:tr>
      <w:tr w:rsidR="00071C45" w:rsidRPr="005C747B" w14:paraId="70AB5D1B" w14:textId="77777777" w:rsidTr="008F0B86">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CD41A"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Котельная с. Дубки</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1BF63"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ул. Новая,1А - детский сад</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1FEB"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0,952106</w:t>
            </w:r>
          </w:p>
        </w:tc>
        <w:tc>
          <w:tcPr>
            <w:tcW w:w="1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D43E0"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0,999459</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1C97C" w14:textId="77777777" w:rsidR="00071C45" w:rsidRPr="005C747B" w:rsidRDefault="00071C45" w:rsidP="00AB690C">
            <w:pPr>
              <w:spacing w:line="240" w:lineRule="auto"/>
              <w:ind w:firstLine="0"/>
              <w:jc w:val="center"/>
              <w:rPr>
                <w:rFonts w:asciiTheme="minorHAnsi" w:eastAsia="Times New Roman" w:hAnsiTheme="minorHAnsi" w:cstheme="minorHAnsi"/>
                <w:color w:val="000000"/>
                <w:sz w:val="22"/>
                <w:lang w:eastAsia="ru-RU"/>
              </w:rPr>
            </w:pPr>
            <w:r w:rsidRPr="005C747B">
              <w:rPr>
                <w:rFonts w:asciiTheme="minorHAnsi" w:eastAsia="Times New Roman" w:hAnsiTheme="minorHAnsi" w:cstheme="minorHAnsi"/>
                <w:color w:val="000000"/>
                <w:sz w:val="22"/>
                <w:lang w:eastAsia="ru-RU"/>
              </w:rPr>
              <w:t>0,0032</w:t>
            </w:r>
          </w:p>
        </w:tc>
      </w:tr>
    </w:tbl>
    <w:p w14:paraId="2347C766" w14:textId="77777777" w:rsidR="00071C45" w:rsidRPr="00371D81" w:rsidRDefault="00071C45" w:rsidP="00371D81"/>
    <w:sectPr w:rsidR="00071C45" w:rsidRPr="00371D81" w:rsidSect="001B6DFA">
      <w:footerReference w:type="default" r:id="rId49"/>
      <w:pgSz w:w="11906" w:h="16838" w:code="9"/>
      <w:pgMar w:top="851" w:right="851" w:bottom="1134" w:left="1418" w:header="170" w:footer="346"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74690" w14:textId="77777777" w:rsidR="00292070" w:rsidRDefault="00292070" w:rsidP="00F633EE">
      <w:pPr>
        <w:spacing w:line="240" w:lineRule="auto"/>
      </w:pPr>
      <w:r>
        <w:separator/>
      </w:r>
    </w:p>
    <w:p w14:paraId="629AAA19" w14:textId="77777777" w:rsidR="00292070" w:rsidRDefault="00292070"/>
  </w:endnote>
  <w:endnote w:type="continuationSeparator" w:id="0">
    <w:p w14:paraId="5A50E388" w14:textId="77777777" w:rsidR="00292070" w:rsidRDefault="00292070" w:rsidP="00F633EE">
      <w:pPr>
        <w:spacing w:line="240" w:lineRule="auto"/>
      </w:pPr>
      <w:r>
        <w:continuationSeparator/>
      </w:r>
    </w:p>
    <w:p w14:paraId="6C35B8E9" w14:textId="77777777" w:rsidR="00292070" w:rsidRDefault="00292070"/>
    <w:p w14:paraId="6403C10C" w14:textId="77777777" w:rsidR="00292070" w:rsidRDefault="00292070">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1DEF0E93" w:rsidR="00FE4905" w:rsidRPr="00AE201C" w:rsidRDefault="00FE4905" w:rsidP="006154E4">
    <w:pPr>
      <w:spacing w:before="120"/>
      <w:jc w:val="center"/>
      <w:rPr>
        <w:b/>
        <w:spacing w:val="-10"/>
        <w:lang w:val="en-US"/>
      </w:rPr>
    </w:pPr>
    <w:r>
      <w:rPr>
        <w:b/>
        <w:spacing w:val="-6"/>
      </w:rPr>
      <w:t>060-01.ОМ-ПЗСТ.</w:t>
    </w:r>
    <w:r>
      <w:rPr>
        <w:b/>
        <w:spacing w:val="-6"/>
        <w:lang w:val="en-US"/>
      </w:rPr>
      <w:t>10</w:t>
    </w:r>
    <w:r>
      <w:rPr>
        <w:b/>
        <w:spacing w:val="-6"/>
      </w:rPr>
      <w:t>.00</w:t>
    </w:r>
  </w:p>
  <w:p w14:paraId="7486E0FC" w14:textId="77777777" w:rsidR="00FE4905" w:rsidRPr="00270E85" w:rsidRDefault="00FE4905" w:rsidP="00697A4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720A2" w14:textId="77777777" w:rsidR="00FE4905" w:rsidRDefault="00FE4905" w:rsidP="0033724C">
    <w:pPr>
      <w:pStyle w:val="a9"/>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6BA2" w14:textId="52B4329D" w:rsidR="00FE4905" w:rsidRPr="00C03971" w:rsidRDefault="00FE4905" w:rsidP="00C03971">
    <w:pPr>
      <w:spacing w:before="120"/>
      <w:ind w:firstLine="0"/>
      <w:jc w:val="center"/>
      <w:rPr>
        <w:b/>
        <w:spacing w:val="-6"/>
        <w:lang w:val="en-US"/>
      </w:rPr>
    </w:pPr>
    <w:r>
      <w:rPr>
        <w:b/>
        <w:spacing w:val="-6"/>
      </w:rPr>
      <w:t>060-01.ОМ-ПЗСТ.</w:t>
    </w:r>
    <w:r>
      <w:rPr>
        <w:b/>
        <w:spacing w:val="-6"/>
        <w:lang w:val="en-US"/>
      </w:rPr>
      <w:t>1</w:t>
    </w:r>
    <w:r>
      <w:rPr>
        <w:b/>
        <w:spacing w:val="-6"/>
      </w:rPr>
      <w:t>1.00</w:t>
    </w:r>
  </w:p>
  <w:p w14:paraId="565FCD30" w14:textId="1031F090" w:rsidR="00FE4905" w:rsidRPr="00270E85" w:rsidRDefault="00FE4905" w:rsidP="00DA0BAC">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12</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EB513" w14:textId="77777777" w:rsidR="00FE4905" w:rsidRDefault="00FE4905" w:rsidP="0033724C">
    <w:pPr>
      <w:pStyle w:val="a9"/>
      <w:ind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A8351" w14:textId="77777777" w:rsidR="00FE4905" w:rsidRPr="00C03971" w:rsidRDefault="00FE4905" w:rsidP="00C03971">
    <w:pPr>
      <w:spacing w:before="120"/>
      <w:ind w:firstLine="0"/>
      <w:jc w:val="center"/>
      <w:rPr>
        <w:b/>
        <w:spacing w:val="-6"/>
        <w:lang w:val="en-US"/>
      </w:rPr>
    </w:pPr>
    <w:r>
      <w:rPr>
        <w:b/>
        <w:spacing w:val="-6"/>
      </w:rPr>
      <w:t>060-01.ОМ-ПЗСТ.</w:t>
    </w:r>
    <w:r>
      <w:rPr>
        <w:b/>
        <w:spacing w:val="-6"/>
        <w:lang w:val="en-US"/>
      </w:rPr>
      <w:t>1</w:t>
    </w:r>
    <w:r>
      <w:rPr>
        <w:b/>
        <w:spacing w:val="-6"/>
      </w:rPr>
      <w:t>1.00</w:t>
    </w:r>
  </w:p>
  <w:p w14:paraId="676C9B9B" w14:textId="172EAC80" w:rsidR="00FE4905" w:rsidRPr="00270E85" w:rsidRDefault="00FE4905" w:rsidP="00DA0BAC">
    <w:pPr>
      <w:tabs>
        <w:tab w:val="center" w:pos="5173"/>
        <w:tab w:val="right" w:pos="9637"/>
      </w:tabs>
      <w:ind w:right="-598" w:firstLine="14601"/>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12</w:t>
    </w:r>
    <w:r w:rsidRPr="00270E85">
      <w:rPr>
        <w:b/>
        <w:spacing w:val="-10"/>
        <w:szCs w:val="20"/>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315D3" w14:textId="77777777" w:rsidR="00FE4905" w:rsidRPr="00C03971" w:rsidRDefault="00FE4905" w:rsidP="00C03971">
    <w:pPr>
      <w:spacing w:before="120"/>
      <w:ind w:firstLine="0"/>
      <w:jc w:val="center"/>
      <w:rPr>
        <w:b/>
        <w:spacing w:val="-6"/>
        <w:lang w:val="en-US"/>
      </w:rPr>
    </w:pPr>
    <w:r>
      <w:rPr>
        <w:b/>
        <w:spacing w:val="-6"/>
      </w:rPr>
      <w:t>060-01.ОМ-ПЗСТ.</w:t>
    </w:r>
    <w:r>
      <w:rPr>
        <w:b/>
        <w:spacing w:val="-6"/>
        <w:lang w:val="en-US"/>
      </w:rPr>
      <w:t>1</w:t>
    </w:r>
    <w:r>
      <w:rPr>
        <w:b/>
        <w:spacing w:val="-6"/>
      </w:rPr>
      <w:t>1.00</w:t>
    </w:r>
  </w:p>
  <w:p w14:paraId="1CE8E784" w14:textId="29B1D787" w:rsidR="00FE4905" w:rsidRPr="00270E85" w:rsidRDefault="00FE4905" w:rsidP="00DA0BAC">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12</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B21AE" w14:textId="77777777" w:rsidR="00292070" w:rsidRDefault="00292070" w:rsidP="00F633EE">
      <w:pPr>
        <w:spacing w:line="240" w:lineRule="auto"/>
      </w:pPr>
      <w:r>
        <w:separator/>
      </w:r>
    </w:p>
    <w:p w14:paraId="0D77DBD1" w14:textId="77777777" w:rsidR="00292070" w:rsidRDefault="00292070"/>
  </w:footnote>
  <w:footnote w:type="continuationSeparator" w:id="0">
    <w:p w14:paraId="793752DA" w14:textId="77777777" w:rsidR="00292070" w:rsidRDefault="00292070" w:rsidP="00F633EE">
      <w:pPr>
        <w:spacing w:line="240" w:lineRule="auto"/>
      </w:pPr>
      <w:r>
        <w:continuationSeparator/>
      </w:r>
    </w:p>
    <w:p w14:paraId="5A726F54" w14:textId="77777777" w:rsidR="00292070" w:rsidRDefault="00292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248A6D16" w:rsidR="00FE4905" w:rsidRPr="006D10D6" w:rsidRDefault="00FE4905"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621018">
      <w:rPr>
        <w:rFonts w:eastAsia="Calibri"/>
        <w:b/>
        <w:bCs/>
        <w:sz w:val="20"/>
        <w:szCs w:val="20"/>
      </w:rPr>
      <w:t xml:space="preserve">Переславль-Залесский </w:t>
    </w:r>
    <w:r w:rsidRPr="006D10D6">
      <w:rPr>
        <w:rFonts w:eastAsia="Calibri"/>
        <w:b/>
        <w:bCs/>
        <w:sz w:val="20"/>
        <w:szCs w:val="20"/>
      </w:rPr>
      <w:t xml:space="preserve">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5E37D83"/>
    <w:multiLevelType w:val="hybridMultilevel"/>
    <w:tmpl w:val="67242B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CE4324"/>
    <w:multiLevelType w:val="hybridMultilevel"/>
    <w:tmpl w:val="DEAAA5A4"/>
    <w:lvl w:ilvl="0" w:tplc="F822C5AC">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5003BE">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B2E3D0">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1EC5C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D049CC">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3077AA">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C0B4E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E06E0C">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5CE1FC">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0B4D1F"/>
    <w:multiLevelType w:val="hybridMultilevel"/>
    <w:tmpl w:val="C19AD4BC"/>
    <w:lvl w:ilvl="0" w:tplc="C1345EE2">
      <w:start w:val="1"/>
      <w:numFmt w:val="bullet"/>
      <w:lvlText w:val="•"/>
      <w:lvlJc w:val="left"/>
      <w:pPr>
        <w:ind w:left="1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621B4E">
      <w:start w:val="1"/>
      <w:numFmt w:val="bullet"/>
      <w:lvlText w:val="o"/>
      <w:lvlJc w:val="left"/>
      <w:pPr>
        <w:ind w:left="22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6AFF2E">
      <w:start w:val="1"/>
      <w:numFmt w:val="bullet"/>
      <w:lvlText w:val="▪"/>
      <w:lvlJc w:val="left"/>
      <w:pPr>
        <w:ind w:left="29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3CF54A">
      <w:start w:val="1"/>
      <w:numFmt w:val="bullet"/>
      <w:lvlText w:val="•"/>
      <w:lvlJc w:val="left"/>
      <w:pPr>
        <w:ind w:left="36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FEFF88">
      <w:start w:val="1"/>
      <w:numFmt w:val="bullet"/>
      <w:lvlText w:val="o"/>
      <w:lvlJc w:val="left"/>
      <w:pPr>
        <w:ind w:left="43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7AF658">
      <w:start w:val="1"/>
      <w:numFmt w:val="bullet"/>
      <w:lvlText w:val="▪"/>
      <w:lvlJc w:val="left"/>
      <w:pPr>
        <w:ind w:left="50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E269A6">
      <w:start w:val="1"/>
      <w:numFmt w:val="bullet"/>
      <w:lvlText w:val="•"/>
      <w:lvlJc w:val="left"/>
      <w:pPr>
        <w:ind w:left="58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94FE1C">
      <w:start w:val="1"/>
      <w:numFmt w:val="bullet"/>
      <w:lvlText w:val="o"/>
      <w:lvlJc w:val="left"/>
      <w:pPr>
        <w:ind w:left="6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61E634C">
      <w:start w:val="1"/>
      <w:numFmt w:val="bullet"/>
      <w:lvlText w:val="▪"/>
      <w:lvlJc w:val="left"/>
      <w:pPr>
        <w:ind w:left="72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AF3BB1"/>
    <w:multiLevelType w:val="hybridMultilevel"/>
    <w:tmpl w:val="CD34ECD0"/>
    <w:lvl w:ilvl="0" w:tplc="A25C46D0">
      <w:start w:val="1"/>
      <w:numFmt w:val="decimal"/>
      <w:lvlText w:val="%1."/>
      <w:lvlJc w:val="left"/>
      <w:pPr>
        <w:ind w:left="566"/>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E62DD1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71A088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C62901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E2FB4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EAC601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1A2704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F0FEF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E00A9D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7" w15:restartNumberingAfterBreak="0">
    <w:nsid w:val="122D0578"/>
    <w:multiLevelType w:val="hybridMultilevel"/>
    <w:tmpl w:val="14A44132"/>
    <w:lvl w:ilvl="0" w:tplc="AAE8002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2C6D4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180D46">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B66814">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A0C186">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8A9D6E">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64E74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20640C">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BC184E">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7C232B3"/>
    <w:multiLevelType w:val="hybridMultilevel"/>
    <w:tmpl w:val="EEC478B4"/>
    <w:lvl w:ilvl="0" w:tplc="0FB60C12">
      <w:start w:val="1"/>
      <w:numFmt w:val="decimal"/>
      <w:lvlText w:val="%1."/>
      <w:lvlJc w:val="left"/>
      <w:pPr>
        <w:ind w:left="566"/>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B5A644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0CA1B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2095A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FAE70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BC85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B9A85D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4E65F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1ED97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1F7A3E76"/>
    <w:multiLevelType w:val="hybridMultilevel"/>
    <w:tmpl w:val="0A0A7550"/>
    <w:lvl w:ilvl="0" w:tplc="155E34D2">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8AD4EC">
      <w:start w:val="1"/>
      <w:numFmt w:val="bullet"/>
      <w:lvlText w:val=""/>
      <w:lvlJc w:val="left"/>
      <w:pPr>
        <w:ind w:left="14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EE4B0C4">
      <w:start w:val="1"/>
      <w:numFmt w:val="bullet"/>
      <w:lvlText w:val="▪"/>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848CF0">
      <w:start w:val="1"/>
      <w:numFmt w:val="bullet"/>
      <w:lvlText w:val="•"/>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02E892">
      <w:start w:val="1"/>
      <w:numFmt w:val="bullet"/>
      <w:lvlText w:val="o"/>
      <w:lvlJc w:val="left"/>
      <w:pPr>
        <w:ind w:left="36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60684C">
      <w:start w:val="1"/>
      <w:numFmt w:val="bullet"/>
      <w:lvlText w:val="▪"/>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EA07060">
      <w:start w:val="1"/>
      <w:numFmt w:val="bullet"/>
      <w:lvlText w:val="•"/>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88D28E">
      <w:start w:val="1"/>
      <w:numFmt w:val="bullet"/>
      <w:lvlText w:val="o"/>
      <w:lvlJc w:val="left"/>
      <w:pPr>
        <w:ind w:left="5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50B2F4">
      <w:start w:val="1"/>
      <w:numFmt w:val="bullet"/>
      <w:lvlText w:val="▪"/>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0131F82"/>
    <w:multiLevelType w:val="hybridMultilevel"/>
    <w:tmpl w:val="EFC28470"/>
    <w:lvl w:ilvl="0" w:tplc="1D7ED7F4">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36955C">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EF41284">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7A06EE">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5A615E">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8E0224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90B4E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4EF2D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FE428A">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03B2936"/>
    <w:multiLevelType w:val="hybridMultilevel"/>
    <w:tmpl w:val="4ECA0662"/>
    <w:lvl w:ilvl="0" w:tplc="2BEC6ABC">
      <w:start w:val="1"/>
      <w:numFmt w:val="bullet"/>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0CA1A">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CCC3A4">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C94AFA2">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B04F92">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08FC1C">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1CC35A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C8E638">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1C0D06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FD65A9"/>
    <w:multiLevelType w:val="hybridMultilevel"/>
    <w:tmpl w:val="BCC66CAA"/>
    <w:lvl w:ilvl="0" w:tplc="24BC8234">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A8976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B2C414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D83F3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5095E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3F06F9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9C4992">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142B8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8E1628">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ADB5098"/>
    <w:multiLevelType w:val="hybridMultilevel"/>
    <w:tmpl w:val="1BAE4F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766D40"/>
    <w:multiLevelType w:val="hybridMultilevel"/>
    <w:tmpl w:val="16EE0BCC"/>
    <w:lvl w:ilvl="0" w:tplc="DC02EC06">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0CAE3A">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0AD2B6">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CD32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40FD78">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649DDE">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5A4F96">
      <w:start w:val="1"/>
      <w:numFmt w:val="bullet"/>
      <w:lvlText w:val="•"/>
      <w:lvlJc w:val="left"/>
      <w:pPr>
        <w:ind w:left="58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10741C">
      <w:start w:val="1"/>
      <w:numFmt w:val="bullet"/>
      <w:lvlText w:val="o"/>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ACE93A">
      <w:start w:val="1"/>
      <w:numFmt w:val="bullet"/>
      <w:lvlText w:val="▪"/>
      <w:lvlJc w:val="left"/>
      <w:pPr>
        <w:ind w:left="7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66077B"/>
    <w:multiLevelType w:val="hybridMultilevel"/>
    <w:tmpl w:val="6F3605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73737E"/>
    <w:multiLevelType w:val="multilevel"/>
    <w:tmpl w:val="02CEE0F4"/>
    <w:lvl w:ilvl="0">
      <w:start w:val="3"/>
      <w:numFmt w:val="decimal"/>
      <w:lvlText w:val="%1."/>
      <w:lvlJc w:val="left"/>
      <w:pPr>
        <w:ind w:left="360" w:hanging="360"/>
      </w:pPr>
      <w:rPr>
        <w:rFonts w:hint="default"/>
      </w:rPr>
    </w:lvl>
    <w:lvl w:ilvl="1">
      <w:start w:val="5"/>
      <w:numFmt w:val="decimal"/>
      <w:lvlText w:val="%1.%2."/>
      <w:lvlJc w:val="left"/>
      <w:pPr>
        <w:ind w:left="4613" w:hanging="360"/>
      </w:pPr>
      <w:rPr>
        <w:rFonts w:hint="default"/>
      </w:rPr>
    </w:lvl>
    <w:lvl w:ilvl="2">
      <w:start w:val="1"/>
      <w:numFmt w:val="decimal"/>
      <w:lvlText w:val="%1.%2.%3."/>
      <w:lvlJc w:val="left"/>
      <w:pPr>
        <w:ind w:left="9226" w:hanging="720"/>
      </w:pPr>
      <w:rPr>
        <w:rFonts w:hint="default"/>
      </w:rPr>
    </w:lvl>
    <w:lvl w:ilvl="3">
      <w:start w:val="1"/>
      <w:numFmt w:val="decimal"/>
      <w:lvlText w:val="%1.%2.%3.%4."/>
      <w:lvlJc w:val="left"/>
      <w:pPr>
        <w:ind w:left="13479" w:hanging="720"/>
      </w:pPr>
      <w:rPr>
        <w:rFonts w:hint="default"/>
      </w:rPr>
    </w:lvl>
    <w:lvl w:ilvl="4">
      <w:start w:val="1"/>
      <w:numFmt w:val="decimal"/>
      <w:lvlText w:val="%1.%2.%3.%4.%5."/>
      <w:lvlJc w:val="left"/>
      <w:pPr>
        <w:ind w:left="18092" w:hanging="1080"/>
      </w:pPr>
      <w:rPr>
        <w:rFonts w:hint="default"/>
      </w:rPr>
    </w:lvl>
    <w:lvl w:ilvl="5">
      <w:start w:val="1"/>
      <w:numFmt w:val="decimal"/>
      <w:lvlText w:val="%1.%2.%3.%4.%5.%6."/>
      <w:lvlJc w:val="left"/>
      <w:pPr>
        <w:ind w:left="22345" w:hanging="1080"/>
      </w:pPr>
      <w:rPr>
        <w:rFonts w:hint="default"/>
      </w:rPr>
    </w:lvl>
    <w:lvl w:ilvl="6">
      <w:start w:val="1"/>
      <w:numFmt w:val="decimal"/>
      <w:lvlText w:val="%1.%2.%3.%4.%5.%6.%7."/>
      <w:lvlJc w:val="left"/>
      <w:pPr>
        <w:ind w:left="26958" w:hanging="1440"/>
      </w:pPr>
      <w:rPr>
        <w:rFonts w:hint="default"/>
      </w:rPr>
    </w:lvl>
    <w:lvl w:ilvl="7">
      <w:start w:val="1"/>
      <w:numFmt w:val="decimal"/>
      <w:lvlText w:val="%1.%2.%3.%4.%5.%6.%7.%8."/>
      <w:lvlJc w:val="left"/>
      <w:pPr>
        <w:ind w:left="31211" w:hanging="1440"/>
      </w:pPr>
      <w:rPr>
        <w:rFonts w:hint="default"/>
      </w:rPr>
    </w:lvl>
    <w:lvl w:ilvl="8">
      <w:start w:val="1"/>
      <w:numFmt w:val="decimal"/>
      <w:lvlText w:val="%1.%2.%3.%4.%5.%6.%7.%8.%9."/>
      <w:lvlJc w:val="left"/>
      <w:pPr>
        <w:ind w:left="-29712" w:hanging="1800"/>
      </w:pPr>
      <w:rPr>
        <w:rFonts w:hint="default"/>
      </w:rPr>
    </w:lvl>
  </w:abstractNum>
  <w:abstractNum w:abstractNumId="19"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A0275AA"/>
    <w:multiLevelType w:val="hybridMultilevel"/>
    <w:tmpl w:val="A40AA770"/>
    <w:lvl w:ilvl="0" w:tplc="F7868E0C">
      <w:start w:val="1"/>
      <w:numFmt w:val="bullet"/>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A26E3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58AEA20">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9DCCDB4">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B4E108">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72CEF06">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D232F2">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FA3512">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BE111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C665F3"/>
    <w:multiLevelType w:val="hybridMultilevel"/>
    <w:tmpl w:val="AB462192"/>
    <w:lvl w:ilvl="0" w:tplc="04190001">
      <w:start w:val="1"/>
      <w:numFmt w:val="bullet"/>
      <w:lvlText w:val=""/>
      <w:lvlJc w:val="left"/>
      <w:pPr>
        <w:ind w:left="1429"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F3B3479"/>
    <w:multiLevelType w:val="hybridMultilevel"/>
    <w:tmpl w:val="8CD670F4"/>
    <w:lvl w:ilvl="0" w:tplc="E1D65B86">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88FBB0">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EA53AA">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D38E398">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09B58">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92CCA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C43E2E">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94B1B8">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2A5478">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0CE7AA2"/>
    <w:multiLevelType w:val="hybridMultilevel"/>
    <w:tmpl w:val="B40E3024"/>
    <w:lvl w:ilvl="0" w:tplc="2EACEBC2">
      <w:start w:val="1"/>
      <w:numFmt w:val="bullet"/>
      <w:lvlText w:val="•"/>
      <w:lvlJc w:val="left"/>
      <w:pPr>
        <w:ind w:left="12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DAAE86">
      <w:start w:val="1"/>
      <w:numFmt w:val="bullet"/>
      <w:lvlText w:val="o"/>
      <w:lvlJc w:val="left"/>
      <w:pPr>
        <w:ind w:left="20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464B10">
      <w:start w:val="1"/>
      <w:numFmt w:val="bullet"/>
      <w:lvlText w:val="▪"/>
      <w:lvlJc w:val="left"/>
      <w:pPr>
        <w:ind w:left="27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62002E">
      <w:start w:val="1"/>
      <w:numFmt w:val="bullet"/>
      <w:lvlText w:val="•"/>
      <w:lvlJc w:val="left"/>
      <w:pPr>
        <w:ind w:left="3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4CA700">
      <w:start w:val="1"/>
      <w:numFmt w:val="bullet"/>
      <w:lvlText w:val="o"/>
      <w:lvlJc w:val="left"/>
      <w:pPr>
        <w:ind w:left="41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28900C">
      <w:start w:val="1"/>
      <w:numFmt w:val="bullet"/>
      <w:lvlText w:val="▪"/>
      <w:lvlJc w:val="left"/>
      <w:pPr>
        <w:ind w:left="48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22B2E8">
      <w:start w:val="1"/>
      <w:numFmt w:val="bullet"/>
      <w:lvlText w:val="•"/>
      <w:lvlJc w:val="left"/>
      <w:pPr>
        <w:ind w:left="5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80D8D4">
      <w:start w:val="1"/>
      <w:numFmt w:val="bullet"/>
      <w:lvlText w:val="o"/>
      <w:lvlJc w:val="left"/>
      <w:pPr>
        <w:ind w:left="63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5EF8EC">
      <w:start w:val="1"/>
      <w:numFmt w:val="bullet"/>
      <w:lvlText w:val="▪"/>
      <w:lvlJc w:val="left"/>
      <w:pPr>
        <w:ind w:left="70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15:restartNumberingAfterBreak="0">
    <w:nsid w:val="68DD38F6"/>
    <w:multiLevelType w:val="multilevel"/>
    <w:tmpl w:val="FFC4AF84"/>
    <w:lvl w:ilvl="0">
      <w:start w:val="2"/>
      <w:numFmt w:val="decimal"/>
      <w:lvlText w:val="%1"/>
      <w:lvlJc w:val="left"/>
      <w:pPr>
        <w:ind w:left="360" w:hanging="360"/>
      </w:pPr>
      <w:rPr>
        <w:rFonts w:hint="default"/>
      </w:rPr>
    </w:lvl>
    <w:lvl w:ilvl="1">
      <w:start w:val="1"/>
      <w:numFmt w:val="decimal"/>
      <w:lvlText w:val="%1.%2"/>
      <w:lvlJc w:val="left"/>
      <w:pPr>
        <w:ind w:left="4613" w:hanging="360"/>
      </w:pPr>
      <w:rPr>
        <w:rFonts w:hint="default"/>
      </w:rPr>
    </w:lvl>
    <w:lvl w:ilvl="2">
      <w:start w:val="1"/>
      <w:numFmt w:val="decimal"/>
      <w:lvlText w:val="%1.%2.%3"/>
      <w:lvlJc w:val="left"/>
      <w:pPr>
        <w:ind w:left="9226" w:hanging="720"/>
      </w:pPr>
      <w:rPr>
        <w:rFonts w:hint="default"/>
      </w:rPr>
    </w:lvl>
    <w:lvl w:ilvl="3">
      <w:start w:val="1"/>
      <w:numFmt w:val="decimal"/>
      <w:lvlText w:val="%1.%2.%3.%4"/>
      <w:lvlJc w:val="left"/>
      <w:pPr>
        <w:ind w:left="13479" w:hanging="720"/>
      </w:pPr>
      <w:rPr>
        <w:rFonts w:hint="default"/>
      </w:rPr>
    </w:lvl>
    <w:lvl w:ilvl="4">
      <w:start w:val="1"/>
      <w:numFmt w:val="decimal"/>
      <w:lvlText w:val="%1.%2.%3.%4.%5"/>
      <w:lvlJc w:val="left"/>
      <w:pPr>
        <w:ind w:left="18092" w:hanging="1080"/>
      </w:pPr>
      <w:rPr>
        <w:rFonts w:hint="default"/>
      </w:rPr>
    </w:lvl>
    <w:lvl w:ilvl="5">
      <w:start w:val="1"/>
      <w:numFmt w:val="decimal"/>
      <w:lvlText w:val="%1.%2.%3.%4.%5.%6"/>
      <w:lvlJc w:val="left"/>
      <w:pPr>
        <w:ind w:left="22345" w:hanging="1080"/>
      </w:pPr>
      <w:rPr>
        <w:rFonts w:hint="default"/>
      </w:rPr>
    </w:lvl>
    <w:lvl w:ilvl="6">
      <w:start w:val="1"/>
      <w:numFmt w:val="decimal"/>
      <w:lvlText w:val="%1.%2.%3.%4.%5.%6.%7"/>
      <w:lvlJc w:val="left"/>
      <w:pPr>
        <w:ind w:left="26958" w:hanging="1440"/>
      </w:pPr>
      <w:rPr>
        <w:rFonts w:hint="default"/>
      </w:rPr>
    </w:lvl>
    <w:lvl w:ilvl="7">
      <w:start w:val="1"/>
      <w:numFmt w:val="decimal"/>
      <w:lvlText w:val="%1.%2.%3.%4.%5.%6.%7.%8"/>
      <w:lvlJc w:val="left"/>
      <w:pPr>
        <w:ind w:left="31211" w:hanging="1440"/>
      </w:pPr>
      <w:rPr>
        <w:rFonts w:hint="default"/>
      </w:rPr>
    </w:lvl>
    <w:lvl w:ilvl="8">
      <w:start w:val="1"/>
      <w:numFmt w:val="decimal"/>
      <w:lvlText w:val="%1.%2.%3.%4.%5.%6.%7.%8.%9"/>
      <w:lvlJc w:val="left"/>
      <w:pPr>
        <w:ind w:left="-29712" w:hanging="1800"/>
      </w:pPr>
      <w:rPr>
        <w:rFonts w:hint="default"/>
      </w:rPr>
    </w:lvl>
  </w:abstractNum>
  <w:abstractNum w:abstractNumId="26" w15:restartNumberingAfterBreak="0">
    <w:nsid w:val="6C6A5B75"/>
    <w:multiLevelType w:val="hybridMultilevel"/>
    <w:tmpl w:val="B2309352"/>
    <w:lvl w:ilvl="0" w:tplc="5BC4E762">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024B3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047528">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CACBA">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A06AF6">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D86AB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4AC24A6">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188E3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5E089A0">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12029C6"/>
    <w:multiLevelType w:val="hybridMultilevel"/>
    <w:tmpl w:val="B060E43E"/>
    <w:lvl w:ilvl="0" w:tplc="C57258FE">
      <w:start w:val="1"/>
      <w:numFmt w:val="decimal"/>
      <w:lvlText w:val="%1"/>
      <w:lvlJc w:val="left"/>
      <w:pPr>
        <w:ind w:left="9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204A536">
      <w:start w:val="1"/>
      <w:numFmt w:val="lowerLetter"/>
      <w:lvlText w:val="%2"/>
      <w:lvlJc w:val="left"/>
      <w:pPr>
        <w:ind w:left="16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7563ADA">
      <w:start w:val="1"/>
      <w:numFmt w:val="lowerRoman"/>
      <w:lvlText w:val="%3"/>
      <w:lvlJc w:val="left"/>
      <w:pPr>
        <w:ind w:left="23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7FC76B8">
      <w:start w:val="1"/>
      <w:numFmt w:val="decimal"/>
      <w:lvlText w:val="%4"/>
      <w:lvlJc w:val="left"/>
      <w:pPr>
        <w:ind w:left="30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5E4E8A4">
      <w:start w:val="1"/>
      <w:numFmt w:val="lowerLetter"/>
      <w:lvlText w:val="%5"/>
      <w:lvlJc w:val="left"/>
      <w:pPr>
        <w:ind w:left="380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6A6090A">
      <w:start w:val="1"/>
      <w:numFmt w:val="lowerRoman"/>
      <w:lvlText w:val="%6"/>
      <w:lvlJc w:val="left"/>
      <w:pPr>
        <w:ind w:left="452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B68FA5C">
      <w:start w:val="1"/>
      <w:numFmt w:val="decimal"/>
      <w:lvlText w:val="%7"/>
      <w:lvlJc w:val="left"/>
      <w:pPr>
        <w:ind w:left="524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96C84CA">
      <w:start w:val="1"/>
      <w:numFmt w:val="lowerLetter"/>
      <w:lvlText w:val="%8"/>
      <w:lvlJc w:val="left"/>
      <w:pPr>
        <w:ind w:left="596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90814B0">
      <w:start w:val="1"/>
      <w:numFmt w:val="lowerRoman"/>
      <w:lvlText w:val="%9"/>
      <w:lvlJc w:val="left"/>
      <w:pPr>
        <w:ind w:left="66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30" w15:restartNumberingAfterBreak="0">
    <w:nsid w:val="74DE36C9"/>
    <w:multiLevelType w:val="hybridMultilevel"/>
    <w:tmpl w:val="0C3234C0"/>
    <w:lvl w:ilvl="0" w:tplc="FDB6BED0">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E24620">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5A950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8EAA90">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AA318A">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527EF4">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E8E4F4">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983710">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805952">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53A7ACA"/>
    <w:multiLevelType w:val="hybridMultilevel"/>
    <w:tmpl w:val="E6C6B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BA7879"/>
    <w:multiLevelType w:val="hybridMultilevel"/>
    <w:tmpl w:val="22965E58"/>
    <w:lvl w:ilvl="0" w:tplc="AE14EC16">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A60E6A">
      <w:start w:val="1"/>
      <w:numFmt w:val="bullet"/>
      <w:lvlText w:val="o"/>
      <w:lvlJc w:val="left"/>
      <w:pPr>
        <w:ind w:left="12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4C42372">
      <w:start w:val="1"/>
      <w:numFmt w:val="bullet"/>
      <w:lvlText w:val="▪"/>
      <w:lvlJc w:val="left"/>
      <w:pPr>
        <w:ind w:left="20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240A96">
      <w:start w:val="1"/>
      <w:numFmt w:val="bullet"/>
      <w:lvlText w:val="•"/>
      <w:lvlJc w:val="left"/>
      <w:pPr>
        <w:ind w:left="2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8C15F6">
      <w:start w:val="1"/>
      <w:numFmt w:val="bullet"/>
      <w:lvlText w:val="o"/>
      <w:lvlJc w:val="left"/>
      <w:pPr>
        <w:ind w:left="3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ECEF4A">
      <w:start w:val="1"/>
      <w:numFmt w:val="bullet"/>
      <w:lvlText w:val="▪"/>
      <w:lvlJc w:val="left"/>
      <w:pPr>
        <w:ind w:left="41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6E2AC6">
      <w:start w:val="1"/>
      <w:numFmt w:val="bullet"/>
      <w:lvlText w:val="•"/>
      <w:lvlJc w:val="left"/>
      <w:pPr>
        <w:ind w:left="48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C2B524">
      <w:start w:val="1"/>
      <w:numFmt w:val="bullet"/>
      <w:lvlText w:val="o"/>
      <w:lvlJc w:val="left"/>
      <w:pPr>
        <w:ind w:left="5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F0E138">
      <w:start w:val="1"/>
      <w:numFmt w:val="bullet"/>
      <w:lvlText w:val="▪"/>
      <w:lvlJc w:val="left"/>
      <w:pPr>
        <w:ind w:left="63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9ED5AC1"/>
    <w:multiLevelType w:val="hybridMultilevel"/>
    <w:tmpl w:val="D0DAB424"/>
    <w:lvl w:ilvl="0" w:tplc="7574762A">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7A380E">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0AB706">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DC5C5A">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D40656C">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CE96C6">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0E6D68">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188F50">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72D49E">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EE74ADC"/>
    <w:multiLevelType w:val="hybridMultilevel"/>
    <w:tmpl w:val="5A7A5288"/>
    <w:lvl w:ilvl="0" w:tplc="B694D870">
      <w:start w:val="1"/>
      <w:numFmt w:val="bullet"/>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E03166">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6200D0">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6ECF98">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EC84EA">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206ECA">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A2A3CE">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BE895E">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50A564">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6"/>
  </w:num>
  <w:num w:numId="3">
    <w:abstractNumId w:val="0"/>
  </w:num>
  <w:num w:numId="4">
    <w:abstractNumId w:val="1"/>
  </w:num>
  <w:num w:numId="5">
    <w:abstractNumId w:val="9"/>
  </w:num>
  <w:num w:numId="6">
    <w:abstractNumId w:val="19"/>
  </w:num>
  <w:num w:numId="7">
    <w:abstractNumId w:val="27"/>
  </w:num>
  <w:num w:numId="8">
    <w:abstractNumId w:val="29"/>
  </w:num>
  <w:num w:numId="9">
    <w:abstractNumId w:val="24"/>
  </w:num>
  <w:num w:numId="10">
    <w:abstractNumId w:val="32"/>
  </w:num>
  <w:num w:numId="11">
    <w:abstractNumId w:val="13"/>
  </w:num>
  <w:num w:numId="12">
    <w:abstractNumId w:val="16"/>
  </w:num>
  <w:num w:numId="13">
    <w:abstractNumId w:val="4"/>
  </w:num>
  <w:num w:numId="14">
    <w:abstractNumId w:val="11"/>
  </w:num>
  <w:num w:numId="15">
    <w:abstractNumId w:val="22"/>
  </w:num>
  <w:num w:numId="16">
    <w:abstractNumId w:val="33"/>
  </w:num>
  <w:num w:numId="17">
    <w:abstractNumId w:val="26"/>
  </w:num>
  <w:num w:numId="18">
    <w:abstractNumId w:val="34"/>
  </w:num>
  <w:num w:numId="19">
    <w:abstractNumId w:val="14"/>
  </w:num>
  <w:num w:numId="20">
    <w:abstractNumId w:val="10"/>
  </w:num>
  <w:num w:numId="21">
    <w:abstractNumId w:val="30"/>
  </w:num>
  <w:num w:numId="22">
    <w:abstractNumId w:val="3"/>
  </w:num>
  <w:num w:numId="23">
    <w:abstractNumId w:val="18"/>
  </w:num>
  <w:num w:numId="24">
    <w:abstractNumId w:val="7"/>
  </w:num>
  <w:num w:numId="25">
    <w:abstractNumId w:val="28"/>
  </w:num>
  <w:num w:numId="26">
    <w:abstractNumId w:val="35"/>
  </w:num>
  <w:num w:numId="27">
    <w:abstractNumId w:val="20"/>
  </w:num>
  <w:num w:numId="28">
    <w:abstractNumId w:val="12"/>
  </w:num>
  <w:num w:numId="29">
    <w:abstractNumId w:val="23"/>
  </w:num>
  <w:num w:numId="30">
    <w:abstractNumId w:val="5"/>
  </w:num>
  <w:num w:numId="31">
    <w:abstractNumId w:val="8"/>
  </w:num>
  <w:num w:numId="32">
    <w:abstractNumId w:val="31"/>
  </w:num>
  <w:num w:numId="33">
    <w:abstractNumId w:val="2"/>
  </w:num>
  <w:num w:numId="34">
    <w:abstractNumId w:val="15"/>
  </w:num>
  <w:num w:numId="35">
    <w:abstractNumId w:val="25"/>
  </w:num>
  <w:num w:numId="36">
    <w:abstractNumId w:val="17"/>
  </w:num>
  <w:num w:numId="37">
    <w:abstractNumId w:val="21"/>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2B5"/>
    <w:rsid w:val="00001917"/>
    <w:rsid w:val="00003259"/>
    <w:rsid w:val="00004364"/>
    <w:rsid w:val="00004602"/>
    <w:rsid w:val="000050CD"/>
    <w:rsid w:val="00005ED1"/>
    <w:rsid w:val="00006319"/>
    <w:rsid w:val="0000755B"/>
    <w:rsid w:val="0000793B"/>
    <w:rsid w:val="00007AA0"/>
    <w:rsid w:val="0001092B"/>
    <w:rsid w:val="00012CD3"/>
    <w:rsid w:val="00014907"/>
    <w:rsid w:val="0001524B"/>
    <w:rsid w:val="000155D0"/>
    <w:rsid w:val="00017298"/>
    <w:rsid w:val="00024286"/>
    <w:rsid w:val="0002792F"/>
    <w:rsid w:val="00027D60"/>
    <w:rsid w:val="00027E3D"/>
    <w:rsid w:val="0003069F"/>
    <w:rsid w:val="00032A9F"/>
    <w:rsid w:val="00033376"/>
    <w:rsid w:val="00037702"/>
    <w:rsid w:val="0004012C"/>
    <w:rsid w:val="00041665"/>
    <w:rsid w:val="00041B00"/>
    <w:rsid w:val="00043E17"/>
    <w:rsid w:val="00047D43"/>
    <w:rsid w:val="0005020F"/>
    <w:rsid w:val="00050E45"/>
    <w:rsid w:val="000511A3"/>
    <w:rsid w:val="0005367F"/>
    <w:rsid w:val="00057555"/>
    <w:rsid w:val="00057A79"/>
    <w:rsid w:val="00060614"/>
    <w:rsid w:val="00061DB4"/>
    <w:rsid w:val="0006360A"/>
    <w:rsid w:val="00065E80"/>
    <w:rsid w:val="00066A0E"/>
    <w:rsid w:val="00066C61"/>
    <w:rsid w:val="00071C45"/>
    <w:rsid w:val="0007291E"/>
    <w:rsid w:val="00072988"/>
    <w:rsid w:val="00072A5E"/>
    <w:rsid w:val="00072BDE"/>
    <w:rsid w:val="000739E0"/>
    <w:rsid w:val="000767F8"/>
    <w:rsid w:val="00080922"/>
    <w:rsid w:val="00081904"/>
    <w:rsid w:val="0008312D"/>
    <w:rsid w:val="00084392"/>
    <w:rsid w:val="00085166"/>
    <w:rsid w:val="00086413"/>
    <w:rsid w:val="00087776"/>
    <w:rsid w:val="00090D60"/>
    <w:rsid w:val="0009196A"/>
    <w:rsid w:val="00091EA3"/>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98F"/>
    <w:rsid w:val="000B2CE8"/>
    <w:rsid w:val="000B61B6"/>
    <w:rsid w:val="000B7DC3"/>
    <w:rsid w:val="000C1F15"/>
    <w:rsid w:val="000C743E"/>
    <w:rsid w:val="000C7455"/>
    <w:rsid w:val="000C7D0D"/>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655E"/>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6C5"/>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46EF"/>
    <w:rsid w:val="001A5931"/>
    <w:rsid w:val="001A62C4"/>
    <w:rsid w:val="001B018B"/>
    <w:rsid w:val="001B2D47"/>
    <w:rsid w:val="001B45BF"/>
    <w:rsid w:val="001B4ABF"/>
    <w:rsid w:val="001B5153"/>
    <w:rsid w:val="001B51FB"/>
    <w:rsid w:val="001B6DFA"/>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551"/>
    <w:rsid w:val="001E472B"/>
    <w:rsid w:val="001E5E3E"/>
    <w:rsid w:val="001E6256"/>
    <w:rsid w:val="001E7160"/>
    <w:rsid w:val="001E79B0"/>
    <w:rsid w:val="001F26FF"/>
    <w:rsid w:val="001F2DCC"/>
    <w:rsid w:val="001F2F40"/>
    <w:rsid w:val="001F4316"/>
    <w:rsid w:val="001F5ABC"/>
    <w:rsid w:val="001F608B"/>
    <w:rsid w:val="001F6F98"/>
    <w:rsid w:val="00202520"/>
    <w:rsid w:val="00204175"/>
    <w:rsid w:val="002048A3"/>
    <w:rsid w:val="00204C8F"/>
    <w:rsid w:val="00205FE7"/>
    <w:rsid w:val="00210C5E"/>
    <w:rsid w:val="0021373F"/>
    <w:rsid w:val="00213F0C"/>
    <w:rsid w:val="00214475"/>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7E3"/>
    <w:rsid w:val="00244B4C"/>
    <w:rsid w:val="002451A6"/>
    <w:rsid w:val="00245E30"/>
    <w:rsid w:val="0024672A"/>
    <w:rsid w:val="0024766B"/>
    <w:rsid w:val="00247F90"/>
    <w:rsid w:val="00251663"/>
    <w:rsid w:val="0025221C"/>
    <w:rsid w:val="002531B5"/>
    <w:rsid w:val="0025393E"/>
    <w:rsid w:val="0025395F"/>
    <w:rsid w:val="00257B0B"/>
    <w:rsid w:val="00265146"/>
    <w:rsid w:val="00265209"/>
    <w:rsid w:val="00267092"/>
    <w:rsid w:val="0026730B"/>
    <w:rsid w:val="00272BBB"/>
    <w:rsid w:val="00273A0C"/>
    <w:rsid w:val="002747EE"/>
    <w:rsid w:val="002753E8"/>
    <w:rsid w:val="00276678"/>
    <w:rsid w:val="002774B2"/>
    <w:rsid w:val="00277791"/>
    <w:rsid w:val="00280948"/>
    <w:rsid w:val="00281C20"/>
    <w:rsid w:val="0028381B"/>
    <w:rsid w:val="00283AFE"/>
    <w:rsid w:val="00283B01"/>
    <w:rsid w:val="00283C29"/>
    <w:rsid w:val="002851EB"/>
    <w:rsid w:val="00285A88"/>
    <w:rsid w:val="00286922"/>
    <w:rsid w:val="0028699A"/>
    <w:rsid w:val="00286F32"/>
    <w:rsid w:val="00287083"/>
    <w:rsid w:val="00287FE9"/>
    <w:rsid w:val="0029057A"/>
    <w:rsid w:val="00291DCC"/>
    <w:rsid w:val="00292070"/>
    <w:rsid w:val="002920E7"/>
    <w:rsid w:val="002927B0"/>
    <w:rsid w:val="00292B33"/>
    <w:rsid w:val="00295380"/>
    <w:rsid w:val="0029593F"/>
    <w:rsid w:val="00295AEC"/>
    <w:rsid w:val="002977D6"/>
    <w:rsid w:val="00297F0B"/>
    <w:rsid w:val="002A02B1"/>
    <w:rsid w:val="002A08B5"/>
    <w:rsid w:val="002A0ABC"/>
    <w:rsid w:val="002A105B"/>
    <w:rsid w:val="002A14B0"/>
    <w:rsid w:val="002A3833"/>
    <w:rsid w:val="002A4449"/>
    <w:rsid w:val="002A4C71"/>
    <w:rsid w:val="002A7AFE"/>
    <w:rsid w:val="002B0018"/>
    <w:rsid w:val="002B1AAE"/>
    <w:rsid w:val="002B2D0A"/>
    <w:rsid w:val="002B3D6E"/>
    <w:rsid w:val="002B49F2"/>
    <w:rsid w:val="002B513D"/>
    <w:rsid w:val="002B539C"/>
    <w:rsid w:val="002B5D30"/>
    <w:rsid w:val="002B6F5C"/>
    <w:rsid w:val="002B6F81"/>
    <w:rsid w:val="002B78CE"/>
    <w:rsid w:val="002B7998"/>
    <w:rsid w:val="002C01A0"/>
    <w:rsid w:val="002C057B"/>
    <w:rsid w:val="002C2291"/>
    <w:rsid w:val="002C41C0"/>
    <w:rsid w:val="002C550C"/>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869"/>
    <w:rsid w:val="00311986"/>
    <w:rsid w:val="00311E2A"/>
    <w:rsid w:val="003123C8"/>
    <w:rsid w:val="003143AE"/>
    <w:rsid w:val="0031551B"/>
    <w:rsid w:val="003170D3"/>
    <w:rsid w:val="00317422"/>
    <w:rsid w:val="00317B8D"/>
    <w:rsid w:val="003216C9"/>
    <w:rsid w:val="00321A33"/>
    <w:rsid w:val="003237A3"/>
    <w:rsid w:val="00325635"/>
    <w:rsid w:val="00327446"/>
    <w:rsid w:val="003327F4"/>
    <w:rsid w:val="003332A8"/>
    <w:rsid w:val="003333B8"/>
    <w:rsid w:val="00333548"/>
    <w:rsid w:val="00334445"/>
    <w:rsid w:val="0033469E"/>
    <w:rsid w:val="003364C6"/>
    <w:rsid w:val="00336991"/>
    <w:rsid w:val="0033724C"/>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1D8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87ABB"/>
    <w:rsid w:val="00390555"/>
    <w:rsid w:val="00390D9B"/>
    <w:rsid w:val="00391301"/>
    <w:rsid w:val="003917F7"/>
    <w:rsid w:val="003918DF"/>
    <w:rsid w:val="003925A2"/>
    <w:rsid w:val="00393CDB"/>
    <w:rsid w:val="00393F06"/>
    <w:rsid w:val="00396061"/>
    <w:rsid w:val="00396A30"/>
    <w:rsid w:val="003A29C3"/>
    <w:rsid w:val="003A3F6A"/>
    <w:rsid w:val="003A500D"/>
    <w:rsid w:val="003B2301"/>
    <w:rsid w:val="003B3773"/>
    <w:rsid w:val="003B6136"/>
    <w:rsid w:val="003C24F3"/>
    <w:rsid w:val="003C2C06"/>
    <w:rsid w:val="003C5861"/>
    <w:rsid w:val="003C6213"/>
    <w:rsid w:val="003C7291"/>
    <w:rsid w:val="003C72EF"/>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20D8"/>
    <w:rsid w:val="0040332F"/>
    <w:rsid w:val="004035BC"/>
    <w:rsid w:val="00404222"/>
    <w:rsid w:val="00405262"/>
    <w:rsid w:val="004053D7"/>
    <w:rsid w:val="0040667D"/>
    <w:rsid w:val="00406FBE"/>
    <w:rsid w:val="004070DD"/>
    <w:rsid w:val="00410B2A"/>
    <w:rsid w:val="00411AC6"/>
    <w:rsid w:val="00411CBF"/>
    <w:rsid w:val="00411F42"/>
    <w:rsid w:val="004126B4"/>
    <w:rsid w:val="004138FD"/>
    <w:rsid w:val="004146AC"/>
    <w:rsid w:val="00414CC7"/>
    <w:rsid w:val="00415AFE"/>
    <w:rsid w:val="00415BAA"/>
    <w:rsid w:val="004177DE"/>
    <w:rsid w:val="004179D9"/>
    <w:rsid w:val="00417CBE"/>
    <w:rsid w:val="00420045"/>
    <w:rsid w:val="00420C36"/>
    <w:rsid w:val="00421391"/>
    <w:rsid w:val="00421ADB"/>
    <w:rsid w:val="0042247C"/>
    <w:rsid w:val="00422F4A"/>
    <w:rsid w:val="00424BA6"/>
    <w:rsid w:val="00425DCE"/>
    <w:rsid w:val="00426FF3"/>
    <w:rsid w:val="00427B56"/>
    <w:rsid w:val="00430986"/>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7254"/>
    <w:rsid w:val="00481CC0"/>
    <w:rsid w:val="0048374D"/>
    <w:rsid w:val="004841BE"/>
    <w:rsid w:val="004842C0"/>
    <w:rsid w:val="004911D1"/>
    <w:rsid w:val="004926F6"/>
    <w:rsid w:val="004938C2"/>
    <w:rsid w:val="00494679"/>
    <w:rsid w:val="004A4952"/>
    <w:rsid w:val="004A4D0D"/>
    <w:rsid w:val="004A4E51"/>
    <w:rsid w:val="004A64A0"/>
    <w:rsid w:val="004B0746"/>
    <w:rsid w:val="004B3177"/>
    <w:rsid w:val="004B4A34"/>
    <w:rsid w:val="004B5B82"/>
    <w:rsid w:val="004B6427"/>
    <w:rsid w:val="004B7B19"/>
    <w:rsid w:val="004C2271"/>
    <w:rsid w:val="004C3149"/>
    <w:rsid w:val="004C3461"/>
    <w:rsid w:val="004C57E3"/>
    <w:rsid w:val="004C72F8"/>
    <w:rsid w:val="004C79B0"/>
    <w:rsid w:val="004D0DB1"/>
    <w:rsid w:val="004D138C"/>
    <w:rsid w:val="004D1C10"/>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414"/>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C747B"/>
    <w:rsid w:val="005D0DED"/>
    <w:rsid w:val="005D10CB"/>
    <w:rsid w:val="005D22C1"/>
    <w:rsid w:val="005D4895"/>
    <w:rsid w:val="005E0D98"/>
    <w:rsid w:val="005E13CA"/>
    <w:rsid w:val="005E1A58"/>
    <w:rsid w:val="005E3771"/>
    <w:rsid w:val="005E3C03"/>
    <w:rsid w:val="005E64EB"/>
    <w:rsid w:val="005E6A81"/>
    <w:rsid w:val="005E6C87"/>
    <w:rsid w:val="005E78B9"/>
    <w:rsid w:val="005F0081"/>
    <w:rsid w:val="005F25FF"/>
    <w:rsid w:val="005F3366"/>
    <w:rsid w:val="005F3F35"/>
    <w:rsid w:val="005F539E"/>
    <w:rsid w:val="005F719D"/>
    <w:rsid w:val="00600546"/>
    <w:rsid w:val="006005EE"/>
    <w:rsid w:val="00600609"/>
    <w:rsid w:val="00601656"/>
    <w:rsid w:val="00602C82"/>
    <w:rsid w:val="0060322A"/>
    <w:rsid w:val="00605CBF"/>
    <w:rsid w:val="00606B40"/>
    <w:rsid w:val="00612CDC"/>
    <w:rsid w:val="00614F13"/>
    <w:rsid w:val="006154E4"/>
    <w:rsid w:val="0062005B"/>
    <w:rsid w:val="00621018"/>
    <w:rsid w:val="006239EE"/>
    <w:rsid w:val="00623E23"/>
    <w:rsid w:val="006254FD"/>
    <w:rsid w:val="00626566"/>
    <w:rsid w:val="0062783E"/>
    <w:rsid w:val="00627B81"/>
    <w:rsid w:val="0063085B"/>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04DC"/>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9B8"/>
    <w:rsid w:val="00694AED"/>
    <w:rsid w:val="0069506F"/>
    <w:rsid w:val="00695DB0"/>
    <w:rsid w:val="00696A49"/>
    <w:rsid w:val="0069752D"/>
    <w:rsid w:val="00697A4A"/>
    <w:rsid w:val="006A0A44"/>
    <w:rsid w:val="006A1EAB"/>
    <w:rsid w:val="006A6CBC"/>
    <w:rsid w:val="006B0DB2"/>
    <w:rsid w:val="006B2E75"/>
    <w:rsid w:val="006B3BEF"/>
    <w:rsid w:val="006B3CD9"/>
    <w:rsid w:val="006B45E3"/>
    <w:rsid w:val="006B4D75"/>
    <w:rsid w:val="006B615E"/>
    <w:rsid w:val="006B61D2"/>
    <w:rsid w:val="006B698F"/>
    <w:rsid w:val="006C09D6"/>
    <w:rsid w:val="006C270B"/>
    <w:rsid w:val="006C44EA"/>
    <w:rsid w:val="006C59A5"/>
    <w:rsid w:val="006C6667"/>
    <w:rsid w:val="006C685B"/>
    <w:rsid w:val="006D0579"/>
    <w:rsid w:val="006D08D4"/>
    <w:rsid w:val="006D10D6"/>
    <w:rsid w:val="006D17FD"/>
    <w:rsid w:val="006D1F91"/>
    <w:rsid w:val="006D3B62"/>
    <w:rsid w:val="006D4151"/>
    <w:rsid w:val="006D4228"/>
    <w:rsid w:val="006D48B5"/>
    <w:rsid w:val="006D7232"/>
    <w:rsid w:val="006E231E"/>
    <w:rsid w:val="006E2944"/>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C92"/>
    <w:rsid w:val="00711EFA"/>
    <w:rsid w:val="007126C3"/>
    <w:rsid w:val="007126F9"/>
    <w:rsid w:val="00712F5A"/>
    <w:rsid w:val="0071433C"/>
    <w:rsid w:val="00716E38"/>
    <w:rsid w:val="007171CA"/>
    <w:rsid w:val="007179CB"/>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281D"/>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0E90"/>
    <w:rsid w:val="00792C9A"/>
    <w:rsid w:val="007933CB"/>
    <w:rsid w:val="00795BFF"/>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0791E"/>
    <w:rsid w:val="00811D2B"/>
    <w:rsid w:val="008125E7"/>
    <w:rsid w:val="00812B20"/>
    <w:rsid w:val="008168EC"/>
    <w:rsid w:val="00817E56"/>
    <w:rsid w:val="008207F9"/>
    <w:rsid w:val="00820A69"/>
    <w:rsid w:val="00820F7A"/>
    <w:rsid w:val="008218F9"/>
    <w:rsid w:val="00822448"/>
    <w:rsid w:val="00822B30"/>
    <w:rsid w:val="00822EE7"/>
    <w:rsid w:val="0082362E"/>
    <w:rsid w:val="00824C67"/>
    <w:rsid w:val="00824DB3"/>
    <w:rsid w:val="008260A8"/>
    <w:rsid w:val="00826828"/>
    <w:rsid w:val="00826C94"/>
    <w:rsid w:val="008315F0"/>
    <w:rsid w:val="00831658"/>
    <w:rsid w:val="008326ED"/>
    <w:rsid w:val="00835BCC"/>
    <w:rsid w:val="00836098"/>
    <w:rsid w:val="008360E0"/>
    <w:rsid w:val="00837D94"/>
    <w:rsid w:val="0084077B"/>
    <w:rsid w:val="00841088"/>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3C27"/>
    <w:rsid w:val="008C46BF"/>
    <w:rsid w:val="008C53FF"/>
    <w:rsid w:val="008C70F2"/>
    <w:rsid w:val="008D08CB"/>
    <w:rsid w:val="008D4489"/>
    <w:rsid w:val="008D4987"/>
    <w:rsid w:val="008D5087"/>
    <w:rsid w:val="008D685A"/>
    <w:rsid w:val="008D6D2B"/>
    <w:rsid w:val="008E190C"/>
    <w:rsid w:val="008E415A"/>
    <w:rsid w:val="008E4971"/>
    <w:rsid w:val="008E4ECD"/>
    <w:rsid w:val="008E7E54"/>
    <w:rsid w:val="008F0472"/>
    <w:rsid w:val="008F0B86"/>
    <w:rsid w:val="008F19CD"/>
    <w:rsid w:val="008F1CDB"/>
    <w:rsid w:val="008F579D"/>
    <w:rsid w:val="008F5DBD"/>
    <w:rsid w:val="008F7014"/>
    <w:rsid w:val="008F7613"/>
    <w:rsid w:val="008F7E86"/>
    <w:rsid w:val="009003B2"/>
    <w:rsid w:val="00900CC3"/>
    <w:rsid w:val="0090120B"/>
    <w:rsid w:val="00905465"/>
    <w:rsid w:val="00906CDE"/>
    <w:rsid w:val="00907C82"/>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0A90"/>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66B14"/>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97ED9"/>
    <w:rsid w:val="009A04CB"/>
    <w:rsid w:val="009A1BFB"/>
    <w:rsid w:val="009A2789"/>
    <w:rsid w:val="009A3876"/>
    <w:rsid w:val="009A498F"/>
    <w:rsid w:val="009B2602"/>
    <w:rsid w:val="009B4769"/>
    <w:rsid w:val="009B4A6B"/>
    <w:rsid w:val="009B54FD"/>
    <w:rsid w:val="009B7F8D"/>
    <w:rsid w:val="009C0726"/>
    <w:rsid w:val="009C0AD3"/>
    <w:rsid w:val="009C1F65"/>
    <w:rsid w:val="009C2672"/>
    <w:rsid w:val="009C273B"/>
    <w:rsid w:val="009C3A22"/>
    <w:rsid w:val="009C47CB"/>
    <w:rsid w:val="009C51EF"/>
    <w:rsid w:val="009C7BF7"/>
    <w:rsid w:val="009C7E3F"/>
    <w:rsid w:val="009D36D0"/>
    <w:rsid w:val="009D5B88"/>
    <w:rsid w:val="009E02FF"/>
    <w:rsid w:val="009E1A94"/>
    <w:rsid w:val="009E6673"/>
    <w:rsid w:val="009F0E9B"/>
    <w:rsid w:val="009F1469"/>
    <w:rsid w:val="009F27EE"/>
    <w:rsid w:val="009F296F"/>
    <w:rsid w:val="009F2FF4"/>
    <w:rsid w:val="009F4047"/>
    <w:rsid w:val="00A01B65"/>
    <w:rsid w:val="00A03253"/>
    <w:rsid w:val="00A04FEC"/>
    <w:rsid w:val="00A05B92"/>
    <w:rsid w:val="00A07F0E"/>
    <w:rsid w:val="00A10EEA"/>
    <w:rsid w:val="00A1227F"/>
    <w:rsid w:val="00A13689"/>
    <w:rsid w:val="00A140BE"/>
    <w:rsid w:val="00A1637F"/>
    <w:rsid w:val="00A16B8A"/>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4492"/>
    <w:rsid w:val="00A5508B"/>
    <w:rsid w:val="00A577C0"/>
    <w:rsid w:val="00A57C07"/>
    <w:rsid w:val="00A6135B"/>
    <w:rsid w:val="00A6239F"/>
    <w:rsid w:val="00A62D25"/>
    <w:rsid w:val="00A645D0"/>
    <w:rsid w:val="00A7059F"/>
    <w:rsid w:val="00A70F68"/>
    <w:rsid w:val="00A72AD5"/>
    <w:rsid w:val="00A82018"/>
    <w:rsid w:val="00A829CD"/>
    <w:rsid w:val="00A84A89"/>
    <w:rsid w:val="00A861F0"/>
    <w:rsid w:val="00A8737D"/>
    <w:rsid w:val="00A905A0"/>
    <w:rsid w:val="00A9094B"/>
    <w:rsid w:val="00A9108E"/>
    <w:rsid w:val="00A91F12"/>
    <w:rsid w:val="00A928F6"/>
    <w:rsid w:val="00A9461B"/>
    <w:rsid w:val="00A95523"/>
    <w:rsid w:val="00AA13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6ECD"/>
    <w:rsid w:val="00AD1B7F"/>
    <w:rsid w:val="00AD45FC"/>
    <w:rsid w:val="00AD4C19"/>
    <w:rsid w:val="00AD5944"/>
    <w:rsid w:val="00AD595F"/>
    <w:rsid w:val="00AD5D1C"/>
    <w:rsid w:val="00AD5EB1"/>
    <w:rsid w:val="00AD6BD4"/>
    <w:rsid w:val="00AD7D6F"/>
    <w:rsid w:val="00AE0B6F"/>
    <w:rsid w:val="00AE11BD"/>
    <w:rsid w:val="00AE1B06"/>
    <w:rsid w:val="00AE201C"/>
    <w:rsid w:val="00AE2D65"/>
    <w:rsid w:val="00AE3820"/>
    <w:rsid w:val="00AE3B68"/>
    <w:rsid w:val="00AE3C62"/>
    <w:rsid w:val="00AE57DE"/>
    <w:rsid w:val="00AE6055"/>
    <w:rsid w:val="00AF4F7E"/>
    <w:rsid w:val="00AF4F8A"/>
    <w:rsid w:val="00AF54D4"/>
    <w:rsid w:val="00AF5606"/>
    <w:rsid w:val="00AF5BAE"/>
    <w:rsid w:val="00AF611E"/>
    <w:rsid w:val="00AF6CDB"/>
    <w:rsid w:val="00AF71E6"/>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44ED"/>
    <w:rsid w:val="00B250D5"/>
    <w:rsid w:val="00B25FD2"/>
    <w:rsid w:val="00B263C5"/>
    <w:rsid w:val="00B2719D"/>
    <w:rsid w:val="00B30472"/>
    <w:rsid w:val="00B30B29"/>
    <w:rsid w:val="00B310DF"/>
    <w:rsid w:val="00B314EE"/>
    <w:rsid w:val="00B31EAC"/>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67E3"/>
    <w:rsid w:val="00BA7D7F"/>
    <w:rsid w:val="00BB003F"/>
    <w:rsid w:val="00BB18E0"/>
    <w:rsid w:val="00BB1D2E"/>
    <w:rsid w:val="00BB3C35"/>
    <w:rsid w:val="00BB4627"/>
    <w:rsid w:val="00BB6BB9"/>
    <w:rsid w:val="00BC1A6C"/>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971"/>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569CE"/>
    <w:rsid w:val="00C626CA"/>
    <w:rsid w:val="00C62EA2"/>
    <w:rsid w:val="00C6351C"/>
    <w:rsid w:val="00C67CE9"/>
    <w:rsid w:val="00C71DF9"/>
    <w:rsid w:val="00C7320D"/>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85D22"/>
    <w:rsid w:val="00C90354"/>
    <w:rsid w:val="00C91EE5"/>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B"/>
    <w:rsid w:val="00CF2C28"/>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70BD4"/>
    <w:rsid w:val="00D717BD"/>
    <w:rsid w:val="00D7189C"/>
    <w:rsid w:val="00D72653"/>
    <w:rsid w:val="00D72EFF"/>
    <w:rsid w:val="00D74274"/>
    <w:rsid w:val="00D748A4"/>
    <w:rsid w:val="00D74E6F"/>
    <w:rsid w:val="00D7578D"/>
    <w:rsid w:val="00D75D17"/>
    <w:rsid w:val="00D7609C"/>
    <w:rsid w:val="00D770D8"/>
    <w:rsid w:val="00D77373"/>
    <w:rsid w:val="00D77AB9"/>
    <w:rsid w:val="00D81266"/>
    <w:rsid w:val="00D81E7E"/>
    <w:rsid w:val="00D822E7"/>
    <w:rsid w:val="00D8295D"/>
    <w:rsid w:val="00D82FF2"/>
    <w:rsid w:val="00D8310C"/>
    <w:rsid w:val="00D83FC8"/>
    <w:rsid w:val="00D84258"/>
    <w:rsid w:val="00D872B2"/>
    <w:rsid w:val="00D87AD1"/>
    <w:rsid w:val="00D92C6C"/>
    <w:rsid w:val="00D96050"/>
    <w:rsid w:val="00D96A4F"/>
    <w:rsid w:val="00D97B76"/>
    <w:rsid w:val="00DA0BAC"/>
    <w:rsid w:val="00DA2604"/>
    <w:rsid w:val="00DA5C52"/>
    <w:rsid w:val="00DA727C"/>
    <w:rsid w:val="00DA7560"/>
    <w:rsid w:val="00DB0539"/>
    <w:rsid w:val="00DB11A4"/>
    <w:rsid w:val="00DB3BB5"/>
    <w:rsid w:val="00DB4F56"/>
    <w:rsid w:val="00DB5954"/>
    <w:rsid w:val="00DB73C3"/>
    <w:rsid w:val="00DC0E54"/>
    <w:rsid w:val="00DC2354"/>
    <w:rsid w:val="00DC2456"/>
    <w:rsid w:val="00DC2E7B"/>
    <w:rsid w:val="00DC347E"/>
    <w:rsid w:val="00DC5306"/>
    <w:rsid w:val="00DC6AC9"/>
    <w:rsid w:val="00DD1012"/>
    <w:rsid w:val="00DD1D8D"/>
    <w:rsid w:val="00DD30A9"/>
    <w:rsid w:val="00DD3636"/>
    <w:rsid w:val="00DD4E19"/>
    <w:rsid w:val="00DD55F4"/>
    <w:rsid w:val="00DE028B"/>
    <w:rsid w:val="00DE1621"/>
    <w:rsid w:val="00DE2C78"/>
    <w:rsid w:val="00DE46C4"/>
    <w:rsid w:val="00DE4DA4"/>
    <w:rsid w:val="00DE59B4"/>
    <w:rsid w:val="00DE6230"/>
    <w:rsid w:val="00DE7C45"/>
    <w:rsid w:val="00DF19BA"/>
    <w:rsid w:val="00DF52D3"/>
    <w:rsid w:val="00DF556D"/>
    <w:rsid w:val="00DF69CF"/>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6769"/>
    <w:rsid w:val="00E57D0D"/>
    <w:rsid w:val="00E60A44"/>
    <w:rsid w:val="00E64C8B"/>
    <w:rsid w:val="00E65AFD"/>
    <w:rsid w:val="00E67861"/>
    <w:rsid w:val="00E73F04"/>
    <w:rsid w:val="00E76D0A"/>
    <w:rsid w:val="00E82EB6"/>
    <w:rsid w:val="00E852CF"/>
    <w:rsid w:val="00E9069B"/>
    <w:rsid w:val="00E90D13"/>
    <w:rsid w:val="00E931DE"/>
    <w:rsid w:val="00E935A0"/>
    <w:rsid w:val="00E9373D"/>
    <w:rsid w:val="00E94492"/>
    <w:rsid w:val="00E9509A"/>
    <w:rsid w:val="00E95A34"/>
    <w:rsid w:val="00E95CFD"/>
    <w:rsid w:val="00E9653E"/>
    <w:rsid w:val="00E96CDE"/>
    <w:rsid w:val="00EA0459"/>
    <w:rsid w:val="00EA0641"/>
    <w:rsid w:val="00EA1152"/>
    <w:rsid w:val="00EA20AE"/>
    <w:rsid w:val="00EA33CA"/>
    <w:rsid w:val="00EA45C1"/>
    <w:rsid w:val="00EA4757"/>
    <w:rsid w:val="00EA50C9"/>
    <w:rsid w:val="00EA69E0"/>
    <w:rsid w:val="00EA6E57"/>
    <w:rsid w:val="00EB116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C6E11"/>
    <w:rsid w:val="00EC7AD4"/>
    <w:rsid w:val="00ED029D"/>
    <w:rsid w:val="00ED1F56"/>
    <w:rsid w:val="00ED232C"/>
    <w:rsid w:val="00ED7571"/>
    <w:rsid w:val="00EE3557"/>
    <w:rsid w:val="00EE4575"/>
    <w:rsid w:val="00EE601C"/>
    <w:rsid w:val="00EF0226"/>
    <w:rsid w:val="00EF30C9"/>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2DD5"/>
    <w:rsid w:val="00F130E4"/>
    <w:rsid w:val="00F1454D"/>
    <w:rsid w:val="00F14F15"/>
    <w:rsid w:val="00F1577E"/>
    <w:rsid w:val="00F166F2"/>
    <w:rsid w:val="00F22E8B"/>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5771"/>
    <w:rsid w:val="00F57262"/>
    <w:rsid w:val="00F57469"/>
    <w:rsid w:val="00F604C7"/>
    <w:rsid w:val="00F61686"/>
    <w:rsid w:val="00F61714"/>
    <w:rsid w:val="00F633EE"/>
    <w:rsid w:val="00F635CE"/>
    <w:rsid w:val="00F64ACF"/>
    <w:rsid w:val="00F65990"/>
    <w:rsid w:val="00F66981"/>
    <w:rsid w:val="00F700C1"/>
    <w:rsid w:val="00F70291"/>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3BEC"/>
    <w:rsid w:val="00F96B4E"/>
    <w:rsid w:val="00F97756"/>
    <w:rsid w:val="00F97FD4"/>
    <w:rsid w:val="00FA23D1"/>
    <w:rsid w:val="00FA38CE"/>
    <w:rsid w:val="00FA3B8D"/>
    <w:rsid w:val="00FA5863"/>
    <w:rsid w:val="00FA5EE9"/>
    <w:rsid w:val="00FB0030"/>
    <w:rsid w:val="00FB0091"/>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4905"/>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1"/>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1"/>
      </w:numPr>
      <w:spacing w:after="120"/>
      <w:ind w:left="4685"/>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1"/>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1"/>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BC1A6C"/>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customStyle="1" w:styleId="2b">
    <w:name w:val="Неразрешенное упоминание2"/>
    <w:basedOn w:val="a1"/>
    <w:uiPriority w:val="99"/>
    <w:semiHidden/>
    <w:unhideWhenUsed/>
    <w:rsid w:val="00EB54E2"/>
    <w:rPr>
      <w:color w:val="605E5C"/>
      <w:shd w:val="clear" w:color="auto" w:fill="E1DFDD"/>
    </w:rPr>
  </w:style>
  <w:style w:type="paragraph" w:customStyle="1" w:styleId="afff6">
    <w:name w:val="обыч"/>
    <w:basedOn w:val="a0"/>
    <w:link w:val="afff7"/>
    <w:qFormat/>
    <w:rsid w:val="0037252C"/>
    <w:pPr>
      <w:spacing w:line="360" w:lineRule="auto"/>
      <w:ind w:firstLine="567"/>
      <w:jc w:val="both"/>
    </w:pPr>
    <w:rPr>
      <w:rFonts w:ascii="Arial" w:eastAsia="Times New Roman" w:hAnsi="Arial" w:cs="Arial"/>
      <w:szCs w:val="24"/>
      <w:lang w:eastAsia="ru-RU"/>
    </w:rPr>
  </w:style>
  <w:style w:type="character" w:customStyle="1" w:styleId="afff7">
    <w:name w:val="обыч Знак"/>
    <w:basedOn w:val="a1"/>
    <w:link w:val="afff6"/>
    <w:rsid w:val="0037252C"/>
    <w:rPr>
      <w:rFonts w:ascii="Arial" w:eastAsia="Times New Roman" w:hAnsi="Arial" w:cs="Arial"/>
      <w:lang w:eastAsia="ru-RU"/>
    </w:rPr>
  </w:style>
  <w:style w:type="table" w:customStyle="1" w:styleId="TableGrid">
    <w:name w:val="TableGrid"/>
    <w:rsid w:val="00C03971"/>
    <w:pPr>
      <w:spacing w:after="0" w:line="240" w:lineRule="auto"/>
    </w:pPr>
    <w:rPr>
      <w:rFonts w:asciiTheme="minorHAnsi" w:eastAsiaTheme="minorEastAsia" w:hAnsiTheme="minorHAnsi" w:cstheme="minorBidi"/>
      <w:sz w:val="22"/>
      <w:szCs w:val="22"/>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0025532">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89049032">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5913257">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246224">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0461673">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5718227">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footer" Target="footer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footer" Target="footer6.xml"/><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footer" Target="footer5.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oter" Target="footer3.xml"/><Relationship Id="rId20" Type="http://schemas.openxmlformats.org/officeDocument/2006/relationships/image" Target="media/image10.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46C0ED75-80A9-4F72-9E87-7E877B59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484</TotalTime>
  <Pages>3</Pages>
  <Words>12506</Words>
  <Characters>71286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83625</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86</cp:revision>
  <cp:lastPrinted>2021-01-19T06:03:00Z</cp:lastPrinted>
  <dcterms:created xsi:type="dcterms:W3CDTF">2020-10-12T08:51:00Z</dcterms:created>
  <dcterms:modified xsi:type="dcterms:W3CDTF">2021-01-19T06:03:00Z</dcterms:modified>
</cp:coreProperties>
</file>