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1AF5F44C"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62005B" w:rsidRDefault="00EB54E2" w:rsidP="00602C82">
      <w:pPr>
        <w:pBdr>
          <w:bottom w:val="single" w:sz="4" w:space="1" w:color="auto"/>
        </w:pBdr>
        <w:spacing w:line="240" w:lineRule="auto"/>
        <w:jc w:val="center"/>
        <w:rPr>
          <w:sz w:val="32"/>
          <w:lang w:val="en-US"/>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44D780F8" w:rsidR="00602C82" w:rsidRPr="00F758AA" w:rsidRDefault="00602C82" w:rsidP="008D4987">
            <w:pPr>
              <w:ind w:firstLine="0"/>
              <w:jc w:val="center"/>
            </w:pPr>
            <w:r w:rsidRPr="00F758AA">
              <w:t xml:space="preserve">"____" __________________ </w:t>
            </w:r>
            <w:r w:rsidR="00E32C56">
              <w:t>______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745CEB2B" w:rsidR="00602C82" w:rsidRPr="00F758AA" w:rsidRDefault="00602C82" w:rsidP="008D4987">
            <w:pPr>
              <w:ind w:firstLine="0"/>
              <w:jc w:val="center"/>
            </w:pPr>
            <w:r w:rsidRPr="00F758AA">
              <w:t xml:space="preserve">"____" __________________ </w:t>
            </w:r>
            <w:r w:rsidR="00E32C56">
              <w:t>______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29C711BF"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3D1A1B" w:rsidRPr="00102333">
        <w:rPr>
          <w:rStyle w:val="fontstyle01"/>
          <w:rFonts w:ascii="Times New Roman" w:hAnsi="Times New Roman" w:cs="Times New Roman"/>
        </w:rPr>
        <w:t>ГОРОД ПЕРЕСЛАВЛ</w:t>
      </w:r>
      <w:r w:rsidR="003D1A1B">
        <w:rPr>
          <w:rStyle w:val="fontstyle01"/>
          <w:rFonts w:ascii="Times New Roman" w:hAnsi="Times New Roman" w:cs="Times New Roman"/>
        </w:rPr>
        <w:t>Ь</w:t>
      </w:r>
      <w:r w:rsidR="003D1A1B" w:rsidRPr="00102333">
        <w:rPr>
          <w:rStyle w:val="fontstyle01"/>
          <w:rFonts w:ascii="Times New Roman" w:hAnsi="Times New Roman" w:cs="Times New Roman"/>
        </w:rPr>
        <w:t xml:space="preserve"> – ЗАЛЕССК</w:t>
      </w:r>
      <w:r w:rsidR="003D1A1B">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67C18BF8" w14:textId="2158D992" w:rsidR="00AD45FC" w:rsidRDefault="00102333" w:rsidP="00AD45FC">
      <w:pPr>
        <w:ind w:firstLine="0"/>
        <w:jc w:val="center"/>
        <w:rPr>
          <w:rStyle w:val="fontstyle01"/>
          <w:rFonts w:ascii="Times New Roman" w:hAnsi="Times New Roman" w:cs="Times New Roman"/>
        </w:rPr>
      </w:pPr>
      <w:r w:rsidRPr="00102333">
        <w:rPr>
          <w:rFonts w:cs="Times New Roman"/>
          <w:b/>
          <w:bCs/>
          <w:color w:val="000000"/>
          <w:sz w:val="32"/>
          <w:szCs w:val="32"/>
        </w:rPr>
        <w:br/>
      </w:r>
      <w:r w:rsidR="00AD45FC" w:rsidRPr="001376C5">
        <w:rPr>
          <w:rStyle w:val="fontstyle01"/>
          <w:rFonts w:ascii="Times New Roman" w:hAnsi="Times New Roman" w:cs="Times New Roman"/>
        </w:rPr>
        <w:t>КНИГА 3. ЭЛЕКТРОННАЯ МОДЕЛЬ СИСТЕМЫ ТЕПЛОСНАБЖЕНИЯ</w:t>
      </w:r>
      <w:r w:rsidR="00CE58D4">
        <w:rPr>
          <w:rStyle w:val="fontstyle01"/>
          <w:rFonts w:ascii="Times New Roman" w:hAnsi="Times New Roman" w:cs="Times New Roman"/>
        </w:rPr>
        <w:t xml:space="preserve"> </w:t>
      </w:r>
    </w:p>
    <w:p w14:paraId="072384A9" w14:textId="77777777" w:rsidR="00AD45FC" w:rsidRPr="00102333" w:rsidRDefault="00AD45FC" w:rsidP="00AD45FC">
      <w:pPr>
        <w:jc w:val="center"/>
        <w:rPr>
          <w:rFonts w:eastAsia="Calibri" w:cs="Times New Roman"/>
          <w:b/>
          <w:sz w:val="32"/>
          <w:szCs w:val="32"/>
        </w:rPr>
      </w:pPr>
    </w:p>
    <w:p w14:paraId="78A4F985" w14:textId="77777777" w:rsidR="00AD45FC" w:rsidRPr="006D10D6" w:rsidRDefault="00AD45FC" w:rsidP="00AD45FC">
      <w:pPr>
        <w:ind w:firstLine="0"/>
        <w:jc w:val="center"/>
        <w:rPr>
          <w:rFonts w:eastAsia="Calibri" w:cs="Times New Roman"/>
          <w:b/>
          <w:sz w:val="32"/>
          <w:szCs w:val="32"/>
        </w:rPr>
      </w:pPr>
      <w:r>
        <w:rPr>
          <w:rFonts w:eastAsia="Calibri" w:cs="Times New Roman"/>
          <w:b/>
          <w:sz w:val="32"/>
          <w:szCs w:val="32"/>
        </w:rPr>
        <w:t>060-01.ОМ-ПЗСТ.0</w:t>
      </w:r>
      <w:r w:rsidRPr="00AD45FC">
        <w:rPr>
          <w:rFonts w:eastAsia="Calibri" w:cs="Times New Roman"/>
          <w:b/>
          <w:sz w:val="32"/>
          <w:szCs w:val="32"/>
        </w:rPr>
        <w:t>3</w:t>
      </w:r>
      <w:r>
        <w:rPr>
          <w:rFonts w:eastAsia="Calibri" w:cs="Times New Roman"/>
          <w:b/>
          <w:sz w:val="32"/>
          <w:szCs w:val="32"/>
        </w:rPr>
        <w:t>.00</w:t>
      </w:r>
    </w:p>
    <w:p w14:paraId="1382A854" w14:textId="6C055102" w:rsidR="00602C82" w:rsidRDefault="00602C82" w:rsidP="00AD45FC">
      <w:pPr>
        <w:ind w:firstLine="0"/>
        <w:jc w:val="center"/>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095119A4" w14:textId="689F8430" w:rsidR="00EB54E2" w:rsidRDefault="00EB54E2" w:rsidP="003C1481">
      <w:pPr>
        <w:ind w:firstLine="0"/>
        <w:rPr>
          <w:rFonts w:eastAsia="Calibri"/>
          <w:sz w:val="28"/>
        </w:rPr>
      </w:pPr>
    </w:p>
    <w:p w14:paraId="4A9F1096" w14:textId="534C1A97" w:rsidR="003C1481" w:rsidRDefault="003C1481" w:rsidP="003C1481">
      <w:pPr>
        <w:ind w:firstLine="0"/>
        <w:rPr>
          <w:rFonts w:eastAsia="Calibri"/>
          <w:sz w:val="28"/>
        </w:rPr>
      </w:pPr>
    </w:p>
    <w:p w14:paraId="29A4F35D" w14:textId="38190ED4" w:rsidR="003C1481" w:rsidRDefault="003C1481" w:rsidP="003C1481">
      <w:pPr>
        <w:ind w:firstLine="0"/>
        <w:rPr>
          <w:rFonts w:eastAsia="Calibri"/>
          <w:sz w:val="28"/>
        </w:rPr>
      </w:pPr>
    </w:p>
    <w:p w14:paraId="345A9EE7" w14:textId="138ECD20" w:rsidR="003C1481" w:rsidRDefault="003C1481" w:rsidP="003C1481">
      <w:pPr>
        <w:ind w:firstLine="0"/>
        <w:rPr>
          <w:rFonts w:eastAsia="Calibri"/>
          <w:sz w:val="28"/>
        </w:rPr>
      </w:pPr>
    </w:p>
    <w:p w14:paraId="57EF9360" w14:textId="77777777" w:rsidR="003C1481" w:rsidRDefault="003C1481" w:rsidP="003C1481">
      <w:pPr>
        <w:ind w:firstLine="0"/>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09552EFF" w14:textId="68A9C8CB"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proofErr w:type="spellStart"/>
            <w:r w:rsidRPr="00EB5AD6">
              <w:rPr>
                <w:rFonts w:ascii="Story" w:hAnsi="Story" w:cstheme="majorHAnsi"/>
                <w:sz w:val="20"/>
                <w:szCs w:val="20"/>
                <w:lang w:val="en-US"/>
              </w:rPr>
              <w:t>ru</w:t>
            </w:r>
            <w:proofErr w:type="spellEnd"/>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2E465FF1">
                <wp:simplePos x="0" y="0"/>
                <wp:positionH relativeFrom="column">
                  <wp:posOffset>-354330</wp:posOffset>
                </wp:positionH>
                <wp:positionV relativeFrom="paragraph">
                  <wp:posOffset>159969</wp:posOffset>
                </wp:positionV>
                <wp:extent cx="6920179" cy="0"/>
                <wp:effectExtent l="0" t="19050" r="5270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20179"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2375EE99"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7.9pt,12.6pt" to="517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77D04F86" w:rsidR="00102333"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3D1A1B" w:rsidRPr="00102333">
        <w:rPr>
          <w:rStyle w:val="fontstyle01"/>
          <w:rFonts w:ascii="Times New Roman" w:hAnsi="Times New Roman" w:cs="Times New Roman"/>
        </w:rPr>
        <w:t>ГОРОД ПЕРЕСЛАВЛ</w:t>
      </w:r>
      <w:r w:rsidR="003D1A1B">
        <w:rPr>
          <w:rStyle w:val="fontstyle01"/>
          <w:rFonts w:ascii="Times New Roman" w:hAnsi="Times New Roman" w:cs="Times New Roman"/>
        </w:rPr>
        <w:t>Ь</w:t>
      </w:r>
      <w:r w:rsidR="003D1A1B" w:rsidRPr="00102333">
        <w:rPr>
          <w:rStyle w:val="fontstyle01"/>
          <w:rFonts w:ascii="Times New Roman" w:hAnsi="Times New Roman" w:cs="Times New Roman"/>
        </w:rPr>
        <w:t xml:space="preserve"> – ЗАЛЕССК</w:t>
      </w:r>
      <w:r w:rsidR="003D1A1B">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001376C5" w:rsidRPr="001376C5">
        <w:rPr>
          <w:rStyle w:val="fontstyle01"/>
          <w:rFonts w:ascii="Times New Roman" w:hAnsi="Times New Roman" w:cs="Times New Roman"/>
        </w:rPr>
        <w:t xml:space="preserve">КНИГА 3. </w:t>
      </w:r>
      <w:r w:rsidR="003C1481" w:rsidRPr="001376C5">
        <w:rPr>
          <w:rStyle w:val="fontstyle01"/>
          <w:rFonts w:ascii="Times New Roman" w:hAnsi="Times New Roman" w:cs="Times New Roman"/>
        </w:rPr>
        <w:t>ЭЛЕКТРОННАЯ МОДЕЛЬ СИСТЕМЫ ТЕПЛОСНАБЖЕНИЯ</w:t>
      </w:r>
    </w:p>
    <w:p w14:paraId="15F01682" w14:textId="77777777" w:rsidR="00102333" w:rsidRPr="00102333" w:rsidRDefault="00102333" w:rsidP="00102333">
      <w:pPr>
        <w:jc w:val="center"/>
        <w:rPr>
          <w:rFonts w:eastAsia="Calibri" w:cs="Times New Roman"/>
          <w:b/>
          <w:sz w:val="32"/>
          <w:szCs w:val="32"/>
        </w:rPr>
      </w:pPr>
    </w:p>
    <w:p w14:paraId="515DC221" w14:textId="2B538411" w:rsidR="006B45E3" w:rsidRPr="006D10D6" w:rsidRDefault="006B45E3" w:rsidP="006B45E3">
      <w:pPr>
        <w:ind w:firstLine="0"/>
        <w:jc w:val="center"/>
        <w:rPr>
          <w:rFonts w:eastAsia="Calibri" w:cs="Times New Roman"/>
          <w:b/>
          <w:sz w:val="32"/>
          <w:szCs w:val="32"/>
        </w:rPr>
      </w:pPr>
      <w:r>
        <w:rPr>
          <w:rFonts w:eastAsia="Calibri" w:cs="Times New Roman"/>
          <w:b/>
          <w:sz w:val="32"/>
          <w:szCs w:val="32"/>
        </w:rPr>
        <w:t>060-01.ОМ-ПЗСТ.0</w:t>
      </w:r>
      <w:r w:rsidR="001376C5">
        <w:rPr>
          <w:rFonts w:eastAsia="Calibri" w:cs="Times New Roman"/>
          <w:b/>
          <w:sz w:val="32"/>
          <w:szCs w:val="32"/>
          <w:lang w:val="en-US"/>
        </w:rPr>
        <w:t>3</w:t>
      </w:r>
      <w:r>
        <w:rPr>
          <w:rFonts w:eastAsia="Calibri" w:cs="Times New Roman"/>
          <w:b/>
          <w:sz w:val="32"/>
          <w:szCs w:val="32"/>
        </w:rPr>
        <w:t>.00</w:t>
      </w:r>
    </w:p>
    <w:p w14:paraId="3E64F71B" w14:textId="77777777" w:rsidR="00602C82" w:rsidRPr="00F758AA" w:rsidRDefault="00602C82" w:rsidP="00602C82">
      <w:pPr>
        <w:jc w:val="center"/>
        <w:rPr>
          <w:rFonts w:eastAsia="Calibri"/>
          <w:b/>
          <w:sz w:val="32"/>
          <w:szCs w:val="32"/>
        </w:rPr>
      </w:pPr>
    </w:p>
    <w:p w14:paraId="42689C60" w14:textId="77777777" w:rsidR="00602C82" w:rsidRDefault="00602C82" w:rsidP="00602C82">
      <w:pPr>
        <w:jc w:val="center"/>
        <w:rPr>
          <w:rFonts w:eastAsia="Calibri"/>
          <w:b/>
          <w:sz w:val="32"/>
          <w:szCs w:val="32"/>
        </w:rPr>
      </w:pPr>
    </w:p>
    <w:p w14:paraId="48FBB0D0" w14:textId="77777777" w:rsidR="00106344" w:rsidRPr="00F758AA" w:rsidRDefault="00106344"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00C67ADE" w:rsidR="00602C82" w:rsidRDefault="00602C82" w:rsidP="00602C82">
      <w:pPr>
        <w:jc w:val="center"/>
        <w:rPr>
          <w:rFonts w:eastAsia="Calibri"/>
          <w:sz w:val="28"/>
        </w:rPr>
      </w:pPr>
    </w:p>
    <w:p w14:paraId="0C7590C5" w14:textId="77777777" w:rsidR="003C1481" w:rsidRDefault="003C1481"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72A50069" w14:textId="77777777" w:rsidR="00CD7CAD" w:rsidRDefault="00CD7CAD" w:rsidP="00102333">
      <w:pPr>
        <w:spacing w:after="200"/>
        <w:jc w:val="center"/>
        <w:rPr>
          <w:rFonts w:asciiTheme="minorHAnsi" w:hAnsiTheme="minorHAnsi" w:cstheme="minorHAnsi"/>
          <w:color w:val="000000"/>
          <w:sz w:val="28"/>
          <w:szCs w:val="28"/>
        </w:rPr>
      </w:pPr>
      <w:bookmarkStart w:id="1" w:name="_Toc499035302"/>
      <w:bookmarkStart w:id="2" w:name="_Toc502047922"/>
    </w:p>
    <w:p w14:paraId="3267B603" w14:textId="15B24245" w:rsidR="00FE6750" w:rsidRDefault="00102333" w:rsidP="00102333">
      <w:pPr>
        <w:spacing w:after="200"/>
        <w:jc w:val="center"/>
        <w:rPr>
          <w:rFonts w:eastAsiaTheme="minorHAnsi"/>
          <w:b/>
          <w:caps/>
          <w:szCs w:val="24"/>
        </w:rPr>
      </w:pPr>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53392970"/>
      <w:bookmarkStart w:id="5" w:name="_Toc54176323"/>
      <w:bookmarkStart w:id="6" w:name="_Toc61877137"/>
      <w:bookmarkEnd w:id="1"/>
      <w:bookmarkEnd w:id="2"/>
      <w:r>
        <w:lastRenderedPageBreak/>
        <w:t>СОСТАВ ДОКУМЕНТОВ</w:t>
      </w:r>
      <w:bookmarkEnd w:id="3"/>
      <w:bookmarkEnd w:id="4"/>
      <w:bookmarkEnd w:id="5"/>
      <w:bookmarkEnd w:id="6"/>
    </w:p>
    <w:tbl>
      <w:tblPr>
        <w:tblW w:w="5000" w:type="pct"/>
        <w:tblCellMar>
          <w:left w:w="0" w:type="dxa"/>
          <w:right w:w="0" w:type="dxa"/>
        </w:tblCellMar>
        <w:tblLook w:val="04A0" w:firstRow="1" w:lastRow="0" w:firstColumn="1" w:lastColumn="0" w:noHBand="0" w:noVBand="1"/>
      </w:tblPr>
      <w:tblGrid>
        <w:gridCol w:w="6850"/>
        <w:gridCol w:w="3061"/>
      </w:tblGrid>
      <w:tr w:rsidR="00C304D4" w14:paraId="111BA79B"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D948442" w14:textId="77777777" w:rsidR="00C304D4" w:rsidRDefault="00C304D4" w:rsidP="001D624E">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5A2C991" w14:textId="77777777" w:rsidR="00C304D4" w:rsidRDefault="00C304D4" w:rsidP="001D624E">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C304D4" w14:paraId="5F7D415F"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CF9964F" w14:textId="53490945"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Схема теплоснабжения город Переславл</w:t>
            </w:r>
            <w:r w:rsidR="00A62BA8">
              <w:rPr>
                <w:rFonts w:asciiTheme="minorHAnsi" w:hAnsiTheme="minorHAnsi" w:cstheme="minorHAnsi"/>
              </w:rPr>
              <w:t>ь</w:t>
            </w:r>
            <w:r>
              <w:rPr>
                <w:rFonts w:asciiTheme="minorHAnsi" w:hAnsiTheme="minorHAnsi" w:cstheme="minorHAnsi"/>
              </w:rPr>
              <w:t>-Залесск</w:t>
            </w:r>
            <w:r w:rsidR="00A62BA8">
              <w:rPr>
                <w:rFonts w:asciiTheme="minorHAnsi" w:hAnsiTheme="minorHAnsi" w:cstheme="minorHAnsi"/>
              </w:rPr>
              <w:t>ий</w:t>
            </w:r>
            <w:r>
              <w:rPr>
                <w:rFonts w:asciiTheme="minorHAnsi" w:hAnsiTheme="minorHAnsi" w:cstheme="minorHAnsi"/>
              </w:rPr>
              <w:t xml:space="preserve"> Ярославской области на период до 2031 года (</w:t>
            </w:r>
            <w:r w:rsidR="00A62BA8" w:rsidRPr="00E455A5">
              <w:rPr>
                <w:rFonts w:ascii="Times New Roman" w:eastAsia="Times New Roman" w:hAnsi="Times New Roman" w:cs="Times New Roman"/>
                <w:lang w:eastAsia="ru-RU"/>
              </w:rPr>
              <w:t xml:space="preserve">Разработка схемы теплоснабжения </w:t>
            </w:r>
            <w:r w:rsidR="00A62BA8" w:rsidRPr="00E455A5">
              <w:rPr>
                <w:rFonts w:ascii="Times New Roman" w:eastAsia="Times New Roman" w:hAnsi="Times New Roman" w:cs="Times New Roman"/>
                <w:bCs/>
                <w:lang w:eastAsia="ru-RU"/>
              </w:rPr>
              <w:t>по состоянию</w:t>
            </w:r>
            <w:r w:rsidR="00A62BA8"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E084CF6" w14:textId="552D365E" w:rsidR="00C304D4" w:rsidRDefault="00C304D4" w:rsidP="001D624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1F6376">
              <w:rPr>
                <w:rFonts w:asciiTheme="minorHAnsi" w:hAnsiTheme="minorHAnsi" w:cstheme="minorHAnsi"/>
              </w:rPr>
              <w:t>УЧ</w:t>
            </w:r>
            <w:r>
              <w:rPr>
                <w:rFonts w:asciiTheme="minorHAnsi" w:hAnsiTheme="minorHAnsi" w:cstheme="minorHAnsi"/>
              </w:rPr>
              <w:t>-ПЗСТ.00.00</w:t>
            </w:r>
          </w:p>
        </w:tc>
      </w:tr>
      <w:tr w:rsidR="00C304D4" w14:paraId="51B7564C" w14:textId="77777777" w:rsidTr="001D624E">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6DBD9082" w14:textId="54FF648C" w:rsidR="00C304D4" w:rsidRDefault="00C304D4" w:rsidP="001D624E">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 xml:space="preserve">Обосновывающие материалы к схеме теплоснабжения </w:t>
            </w:r>
            <w:r w:rsidR="00A62BA8">
              <w:rPr>
                <w:rFonts w:asciiTheme="minorHAnsi" w:hAnsiTheme="minorHAnsi" w:cstheme="minorHAnsi"/>
              </w:rPr>
              <w:t xml:space="preserve">город Переславль-Залесский </w:t>
            </w:r>
            <w:r>
              <w:rPr>
                <w:rFonts w:asciiTheme="minorHAnsi" w:hAnsiTheme="minorHAnsi" w:cstheme="minorHAnsi"/>
              </w:rPr>
              <w:t>Ярославской области</w:t>
            </w:r>
          </w:p>
          <w:p w14:paraId="1C5DB361" w14:textId="67A02CB5" w:rsidR="00C304D4" w:rsidRDefault="00C304D4" w:rsidP="001D624E">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4A6A49" w:rsidRPr="00E455A5">
              <w:rPr>
                <w:rFonts w:ascii="Times New Roman" w:eastAsia="Times New Roman" w:hAnsi="Times New Roman" w:cs="Times New Roman"/>
                <w:lang w:eastAsia="ru-RU"/>
              </w:rPr>
              <w:t xml:space="preserve">Разработка схемы теплоснабжения </w:t>
            </w:r>
            <w:r w:rsidR="004A6A49" w:rsidRPr="00E455A5">
              <w:rPr>
                <w:rFonts w:ascii="Times New Roman" w:eastAsia="Times New Roman" w:hAnsi="Times New Roman" w:cs="Times New Roman"/>
                <w:bCs/>
                <w:lang w:eastAsia="ru-RU"/>
              </w:rPr>
              <w:t>по состоянию</w:t>
            </w:r>
            <w:r w:rsidR="004A6A49" w:rsidRPr="00E455A5">
              <w:rPr>
                <w:rFonts w:asciiTheme="minorHAnsi" w:hAnsiTheme="minorHAnsi" w:cstheme="minorHAnsi"/>
              </w:rPr>
              <w:t xml:space="preserve"> на 2021 год</w:t>
            </w:r>
            <w:r>
              <w:rPr>
                <w:rFonts w:asciiTheme="minorHAnsi" w:hAnsiTheme="minorHAnsi" w:cstheme="minorHAnsi"/>
              </w:rPr>
              <w:t>)</w:t>
            </w:r>
          </w:p>
        </w:tc>
      </w:tr>
      <w:tr w:rsidR="00C304D4" w14:paraId="7961E712"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1767515" w14:textId="77777777"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38766771" w14:textId="77777777" w:rsidR="00C304D4" w:rsidRDefault="00C304D4" w:rsidP="001D624E">
            <w:pPr>
              <w:pStyle w:val="TableParagraph"/>
              <w:kinsoku w:val="0"/>
              <w:overflowPunct w:val="0"/>
              <w:spacing w:before="1" w:line="276" w:lineRule="auto"/>
              <w:jc w:val="center"/>
              <w:rPr>
                <w:rFonts w:asciiTheme="minorHAnsi" w:hAnsiTheme="minorHAnsi" w:cstheme="minorHAnsi"/>
              </w:rPr>
            </w:pPr>
          </w:p>
          <w:p w14:paraId="316B3876" w14:textId="77777777" w:rsidR="00C304D4" w:rsidRDefault="00C304D4" w:rsidP="001D624E">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C304D4" w14:paraId="257381B9"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3BEAA66F" w14:textId="77777777"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33FFC4C5" w14:textId="77777777" w:rsidR="00C304D4" w:rsidRDefault="00C304D4" w:rsidP="001D624E">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62C883D" w14:textId="77777777" w:rsidR="00C304D4" w:rsidRDefault="00C304D4" w:rsidP="001D624E">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C304D4" w14:paraId="7DB08E83"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B446FE5" w14:textId="77777777"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B858E4A" w14:textId="77777777" w:rsidR="00C304D4" w:rsidRDefault="00C304D4" w:rsidP="001D624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C304D4" w14:paraId="7233D312"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9582B80" w14:textId="77777777"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w:t>
            </w:r>
          </w:p>
          <w:p w14:paraId="4689CDB4" w14:textId="77777777" w:rsidR="00C304D4" w:rsidRDefault="00C304D4" w:rsidP="001D624E">
            <w:pPr>
              <w:pStyle w:val="TableParagraph"/>
              <w:kinsoku w:val="0"/>
              <w:overflowPunct w:val="0"/>
              <w:spacing w:before="137"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FA54424" w14:textId="77777777" w:rsidR="00C304D4" w:rsidRDefault="00C304D4" w:rsidP="001D624E">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C304D4" w14:paraId="318986EC"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B9B0BA0" w14:textId="77777777"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619A987" w14:textId="77777777" w:rsidR="00C304D4" w:rsidRDefault="00C304D4" w:rsidP="001D624E">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C304D4" w14:paraId="0039B04D"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409CE46" w14:textId="77777777"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73B124C" w14:textId="77777777" w:rsidR="00C304D4" w:rsidRDefault="00C304D4" w:rsidP="001D624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C304D4" w14:paraId="47CC3894"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02D2069" w14:textId="77777777"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E413CF5" w14:textId="77777777" w:rsidR="00C304D4" w:rsidRDefault="00C304D4" w:rsidP="001D624E">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C304D4" w14:paraId="4F7429AE"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0A35ABD" w14:textId="77777777"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5DCB764" w14:textId="77777777" w:rsidR="00C304D4" w:rsidRDefault="00C304D4" w:rsidP="001D624E">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060-01.ОМ-ПЗСТ.04.01</w:t>
            </w:r>
          </w:p>
        </w:tc>
      </w:tr>
      <w:tr w:rsidR="00C304D4" w14:paraId="026E3CBD"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66FDFF3" w14:textId="77777777"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CEF4670" w14:textId="77777777" w:rsidR="00C304D4" w:rsidRDefault="00C304D4" w:rsidP="001D624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C304D4" w14:paraId="5AA95EC3"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A1CD07C" w14:textId="77777777" w:rsidR="00C304D4" w:rsidRDefault="00C304D4" w:rsidP="001D624E">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Книга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asciiTheme="minorHAnsi" w:hAnsiTheme="minorHAnsi" w:cstheme="minorHAnsi"/>
              </w:rPr>
              <w:t>теплопотребляющими</w:t>
            </w:r>
            <w:proofErr w:type="spellEnd"/>
            <w:r>
              <w:rPr>
                <w:rFonts w:asciiTheme="minorHAnsi" w:hAnsiTheme="minorHAnsi" w:cstheme="minorHAnsi"/>
              </w:rPr>
              <w:t xml:space="preserve"> установками </w:t>
            </w:r>
            <w:proofErr w:type="spellStart"/>
            <w:r>
              <w:rPr>
                <w:rFonts w:asciiTheme="minorHAnsi" w:hAnsiTheme="minorHAnsi" w:cstheme="minorHAnsi"/>
              </w:rPr>
              <w:t>потребителей,в</w:t>
            </w:r>
            <w:proofErr w:type="spellEnd"/>
            <w:r>
              <w:rPr>
                <w:rFonts w:asciiTheme="minorHAnsi" w:hAnsiTheme="minorHAnsi" w:cstheme="minorHAnsi"/>
              </w:rPr>
              <w:t xml:space="preserve">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E771D3D" w14:textId="77777777" w:rsidR="00C304D4" w:rsidRDefault="00C304D4" w:rsidP="001D624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C304D4" w14:paraId="66E0A1B6"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EA5421F" w14:textId="77777777" w:rsidR="00C304D4" w:rsidRDefault="00C304D4" w:rsidP="001D624E">
            <w:pPr>
              <w:pStyle w:val="TableParagraph"/>
              <w:spacing w:line="276" w:lineRule="auto"/>
              <w:rPr>
                <w:rFonts w:asciiTheme="minorHAnsi" w:hAnsiTheme="minorHAnsi" w:cstheme="minorHAnsi"/>
              </w:rPr>
            </w:pPr>
            <w:r>
              <w:rPr>
                <w:rFonts w:asciiTheme="minorHAnsi" w:hAnsiTheme="minorHAnsi" w:cstheme="minorHAnsi"/>
              </w:rPr>
              <w:t xml:space="preserve">Книга 7. Предложения по </w:t>
            </w:r>
            <w:proofErr w:type="spellStart"/>
            <w:r>
              <w:rPr>
                <w:rFonts w:asciiTheme="minorHAnsi" w:hAnsiTheme="minorHAnsi" w:cstheme="minorHAnsi"/>
              </w:rPr>
              <w:t>строительству,реконструкции,техническому</w:t>
            </w:r>
            <w:proofErr w:type="spellEnd"/>
            <w:r>
              <w:rPr>
                <w:rFonts w:asciiTheme="minorHAnsi" w:hAnsiTheme="minorHAnsi" w:cstheme="minorHAnsi"/>
              </w:rPr>
              <w:t xml:space="preserve">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4E66C97" w14:textId="77777777" w:rsidR="00C304D4" w:rsidRDefault="00C304D4" w:rsidP="001D624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C304D4" w14:paraId="388A244E"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2A8C08C" w14:textId="77777777" w:rsidR="00C304D4" w:rsidRDefault="00C304D4" w:rsidP="001D624E">
            <w:pPr>
              <w:pStyle w:val="TableParagraph"/>
              <w:spacing w:line="276" w:lineRule="auto"/>
              <w:rPr>
                <w:rFonts w:asciiTheme="minorHAnsi" w:hAnsiTheme="minorHAnsi" w:cstheme="minorHAnsi"/>
              </w:rPr>
            </w:pPr>
            <w:r>
              <w:rPr>
                <w:rFonts w:asciiTheme="minorHAnsi" w:hAnsiTheme="minorHAnsi" w:cstheme="minorHAnsi"/>
              </w:rPr>
              <w:t xml:space="preserve">Книга 8. Предложения по </w:t>
            </w:r>
            <w:proofErr w:type="spellStart"/>
            <w:r>
              <w:rPr>
                <w:rFonts w:asciiTheme="minorHAnsi" w:hAnsiTheme="minorHAnsi" w:cstheme="minorHAnsi"/>
              </w:rPr>
              <w:t>строительству,реконструкции</w:t>
            </w:r>
            <w:proofErr w:type="spellEnd"/>
            <w:r>
              <w:rPr>
                <w:rFonts w:asciiTheme="minorHAnsi" w:hAnsiTheme="minorHAnsi" w:cstheme="minorHAnsi"/>
              </w:rPr>
              <w:t xml:space="preserve">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EEF973F" w14:textId="77777777" w:rsidR="00C304D4" w:rsidRDefault="00C304D4" w:rsidP="001D624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C304D4" w14:paraId="6FFD5461"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69F84B4" w14:textId="77777777" w:rsidR="00C304D4" w:rsidRDefault="00C304D4" w:rsidP="001D624E">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0B2A1FD" w14:textId="77777777" w:rsidR="00C304D4" w:rsidRDefault="00C304D4" w:rsidP="001D624E">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C304D4" w14:paraId="1F0F947A"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49AF589" w14:textId="77777777" w:rsidR="00C304D4" w:rsidRDefault="00C304D4" w:rsidP="001D624E">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7CA82FB" w14:textId="77777777" w:rsidR="00C304D4" w:rsidRDefault="00C304D4" w:rsidP="001D624E">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C304D4" w14:paraId="7B270376"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3BFD620" w14:textId="77777777" w:rsidR="00C304D4" w:rsidRDefault="00C304D4" w:rsidP="001D624E">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186603E" w14:textId="77777777" w:rsidR="00C304D4" w:rsidRDefault="00C304D4" w:rsidP="001D624E">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C304D4" w14:paraId="5D1304FA"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2BCB703" w14:textId="77777777" w:rsidR="00C304D4" w:rsidRDefault="00C304D4" w:rsidP="001D624E">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3CC5AC5B" w14:textId="77777777" w:rsidR="00C304D4" w:rsidRDefault="00C304D4" w:rsidP="001D624E">
            <w:pPr>
              <w:pStyle w:val="TableParagraph"/>
              <w:spacing w:line="276" w:lineRule="auto"/>
              <w:rPr>
                <w:rFonts w:asciiTheme="minorHAnsi" w:hAnsiTheme="minorHAnsi" w:cstheme="minorHAnsi"/>
              </w:rPr>
            </w:pPr>
            <w:proofErr w:type="spellStart"/>
            <w:r>
              <w:rPr>
                <w:rFonts w:asciiTheme="minorHAnsi" w:hAnsiTheme="minorHAnsi" w:cstheme="minorHAnsi"/>
              </w:rPr>
              <w:t>Конструкцию,техническое</w:t>
            </w:r>
            <w:proofErr w:type="spellEnd"/>
            <w:r>
              <w:rPr>
                <w:rFonts w:asciiTheme="minorHAnsi" w:hAnsiTheme="minorHAnsi" w:cstheme="minorHAnsi"/>
              </w:rPr>
              <w:t xml:space="preserve">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671F6BB" w14:textId="77777777" w:rsidR="00C304D4" w:rsidRDefault="00C304D4" w:rsidP="001D624E">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C304D4" w14:paraId="1E0CA6C6"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DB2C8A2" w14:textId="630F2B09" w:rsidR="00C304D4" w:rsidRDefault="00C304D4" w:rsidP="001D624E">
            <w:pPr>
              <w:pStyle w:val="TableParagraph"/>
              <w:spacing w:line="276" w:lineRule="auto"/>
              <w:rPr>
                <w:rFonts w:asciiTheme="minorHAnsi" w:hAnsiTheme="minorHAnsi" w:cstheme="minorHAnsi"/>
              </w:rPr>
            </w:pPr>
            <w:r>
              <w:rPr>
                <w:rFonts w:asciiTheme="minorHAnsi" w:hAnsiTheme="minorHAnsi" w:cstheme="minorHAnsi"/>
              </w:rPr>
              <w:lastRenderedPageBreak/>
              <w:t xml:space="preserve">Книга 13. Индикаторы развития систем теплоснабжения </w:t>
            </w:r>
            <w:proofErr w:type="spellStart"/>
            <w:r>
              <w:rPr>
                <w:rFonts w:asciiTheme="minorHAnsi" w:hAnsiTheme="minorHAnsi" w:cstheme="minorHAnsi"/>
              </w:rPr>
              <w:t>поселения,городского</w:t>
            </w:r>
            <w:proofErr w:type="spellEnd"/>
            <w:r>
              <w:rPr>
                <w:rFonts w:asciiTheme="minorHAnsi" w:hAnsiTheme="minorHAnsi" w:cstheme="minorHAnsi"/>
              </w:rPr>
              <w:t xml:space="preserve"> округа,</w:t>
            </w:r>
            <w:r w:rsidR="0099121C">
              <w:rPr>
                <w:rFonts w:asciiTheme="minorHAnsi" w:hAnsiTheme="minorHAnsi" w:cstheme="minorHAnsi"/>
              </w:rPr>
              <w:t xml:space="preserve"> </w:t>
            </w:r>
            <w:r>
              <w:rPr>
                <w:rFonts w:asciiTheme="minorHAnsi" w:hAnsiTheme="minorHAnsi" w:cstheme="minorHAnsi"/>
              </w:rPr>
              <w:t>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EC7B237" w14:textId="77777777" w:rsidR="00C304D4" w:rsidRDefault="00C304D4" w:rsidP="001D624E">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C304D4" w14:paraId="5551FB81"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666B5A5" w14:textId="77777777" w:rsidR="00C304D4" w:rsidRDefault="00C304D4" w:rsidP="001D624E">
            <w:pPr>
              <w:pStyle w:val="TableParagraph"/>
              <w:spacing w:line="276" w:lineRule="auto"/>
              <w:rPr>
                <w:rFonts w:asciiTheme="minorHAnsi" w:hAnsiTheme="minorHAnsi" w:cstheme="minorHAnsi"/>
              </w:rPr>
            </w:pPr>
            <w:r>
              <w:rPr>
                <w:rFonts w:asciiTheme="minorHAnsi" w:hAnsiTheme="minorHAnsi" w:cstheme="minorHAnsi"/>
              </w:rPr>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D53723B" w14:textId="77777777" w:rsidR="00C304D4" w:rsidRDefault="00C304D4" w:rsidP="001D624E">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C304D4" w14:paraId="72639DFE" w14:textId="77777777" w:rsidTr="001D624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52A54F0" w14:textId="77777777" w:rsidR="00C304D4" w:rsidRDefault="00C304D4" w:rsidP="001D624E">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4094333" w14:textId="77777777" w:rsidR="00C304D4" w:rsidRDefault="00C304D4" w:rsidP="001D624E">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3A45CB5B" w14:textId="50979A55" w:rsidR="001566B6" w:rsidRDefault="00BC1A6C" w:rsidP="00BC1A6C">
      <w:pPr>
        <w:pStyle w:val="a5"/>
        <w:tabs>
          <w:tab w:val="left" w:pos="3510"/>
        </w:tabs>
        <w:rPr>
          <w:rFonts w:eastAsia="Calibri"/>
        </w:rPr>
      </w:pPr>
      <w:r>
        <w:rPr>
          <w:rFonts w:eastAsia="Calibri"/>
        </w:rPr>
        <w:tab/>
      </w:r>
    </w:p>
    <w:p w14:paraId="1E12C18A" w14:textId="77777777" w:rsidR="00BC1A6C" w:rsidRDefault="00BC1A6C" w:rsidP="00BC1A6C">
      <w:pPr>
        <w:rPr>
          <w:rFonts w:eastAsia="Calibri" w:cs="Times New Roman"/>
          <w:szCs w:val="24"/>
        </w:rPr>
      </w:pPr>
    </w:p>
    <w:p w14:paraId="7FF48282" w14:textId="22973681" w:rsidR="00BC1A6C" w:rsidRPr="00BC1A6C" w:rsidRDefault="00BC1A6C" w:rsidP="00BC1A6C">
      <w:pPr>
        <w:sectPr w:rsidR="00BC1A6C" w:rsidRPr="00BC1A6C" w:rsidSect="0062005B">
          <w:headerReference w:type="first" r:id="rId11"/>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highlight w:val="yellow"/>
        </w:rPr>
        <w:id w:val="16664696"/>
        <w:docPartObj>
          <w:docPartGallery w:val="Table of Contents"/>
          <w:docPartUnique/>
        </w:docPartObj>
      </w:sdtPr>
      <w:sdtEndPr>
        <w:rPr>
          <w:b w:val="0"/>
          <w:bCs w:val="0"/>
          <w:caps w:val="0"/>
          <w:sz w:val="24"/>
        </w:rPr>
      </w:sdtEndPr>
      <w:sdtContent>
        <w:p w14:paraId="5E664013" w14:textId="718BB48C" w:rsidR="00D717BD" w:rsidRDefault="006B698F" w:rsidP="001D624E">
          <w:pPr>
            <w:pStyle w:val="a5"/>
            <w:spacing w:after="0"/>
            <w:ind w:firstLine="0"/>
            <w:jc w:val="center"/>
            <w:rPr>
              <w:rStyle w:val="ac"/>
              <w:b/>
            </w:rPr>
          </w:pPr>
          <w:r w:rsidRPr="00050E45">
            <w:rPr>
              <w:rStyle w:val="ac"/>
              <w:b/>
            </w:rPr>
            <w:t>СОДЕРЖАНИЕ</w:t>
          </w:r>
        </w:p>
        <w:p w14:paraId="179A5E04" w14:textId="77777777" w:rsidR="00906CDE" w:rsidRPr="00050E45" w:rsidRDefault="00906CDE" w:rsidP="00D717BD">
          <w:pPr>
            <w:pStyle w:val="a5"/>
            <w:spacing w:after="0"/>
            <w:ind w:firstLine="0"/>
            <w:rPr>
              <w:rStyle w:val="ac"/>
              <w:b/>
            </w:rPr>
          </w:pPr>
        </w:p>
        <w:p w14:paraId="0FB60C9E" w14:textId="6C6B2190" w:rsidR="00C6724B" w:rsidRDefault="00602C82">
          <w:pPr>
            <w:pStyle w:val="12"/>
            <w:rPr>
              <w:rFonts w:asciiTheme="minorHAnsi" w:hAnsiTheme="minorHAnsi"/>
              <w:noProof/>
              <w:sz w:val="22"/>
              <w:lang w:eastAsia="ru-RU"/>
            </w:rPr>
          </w:pPr>
          <w:r w:rsidRPr="00050E45">
            <w:rPr>
              <w:szCs w:val="24"/>
            </w:rPr>
            <w:fldChar w:fldCharType="begin"/>
          </w:r>
          <w:r w:rsidRPr="00050E45">
            <w:rPr>
              <w:szCs w:val="24"/>
            </w:rPr>
            <w:instrText xml:space="preserve"> TOC \o "1-3" \h \z \u </w:instrText>
          </w:r>
          <w:r w:rsidRPr="00050E45">
            <w:rPr>
              <w:szCs w:val="24"/>
            </w:rPr>
            <w:fldChar w:fldCharType="separate"/>
          </w:r>
          <w:hyperlink w:anchor="_Toc61877137" w:history="1">
            <w:r w:rsidR="00C6724B" w:rsidRPr="00DF2C06">
              <w:rPr>
                <w:rStyle w:val="ab"/>
                <w:noProof/>
              </w:rPr>
              <w:t>СОСТАВ ДОКУМЕНТОВ</w:t>
            </w:r>
            <w:r w:rsidR="00C6724B">
              <w:rPr>
                <w:noProof/>
                <w:webHidden/>
              </w:rPr>
              <w:tab/>
            </w:r>
            <w:r w:rsidR="00C6724B">
              <w:rPr>
                <w:noProof/>
                <w:webHidden/>
              </w:rPr>
              <w:fldChar w:fldCharType="begin"/>
            </w:r>
            <w:r w:rsidR="00C6724B">
              <w:rPr>
                <w:noProof/>
                <w:webHidden/>
              </w:rPr>
              <w:instrText xml:space="preserve"> PAGEREF _Toc61877137 \h </w:instrText>
            </w:r>
            <w:r w:rsidR="00C6724B">
              <w:rPr>
                <w:noProof/>
                <w:webHidden/>
              </w:rPr>
            </w:r>
            <w:r w:rsidR="00C6724B">
              <w:rPr>
                <w:noProof/>
                <w:webHidden/>
              </w:rPr>
              <w:fldChar w:fldCharType="separate"/>
            </w:r>
            <w:r w:rsidR="00D54E38">
              <w:rPr>
                <w:noProof/>
                <w:webHidden/>
              </w:rPr>
              <w:t>3</w:t>
            </w:r>
            <w:r w:rsidR="00C6724B">
              <w:rPr>
                <w:noProof/>
                <w:webHidden/>
              </w:rPr>
              <w:fldChar w:fldCharType="end"/>
            </w:r>
          </w:hyperlink>
        </w:p>
        <w:p w14:paraId="560ECBEF" w14:textId="6BCB98BD" w:rsidR="00C6724B" w:rsidRDefault="001B5D98">
          <w:pPr>
            <w:pStyle w:val="12"/>
            <w:rPr>
              <w:rFonts w:asciiTheme="minorHAnsi" w:hAnsiTheme="minorHAnsi"/>
              <w:noProof/>
              <w:sz w:val="22"/>
              <w:lang w:eastAsia="ru-RU"/>
            </w:rPr>
          </w:pPr>
          <w:hyperlink w:anchor="_Toc61877138" w:history="1">
            <w:r w:rsidR="00C6724B" w:rsidRPr="00DF2C06">
              <w:rPr>
                <w:rStyle w:val="ab"/>
                <w:noProof/>
              </w:rPr>
              <w:t>1.ОБЩЕЕ НАЗНАЧЕНИЕ ЭЛЕКТРОННОЙ МОДЕЛИ</w:t>
            </w:r>
            <w:r w:rsidR="00C6724B">
              <w:rPr>
                <w:noProof/>
                <w:webHidden/>
              </w:rPr>
              <w:tab/>
            </w:r>
            <w:r w:rsidR="00C6724B">
              <w:rPr>
                <w:noProof/>
                <w:webHidden/>
              </w:rPr>
              <w:fldChar w:fldCharType="begin"/>
            </w:r>
            <w:r w:rsidR="00C6724B">
              <w:rPr>
                <w:noProof/>
                <w:webHidden/>
              </w:rPr>
              <w:instrText xml:space="preserve"> PAGEREF _Toc61877138 \h </w:instrText>
            </w:r>
            <w:r w:rsidR="00C6724B">
              <w:rPr>
                <w:noProof/>
                <w:webHidden/>
              </w:rPr>
            </w:r>
            <w:r w:rsidR="00C6724B">
              <w:rPr>
                <w:noProof/>
                <w:webHidden/>
              </w:rPr>
              <w:fldChar w:fldCharType="separate"/>
            </w:r>
            <w:r w:rsidR="00D54E38">
              <w:rPr>
                <w:noProof/>
                <w:webHidden/>
              </w:rPr>
              <w:t>6</w:t>
            </w:r>
            <w:r w:rsidR="00C6724B">
              <w:rPr>
                <w:noProof/>
                <w:webHidden/>
              </w:rPr>
              <w:fldChar w:fldCharType="end"/>
            </w:r>
          </w:hyperlink>
        </w:p>
        <w:p w14:paraId="10B2750E" w14:textId="7352AA58" w:rsidR="00C6724B" w:rsidRDefault="001B5D98">
          <w:pPr>
            <w:pStyle w:val="12"/>
            <w:rPr>
              <w:rFonts w:asciiTheme="minorHAnsi" w:hAnsiTheme="minorHAnsi"/>
              <w:noProof/>
              <w:sz w:val="22"/>
              <w:lang w:eastAsia="ru-RU"/>
            </w:rPr>
          </w:pPr>
          <w:hyperlink w:anchor="_Toc61877139" w:history="1">
            <w:r w:rsidR="00C6724B" w:rsidRPr="00DF2C06">
              <w:rPr>
                <w:rStyle w:val="ab"/>
                <w:noProof/>
              </w:rPr>
              <w:t>2.АКТУАЛИЗАЦИЯ ЭЛЕКТРОННОЙ МОДЕЛИ СИСТЕМЫ ТЕПЛОСНАБЖЕНИЯ</w:t>
            </w:r>
            <w:r w:rsidR="00C6724B">
              <w:rPr>
                <w:noProof/>
                <w:webHidden/>
              </w:rPr>
              <w:tab/>
            </w:r>
            <w:r w:rsidR="00C6724B">
              <w:rPr>
                <w:noProof/>
                <w:webHidden/>
              </w:rPr>
              <w:fldChar w:fldCharType="begin"/>
            </w:r>
            <w:r w:rsidR="00C6724B">
              <w:rPr>
                <w:noProof/>
                <w:webHidden/>
              </w:rPr>
              <w:instrText xml:space="preserve"> PAGEREF _Toc61877139 \h </w:instrText>
            </w:r>
            <w:r w:rsidR="00C6724B">
              <w:rPr>
                <w:noProof/>
                <w:webHidden/>
              </w:rPr>
            </w:r>
            <w:r w:rsidR="00C6724B">
              <w:rPr>
                <w:noProof/>
                <w:webHidden/>
              </w:rPr>
              <w:fldChar w:fldCharType="separate"/>
            </w:r>
            <w:r w:rsidR="00D54E38">
              <w:rPr>
                <w:noProof/>
                <w:webHidden/>
              </w:rPr>
              <w:t>7</w:t>
            </w:r>
            <w:r w:rsidR="00C6724B">
              <w:rPr>
                <w:noProof/>
                <w:webHidden/>
              </w:rPr>
              <w:fldChar w:fldCharType="end"/>
            </w:r>
          </w:hyperlink>
        </w:p>
        <w:p w14:paraId="29415CC6" w14:textId="3C7CFDA2" w:rsidR="00C6724B" w:rsidRDefault="001B5D98">
          <w:pPr>
            <w:pStyle w:val="12"/>
            <w:rPr>
              <w:rFonts w:asciiTheme="minorHAnsi" w:hAnsiTheme="minorHAnsi"/>
              <w:noProof/>
              <w:sz w:val="22"/>
              <w:lang w:eastAsia="ru-RU"/>
            </w:rPr>
          </w:pPr>
          <w:hyperlink w:anchor="_Toc61877140" w:history="1">
            <w:r w:rsidR="00C6724B" w:rsidRPr="00DF2C06">
              <w:rPr>
                <w:rStyle w:val="ab"/>
                <w:noProof/>
              </w:rPr>
              <w:t>3.</w:t>
            </w:r>
            <w:r w:rsidR="00C6724B">
              <w:rPr>
                <w:rFonts w:asciiTheme="minorHAnsi" w:hAnsiTheme="minorHAnsi"/>
                <w:noProof/>
                <w:sz w:val="22"/>
                <w:lang w:eastAsia="ru-RU"/>
              </w:rPr>
              <w:tab/>
            </w:r>
            <w:r w:rsidR="00C6724B" w:rsidRPr="00DF2C06">
              <w:rPr>
                <w:rStyle w:val="ab"/>
                <w:noProof/>
              </w:rPr>
              <w:t>ЭЛЕКТРОННАЯ МОДЕЛЬ СИСТЕМЫ ТЕПЛОСНАБЖЕНИЯ ГОРОДСКОГО ОКРУГА</w:t>
            </w:r>
            <w:r w:rsidR="00C6724B">
              <w:rPr>
                <w:noProof/>
                <w:webHidden/>
              </w:rPr>
              <w:tab/>
            </w:r>
            <w:r w:rsidR="00C6724B">
              <w:rPr>
                <w:noProof/>
                <w:webHidden/>
              </w:rPr>
              <w:fldChar w:fldCharType="begin"/>
            </w:r>
            <w:r w:rsidR="00C6724B">
              <w:rPr>
                <w:noProof/>
                <w:webHidden/>
              </w:rPr>
              <w:instrText xml:space="preserve"> PAGEREF _Toc61877140 \h </w:instrText>
            </w:r>
            <w:r w:rsidR="00C6724B">
              <w:rPr>
                <w:noProof/>
                <w:webHidden/>
              </w:rPr>
            </w:r>
            <w:r w:rsidR="00C6724B">
              <w:rPr>
                <w:noProof/>
                <w:webHidden/>
              </w:rPr>
              <w:fldChar w:fldCharType="separate"/>
            </w:r>
            <w:r w:rsidR="00D54E38">
              <w:rPr>
                <w:noProof/>
                <w:webHidden/>
              </w:rPr>
              <w:t>8</w:t>
            </w:r>
            <w:r w:rsidR="00C6724B">
              <w:rPr>
                <w:noProof/>
                <w:webHidden/>
              </w:rPr>
              <w:fldChar w:fldCharType="end"/>
            </w:r>
          </w:hyperlink>
        </w:p>
        <w:p w14:paraId="4B90E4BB" w14:textId="022A3EA8" w:rsidR="00C6724B" w:rsidRDefault="001B5D98">
          <w:pPr>
            <w:pStyle w:val="21"/>
            <w:rPr>
              <w:rFonts w:asciiTheme="minorHAnsi" w:hAnsiTheme="minorHAnsi"/>
              <w:noProof/>
              <w:sz w:val="22"/>
              <w:lang w:eastAsia="ru-RU"/>
            </w:rPr>
          </w:pPr>
          <w:hyperlink w:anchor="_Toc61877141" w:history="1">
            <w:r w:rsidR="00C6724B" w:rsidRPr="00DF2C06">
              <w:rPr>
                <w:rStyle w:val="ab"/>
                <w:noProof/>
              </w:rPr>
              <w:t>3.1.</w:t>
            </w:r>
            <w:r w:rsidR="00C6724B">
              <w:rPr>
                <w:rFonts w:asciiTheme="minorHAnsi" w:hAnsiTheme="minorHAnsi"/>
                <w:noProof/>
                <w:sz w:val="22"/>
                <w:lang w:eastAsia="ru-RU"/>
              </w:rPr>
              <w:tab/>
            </w:r>
            <w:r w:rsidR="00C6724B" w:rsidRPr="00DF2C06">
              <w:rPr>
                <w:rStyle w:val="ab"/>
                <w:noProof/>
              </w:rPr>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r w:rsidR="00C6724B">
              <w:rPr>
                <w:noProof/>
                <w:webHidden/>
              </w:rPr>
              <w:tab/>
            </w:r>
            <w:r w:rsidR="00C6724B">
              <w:rPr>
                <w:noProof/>
                <w:webHidden/>
              </w:rPr>
              <w:fldChar w:fldCharType="begin"/>
            </w:r>
            <w:r w:rsidR="00C6724B">
              <w:rPr>
                <w:noProof/>
                <w:webHidden/>
              </w:rPr>
              <w:instrText xml:space="preserve"> PAGEREF _Toc61877141 \h </w:instrText>
            </w:r>
            <w:r w:rsidR="00C6724B">
              <w:rPr>
                <w:noProof/>
                <w:webHidden/>
              </w:rPr>
            </w:r>
            <w:r w:rsidR="00C6724B">
              <w:rPr>
                <w:noProof/>
                <w:webHidden/>
              </w:rPr>
              <w:fldChar w:fldCharType="separate"/>
            </w:r>
            <w:r w:rsidR="00D54E38">
              <w:rPr>
                <w:noProof/>
                <w:webHidden/>
              </w:rPr>
              <w:t>9</w:t>
            </w:r>
            <w:r w:rsidR="00C6724B">
              <w:rPr>
                <w:noProof/>
                <w:webHidden/>
              </w:rPr>
              <w:fldChar w:fldCharType="end"/>
            </w:r>
          </w:hyperlink>
        </w:p>
        <w:p w14:paraId="10A3BABF" w14:textId="3E49A16D" w:rsidR="00C6724B" w:rsidRDefault="001B5D98">
          <w:pPr>
            <w:pStyle w:val="21"/>
            <w:rPr>
              <w:rFonts w:asciiTheme="minorHAnsi" w:hAnsiTheme="minorHAnsi"/>
              <w:noProof/>
              <w:sz w:val="22"/>
              <w:lang w:eastAsia="ru-RU"/>
            </w:rPr>
          </w:pPr>
          <w:hyperlink w:anchor="_Toc61877142" w:history="1">
            <w:r w:rsidR="00C6724B" w:rsidRPr="00DF2C06">
              <w:rPr>
                <w:rStyle w:val="ab"/>
                <w:noProof/>
              </w:rPr>
              <w:t>3.2.</w:t>
            </w:r>
            <w:r w:rsidR="00C6724B">
              <w:rPr>
                <w:rFonts w:asciiTheme="minorHAnsi" w:hAnsiTheme="minorHAnsi"/>
                <w:noProof/>
                <w:sz w:val="22"/>
                <w:lang w:eastAsia="ru-RU"/>
              </w:rPr>
              <w:tab/>
            </w:r>
            <w:r w:rsidR="00C6724B" w:rsidRPr="00DF2C06">
              <w:rPr>
                <w:rStyle w:val="ab"/>
                <w:noProof/>
              </w:rPr>
              <w:t>Паспортизация объектов системы теплоснабжения</w:t>
            </w:r>
            <w:r w:rsidR="00C6724B">
              <w:rPr>
                <w:noProof/>
                <w:webHidden/>
              </w:rPr>
              <w:tab/>
            </w:r>
            <w:r w:rsidR="00C6724B">
              <w:rPr>
                <w:noProof/>
                <w:webHidden/>
              </w:rPr>
              <w:fldChar w:fldCharType="begin"/>
            </w:r>
            <w:r w:rsidR="00C6724B">
              <w:rPr>
                <w:noProof/>
                <w:webHidden/>
              </w:rPr>
              <w:instrText xml:space="preserve"> PAGEREF _Toc61877142 \h </w:instrText>
            </w:r>
            <w:r w:rsidR="00C6724B">
              <w:rPr>
                <w:noProof/>
                <w:webHidden/>
              </w:rPr>
            </w:r>
            <w:r w:rsidR="00C6724B">
              <w:rPr>
                <w:noProof/>
                <w:webHidden/>
              </w:rPr>
              <w:fldChar w:fldCharType="separate"/>
            </w:r>
            <w:r w:rsidR="00D54E38">
              <w:rPr>
                <w:noProof/>
                <w:webHidden/>
              </w:rPr>
              <w:t>9</w:t>
            </w:r>
            <w:r w:rsidR="00C6724B">
              <w:rPr>
                <w:noProof/>
                <w:webHidden/>
              </w:rPr>
              <w:fldChar w:fldCharType="end"/>
            </w:r>
          </w:hyperlink>
        </w:p>
        <w:p w14:paraId="743FD892" w14:textId="2910FC62" w:rsidR="00C6724B" w:rsidRDefault="001B5D98">
          <w:pPr>
            <w:pStyle w:val="21"/>
            <w:rPr>
              <w:rFonts w:asciiTheme="minorHAnsi" w:hAnsiTheme="minorHAnsi"/>
              <w:noProof/>
              <w:sz w:val="22"/>
              <w:lang w:eastAsia="ru-RU"/>
            </w:rPr>
          </w:pPr>
          <w:hyperlink w:anchor="_Toc61877143" w:history="1">
            <w:r w:rsidR="00C6724B" w:rsidRPr="00DF2C06">
              <w:rPr>
                <w:rStyle w:val="ab"/>
                <w:noProof/>
              </w:rPr>
              <w:t>3.3. Паспортизация и описание расчетных единиц территориального деления, включая административное</w:t>
            </w:r>
            <w:r w:rsidR="00C6724B">
              <w:rPr>
                <w:noProof/>
                <w:webHidden/>
              </w:rPr>
              <w:tab/>
            </w:r>
            <w:r w:rsidR="00C6724B">
              <w:rPr>
                <w:noProof/>
                <w:webHidden/>
              </w:rPr>
              <w:fldChar w:fldCharType="begin"/>
            </w:r>
            <w:r w:rsidR="00C6724B">
              <w:rPr>
                <w:noProof/>
                <w:webHidden/>
              </w:rPr>
              <w:instrText xml:space="preserve"> PAGEREF _Toc61877143 \h </w:instrText>
            </w:r>
            <w:r w:rsidR="00C6724B">
              <w:rPr>
                <w:noProof/>
                <w:webHidden/>
              </w:rPr>
            </w:r>
            <w:r w:rsidR="00C6724B">
              <w:rPr>
                <w:noProof/>
                <w:webHidden/>
              </w:rPr>
              <w:fldChar w:fldCharType="separate"/>
            </w:r>
            <w:r w:rsidR="00D54E38">
              <w:rPr>
                <w:noProof/>
                <w:webHidden/>
              </w:rPr>
              <w:t>10</w:t>
            </w:r>
            <w:r w:rsidR="00C6724B">
              <w:rPr>
                <w:noProof/>
                <w:webHidden/>
              </w:rPr>
              <w:fldChar w:fldCharType="end"/>
            </w:r>
          </w:hyperlink>
        </w:p>
        <w:p w14:paraId="5064592A" w14:textId="545DFE2C" w:rsidR="00C6724B" w:rsidRDefault="001B5D98">
          <w:pPr>
            <w:pStyle w:val="21"/>
            <w:rPr>
              <w:rFonts w:asciiTheme="minorHAnsi" w:hAnsiTheme="minorHAnsi"/>
              <w:noProof/>
              <w:sz w:val="22"/>
              <w:lang w:eastAsia="ru-RU"/>
            </w:rPr>
          </w:pPr>
          <w:hyperlink w:anchor="_Toc61877144" w:history="1">
            <w:r w:rsidR="00C6724B" w:rsidRPr="00DF2C06">
              <w:rPr>
                <w:rStyle w:val="ab"/>
                <w:noProof/>
              </w:rPr>
              <w:t>3.4.</w:t>
            </w:r>
            <w:r w:rsidR="00C6724B">
              <w:rPr>
                <w:rFonts w:asciiTheme="minorHAnsi" w:hAnsiTheme="minorHAnsi"/>
                <w:noProof/>
                <w:sz w:val="22"/>
                <w:lang w:eastAsia="ru-RU"/>
              </w:rPr>
              <w:tab/>
            </w:r>
            <w:r w:rsidR="00C6724B" w:rsidRPr="00DF2C06">
              <w:rPr>
                <w:rStyle w:val="ab"/>
                <w:noProof/>
              </w:rPr>
              <w:t>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C6724B">
              <w:rPr>
                <w:noProof/>
                <w:webHidden/>
              </w:rPr>
              <w:tab/>
            </w:r>
            <w:r w:rsidR="00C6724B">
              <w:rPr>
                <w:noProof/>
                <w:webHidden/>
              </w:rPr>
              <w:fldChar w:fldCharType="begin"/>
            </w:r>
            <w:r w:rsidR="00C6724B">
              <w:rPr>
                <w:noProof/>
                <w:webHidden/>
              </w:rPr>
              <w:instrText xml:space="preserve"> PAGEREF _Toc61877144 \h </w:instrText>
            </w:r>
            <w:r w:rsidR="00C6724B">
              <w:rPr>
                <w:noProof/>
                <w:webHidden/>
              </w:rPr>
            </w:r>
            <w:r w:rsidR="00C6724B">
              <w:rPr>
                <w:noProof/>
                <w:webHidden/>
              </w:rPr>
              <w:fldChar w:fldCharType="separate"/>
            </w:r>
            <w:r w:rsidR="00D54E38">
              <w:rPr>
                <w:noProof/>
                <w:webHidden/>
              </w:rPr>
              <w:t>11</w:t>
            </w:r>
            <w:r w:rsidR="00C6724B">
              <w:rPr>
                <w:noProof/>
                <w:webHidden/>
              </w:rPr>
              <w:fldChar w:fldCharType="end"/>
            </w:r>
          </w:hyperlink>
        </w:p>
        <w:p w14:paraId="34BD917A" w14:textId="7BE70232" w:rsidR="00C6724B" w:rsidRDefault="001B5D98">
          <w:pPr>
            <w:pStyle w:val="21"/>
            <w:rPr>
              <w:rFonts w:asciiTheme="minorHAnsi" w:hAnsiTheme="minorHAnsi"/>
              <w:noProof/>
              <w:sz w:val="22"/>
              <w:lang w:eastAsia="ru-RU"/>
            </w:rPr>
          </w:pPr>
          <w:hyperlink w:anchor="_Toc61877145" w:history="1">
            <w:r w:rsidR="00C6724B" w:rsidRPr="00DF2C06">
              <w:rPr>
                <w:rStyle w:val="ab"/>
                <w:noProof/>
              </w:rPr>
              <w:t>3.5.</w:t>
            </w:r>
            <w:r w:rsidR="00C6724B">
              <w:rPr>
                <w:rFonts w:asciiTheme="minorHAnsi" w:hAnsiTheme="minorHAnsi"/>
                <w:noProof/>
                <w:sz w:val="22"/>
                <w:lang w:eastAsia="ru-RU"/>
              </w:rPr>
              <w:tab/>
            </w:r>
            <w:r w:rsidR="00C6724B" w:rsidRPr="00DF2C06">
              <w:rPr>
                <w:rStyle w:val="ab"/>
                <w:noProof/>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C6724B">
              <w:rPr>
                <w:noProof/>
                <w:webHidden/>
              </w:rPr>
              <w:tab/>
            </w:r>
            <w:r w:rsidR="00C6724B">
              <w:rPr>
                <w:noProof/>
                <w:webHidden/>
              </w:rPr>
              <w:fldChar w:fldCharType="begin"/>
            </w:r>
            <w:r w:rsidR="00C6724B">
              <w:rPr>
                <w:noProof/>
                <w:webHidden/>
              </w:rPr>
              <w:instrText xml:space="preserve"> PAGEREF _Toc61877145 \h </w:instrText>
            </w:r>
            <w:r w:rsidR="00C6724B">
              <w:rPr>
                <w:noProof/>
                <w:webHidden/>
              </w:rPr>
            </w:r>
            <w:r w:rsidR="00C6724B">
              <w:rPr>
                <w:noProof/>
                <w:webHidden/>
              </w:rPr>
              <w:fldChar w:fldCharType="separate"/>
            </w:r>
            <w:r w:rsidR="00D54E38">
              <w:rPr>
                <w:noProof/>
                <w:webHidden/>
              </w:rPr>
              <w:t>11</w:t>
            </w:r>
            <w:r w:rsidR="00C6724B">
              <w:rPr>
                <w:noProof/>
                <w:webHidden/>
              </w:rPr>
              <w:fldChar w:fldCharType="end"/>
            </w:r>
          </w:hyperlink>
        </w:p>
        <w:p w14:paraId="6782BA67" w14:textId="4E1E4B46" w:rsidR="00C6724B" w:rsidRDefault="001B5D98">
          <w:pPr>
            <w:pStyle w:val="21"/>
            <w:rPr>
              <w:rFonts w:asciiTheme="minorHAnsi" w:hAnsiTheme="minorHAnsi"/>
              <w:noProof/>
              <w:sz w:val="22"/>
              <w:lang w:eastAsia="ru-RU"/>
            </w:rPr>
          </w:pPr>
          <w:hyperlink w:anchor="_Toc61877146" w:history="1">
            <w:r w:rsidR="00C6724B" w:rsidRPr="00DF2C06">
              <w:rPr>
                <w:rStyle w:val="ab"/>
                <w:noProof/>
              </w:rPr>
              <w:t>3.6.</w:t>
            </w:r>
            <w:r w:rsidR="00C6724B">
              <w:rPr>
                <w:rFonts w:asciiTheme="minorHAnsi" w:hAnsiTheme="minorHAnsi"/>
                <w:noProof/>
                <w:sz w:val="22"/>
                <w:lang w:eastAsia="ru-RU"/>
              </w:rPr>
              <w:tab/>
            </w:r>
            <w:r w:rsidR="00C6724B" w:rsidRPr="00DF2C06">
              <w:rPr>
                <w:rStyle w:val="ab"/>
                <w:noProof/>
              </w:rPr>
              <w:t>Расчет балансов тепловой энергии по источникам тепловой энергии и по территориальному признаку</w:t>
            </w:r>
            <w:r w:rsidR="00C6724B">
              <w:rPr>
                <w:noProof/>
                <w:webHidden/>
              </w:rPr>
              <w:tab/>
            </w:r>
            <w:r w:rsidR="00C6724B">
              <w:rPr>
                <w:noProof/>
                <w:webHidden/>
              </w:rPr>
              <w:fldChar w:fldCharType="begin"/>
            </w:r>
            <w:r w:rsidR="00C6724B">
              <w:rPr>
                <w:noProof/>
                <w:webHidden/>
              </w:rPr>
              <w:instrText xml:space="preserve"> PAGEREF _Toc61877146 \h </w:instrText>
            </w:r>
            <w:r w:rsidR="00C6724B">
              <w:rPr>
                <w:noProof/>
                <w:webHidden/>
              </w:rPr>
            </w:r>
            <w:r w:rsidR="00C6724B">
              <w:rPr>
                <w:noProof/>
                <w:webHidden/>
              </w:rPr>
              <w:fldChar w:fldCharType="separate"/>
            </w:r>
            <w:r w:rsidR="00D54E38">
              <w:rPr>
                <w:noProof/>
                <w:webHidden/>
              </w:rPr>
              <w:t>12</w:t>
            </w:r>
            <w:r w:rsidR="00C6724B">
              <w:rPr>
                <w:noProof/>
                <w:webHidden/>
              </w:rPr>
              <w:fldChar w:fldCharType="end"/>
            </w:r>
          </w:hyperlink>
        </w:p>
        <w:p w14:paraId="1D35ED64" w14:textId="15389D7C" w:rsidR="00C6724B" w:rsidRDefault="001B5D98">
          <w:pPr>
            <w:pStyle w:val="21"/>
            <w:rPr>
              <w:rFonts w:asciiTheme="minorHAnsi" w:hAnsiTheme="minorHAnsi"/>
              <w:noProof/>
              <w:sz w:val="22"/>
              <w:lang w:eastAsia="ru-RU"/>
            </w:rPr>
          </w:pPr>
          <w:hyperlink w:anchor="_Toc61877147" w:history="1">
            <w:r w:rsidR="00C6724B" w:rsidRPr="00DF2C06">
              <w:rPr>
                <w:rStyle w:val="ab"/>
                <w:noProof/>
              </w:rPr>
              <w:t>3.7.</w:t>
            </w:r>
            <w:r w:rsidR="00C6724B">
              <w:rPr>
                <w:rFonts w:asciiTheme="minorHAnsi" w:hAnsiTheme="minorHAnsi"/>
                <w:noProof/>
                <w:sz w:val="22"/>
                <w:lang w:eastAsia="ru-RU"/>
              </w:rPr>
              <w:tab/>
            </w:r>
            <w:r w:rsidR="00C6724B" w:rsidRPr="00DF2C06">
              <w:rPr>
                <w:rStyle w:val="ab"/>
                <w:noProof/>
              </w:rPr>
              <w:t>Расчет потерь тепловой энергии через изоляцию и с утечками теплоносителя</w:t>
            </w:r>
            <w:r w:rsidR="00C6724B">
              <w:rPr>
                <w:noProof/>
                <w:webHidden/>
              </w:rPr>
              <w:tab/>
            </w:r>
            <w:r w:rsidR="00C6724B">
              <w:rPr>
                <w:noProof/>
                <w:webHidden/>
              </w:rPr>
              <w:fldChar w:fldCharType="begin"/>
            </w:r>
            <w:r w:rsidR="00C6724B">
              <w:rPr>
                <w:noProof/>
                <w:webHidden/>
              </w:rPr>
              <w:instrText xml:space="preserve"> PAGEREF _Toc61877147 \h </w:instrText>
            </w:r>
            <w:r w:rsidR="00C6724B">
              <w:rPr>
                <w:noProof/>
                <w:webHidden/>
              </w:rPr>
            </w:r>
            <w:r w:rsidR="00C6724B">
              <w:rPr>
                <w:noProof/>
                <w:webHidden/>
              </w:rPr>
              <w:fldChar w:fldCharType="separate"/>
            </w:r>
            <w:r w:rsidR="00D54E38">
              <w:rPr>
                <w:noProof/>
                <w:webHidden/>
              </w:rPr>
              <w:t>12</w:t>
            </w:r>
            <w:r w:rsidR="00C6724B">
              <w:rPr>
                <w:noProof/>
                <w:webHidden/>
              </w:rPr>
              <w:fldChar w:fldCharType="end"/>
            </w:r>
          </w:hyperlink>
        </w:p>
        <w:p w14:paraId="38E0E55A" w14:textId="36B1E380" w:rsidR="00C6724B" w:rsidRDefault="001B5D98">
          <w:pPr>
            <w:pStyle w:val="21"/>
            <w:rPr>
              <w:rFonts w:asciiTheme="minorHAnsi" w:hAnsiTheme="minorHAnsi"/>
              <w:noProof/>
              <w:sz w:val="22"/>
              <w:lang w:eastAsia="ru-RU"/>
            </w:rPr>
          </w:pPr>
          <w:hyperlink w:anchor="_Toc61877148" w:history="1">
            <w:r w:rsidR="00C6724B" w:rsidRPr="00DF2C06">
              <w:rPr>
                <w:rStyle w:val="ab"/>
                <w:noProof/>
              </w:rPr>
              <w:t>3.8.</w:t>
            </w:r>
            <w:r w:rsidR="00C6724B">
              <w:rPr>
                <w:rFonts w:asciiTheme="minorHAnsi" w:hAnsiTheme="minorHAnsi"/>
                <w:noProof/>
                <w:sz w:val="22"/>
                <w:lang w:eastAsia="ru-RU"/>
              </w:rPr>
              <w:tab/>
            </w:r>
            <w:r w:rsidR="00C6724B" w:rsidRPr="00DF2C06">
              <w:rPr>
                <w:rStyle w:val="ab"/>
                <w:noProof/>
              </w:rPr>
              <w:t>Расчет показателей надежности теплоснабжения</w:t>
            </w:r>
            <w:r w:rsidR="00C6724B">
              <w:rPr>
                <w:noProof/>
                <w:webHidden/>
              </w:rPr>
              <w:tab/>
            </w:r>
            <w:r w:rsidR="00C6724B">
              <w:rPr>
                <w:noProof/>
                <w:webHidden/>
              </w:rPr>
              <w:fldChar w:fldCharType="begin"/>
            </w:r>
            <w:r w:rsidR="00C6724B">
              <w:rPr>
                <w:noProof/>
                <w:webHidden/>
              </w:rPr>
              <w:instrText xml:space="preserve"> PAGEREF _Toc61877148 \h </w:instrText>
            </w:r>
            <w:r w:rsidR="00C6724B">
              <w:rPr>
                <w:noProof/>
                <w:webHidden/>
              </w:rPr>
            </w:r>
            <w:r w:rsidR="00C6724B">
              <w:rPr>
                <w:noProof/>
                <w:webHidden/>
              </w:rPr>
              <w:fldChar w:fldCharType="separate"/>
            </w:r>
            <w:r w:rsidR="00D54E38">
              <w:rPr>
                <w:noProof/>
                <w:webHidden/>
              </w:rPr>
              <w:t>13</w:t>
            </w:r>
            <w:r w:rsidR="00C6724B">
              <w:rPr>
                <w:noProof/>
                <w:webHidden/>
              </w:rPr>
              <w:fldChar w:fldCharType="end"/>
            </w:r>
          </w:hyperlink>
        </w:p>
        <w:p w14:paraId="26CB873D" w14:textId="5B936E3D" w:rsidR="00C6724B" w:rsidRDefault="001B5D98">
          <w:pPr>
            <w:pStyle w:val="21"/>
            <w:rPr>
              <w:rFonts w:asciiTheme="minorHAnsi" w:hAnsiTheme="minorHAnsi"/>
              <w:noProof/>
              <w:sz w:val="22"/>
              <w:lang w:eastAsia="ru-RU"/>
            </w:rPr>
          </w:pPr>
          <w:hyperlink w:anchor="_Toc61877149" w:history="1">
            <w:r w:rsidR="00C6724B" w:rsidRPr="00DF2C06">
              <w:rPr>
                <w:rStyle w:val="ab"/>
                <w:noProof/>
              </w:rPr>
              <w:t>3.9.</w:t>
            </w:r>
            <w:r w:rsidR="00C6724B">
              <w:rPr>
                <w:rFonts w:asciiTheme="minorHAnsi" w:hAnsiTheme="minorHAnsi"/>
                <w:noProof/>
                <w:sz w:val="22"/>
                <w:lang w:eastAsia="ru-RU"/>
              </w:rPr>
              <w:tab/>
            </w:r>
            <w:r w:rsidR="00C6724B" w:rsidRPr="00DF2C06">
              <w:rPr>
                <w:rStyle w:val="ab"/>
                <w:noProof/>
              </w:rPr>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C6724B">
              <w:rPr>
                <w:noProof/>
                <w:webHidden/>
              </w:rPr>
              <w:tab/>
            </w:r>
            <w:r w:rsidR="00C6724B">
              <w:rPr>
                <w:noProof/>
                <w:webHidden/>
              </w:rPr>
              <w:fldChar w:fldCharType="begin"/>
            </w:r>
            <w:r w:rsidR="00C6724B">
              <w:rPr>
                <w:noProof/>
                <w:webHidden/>
              </w:rPr>
              <w:instrText xml:space="preserve"> PAGEREF _Toc61877149 \h </w:instrText>
            </w:r>
            <w:r w:rsidR="00C6724B">
              <w:rPr>
                <w:noProof/>
                <w:webHidden/>
              </w:rPr>
            </w:r>
            <w:r w:rsidR="00C6724B">
              <w:rPr>
                <w:noProof/>
                <w:webHidden/>
              </w:rPr>
              <w:fldChar w:fldCharType="separate"/>
            </w:r>
            <w:r w:rsidR="00D54E38">
              <w:rPr>
                <w:noProof/>
                <w:webHidden/>
              </w:rPr>
              <w:t>13</w:t>
            </w:r>
            <w:r w:rsidR="00C6724B">
              <w:rPr>
                <w:noProof/>
                <w:webHidden/>
              </w:rPr>
              <w:fldChar w:fldCharType="end"/>
            </w:r>
          </w:hyperlink>
        </w:p>
        <w:p w14:paraId="690FE4F5" w14:textId="0A8C8972" w:rsidR="00C6724B" w:rsidRDefault="001B5D98">
          <w:pPr>
            <w:pStyle w:val="21"/>
            <w:rPr>
              <w:rFonts w:asciiTheme="minorHAnsi" w:hAnsiTheme="minorHAnsi"/>
              <w:noProof/>
              <w:sz w:val="22"/>
              <w:lang w:eastAsia="ru-RU"/>
            </w:rPr>
          </w:pPr>
          <w:hyperlink w:anchor="_Toc61877150" w:history="1">
            <w:r w:rsidR="00C6724B" w:rsidRPr="00DF2C06">
              <w:rPr>
                <w:rStyle w:val="ab"/>
                <w:noProof/>
              </w:rPr>
              <w:t>3.10. Сравнительные пьезометрические графики для разработки и анализа    сценариев перспективного развития тепловых сетей</w:t>
            </w:r>
            <w:r w:rsidR="00C6724B">
              <w:rPr>
                <w:noProof/>
                <w:webHidden/>
              </w:rPr>
              <w:tab/>
            </w:r>
            <w:r w:rsidR="00C6724B">
              <w:rPr>
                <w:noProof/>
                <w:webHidden/>
              </w:rPr>
              <w:fldChar w:fldCharType="begin"/>
            </w:r>
            <w:r w:rsidR="00C6724B">
              <w:rPr>
                <w:noProof/>
                <w:webHidden/>
              </w:rPr>
              <w:instrText xml:space="preserve"> PAGEREF _Toc61877150 \h </w:instrText>
            </w:r>
            <w:r w:rsidR="00C6724B">
              <w:rPr>
                <w:noProof/>
                <w:webHidden/>
              </w:rPr>
            </w:r>
            <w:r w:rsidR="00C6724B">
              <w:rPr>
                <w:noProof/>
                <w:webHidden/>
              </w:rPr>
              <w:fldChar w:fldCharType="separate"/>
            </w:r>
            <w:r w:rsidR="00D54E38">
              <w:rPr>
                <w:noProof/>
                <w:webHidden/>
              </w:rPr>
              <w:t>15</w:t>
            </w:r>
            <w:r w:rsidR="00C6724B">
              <w:rPr>
                <w:noProof/>
                <w:webHidden/>
              </w:rPr>
              <w:fldChar w:fldCharType="end"/>
            </w:r>
          </w:hyperlink>
        </w:p>
        <w:p w14:paraId="44986006" w14:textId="1D9246E2" w:rsidR="00602C82" w:rsidRPr="003F4FA4" w:rsidRDefault="00602C82" w:rsidP="008D4987">
          <w:pPr>
            <w:ind w:firstLine="0"/>
            <w:rPr>
              <w:b/>
              <w:bCs/>
              <w:szCs w:val="24"/>
            </w:rPr>
          </w:pPr>
          <w:r w:rsidRPr="00050E45">
            <w:rPr>
              <w:b/>
              <w:bCs/>
              <w:szCs w:val="24"/>
            </w:rPr>
            <w:fldChar w:fldCharType="end"/>
          </w:r>
        </w:p>
      </w:sdtContent>
    </w:sdt>
    <w:p w14:paraId="4AD816A9" w14:textId="77777777" w:rsidR="003F4FA4" w:rsidRDefault="003F4FA4">
      <w:pPr>
        <w:spacing w:after="200"/>
        <w:ind w:firstLine="0"/>
      </w:pPr>
      <w:r>
        <w:br w:type="page"/>
      </w:r>
    </w:p>
    <w:p w14:paraId="5EEA2098" w14:textId="39BA00F7" w:rsidR="003F4FA4" w:rsidRDefault="003F4FA4" w:rsidP="003F4FA4">
      <w:pPr>
        <w:pStyle w:val="1"/>
        <w:numPr>
          <w:ilvl w:val="0"/>
          <w:numId w:val="0"/>
        </w:numPr>
        <w:jc w:val="both"/>
      </w:pPr>
      <w:bookmarkStart w:id="7" w:name="_Toc61877138"/>
      <w:r>
        <w:lastRenderedPageBreak/>
        <w:t>1.ОБЩЕЕ НАЗНАЧЕНИЕ ЭЛЕКТРОННОЙ МОДЕЛИ</w:t>
      </w:r>
      <w:bookmarkEnd w:id="7"/>
      <w:r>
        <w:t xml:space="preserve"> </w:t>
      </w:r>
    </w:p>
    <w:p w14:paraId="56F140D5" w14:textId="57F2EBE2" w:rsidR="003F4FA4" w:rsidRDefault="003F4FA4" w:rsidP="003F4FA4">
      <w:pPr>
        <w:pStyle w:val="a5"/>
        <w:spacing w:after="0" w:line="240" w:lineRule="auto"/>
      </w:pPr>
      <w:r>
        <w:t xml:space="preserve">Электронная модель системы теплоснабжения Городского округа город </w:t>
      </w:r>
      <w:r w:rsidR="002E423F">
        <w:t>Переславль-Залесский</w:t>
      </w:r>
      <w:r>
        <w:t xml:space="preserve"> на базе программно-расчетного комплекса «ZULU» (далее по тексту ЭМ) разрабатывалась в целях: </w:t>
      </w:r>
    </w:p>
    <w:p w14:paraId="00510E83" w14:textId="77777777" w:rsidR="003F4FA4" w:rsidRDefault="003F4FA4" w:rsidP="003F4FA4">
      <w:pPr>
        <w:pStyle w:val="a5"/>
        <w:spacing w:after="0" w:line="240" w:lineRule="auto"/>
      </w:pPr>
      <w:r>
        <w:t>•</w:t>
      </w:r>
      <w:r>
        <w:tab/>
        <w:t xml:space="preserve">создания единой информационной платформы по системам теплоснабжения города; </w:t>
      </w:r>
    </w:p>
    <w:p w14:paraId="40A676FB" w14:textId="77777777" w:rsidR="003F4FA4" w:rsidRDefault="003F4FA4" w:rsidP="003F4FA4">
      <w:pPr>
        <w:pStyle w:val="a5"/>
        <w:spacing w:after="0" w:line="240" w:lineRule="auto"/>
      </w:pPr>
      <w:r>
        <w:t>•</w:t>
      </w:r>
      <w:r>
        <w:tab/>
        <w:t xml:space="preserve">повышения эффективности информационного обеспечения процессов принятия решений в области текущего функционирования и перспективного развития системы теплоснабжения городского округа; </w:t>
      </w:r>
    </w:p>
    <w:p w14:paraId="4D2F4849" w14:textId="77777777" w:rsidR="003F4FA4" w:rsidRDefault="003F4FA4" w:rsidP="003F4FA4">
      <w:pPr>
        <w:pStyle w:val="a5"/>
        <w:spacing w:after="0" w:line="240" w:lineRule="auto"/>
      </w:pPr>
      <w:r>
        <w:t>•</w:t>
      </w:r>
      <w:r>
        <w:tab/>
        <w:t xml:space="preserve">проведения единой политики в организации текущей деятельности предприятий и в перспективном развитии всей системы теплоснабжения городского округа; </w:t>
      </w:r>
    </w:p>
    <w:p w14:paraId="29F4FD3A" w14:textId="77777777" w:rsidR="003F4FA4" w:rsidRDefault="003F4FA4" w:rsidP="003F4FA4">
      <w:pPr>
        <w:pStyle w:val="a5"/>
        <w:spacing w:after="0" w:line="240" w:lineRule="auto"/>
      </w:pPr>
      <w:r>
        <w:t>•</w:t>
      </w:r>
      <w:r>
        <w:tab/>
        <w:t xml:space="preserve">обеспечения устойчивого градостроительного развития городского округа; </w:t>
      </w:r>
    </w:p>
    <w:p w14:paraId="36A35258" w14:textId="77777777" w:rsidR="003F4FA4" w:rsidRDefault="003F4FA4" w:rsidP="003F4FA4">
      <w:pPr>
        <w:pStyle w:val="a5"/>
        <w:spacing w:after="0" w:line="240" w:lineRule="auto"/>
      </w:pPr>
      <w:r>
        <w:t>•</w:t>
      </w:r>
      <w:r>
        <w:tab/>
        <w:t xml:space="preserve">разработки мер для повышения надежности системы теплоснабжения городского округа; </w:t>
      </w:r>
    </w:p>
    <w:p w14:paraId="329ABD41" w14:textId="77777777" w:rsidR="003F4FA4" w:rsidRDefault="003F4FA4" w:rsidP="003F4FA4">
      <w:pPr>
        <w:pStyle w:val="a5"/>
        <w:spacing w:after="0" w:line="240" w:lineRule="auto"/>
      </w:pPr>
      <w:r>
        <w:t>•</w:t>
      </w:r>
      <w:r>
        <w:tab/>
        <w:t xml:space="preserve">минимизации вероятности возникновения аварийных ситуаций в системе теплоснабжения. </w:t>
      </w:r>
    </w:p>
    <w:p w14:paraId="755B44CC" w14:textId="77777777" w:rsidR="003F4FA4" w:rsidRDefault="003F4FA4" w:rsidP="003F4FA4">
      <w:pPr>
        <w:pStyle w:val="a5"/>
        <w:spacing w:after="0" w:line="240" w:lineRule="auto"/>
      </w:pPr>
      <w:r>
        <w:t xml:space="preserve">Разработанная электронная модель предназначена для решения следующих задач: </w:t>
      </w:r>
    </w:p>
    <w:p w14:paraId="496B2C50" w14:textId="1D50215C" w:rsidR="003F4FA4" w:rsidRDefault="003F4FA4" w:rsidP="003F4FA4">
      <w:pPr>
        <w:pStyle w:val="a5"/>
        <w:spacing w:after="0" w:line="240" w:lineRule="auto"/>
      </w:pPr>
      <w:r>
        <w:t>•</w:t>
      </w:r>
      <w:r>
        <w:tab/>
        <w:t>создания общегородской электронной схемы существующих и перспективных</w:t>
      </w:r>
      <w:r w:rsidR="0029185B">
        <w:t xml:space="preserve"> </w:t>
      </w:r>
      <w:r>
        <w:t xml:space="preserve">тепловых сетей и объектов системы теплоснабжения городского округа город </w:t>
      </w:r>
      <w:r w:rsidR="002E423F">
        <w:t>Переславль-Залесский</w:t>
      </w:r>
      <w:r>
        <w:t xml:space="preserve">, привязанных к </w:t>
      </w:r>
      <w:proofErr w:type="spellStart"/>
      <w:r>
        <w:t>топооснове</w:t>
      </w:r>
      <w:proofErr w:type="spellEnd"/>
      <w:r>
        <w:t xml:space="preserve"> города; </w:t>
      </w:r>
    </w:p>
    <w:p w14:paraId="2F8FC99D" w14:textId="77777777" w:rsidR="003F4FA4" w:rsidRDefault="003F4FA4" w:rsidP="003F4FA4">
      <w:pPr>
        <w:pStyle w:val="a5"/>
        <w:spacing w:after="0" w:line="240" w:lineRule="auto"/>
      </w:pPr>
      <w:r>
        <w:t>•</w:t>
      </w:r>
      <w:r>
        <w:tab/>
        <w:t xml:space="preserve">оптимизации существующей системы теплоснабжения (оптимизация гидравлических режимов, моделирование перераспределения тепловых нагрузок между источниками, определение оптимальных диаметров проектируемых и реконструируемых тепловых сетей и теплосетевых объектов и т.д.); </w:t>
      </w:r>
    </w:p>
    <w:p w14:paraId="3A3649A0" w14:textId="77777777" w:rsidR="003F4FA4" w:rsidRDefault="003F4FA4" w:rsidP="003F4FA4">
      <w:pPr>
        <w:pStyle w:val="a5"/>
        <w:spacing w:after="0" w:line="240" w:lineRule="auto"/>
      </w:pPr>
      <w:r>
        <w:t>•</w:t>
      </w:r>
      <w:r>
        <w:tab/>
        <w:t xml:space="preserve">моделирования перспективных вариантов развития системы теплоснабжения (строительство новых и реконструкция существующих источников тепловой энергии, перераспределение тепловых нагрузок между источниками, определение возможности подключения новых потребителей тепловой энергии, определение оптимальных вариантов качественного и надежного обеспечения тепловой энергией новых потребителей и т.д.); </w:t>
      </w:r>
    </w:p>
    <w:p w14:paraId="4FB364CD" w14:textId="77777777" w:rsidR="003F4FA4" w:rsidRDefault="003F4FA4" w:rsidP="003F4FA4">
      <w:pPr>
        <w:pStyle w:val="a5"/>
        <w:spacing w:after="0" w:line="240" w:lineRule="auto"/>
      </w:pPr>
      <w:r>
        <w:t>•</w:t>
      </w:r>
      <w:r>
        <w:tab/>
        <w:t xml:space="preserve">оперативного моделирования обеспечения тепловой энергией потребителей при аварийных ситуациях; </w:t>
      </w:r>
    </w:p>
    <w:p w14:paraId="302EF8F8" w14:textId="77777777" w:rsidR="003F4FA4" w:rsidRDefault="003F4FA4" w:rsidP="003F4FA4">
      <w:pPr>
        <w:pStyle w:val="a5"/>
        <w:spacing w:after="0" w:line="240" w:lineRule="auto"/>
      </w:pPr>
      <w:r>
        <w:t>•</w:t>
      </w:r>
      <w:r>
        <w:tab/>
        <w:t xml:space="preserve">оперативного получения информационных выборок, справок, отчетов по системе в целом по системе теплоснабжения города и по отдельным ее элементам; </w:t>
      </w:r>
    </w:p>
    <w:p w14:paraId="15121C89" w14:textId="261C7B40" w:rsidR="003F4FA4" w:rsidRDefault="003F4FA4" w:rsidP="003F4FA4">
      <w:pPr>
        <w:pStyle w:val="a5"/>
        <w:spacing w:after="0" w:line="240" w:lineRule="auto"/>
      </w:pPr>
      <w:r>
        <w:t>•</w:t>
      </w:r>
      <w:r>
        <w:tab/>
        <w:t xml:space="preserve">мониторинг развития схемы теплоснабжения Городского округа город </w:t>
      </w:r>
      <w:r w:rsidR="002E423F">
        <w:t>Переславль-Залесский</w:t>
      </w:r>
      <w:r>
        <w:t xml:space="preserve">; </w:t>
      </w:r>
    </w:p>
    <w:p w14:paraId="72DD7075" w14:textId="2DB0FBE6" w:rsidR="003F4FA4" w:rsidRDefault="003F4FA4" w:rsidP="003F4FA4">
      <w:pPr>
        <w:pStyle w:val="a5"/>
        <w:spacing w:after="0" w:line="240" w:lineRule="auto"/>
      </w:pPr>
      <w:r>
        <w:t>•</w:t>
      </w:r>
      <w:r>
        <w:tab/>
        <w:t xml:space="preserve">обеспечение ежегодной актуализации схемы теплоснабжения Городского округа город </w:t>
      </w:r>
      <w:r w:rsidR="002E423F">
        <w:t>Переславль-Залесский</w:t>
      </w:r>
      <w:r>
        <w:t xml:space="preserve"> в соответствии с ФЗ-190 «О теплоснабжении» и Постановлением Правительства РФ №154 «О требованиях к схемам теплоснабжения, порядку их разработки и утверждения» с изменениями и дополнениями от 7 октября 2014 г., 18, 23 марта, 12 июля 2016 г., 3 апреля 2018 г., 16 марта 2019 г.</w:t>
      </w:r>
    </w:p>
    <w:p w14:paraId="31C35439" w14:textId="332C702C" w:rsidR="006B45E3" w:rsidRPr="001D624E" w:rsidRDefault="001D624E" w:rsidP="001D624E">
      <w:pPr>
        <w:spacing w:after="200"/>
        <w:ind w:firstLine="0"/>
        <w:rPr>
          <w:rFonts w:eastAsiaTheme="minorHAnsi" w:cs="Times New Roman"/>
          <w:szCs w:val="24"/>
        </w:rPr>
      </w:pPr>
      <w:r>
        <w:br w:type="page"/>
      </w:r>
    </w:p>
    <w:p w14:paraId="6FAD8799" w14:textId="0B82583C" w:rsidR="001376C5" w:rsidRDefault="004A4E51" w:rsidP="001D624E">
      <w:pPr>
        <w:pStyle w:val="1"/>
        <w:numPr>
          <w:ilvl w:val="0"/>
          <w:numId w:val="0"/>
        </w:numPr>
        <w:ind w:left="360"/>
        <w:jc w:val="both"/>
      </w:pPr>
      <w:bookmarkStart w:id="8" w:name="_Toc61877139"/>
      <w:r>
        <w:lastRenderedPageBreak/>
        <w:t>2.</w:t>
      </w:r>
      <w:r w:rsidR="001376C5">
        <w:t>АКТУАЛИЗАЦИЯ ЭЛЕКТРОННОЙ МОДЕЛИ СИСТЕМЫ ТЕПЛОСНАБЖЕНИЯ</w:t>
      </w:r>
      <w:bookmarkEnd w:id="8"/>
      <w:r w:rsidR="001376C5">
        <w:t xml:space="preserve"> </w:t>
      </w:r>
    </w:p>
    <w:p w14:paraId="4F58FF53" w14:textId="77777777" w:rsidR="001376C5" w:rsidRDefault="001376C5" w:rsidP="001D624E">
      <w:pPr>
        <w:spacing w:line="240" w:lineRule="auto"/>
        <w:ind w:left="-15" w:firstLine="566"/>
        <w:jc w:val="both"/>
      </w:pPr>
      <w:r>
        <w:t xml:space="preserve">В рамках актуализации схемы теплоснабжения в части электронной модели выполнены следующие работы: </w:t>
      </w:r>
    </w:p>
    <w:p w14:paraId="2447E4E7" w14:textId="77777777" w:rsidR="001376C5" w:rsidRDefault="001376C5" w:rsidP="001D624E">
      <w:pPr>
        <w:numPr>
          <w:ilvl w:val="0"/>
          <w:numId w:val="12"/>
        </w:numPr>
        <w:spacing w:line="240" w:lineRule="auto"/>
        <w:ind w:hanging="295"/>
        <w:jc w:val="both"/>
      </w:pPr>
      <w:r>
        <w:t xml:space="preserve">выверка и соответствующая корректировка трассировки и характеристик тепловых сетей по предоставленным данным теплоснабжающих организаций; </w:t>
      </w:r>
    </w:p>
    <w:p w14:paraId="75252BE9" w14:textId="77777777" w:rsidR="001376C5" w:rsidRDefault="001376C5" w:rsidP="001D624E">
      <w:pPr>
        <w:numPr>
          <w:ilvl w:val="0"/>
          <w:numId w:val="12"/>
        </w:numPr>
        <w:spacing w:line="240" w:lineRule="auto"/>
        <w:ind w:hanging="295"/>
        <w:jc w:val="both"/>
      </w:pPr>
      <w:r>
        <w:t xml:space="preserve">выверка и соответствующая корректировка подключенных потребителей в соответствии с предоставленными базами абонентов теплоснабжающих организаций; </w:t>
      </w:r>
    </w:p>
    <w:p w14:paraId="2E127A1D" w14:textId="77777777" w:rsidR="001376C5" w:rsidRDefault="001376C5" w:rsidP="001D624E">
      <w:pPr>
        <w:numPr>
          <w:ilvl w:val="0"/>
          <w:numId w:val="12"/>
        </w:numPr>
        <w:spacing w:line="240" w:lineRule="auto"/>
        <w:ind w:hanging="295"/>
        <w:jc w:val="both"/>
      </w:pPr>
      <w:r>
        <w:t xml:space="preserve">калибровка электронной модели по фактическим данным из суточных ведомостей источников тепловой энергии. </w:t>
      </w:r>
    </w:p>
    <w:p w14:paraId="15E376BD" w14:textId="615B2564" w:rsidR="001376C5" w:rsidRDefault="001376C5" w:rsidP="001D624E">
      <w:pPr>
        <w:spacing w:line="240" w:lineRule="auto"/>
        <w:ind w:left="-15" w:firstLine="566"/>
        <w:jc w:val="both"/>
      </w:pPr>
      <w:r>
        <w:t xml:space="preserve">Актуализированная электронная модель системы теплоснабжения городского округа город </w:t>
      </w:r>
      <w:r w:rsidR="002E423F">
        <w:t>Переславль-Залесский</w:t>
      </w:r>
      <w:r>
        <w:t xml:space="preserve"> обеспечивает выполнение всех требований, предъявляемых к электронным моделям в соответствии с Постановлением Правительства РФ №154 «О требованиях к схемам теплоснабжения, порядку их разработки и утверждения» с изменениями и дополнениями от 7 октября 2014 г., 18, 23 марта, 12 июля 2016 г., 3 апреля 2018 г., 16 марта 2019 г. </w:t>
      </w:r>
    </w:p>
    <w:p w14:paraId="1A2AE764" w14:textId="77777777" w:rsidR="001376C5" w:rsidRDefault="001376C5" w:rsidP="001D624E">
      <w:pPr>
        <w:spacing w:line="240" w:lineRule="auto"/>
        <w:ind w:left="-15" w:firstLine="566"/>
      </w:pPr>
      <w:r>
        <w:t xml:space="preserve">В рамках актуализации схемы теплоснабжения в части электронной модели выполнены следующие работы: </w:t>
      </w:r>
    </w:p>
    <w:p w14:paraId="7AFBB5ED" w14:textId="4C72472A" w:rsidR="001376C5" w:rsidRDefault="001376C5" w:rsidP="001D624E">
      <w:pPr>
        <w:numPr>
          <w:ilvl w:val="0"/>
          <w:numId w:val="13"/>
        </w:numPr>
        <w:spacing w:line="240" w:lineRule="auto"/>
        <w:ind w:left="1491" w:hanging="357"/>
        <w:jc w:val="both"/>
      </w:pPr>
      <w:r>
        <w:t>создание модельной базы – «t</w:t>
      </w:r>
      <w:proofErr w:type="spellStart"/>
      <w:r>
        <w:rPr>
          <w:lang w:val="en-US"/>
        </w:rPr>
        <w:t>hermo</w:t>
      </w:r>
      <w:proofErr w:type="spellEnd"/>
      <w:r>
        <w:t>_2020» («Тепловая</w:t>
      </w:r>
      <w:r w:rsidR="002747EE" w:rsidRPr="002747EE">
        <w:t xml:space="preserve"> </w:t>
      </w:r>
      <w:r>
        <w:t>сеть</w:t>
      </w:r>
      <w:r w:rsidR="002747EE" w:rsidRPr="002747EE">
        <w:t xml:space="preserve"> </w:t>
      </w:r>
      <w:r>
        <w:t xml:space="preserve">2020») - актуализированная модельная база по существующему состоянию системы теплоснабжения </w:t>
      </w:r>
    </w:p>
    <w:p w14:paraId="257F33B2" w14:textId="77777777" w:rsidR="001376C5" w:rsidRDefault="001376C5" w:rsidP="001D624E">
      <w:pPr>
        <w:numPr>
          <w:ilvl w:val="0"/>
          <w:numId w:val="13"/>
        </w:numPr>
        <w:spacing w:line="240" w:lineRule="auto"/>
        <w:ind w:left="1491" w:hanging="357"/>
        <w:jc w:val="both"/>
      </w:pPr>
      <w:r>
        <w:t xml:space="preserve">выверка и соответствующая корректировка трассировки и характеристик тепловых сетей по предоставленным данным теплоснабжающих организаций; </w:t>
      </w:r>
    </w:p>
    <w:p w14:paraId="1BEEEB0A" w14:textId="77777777" w:rsidR="001376C5" w:rsidRDefault="001376C5" w:rsidP="001D624E">
      <w:pPr>
        <w:numPr>
          <w:ilvl w:val="0"/>
          <w:numId w:val="13"/>
        </w:numPr>
        <w:spacing w:line="240" w:lineRule="auto"/>
        <w:ind w:left="1491" w:hanging="357"/>
        <w:jc w:val="both"/>
      </w:pPr>
      <w:r>
        <w:t xml:space="preserve">выверка и соответствующая корректировка подключенных потребителей в соответствии с предоставленными базами абонентов теплоснабжающих организаций; </w:t>
      </w:r>
    </w:p>
    <w:p w14:paraId="37BB9B07" w14:textId="77777777" w:rsidR="001376C5" w:rsidRDefault="001376C5" w:rsidP="001D624E">
      <w:pPr>
        <w:numPr>
          <w:ilvl w:val="0"/>
          <w:numId w:val="13"/>
        </w:numPr>
        <w:spacing w:line="240" w:lineRule="auto"/>
        <w:ind w:hanging="360"/>
        <w:jc w:val="both"/>
      </w:pPr>
      <w:r>
        <w:t xml:space="preserve">калибровка электронной модели по фактическим данным из суточных ведомостей источников тепловой энергии; </w:t>
      </w:r>
    </w:p>
    <w:p w14:paraId="33371E74" w14:textId="49002DB2" w:rsidR="001376C5" w:rsidRDefault="001376C5" w:rsidP="001D624E">
      <w:pPr>
        <w:numPr>
          <w:ilvl w:val="0"/>
          <w:numId w:val="13"/>
        </w:numPr>
        <w:spacing w:line="240" w:lineRule="auto"/>
        <w:ind w:hanging="360"/>
        <w:jc w:val="both"/>
      </w:pPr>
      <w:r>
        <w:t>в соответствии с мастер-планом создание перспективной модельной базы на период до 203</w:t>
      </w:r>
      <w:r w:rsidR="00EB1167" w:rsidRPr="00EB1167">
        <w:t>0</w:t>
      </w:r>
      <w:r>
        <w:t xml:space="preserve"> года –«</w:t>
      </w:r>
      <w:r w:rsidR="00EB1167">
        <w:t>t</w:t>
      </w:r>
      <w:proofErr w:type="spellStart"/>
      <w:r w:rsidR="00EB1167">
        <w:rPr>
          <w:lang w:val="en-US"/>
        </w:rPr>
        <w:t>hermo</w:t>
      </w:r>
      <w:proofErr w:type="spellEnd"/>
      <w:r w:rsidR="00EB1167">
        <w:t>_20</w:t>
      </w:r>
      <w:r w:rsidR="00EB1167" w:rsidRPr="00EB1167">
        <w:t>30</w:t>
      </w:r>
      <w:r>
        <w:t>» («Тепловая</w:t>
      </w:r>
      <w:r w:rsidR="002747EE" w:rsidRPr="002747EE">
        <w:t xml:space="preserve"> </w:t>
      </w:r>
      <w:r>
        <w:t>сеть</w:t>
      </w:r>
      <w:r w:rsidR="002747EE" w:rsidRPr="002747EE">
        <w:t xml:space="preserve"> </w:t>
      </w:r>
      <w:r>
        <w:t>203</w:t>
      </w:r>
      <w:r w:rsidR="00EB1167" w:rsidRPr="00EB1167">
        <w:t>0</w:t>
      </w:r>
      <w:r>
        <w:t xml:space="preserve">»); </w:t>
      </w:r>
    </w:p>
    <w:p w14:paraId="649829D8" w14:textId="2FE36D2C" w:rsidR="001376C5" w:rsidRDefault="001376C5" w:rsidP="001D624E">
      <w:pPr>
        <w:numPr>
          <w:ilvl w:val="0"/>
          <w:numId w:val="13"/>
        </w:numPr>
        <w:spacing w:line="240" w:lineRule="auto"/>
        <w:ind w:left="1491" w:hanging="357"/>
        <w:jc w:val="both"/>
      </w:pPr>
      <w:r>
        <w:t>проведение гидравлических расчетов для оценки перспективного состояния системы теплоснабжения до 203</w:t>
      </w:r>
      <w:r w:rsidR="00EB1167" w:rsidRPr="00EB1167">
        <w:t>0</w:t>
      </w:r>
      <w:r>
        <w:t xml:space="preserve"> года.  </w:t>
      </w:r>
    </w:p>
    <w:p w14:paraId="42E000C8" w14:textId="0EA71EAE" w:rsidR="00AD45FC" w:rsidRDefault="00AD45FC" w:rsidP="00AD45FC">
      <w:pPr>
        <w:spacing w:after="88" w:line="388" w:lineRule="auto"/>
        <w:ind w:left="1493" w:firstLine="0"/>
        <w:jc w:val="both"/>
      </w:pPr>
    </w:p>
    <w:p w14:paraId="31394691" w14:textId="1FED1DE2" w:rsidR="00185425" w:rsidRPr="004C7809" w:rsidRDefault="00185425" w:rsidP="00185425">
      <w:pPr>
        <w:pStyle w:val="1"/>
        <w:pageBreakBefore/>
        <w:numPr>
          <w:ilvl w:val="0"/>
          <w:numId w:val="29"/>
        </w:numPr>
        <w:spacing w:line="240" w:lineRule="auto"/>
        <w:rPr>
          <w:color w:val="000000" w:themeColor="text1"/>
        </w:rPr>
      </w:pPr>
      <w:bookmarkStart w:id="9" w:name="_Toc50718495"/>
      <w:bookmarkStart w:id="10" w:name="_Toc61877140"/>
      <w:r w:rsidRPr="004C7809">
        <w:rPr>
          <w:color w:val="000000" w:themeColor="text1"/>
        </w:rPr>
        <w:lastRenderedPageBreak/>
        <w:t>ЭЛЕКТРОННАЯ МОДЕЛЬ СИСТЕМЫ ТЕПЛОСНАБЖЕНИЯ ГОРОДСКОГО ОКРУГА</w:t>
      </w:r>
      <w:bookmarkEnd w:id="9"/>
      <w:bookmarkEnd w:id="10"/>
    </w:p>
    <w:p w14:paraId="2AEF0A35" w14:textId="1D6ADFFB" w:rsidR="00185425" w:rsidRPr="004C7809" w:rsidRDefault="00185425" w:rsidP="00185425">
      <w:pPr>
        <w:pStyle w:val="a5"/>
        <w:rPr>
          <w:color w:val="000000" w:themeColor="text1"/>
        </w:rPr>
      </w:pPr>
      <w:r w:rsidRPr="004C7809">
        <w:rPr>
          <w:color w:val="000000" w:themeColor="text1"/>
        </w:rPr>
        <w:t xml:space="preserve">Электронная модель системы теплоснабжения городского округа </w:t>
      </w:r>
      <w:r w:rsidR="00032F9A">
        <w:rPr>
          <w:color w:val="000000" w:themeColor="text1"/>
        </w:rPr>
        <w:t>г</w:t>
      </w:r>
      <w:r w:rsidRPr="004C7809">
        <w:rPr>
          <w:color w:val="000000" w:themeColor="text1"/>
        </w:rPr>
        <w:t>ород</w:t>
      </w:r>
      <w:r w:rsidR="00032F9A">
        <w:rPr>
          <w:color w:val="000000" w:themeColor="text1"/>
        </w:rPr>
        <w:t xml:space="preserve"> </w:t>
      </w:r>
      <w:r w:rsidR="002E423F">
        <w:rPr>
          <w:color w:val="000000" w:themeColor="text1"/>
        </w:rPr>
        <w:t>Переславль-Залесский</w:t>
      </w:r>
      <w:r w:rsidR="00032F9A">
        <w:rPr>
          <w:color w:val="000000" w:themeColor="text1"/>
        </w:rPr>
        <w:t xml:space="preserve"> Ярославской области</w:t>
      </w:r>
      <w:r w:rsidRPr="004C7809">
        <w:rPr>
          <w:color w:val="000000" w:themeColor="text1"/>
        </w:rPr>
        <w:t xml:space="preserve"> </w:t>
      </w:r>
      <w:r>
        <w:rPr>
          <w:color w:val="000000" w:themeColor="text1"/>
        </w:rPr>
        <w:t>разработана</w:t>
      </w:r>
      <w:r w:rsidRPr="004C7809">
        <w:rPr>
          <w:color w:val="000000" w:themeColor="text1"/>
        </w:rPr>
        <w:t xml:space="preserve"> в геоинформационной системе </w:t>
      </w:r>
      <w:proofErr w:type="spellStart"/>
      <w:r w:rsidRPr="004C7809">
        <w:rPr>
          <w:color w:val="000000" w:themeColor="text1"/>
        </w:rPr>
        <w:t>Zulu</w:t>
      </w:r>
      <w:proofErr w:type="spellEnd"/>
      <w:r w:rsidRPr="004C7809">
        <w:rPr>
          <w:color w:val="000000" w:themeColor="text1"/>
        </w:rPr>
        <w:t xml:space="preserve"> 8.0 и </w:t>
      </w:r>
      <w:proofErr w:type="spellStart"/>
      <w:r w:rsidRPr="004C7809">
        <w:rPr>
          <w:color w:val="000000" w:themeColor="text1"/>
        </w:rPr>
        <w:t>программно</w:t>
      </w:r>
      <w:proofErr w:type="spellEnd"/>
      <w:r w:rsidRPr="004C7809">
        <w:rPr>
          <w:color w:val="000000" w:themeColor="text1"/>
        </w:rPr>
        <w:t xml:space="preserve"> – расчетном комплексе </w:t>
      </w:r>
      <w:proofErr w:type="spellStart"/>
      <w:r w:rsidRPr="004C7809">
        <w:rPr>
          <w:color w:val="000000" w:themeColor="text1"/>
        </w:rPr>
        <w:t>ZuluThermo</w:t>
      </w:r>
      <w:proofErr w:type="spellEnd"/>
      <w:r w:rsidRPr="004C7809">
        <w:rPr>
          <w:color w:val="000000" w:themeColor="text1"/>
        </w:rPr>
        <w:t>.</w:t>
      </w:r>
    </w:p>
    <w:p w14:paraId="2F67696C" w14:textId="77777777" w:rsidR="00185425" w:rsidRPr="004C7809" w:rsidRDefault="00185425" w:rsidP="00185425">
      <w:pPr>
        <w:pStyle w:val="a5"/>
        <w:spacing w:after="120"/>
        <w:rPr>
          <w:color w:val="000000" w:themeColor="text1"/>
        </w:rPr>
      </w:pPr>
      <w:r w:rsidRPr="004C7809">
        <w:rPr>
          <w:color w:val="000000" w:themeColor="text1"/>
        </w:rPr>
        <w:t xml:space="preserve">Геоинформационная система </w:t>
      </w:r>
      <w:proofErr w:type="spellStart"/>
      <w:r w:rsidRPr="004C7809">
        <w:rPr>
          <w:color w:val="000000" w:themeColor="text1"/>
        </w:rPr>
        <w:t>Zulu</w:t>
      </w:r>
      <w:proofErr w:type="spellEnd"/>
      <w:r w:rsidRPr="004C7809">
        <w:rPr>
          <w:color w:val="000000" w:themeColor="text1"/>
        </w:rPr>
        <w:t xml:space="preserve"> обладает широкими возможностями:</w:t>
      </w:r>
    </w:p>
    <w:p w14:paraId="2D4429BB" w14:textId="77777777" w:rsidR="00185425" w:rsidRPr="004C7809" w:rsidRDefault="00185425" w:rsidP="00185425">
      <w:pPr>
        <w:pStyle w:val="a5"/>
        <w:numPr>
          <w:ilvl w:val="0"/>
          <w:numId w:val="27"/>
        </w:numPr>
        <w:spacing w:after="0"/>
        <w:rPr>
          <w:color w:val="000000" w:themeColor="text1"/>
        </w:rPr>
      </w:pPr>
      <w:r w:rsidRPr="004C7809">
        <w:rPr>
          <w:color w:val="000000" w:themeColor="text1"/>
        </w:rPr>
        <w:t xml:space="preserve">создавать карты местности в различных географических системах координат и картографических проекциях, отображать векторные графические данные со сглаживанием и без; </w:t>
      </w:r>
    </w:p>
    <w:p w14:paraId="2B01A814" w14:textId="77777777" w:rsidR="00185425" w:rsidRPr="004C7809" w:rsidRDefault="00185425" w:rsidP="00185425">
      <w:pPr>
        <w:pStyle w:val="a5"/>
        <w:numPr>
          <w:ilvl w:val="0"/>
          <w:numId w:val="27"/>
        </w:numPr>
        <w:spacing w:after="0"/>
        <w:rPr>
          <w:color w:val="000000" w:themeColor="text1"/>
        </w:rPr>
      </w:pPr>
      <w:r w:rsidRPr="004C7809">
        <w:rPr>
          <w:color w:val="000000" w:themeColor="text1"/>
        </w:rPr>
        <w:t xml:space="preserve">осуществлять обработку растровых изображений форматов BMP, TIFF, PCX, JPG, GIF, PNG при помощи встроенного графического редактора; </w:t>
      </w:r>
    </w:p>
    <w:p w14:paraId="7999C321" w14:textId="77777777" w:rsidR="00185425" w:rsidRPr="004C7809" w:rsidRDefault="00185425" w:rsidP="00185425">
      <w:pPr>
        <w:pStyle w:val="a5"/>
        <w:numPr>
          <w:ilvl w:val="0"/>
          <w:numId w:val="27"/>
        </w:numPr>
        <w:spacing w:after="0"/>
        <w:rPr>
          <w:color w:val="000000" w:themeColor="text1"/>
        </w:rPr>
      </w:pPr>
      <w:r w:rsidRPr="004C7809">
        <w:rPr>
          <w:color w:val="000000" w:themeColor="text1"/>
        </w:rPr>
        <w:t xml:space="preserve">работать с семантическими данными, подключаемыми к слою из внешних источников BDE, ODBC или ADO через описатели баз данных (получать данные можно из таблиц </w:t>
      </w:r>
      <w:proofErr w:type="spellStart"/>
      <w:r w:rsidRPr="004C7809">
        <w:rPr>
          <w:color w:val="000000" w:themeColor="text1"/>
        </w:rPr>
        <w:t>Paradox</w:t>
      </w:r>
      <w:proofErr w:type="spellEnd"/>
      <w:r w:rsidRPr="004C7809">
        <w:rPr>
          <w:color w:val="000000" w:themeColor="text1"/>
        </w:rPr>
        <w:t xml:space="preserve">, </w:t>
      </w:r>
      <w:proofErr w:type="spellStart"/>
      <w:r w:rsidRPr="004C7809">
        <w:rPr>
          <w:color w:val="000000" w:themeColor="text1"/>
        </w:rPr>
        <w:t>dBase</w:t>
      </w:r>
      <w:proofErr w:type="spellEnd"/>
      <w:r w:rsidRPr="004C7809">
        <w:rPr>
          <w:color w:val="000000" w:themeColor="text1"/>
        </w:rPr>
        <w:t xml:space="preserve">, </w:t>
      </w:r>
      <w:proofErr w:type="spellStart"/>
      <w:r w:rsidRPr="004C7809">
        <w:rPr>
          <w:color w:val="000000" w:themeColor="text1"/>
        </w:rPr>
        <w:t>FoxPro</w:t>
      </w:r>
      <w:proofErr w:type="spellEnd"/>
      <w:r w:rsidRPr="004C7809">
        <w:rPr>
          <w:color w:val="000000" w:themeColor="text1"/>
        </w:rPr>
        <w:t xml:space="preserve">; </w:t>
      </w:r>
      <w:proofErr w:type="spellStart"/>
      <w:r w:rsidRPr="004C7809">
        <w:rPr>
          <w:color w:val="000000" w:themeColor="text1"/>
        </w:rPr>
        <w:t>Microsoft</w:t>
      </w:r>
      <w:proofErr w:type="spellEnd"/>
      <w:r w:rsidRPr="004C7809">
        <w:rPr>
          <w:color w:val="000000" w:themeColor="text1"/>
        </w:rPr>
        <w:t xml:space="preserve"> </w:t>
      </w:r>
      <w:proofErr w:type="spellStart"/>
      <w:r w:rsidRPr="004C7809">
        <w:rPr>
          <w:color w:val="000000" w:themeColor="text1"/>
        </w:rPr>
        <w:t>Access</w:t>
      </w:r>
      <w:proofErr w:type="spellEnd"/>
      <w:r w:rsidRPr="004C7809">
        <w:rPr>
          <w:color w:val="000000" w:themeColor="text1"/>
        </w:rPr>
        <w:t xml:space="preserve">; </w:t>
      </w:r>
      <w:proofErr w:type="spellStart"/>
      <w:r w:rsidRPr="004C7809">
        <w:rPr>
          <w:color w:val="000000" w:themeColor="text1"/>
        </w:rPr>
        <w:t>Microsoft</w:t>
      </w:r>
      <w:proofErr w:type="spellEnd"/>
      <w:r w:rsidRPr="004C7809">
        <w:rPr>
          <w:color w:val="000000" w:themeColor="text1"/>
        </w:rPr>
        <w:t xml:space="preserve"> SQL </w:t>
      </w:r>
      <w:proofErr w:type="spellStart"/>
      <w:r w:rsidRPr="004C7809">
        <w:rPr>
          <w:color w:val="000000" w:themeColor="text1"/>
        </w:rPr>
        <w:t>Server</w:t>
      </w:r>
      <w:proofErr w:type="spellEnd"/>
      <w:r w:rsidRPr="004C7809">
        <w:rPr>
          <w:color w:val="000000" w:themeColor="text1"/>
        </w:rPr>
        <w:t xml:space="preserve">; ORACLE и других источников ODBC или ADO); </w:t>
      </w:r>
    </w:p>
    <w:p w14:paraId="1ADFCE37" w14:textId="77777777" w:rsidR="00185425" w:rsidRPr="004C7809" w:rsidRDefault="00185425" w:rsidP="00185425">
      <w:pPr>
        <w:pStyle w:val="a5"/>
        <w:numPr>
          <w:ilvl w:val="0"/>
          <w:numId w:val="27"/>
        </w:numPr>
        <w:spacing w:after="0"/>
        <w:rPr>
          <w:color w:val="000000" w:themeColor="text1"/>
        </w:rPr>
      </w:pPr>
      <w:r w:rsidRPr="004C7809">
        <w:rPr>
          <w:color w:val="000000" w:themeColor="text1"/>
        </w:rPr>
        <w:t xml:space="preserve">создавать модель рельефа местности и строить на ее основе изолинии, зоны затопления профили и растры рельефа, рассчитывать площади и объемы; </w:t>
      </w:r>
    </w:p>
    <w:p w14:paraId="16F6C5F6" w14:textId="77777777" w:rsidR="00185425" w:rsidRPr="004C7809" w:rsidRDefault="00185425" w:rsidP="00185425">
      <w:pPr>
        <w:pStyle w:val="a5"/>
        <w:numPr>
          <w:ilvl w:val="0"/>
          <w:numId w:val="27"/>
        </w:numPr>
        <w:spacing w:after="0"/>
        <w:rPr>
          <w:color w:val="000000" w:themeColor="text1"/>
        </w:rPr>
      </w:pPr>
      <w:r w:rsidRPr="004C7809">
        <w:rPr>
          <w:color w:val="000000" w:themeColor="text1"/>
        </w:rPr>
        <w:t xml:space="preserve">импортировать графические данные из </w:t>
      </w:r>
      <w:proofErr w:type="spellStart"/>
      <w:r w:rsidRPr="004C7809">
        <w:rPr>
          <w:color w:val="000000" w:themeColor="text1"/>
        </w:rPr>
        <w:t>MapInfo</w:t>
      </w:r>
      <w:proofErr w:type="spellEnd"/>
      <w:r w:rsidRPr="004C7809">
        <w:rPr>
          <w:color w:val="000000" w:themeColor="text1"/>
        </w:rPr>
        <w:t xml:space="preserve"> (MIF/MID), </w:t>
      </w:r>
      <w:proofErr w:type="spellStart"/>
      <w:r w:rsidRPr="004C7809">
        <w:rPr>
          <w:color w:val="000000" w:themeColor="text1"/>
        </w:rPr>
        <w:t>AutoCADRelease</w:t>
      </w:r>
      <w:proofErr w:type="spellEnd"/>
      <w:r w:rsidRPr="004C7809">
        <w:rPr>
          <w:color w:val="000000" w:themeColor="text1"/>
        </w:rPr>
        <w:t xml:space="preserve"> 12 (DXF) и </w:t>
      </w:r>
      <w:proofErr w:type="spellStart"/>
      <w:r w:rsidRPr="004C7809">
        <w:rPr>
          <w:color w:val="000000" w:themeColor="text1"/>
        </w:rPr>
        <w:t>ArcView</w:t>
      </w:r>
      <w:proofErr w:type="spellEnd"/>
      <w:r w:rsidRPr="004C7809">
        <w:rPr>
          <w:color w:val="000000" w:themeColor="text1"/>
        </w:rPr>
        <w:t xml:space="preserve"> (SHP); </w:t>
      </w:r>
    </w:p>
    <w:p w14:paraId="141527C4" w14:textId="77777777" w:rsidR="00185425" w:rsidRPr="004C7809" w:rsidRDefault="00185425" w:rsidP="00185425">
      <w:pPr>
        <w:pStyle w:val="a5"/>
        <w:numPr>
          <w:ilvl w:val="0"/>
          <w:numId w:val="27"/>
        </w:numPr>
        <w:spacing w:before="100" w:beforeAutospacing="1" w:after="120"/>
        <w:rPr>
          <w:color w:val="000000" w:themeColor="text1"/>
        </w:rPr>
      </w:pPr>
      <w:r w:rsidRPr="004C7809">
        <w:rPr>
          <w:color w:val="000000" w:themeColor="text1"/>
        </w:rPr>
        <w:t xml:space="preserve">экспортировать графические данные в </w:t>
      </w:r>
      <w:proofErr w:type="spellStart"/>
      <w:r w:rsidRPr="004C7809">
        <w:rPr>
          <w:color w:val="000000" w:themeColor="text1"/>
        </w:rPr>
        <w:t>MapInfo</w:t>
      </w:r>
      <w:proofErr w:type="spellEnd"/>
      <w:r w:rsidRPr="004C7809">
        <w:rPr>
          <w:color w:val="000000" w:themeColor="text1"/>
        </w:rPr>
        <w:t xml:space="preserve"> (MIF/MID), </w:t>
      </w:r>
      <w:proofErr w:type="spellStart"/>
      <w:r w:rsidRPr="004C7809">
        <w:rPr>
          <w:color w:val="000000" w:themeColor="text1"/>
        </w:rPr>
        <w:t>AutoCADRelease</w:t>
      </w:r>
      <w:proofErr w:type="spellEnd"/>
      <w:r w:rsidRPr="004C7809">
        <w:rPr>
          <w:color w:val="000000" w:themeColor="text1"/>
        </w:rPr>
        <w:t xml:space="preserve"> 12 (DXF), </w:t>
      </w:r>
      <w:proofErr w:type="spellStart"/>
      <w:r w:rsidRPr="004C7809">
        <w:rPr>
          <w:color w:val="000000" w:themeColor="text1"/>
        </w:rPr>
        <w:t>ArcView</w:t>
      </w:r>
      <w:proofErr w:type="spellEnd"/>
      <w:r w:rsidRPr="004C7809">
        <w:rPr>
          <w:color w:val="000000" w:themeColor="text1"/>
        </w:rPr>
        <w:t xml:space="preserve"> (SHP) и </w:t>
      </w:r>
      <w:proofErr w:type="spellStart"/>
      <w:r w:rsidRPr="004C7809">
        <w:rPr>
          <w:color w:val="000000" w:themeColor="text1"/>
        </w:rPr>
        <w:t>WindowsBi</w:t>
      </w:r>
      <w:proofErr w:type="spellEnd"/>
      <w:r w:rsidRPr="004C7809">
        <w:rPr>
          <w:color w:val="000000" w:themeColor="text1"/>
          <w:lang w:val="en-US"/>
        </w:rPr>
        <w:t>t</w:t>
      </w:r>
      <w:proofErr w:type="spellStart"/>
      <w:r w:rsidRPr="004C7809">
        <w:rPr>
          <w:color w:val="000000" w:themeColor="text1"/>
        </w:rPr>
        <w:t>map</w:t>
      </w:r>
      <w:proofErr w:type="spellEnd"/>
      <w:r w:rsidRPr="004C7809">
        <w:rPr>
          <w:color w:val="000000" w:themeColor="text1"/>
        </w:rPr>
        <w:t xml:space="preserve"> (BMP) и т.д.</w:t>
      </w:r>
    </w:p>
    <w:p w14:paraId="0AA342ED" w14:textId="19A21444" w:rsidR="00185425" w:rsidRPr="004C7809" w:rsidRDefault="00185425" w:rsidP="00185425">
      <w:pPr>
        <w:pStyle w:val="a5"/>
        <w:rPr>
          <w:color w:val="000000" w:themeColor="text1"/>
        </w:rPr>
      </w:pPr>
      <w:r w:rsidRPr="004C7809">
        <w:rPr>
          <w:color w:val="000000" w:themeColor="text1"/>
        </w:rPr>
        <w:t>Электронная модель системы теплоснабжения сформирована путем нанесения на карту графического представления объектов системы теплоснабжения (источники, сети, сооружения и пр.) и связанных с ней объектов и систем в соответствующих слоях.</w:t>
      </w:r>
    </w:p>
    <w:p w14:paraId="344B44D5" w14:textId="517B2F04" w:rsidR="00185425" w:rsidRPr="004C7809" w:rsidRDefault="00185425" w:rsidP="00185425">
      <w:pPr>
        <w:pStyle w:val="a5"/>
        <w:rPr>
          <w:color w:val="000000" w:themeColor="text1"/>
        </w:rPr>
      </w:pPr>
      <w:r>
        <w:rPr>
          <w:color w:val="000000" w:themeColor="text1"/>
        </w:rPr>
        <w:t>Э</w:t>
      </w:r>
      <w:r w:rsidRPr="004C7809">
        <w:rPr>
          <w:color w:val="000000" w:themeColor="text1"/>
        </w:rPr>
        <w:t xml:space="preserve">лектронная модель включает карту – схему, описывающую существующее положение системы теплоснабжения в базовом </w:t>
      </w:r>
      <w:r w:rsidR="008871CA">
        <w:rPr>
          <w:color w:val="000000" w:themeColor="text1"/>
        </w:rPr>
        <w:t>году</w:t>
      </w:r>
      <w:r w:rsidRPr="004C7809">
        <w:rPr>
          <w:color w:val="000000" w:themeColor="text1"/>
        </w:rPr>
        <w:t>, а также карты – схемы, построенные с учетом объектов теплопотребления, присоединяемых к системе централизованного теплоснабжения на период до 203</w:t>
      </w:r>
      <w:r w:rsidR="00E730DC">
        <w:rPr>
          <w:color w:val="000000" w:themeColor="text1"/>
        </w:rPr>
        <w:t>0</w:t>
      </w:r>
      <w:r w:rsidRPr="004C7809">
        <w:rPr>
          <w:color w:val="000000" w:themeColor="text1"/>
        </w:rPr>
        <w:t xml:space="preserve"> г.</w:t>
      </w:r>
    </w:p>
    <w:p w14:paraId="469C64D6" w14:textId="77777777" w:rsidR="00185425" w:rsidRPr="004C7809" w:rsidRDefault="00185425" w:rsidP="00185425">
      <w:pPr>
        <w:pStyle w:val="a5"/>
        <w:rPr>
          <w:color w:val="000000" w:themeColor="text1"/>
        </w:rPr>
      </w:pPr>
      <w:r w:rsidRPr="004C7809">
        <w:rPr>
          <w:color w:val="000000" w:themeColor="text1"/>
        </w:rPr>
        <w:t>Разработанная электронная модель системы теплоснабжения позволяет:</w:t>
      </w:r>
    </w:p>
    <w:p w14:paraId="78D54E30"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t>обеспечить графическое представление объектов системы теплоснабжения;</w:t>
      </w:r>
    </w:p>
    <w:p w14:paraId="2A258F95"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t>проводить паспортизацию системы теплоснабжения;</w:t>
      </w:r>
    </w:p>
    <w:p w14:paraId="7E02229D"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t xml:space="preserve">выполнять гидравлический расчет тепловых сетей любой степени </w:t>
      </w:r>
      <w:proofErr w:type="spellStart"/>
      <w:r w:rsidRPr="004C7809">
        <w:rPr>
          <w:color w:val="000000" w:themeColor="text1"/>
        </w:rPr>
        <w:t>закольцованности</w:t>
      </w:r>
      <w:proofErr w:type="spellEnd"/>
      <w:r w:rsidRPr="004C7809">
        <w:rPr>
          <w:color w:val="000000" w:themeColor="text1"/>
        </w:rPr>
        <w:t>, в т. ч. гидравлический расчет при совместной работе нескольких источников тепловой энергии на единую тепловую сеть;</w:t>
      </w:r>
    </w:p>
    <w:p w14:paraId="32F6D8EC"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t>моделировать все виды переключений, осуществляемые в тепловых сетях, в том числе переключения тепловых нагрузок между источниками тепловой энергии;</w:t>
      </w:r>
    </w:p>
    <w:p w14:paraId="42ECA130"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t>выполнять расчет балансов по сетевой воде и тепловой энергии по каждому источнику тепловой энергии;</w:t>
      </w:r>
    </w:p>
    <w:p w14:paraId="0AF084E9"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t>осуществлять расчет потерь тепловой энергии через изоляцию и с утечками теплоносителя;</w:t>
      </w:r>
    </w:p>
    <w:p w14:paraId="48278349"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lastRenderedPageBreak/>
        <w:t>проводить групповые изменения характеристик объектов (участков тепловых сетей, потребителей) по заданным критериям;</w:t>
      </w:r>
    </w:p>
    <w:p w14:paraId="2EE45A8B"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t>строить пьезометрические графики и производить их сравнение для разработки и анализа сценариев перспективного развития тепловых сетей;</w:t>
      </w:r>
    </w:p>
    <w:p w14:paraId="097243DE"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t>строить зоны влияния источников на сеть;</w:t>
      </w:r>
    </w:p>
    <w:p w14:paraId="7FA2460E"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t>рассчитывать температурный график отпуска тепловой энергии для каждого источника тепловой энергии;</w:t>
      </w:r>
    </w:p>
    <w:p w14:paraId="0F667FF3" w14:textId="77777777" w:rsidR="00185425" w:rsidRPr="004C7809" w:rsidRDefault="00185425" w:rsidP="00185425">
      <w:pPr>
        <w:pStyle w:val="a5"/>
        <w:numPr>
          <w:ilvl w:val="0"/>
          <w:numId w:val="28"/>
        </w:numPr>
        <w:spacing w:after="0"/>
        <w:rPr>
          <w:color w:val="000000" w:themeColor="text1"/>
        </w:rPr>
      </w:pPr>
      <w:r w:rsidRPr="004C7809">
        <w:rPr>
          <w:color w:val="000000" w:themeColor="text1"/>
        </w:rPr>
        <w:t>проводить расчет показателей надежности теплоснабжения;</w:t>
      </w:r>
    </w:p>
    <w:p w14:paraId="6A47404D" w14:textId="77777777" w:rsidR="00185425" w:rsidRPr="004C7809" w:rsidRDefault="00185425" w:rsidP="00185425">
      <w:pPr>
        <w:pStyle w:val="a5"/>
        <w:numPr>
          <w:ilvl w:val="0"/>
          <w:numId w:val="28"/>
        </w:numPr>
        <w:spacing w:after="120"/>
        <w:rPr>
          <w:color w:val="000000" w:themeColor="text1"/>
        </w:rPr>
      </w:pPr>
      <w:r w:rsidRPr="004C7809">
        <w:rPr>
          <w:color w:val="000000" w:themeColor="text1"/>
        </w:rPr>
        <w:t>производить расчет отдельных элементов системы теплоснабжения (например, источников тепловой энергии с целью проведения паспортизации установленного оборудования; выполнения плановых расчетов по отпуску тепловой энергии; определения потребности в топливе основном и резервном; выполнения расчетов по отпуску тепловой энергии за фактически отработанное время и т.д.).</w:t>
      </w:r>
    </w:p>
    <w:p w14:paraId="4A7ABE90" w14:textId="281F6532" w:rsidR="00185425" w:rsidRPr="004C7809" w:rsidRDefault="00185425" w:rsidP="00185425">
      <w:pPr>
        <w:pStyle w:val="a5"/>
        <w:rPr>
          <w:color w:val="000000" w:themeColor="text1"/>
        </w:rPr>
      </w:pPr>
      <w:r w:rsidRPr="004C7809">
        <w:rPr>
          <w:color w:val="000000" w:themeColor="text1"/>
        </w:rPr>
        <w:t xml:space="preserve">При проведении работ по </w:t>
      </w:r>
      <w:r>
        <w:rPr>
          <w:color w:val="000000" w:themeColor="text1"/>
        </w:rPr>
        <w:t>разработке</w:t>
      </w:r>
      <w:r w:rsidRPr="004C7809">
        <w:rPr>
          <w:color w:val="000000" w:themeColor="text1"/>
        </w:rPr>
        <w:t xml:space="preserve"> электронной модели системы теплоснабжения городского округа </w:t>
      </w:r>
      <w:r w:rsidR="00025D97">
        <w:rPr>
          <w:color w:val="000000" w:themeColor="text1"/>
        </w:rPr>
        <w:t xml:space="preserve">город </w:t>
      </w:r>
      <w:r w:rsidR="002E423F">
        <w:rPr>
          <w:color w:val="000000" w:themeColor="text1"/>
        </w:rPr>
        <w:t>Переславль-Залесский</w:t>
      </w:r>
      <w:r w:rsidR="00025D97">
        <w:rPr>
          <w:color w:val="000000" w:themeColor="text1"/>
        </w:rPr>
        <w:t xml:space="preserve"> Ярославской области</w:t>
      </w:r>
      <w:r w:rsidRPr="004C7809">
        <w:rPr>
          <w:color w:val="000000" w:themeColor="text1"/>
        </w:rPr>
        <w:t xml:space="preserve"> с применением </w:t>
      </w:r>
      <w:proofErr w:type="spellStart"/>
      <w:r w:rsidRPr="004C7809">
        <w:rPr>
          <w:color w:val="000000" w:themeColor="text1"/>
        </w:rPr>
        <w:t>программно</w:t>
      </w:r>
      <w:proofErr w:type="spellEnd"/>
      <w:r w:rsidRPr="004C7809">
        <w:rPr>
          <w:color w:val="000000" w:themeColor="text1"/>
        </w:rPr>
        <w:t xml:space="preserve"> – расчетного комплекса ГИС </w:t>
      </w:r>
      <w:proofErr w:type="spellStart"/>
      <w:r w:rsidRPr="004C7809">
        <w:rPr>
          <w:color w:val="000000" w:themeColor="text1"/>
        </w:rPr>
        <w:t>ZuluThermo</w:t>
      </w:r>
      <w:proofErr w:type="spellEnd"/>
      <w:r w:rsidRPr="004C7809">
        <w:rPr>
          <w:color w:val="000000" w:themeColor="text1"/>
        </w:rPr>
        <w:t xml:space="preserve"> произведено моделирование существующего положения системы теплоснабжения, а также моделирование системы теплоснабжения с учетом подключения новых объектов теплопотребления.</w:t>
      </w:r>
    </w:p>
    <w:p w14:paraId="7F308A1C" w14:textId="12F30A1D" w:rsidR="00185425" w:rsidRPr="004C7809" w:rsidRDefault="003A0A1C" w:rsidP="00185425">
      <w:pPr>
        <w:pStyle w:val="2"/>
        <w:numPr>
          <w:ilvl w:val="1"/>
          <w:numId w:val="29"/>
        </w:numPr>
        <w:spacing w:line="240" w:lineRule="auto"/>
        <w:ind w:left="709"/>
        <w:rPr>
          <w:color w:val="000000" w:themeColor="text1"/>
        </w:rPr>
      </w:pPr>
      <w:bookmarkStart w:id="11" w:name="_Toc50718496"/>
      <w:r>
        <w:rPr>
          <w:color w:val="000000" w:themeColor="text1"/>
        </w:rPr>
        <w:t xml:space="preserve"> </w:t>
      </w:r>
      <w:bookmarkStart w:id="12" w:name="_Toc61877141"/>
      <w:r w:rsidR="00185425" w:rsidRPr="004C7809">
        <w:rPr>
          <w:color w:val="000000" w:themeColor="text1"/>
        </w:rPr>
        <w:t>Графическое представление объектов системы теплоснабжения с привязкой к топографической основе поселения, городского округа, города федерального значения и с полным топологическим описанием связности объектов</w:t>
      </w:r>
      <w:bookmarkEnd w:id="11"/>
      <w:bookmarkEnd w:id="12"/>
    </w:p>
    <w:p w14:paraId="587B11F9" w14:textId="77777777" w:rsidR="00185425" w:rsidRPr="004C7809" w:rsidRDefault="00185425" w:rsidP="00185425">
      <w:pPr>
        <w:pStyle w:val="a5"/>
        <w:rPr>
          <w:color w:val="000000" w:themeColor="text1"/>
        </w:rPr>
      </w:pPr>
      <w:r w:rsidRPr="004C7809">
        <w:rPr>
          <w:color w:val="000000" w:themeColor="text1"/>
        </w:rPr>
        <w:t xml:space="preserve">Графическое представление объектов системы теплоснабжения с привязкой к топографической основе и с полным топологическим описанием связности объектов представлены в электронной модели, </w:t>
      </w:r>
      <w:r>
        <w:rPr>
          <w:color w:val="000000" w:themeColor="text1"/>
        </w:rPr>
        <w:t>разработанной</w:t>
      </w:r>
      <w:r w:rsidRPr="004C7809">
        <w:rPr>
          <w:color w:val="000000" w:themeColor="text1"/>
        </w:rPr>
        <w:t xml:space="preserve"> в геоинформационной системе и программе для расчетов инженерных сетей, ГИС </w:t>
      </w:r>
      <w:proofErr w:type="spellStart"/>
      <w:r w:rsidRPr="004C7809">
        <w:rPr>
          <w:color w:val="000000" w:themeColor="text1"/>
        </w:rPr>
        <w:t>ZuluThermo</w:t>
      </w:r>
      <w:proofErr w:type="spellEnd"/>
      <w:r w:rsidRPr="004C7809">
        <w:rPr>
          <w:color w:val="000000" w:themeColor="text1"/>
        </w:rPr>
        <w:t>.</w:t>
      </w:r>
    </w:p>
    <w:p w14:paraId="48952551" w14:textId="10D7B774" w:rsidR="003F4FA4" w:rsidRDefault="003A0A1C" w:rsidP="005F446E">
      <w:pPr>
        <w:pStyle w:val="2"/>
        <w:numPr>
          <w:ilvl w:val="1"/>
          <w:numId w:val="29"/>
        </w:numPr>
        <w:ind w:left="709"/>
      </w:pPr>
      <w:bookmarkStart w:id="13" w:name="_Toc50718497"/>
      <w:r>
        <w:t xml:space="preserve"> </w:t>
      </w:r>
      <w:bookmarkStart w:id="14" w:name="_Toc61877142"/>
      <w:r w:rsidR="003F4FA4" w:rsidRPr="004C7809">
        <w:t>Паспортизация объектов системы теплоснабжения</w:t>
      </w:r>
      <w:bookmarkEnd w:id="13"/>
      <w:bookmarkEnd w:id="14"/>
    </w:p>
    <w:p w14:paraId="69AF2EEC" w14:textId="77777777" w:rsidR="00464BEB" w:rsidRPr="004C7809" w:rsidRDefault="00464BEB" w:rsidP="00464BEB">
      <w:pPr>
        <w:pStyle w:val="a5"/>
        <w:rPr>
          <w:color w:val="000000" w:themeColor="text1"/>
        </w:rPr>
      </w:pPr>
      <w:r w:rsidRPr="004C7809">
        <w:rPr>
          <w:color w:val="000000" w:themeColor="text1"/>
        </w:rPr>
        <w:t>Паспортизация объектов системы теплоснабжения осуществлялась на основе актуализированных исходных и расчетных данных. Паспортизация необходима для структурирования данных об объектах системы теплоснабжения. В зависимости от типа объекта указываются:</w:t>
      </w:r>
    </w:p>
    <w:p w14:paraId="00A8149D" w14:textId="77777777" w:rsidR="00464BEB" w:rsidRPr="004C7809" w:rsidRDefault="00464BEB" w:rsidP="00464BEB">
      <w:pPr>
        <w:pStyle w:val="a5"/>
        <w:spacing w:after="120"/>
        <w:rPr>
          <w:color w:val="000000" w:themeColor="text1"/>
        </w:rPr>
      </w:pPr>
      <w:r w:rsidRPr="004C7809">
        <w:rPr>
          <w:color w:val="000000" w:themeColor="text1"/>
        </w:rPr>
        <w:t>Для источников тепловой энергии:</w:t>
      </w:r>
    </w:p>
    <w:p w14:paraId="4B2B8EB2" w14:textId="77777777" w:rsidR="00464BEB" w:rsidRPr="004C7809" w:rsidRDefault="00464BEB" w:rsidP="00464BEB">
      <w:pPr>
        <w:pStyle w:val="a5"/>
        <w:numPr>
          <w:ilvl w:val="0"/>
          <w:numId w:val="32"/>
        </w:numPr>
        <w:spacing w:after="0"/>
        <w:rPr>
          <w:color w:val="000000" w:themeColor="text1"/>
        </w:rPr>
      </w:pPr>
      <w:r w:rsidRPr="004C7809">
        <w:rPr>
          <w:color w:val="000000" w:themeColor="text1"/>
        </w:rPr>
        <w:t>номер источника;</w:t>
      </w:r>
    </w:p>
    <w:p w14:paraId="610E1D54" w14:textId="77777777" w:rsidR="00464BEB" w:rsidRPr="004C7809" w:rsidRDefault="00464BEB" w:rsidP="00464BEB">
      <w:pPr>
        <w:pStyle w:val="a5"/>
        <w:numPr>
          <w:ilvl w:val="0"/>
          <w:numId w:val="32"/>
        </w:numPr>
        <w:spacing w:after="0"/>
        <w:rPr>
          <w:color w:val="000000" w:themeColor="text1"/>
        </w:rPr>
      </w:pPr>
      <w:r w:rsidRPr="004C7809">
        <w:rPr>
          <w:color w:val="000000" w:themeColor="text1"/>
        </w:rPr>
        <w:t xml:space="preserve">геодезическая отметка, м; </w:t>
      </w:r>
    </w:p>
    <w:p w14:paraId="7587FC93" w14:textId="77777777" w:rsidR="00464BEB" w:rsidRPr="004C7809" w:rsidRDefault="00464BEB" w:rsidP="00464BEB">
      <w:pPr>
        <w:pStyle w:val="a5"/>
        <w:numPr>
          <w:ilvl w:val="0"/>
          <w:numId w:val="32"/>
        </w:numPr>
        <w:spacing w:after="0"/>
        <w:rPr>
          <w:color w:val="000000" w:themeColor="text1"/>
        </w:rPr>
      </w:pPr>
      <w:r w:rsidRPr="004C7809">
        <w:rPr>
          <w:color w:val="000000" w:themeColor="text1"/>
        </w:rPr>
        <w:t xml:space="preserve">расчетная температура в подающем трубопроводе, °С; </w:t>
      </w:r>
    </w:p>
    <w:p w14:paraId="7CF1842B" w14:textId="77777777" w:rsidR="00464BEB" w:rsidRPr="004C7809" w:rsidRDefault="00464BEB" w:rsidP="00464BEB">
      <w:pPr>
        <w:pStyle w:val="a5"/>
        <w:numPr>
          <w:ilvl w:val="0"/>
          <w:numId w:val="32"/>
        </w:numPr>
        <w:spacing w:after="0"/>
        <w:rPr>
          <w:color w:val="000000" w:themeColor="text1"/>
        </w:rPr>
      </w:pPr>
      <w:r w:rsidRPr="004C7809">
        <w:rPr>
          <w:color w:val="000000" w:themeColor="text1"/>
        </w:rPr>
        <w:t xml:space="preserve">расчетная температура холодной воды, °С; </w:t>
      </w:r>
    </w:p>
    <w:p w14:paraId="58684DB2" w14:textId="77777777" w:rsidR="00464BEB" w:rsidRPr="004C7809" w:rsidRDefault="00464BEB" w:rsidP="00464BEB">
      <w:pPr>
        <w:pStyle w:val="a5"/>
        <w:numPr>
          <w:ilvl w:val="0"/>
          <w:numId w:val="32"/>
        </w:numPr>
        <w:spacing w:after="0"/>
        <w:rPr>
          <w:color w:val="000000" w:themeColor="text1"/>
        </w:rPr>
      </w:pPr>
      <w:r w:rsidRPr="004C7809">
        <w:rPr>
          <w:color w:val="000000" w:themeColor="text1"/>
        </w:rPr>
        <w:t xml:space="preserve">расчетная температура наружного воздуха, °С; </w:t>
      </w:r>
    </w:p>
    <w:p w14:paraId="34798B0B" w14:textId="77777777" w:rsidR="00464BEB" w:rsidRPr="004C7809" w:rsidRDefault="00464BEB" w:rsidP="00464BEB">
      <w:pPr>
        <w:pStyle w:val="a5"/>
        <w:numPr>
          <w:ilvl w:val="0"/>
          <w:numId w:val="32"/>
        </w:numPr>
        <w:spacing w:after="0"/>
        <w:rPr>
          <w:color w:val="000000" w:themeColor="text1"/>
        </w:rPr>
      </w:pPr>
      <w:r w:rsidRPr="004C7809">
        <w:rPr>
          <w:color w:val="000000" w:themeColor="text1"/>
        </w:rPr>
        <w:t xml:space="preserve">расчетный располагаемый напор на выходе из источника, м; </w:t>
      </w:r>
    </w:p>
    <w:p w14:paraId="35D7F59F" w14:textId="77777777" w:rsidR="00464BEB" w:rsidRPr="004C7809" w:rsidRDefault="00464BEB" w:rsidP="00464BEB">
      <w:pPr>
        <w:pStyle w:val="a5"/>
        <w:numPr>
          <w:ilvl w:val="0"/>
          <w:numId w:val="32"/>
        </w:numPr>
        <w:spacing w:after="0"/>
        <w:rPr>
          <w:color w:val="000000" w:themeColor="text1"/>
        </w:rPr>
      </w:pPr>
      <w:r w:rsidRPr="004C7809">
        <w:rPr>
          <w:color w:val="000000" w:themeColor="text1"/>
        </w:rPr>
        <w:t xml:space="preserve">расчетный напор в обратном трубопроводе на источнике, м; </w:t>
      </w:r>
    </w:p>
    <w:p w14:paraId="38F69952" w14:textId="77777777" w:rsidR="00464BEB" w:rsidRPr="004C7809" w:rsidRDefault="00464BEB" w:rsidP="00464BEB">
      <w:pPr>
        <w:pStyle w:val="a5"/>
        <w:numPr>
          <w:ilvl w:val="0"/>
          <w:numId w:val="32"/>
        </w:numPr>
        <w:spacing w:after="0"/>
        <w:rPr>
          <w:color w:val="000000" w:themeColor="text1"/>
        </w:rPr>
      </w:pPr>
      <w:r w:rsidRPr="004C7809">
        <w:rPr>
          <w:color w:val="000000" w:themeColor="text1"/>
        </w:rPr>
        <w:t xml:space="preserve">режим работы источника; </w:t>
      </w:r>
    </w:p>
    <w:p w14:paraId="6764C058" w14:textId="77777777" w:rsidR="00464BEB" w:rsidRPr="004C7809" w:rsidRDefault="00464BEB" w:rsidP="00464BEB">
      <w:pPr>
        <w:pStyle w:val="a5"/>
        <w:numPr>
          <w:ilvl w:val="0"/>
          <w:numId w:val="32"/>
        </w:numPr>
        <w:spacing w:after="120"/>
        <w:rPr>
          <w:color w:val="000000" w:themeColor="text1"/>
        </w:rPr>
      </w:pPr>
      <w:r w:rsidRPr="004C7809">
        <w:rPr>
          <w:color w:val="000000" w:themeColor="text1"/>
        </w:rPr>
        <w:t>продолжительность работы системы теплоснабжения.</w:t>
      </w:r>
    </w:p>
    <w:p w14:paraId="1F33DCD8" w14:textId="77777777" w:rsidR="00464BEB" w:rsidRPr="004C7809" w:rsidRDefault="00464BEB" w:rsidP="00464BEB">
      <w:pPr>
        <w:pStyle w:val="a5"/>
        <w:spacing w:after="120"/>
        <w:rPr>
          <w:color w:val="000000" w:themeColor="text1"/>
        </w:rPr>
      </w:pPr>
      <w:r w:rsidRPr="004C7809">
        <w:rPr>
          <w:color w:val="000000" w:themeColor="text1"/>
        </w:rPr>
        <w:t>Для участков тепловой сети:</w:t>
      </w:r>
    </w:p>
    <w:p w14:paraId="23ABFB06" w14:textId="77777777" w:rsidR="00464BEB" w:rsidRPr="004C7809" w:rsidRDefault="00464BEB" w:rsidP="00464BEB">
      <w:pPr>
        <w:pStyle w:val="a5"/>
        <w:numPr>
          <w:ilvl w:val="0"/>
          <w:numId w:val="33"/>
        </w:numPr>
        <w:spacing w:before="120" w:after="0"/>
        <w:rPr>
          <w:color w:val="000000" w:themeColor="text1"/>
        </w:rPr>
      </w:pPr>
      <w:r w:rsidRPr="004C7809">
        <w:rPr>
          <w:color w:val="000000" w:themeColor="text1"/>
        </w:rPr>
        <w:lastRenderedPageBreak/>
        <w:t>внутренний диаметр подающего и обратного трубопроводов, м;</w:t>
      </w:r>
    </w:p>
    <w:p w14:paraId="17C9E3A2" w14:textId="77777777" w:rsidR="00464BEB" w:rsidRPr="004C7809" w:rsidRDefault="00464BEB" w:rsidP="00464BEB">
      <w:pPr>
        <w:pStyle w:val="a5"/>
        <w:numPr>
          <w:ilvl w:val="0"/>
          <w:numId w:val="33"/>
        </w:numPr>
        <w:spacing w:after="0"/>
        <w:rPr>
          <w:color w:val="000000" w:themeColor="text1"/>
        </w:rPr>
      </w:pPr>
      <w:r w:rsidRPr="004C7809">
        <w:rPr>
          <w:color w:val="000000" w:themeColor="text1"/>
        </w:rPr>
        <w:t>шероховатость подающего и обратного трубопроводов, мм;</w:t>
      </w:r>
    </w:p>
    <w:p w14:paraId="372E7826" w14:textId="77777777" w:rsidR="00464BEB" w:rsidRPr="004C7809" w:rsidRDefault="00464BEB" w:rsidP="00464BEB">
      <w:pPr>
        <w:pStyle w:val="a5"/>
        <w:numPr>
          <w:ilvl w:val="0"/>
          <w:numId w:val="33"/>
        </w:numPr>
        <w:spacing w:after="120"/>
        <w:rPr>
          <w:color w:val="000000" w:themeColor="text1"/>
        </w:rPr>
      </w:pPr>
      <w:r w:rsidRPr="004C7809">
        <w:rPr>
          <w:color w:val="000000" w:themeColor="text1"/>
        </w:rPr>
        <w:t>коэффициент местного сопротивления, подающего и обратного трубопроводов.</w:t>
      </w:r>
    </w:p>
    <w:p w14:paraId="0CC4096C" w14:textId="77777777" w:rsidR="00464BEB" w:rsidRPr="004C7809" w:rsidRDefault="00464BEB" w:rsidP="00464BEB">
      <w:pPr>
        <w:pStyle w:val="a5"/>
        <w:spacing w:after="120"/>
        <w:rPr>
          <w:color w:val="000000" w:themeColor="text1"/>
        </w:rPr>
      </w:pPr>
      <w:r w:rsidRPr="004C7809">
        <w:rPr>
          <w:color w:val="000000" w:themeColor="text1"/>
        </w:rPr>
        <w:t>Для насосной станции:</w:t>
      </w:r>
    </w:p>
    <w:p w14:paraId="57AA2FE0" w14:textId="77777777" w:rsidR="00464BEB" w:rsidRPr="004C7809" w:rsidRDefault="00464BEB" w:rsidP="00464BEB">
      <w:pPr>
        <w:pStyle w:val="a5"/>
        <w:numPr>
          <w:ilvl w:val="0"/>
          <w:numId w:val="34"/>
        </w:numPr>
        <w:spacing w:after="0"/>
        <w:rPr>
          <w:color w:val="000000" w:themeColor="text1"/>
        </w:rPr>
      </w:pPr>
      <w:r w:rsidRPr="004C7809">
        <w:rPr>
          <w:color w:val="000000" w:themeColor="text1"/>
        </w:rPr>
        <w:t>напор насоса на подающем и обратном трубопроводах, м;</w:t>
      </w:r>
    </w:p>
    <w:p w14:paraId="36FB94B2" w14:textId="77777777" w:rsidR="00464BEB" w:rsidRPr="004C7809" w:rsidRDefault="00464BEB" w:rsidP="00464BEB">
      <w:pPr>
        <w:pStyle w:val="a5"/>
        <w:numPr>
          <w:ilvl w:val="0"/>
          <w:numId w:val="34"/>
        </w:numPr>
        <w:spacing w:after="120"/>
        <w:rPr>
          <w:color w:val="000000" w:themeColor="text1"/>
        </w:rPr>
      </w:pPr>
      <w:r w:rsidRPr="004C7809">
        <w:rPr>
          <w:color w:val="000000" w:themeColor="text1"/>
        </w:rPr>
        <w:t>марка насоса на подающем и обратном трубопроводах.</w:t>
      </w:r>
    </w:p>
    <w:p w14:paraId="6C842EDA" w14:textId="77777777" w:rsidR="00464BEB" w:rsidRPr="004C7809" w:rsidRDefault="00464BEB" w:rsidP="00464BEB">
      <w:pPr>
        <w:pStyle w:val="a5"/>
        <w:spacing w:after="120"/>
        <w:rPr>
          <w:color w:val="000000" w:themeColor="text1"/>
        </w:rPr>
      </w:pPr>
      <w:r w:rsidRPr="004C7809">
        <w:rPr>
          <w:color w:val="000000" w:themeColor="text1"/>
        </w:rPr>
        <w:t>Для потребителей тепловой энергии:</w:t>
      </w:r>
    </w:p>
    <w:p w14:paraId="26065842" w14:textId="77777777" w:rsidR="00464BEB" w:rsidRPr="004C7809" w:rsidRDefault="00464BEB" w:rsidP="00464BEB">
      <w:pPr>
        <w:pStyle w:val="a5"/>
        <w:numPr>
          <w:ilvl w:val="0"/>
          <w:numId w:val="35"/>
        </w:numPr>
        <w:spacing w:after="0"/>
        <w:rPr>
          <w:color w:val="000000" w:themeColor="text1"/>
        </w:rPr>
      </w:pPr>
      <w:r w:rsidRPr="004C7809">
        <w:rPr>
          <w:color w:val="000000" w:themeColor="text1"/>
        </w:rPr>
        <w:t>высота здания потребителя, м;</w:t>
      </w:r>
    </w:p>
    <w:p w14:paraId="5C74A794" w14:textId="77777777" w:rsidR="00464BEB" w:rsidRPr="004C7809" w:rsidRDefault="00464BEB" w:rsidP="00464BEB">
      <w:pPr>
        <w:pStyle w:val="a5"/>
        <w:numPr>
          <w:ilvl w:val="0"/>
          <w:numId w:val="35"/>
        </w:numPr>
        <w:spacing w:after="0"/>
        <w:rPr>
          <w:color w:val="000000" w:themeColor="text1"/>
        </w:rPr>
      </w:pPr>
      <w:r w:rsidRPr="004C7809">
        <w:rPr>
          <w:color w:val="000000" w:themeColor="text1"/>
        </w:rPr>
        <w:t>номер схемы подключения потребителя;</w:t>
      </w:r>
    </w:p>
    <w:p w14:paraId="024DBD2C" w14:textId="77777777" w:rsidR="00464BEB" w:rsidRPr="004C7809" w:rsidRDefault="00464BEB" w:rsidP="00464BEB">
      <w:pPr>
        <w:pStyle w:val="a5"/>
        <w:numPr>
          <w:ilvl w:val="0"/>
          <w:numId w:val="35"/>
        </w:numPr>
        <w:spacing w:after="0"/>
        <w:rPr>
          <w:color w:val="000000" w:themeColor="text1"/>
        </w:rPr>
      </w:pPr>
      <w:r w:rsidRPr="004C7809">
        <w:rPr>
          <w:color w:val="000000" w:themeColor="text1"/>
        </w:rPr>
        <w:t>расчетная температура сетевой воды на входе в потребитель, °C.</w:t>
      </w:r>
    </w:p>
    <w:p w14:paraId="7B5F03BE" w14:textId="77777777" w:rsidR="00464BEB" w:rsidRPr="004C7809" w:rsidRDefault="00464BEB" w:rsidP="00464BEB">
      <w:pPr>
        <w:pStyle w:val="a5"/>
        <w:numPr>
          <w:ilvl w:val="0"/>
          <w:numId w:val="35"/>
        </w:numPr>
        <w:spacing w:after="0"/>
        <w:rPr>
          <w:color w:val="000000" w:themeColor="text1"/>
        </w:rPr>
      </w:pPr>
      <w:r w:rsidRPr="004C7809">
        <w:rPr>
          <w:color w:val="000000" w:themeColor="text1"/>
        </w:rPr>
        <w:t xml:space="preserve">данные по системе отопления потребителей а именно: расчетная нагрузка на отопление, коэффициент изменения нагрузки отопления, расчетная температура воды на входе в СО, расчетная температура воды на выходе из СО, расчетная температура внутреннего воз-духа для СО, наличие регулятора на отопление, расчетный располагаемый напор в СО, количество секций ТО на СО (для независимых схем подключения), потери напора в 1 – й секции ТО на СО (для независимых схем подключения), количество параллельных групп ТО на СО, расчетная температура сетевой воды на выходе из ТО, расчетная температура сетевой воды на выходе из потребителя, </w:t>
      </w:r>
    </w:p>
    <w:p w14:paraId="071F8A2A" w14:textId="77777777" w:rsidR="00464BEB" w:rsidRPr="004C7809" w:rsidRDefault="00464BEB" w:rsidP="00464BEB">
      <w:pPr>
        <w:pStyle w:val="a5"/>
        <w:numPr>
          <w:ilvl w:val="0"/>
          <w:numId w:val="35"/>
        </w:numPr>
        <w:spacing w:after="0"/>
        <w:rPr>
          <w:color w:val="000000" w:themeColor="text1"/>
        </w:rPr>
      </w:pPr>
      <w:r w:rsidRPr="004C7809">
        <w:rPr>
          <w:color w:val="000000" w:themeColor="text1"/>
        </w:rPr>
        <w:t>данные по системе вентиляции потребителей (расчетная нагрузка на вентиляцию, расчетная температуры наружного воздуха для СВ, расчетная температура внутреннего воздуха для СВ, расчетный располагаемый напор в СВ, наличие регулирующего клапана на СВ.</w:t>
      </w:r>
    </w:p>
    <w:p w14:paraId="2602BEAC" w14:textId="63730FAB" w:rsidR="005F446E" w:rsidRPr="004C7809" w:rsidRDefault="005F446E" w:rsidP="004B07C1">
      <w:pPr>
        <w:pStyle w:val="2"/>
        <w:numPr>
          <w:ilvl w:val="0"/>
          <w:numId w:val="0"/>
        </w:numPr>
        <w:spacing w:before="240" w:line="240" w:lineRule="auto"/>
        <w:ind w:left="426"/>
        <w:rPr>
          <w:color w:val="000000" w:themeColor="text1"/>
        </w:rPr>
      </w:pPr>
      <w:bookmarkStart w:id="15" w:name="_Toc50718498"/>
      <w:bookmarkStart w:id="16" w:name="_Toc61877143"/>
      <w:r>
        <w:rPr>
          <w:color w:val="000000" w:themeColor="text1"/>
        </w:rPr>
        <w:t xml:space="preserve">3.3. </w:t>
      </w:r>
      <w:r w:rsidRPr="004C7809">
        <w:rPr>
          <w:color w:val="000000" w:themeColor="text1"/>
        </w:rPr>
        <w:t>Паспортизация и описание расчетных единиц территориального деления, включая административное</w:t>
      </w:r>
      <w:bookmarkEnd w:id="15"/>
      <w:bookmarkEnd w:id="16"/>
    </w:p>
    <w:p w14:paraId="3EA46F39" w14:textId="77777777" w:rsidR="00464BEB" w:rsidRPr="004C7809" w:rsidRDefault="00464BEB" w:rsidP="00464BEB">
      <w:pPr>
        <w:pStyle w:val="a5"/>
        <w:rPr>
          <w:color w:val="000000" w:themeColor="text1"/>
        </w:rPr>
      </w:pPr>
      <w:r w:rsidRPr="004C7809">
        <w:rPr>
          <w:color w:val="000000" w:themeColor="text1"/>
        </w:rPr>
        <w:t>Разбивка объектов по территориальному делению в ГИС «</w:t>
      </w:r>
      <w:proofErr w:type="spellStart"/>
      <w:r w:rsidRPr="004C7809">
        <w:rPr>
          <w:color w:val="000000" w:themeColor="text1"/>
        </w:rPr>
        <w:t>Zulu</w:t>
      </w:r>
      <w:proofErr w:type="spellEnd"/>
      <w:r w:rsidRPr="004C7809">
        <w:rPr>
          <w:color w:val="000000" w:themeColor="text1"/>
        </w:rPr>
        <w:t>» происходит на основе актуализированных данных утвержденного генерального плана и карты территориального планирования. По материалам этих данных, в электронной модели объекты теплоснабжения можно разделить на зоны действия административного или территориального деления в рамках существующего положения и перспективного развития города.</w:t>
      </w:r>
    </w:p>
    <w:p w14:paraId="454BAD95" w14:textId="77777777" w:rsidR="00464BEB" w:rsidRPr="004C7809" w:rsidRDefault="00464BEB" w:rsidP="00464BEB">
      <w:pPr>
        <w:pStyle w:val="a5"/>
        <w:rPr>
          <w:color w:val="000000" w:themeColor="text1"/>
        </w:rPr>
      </w:pPr>
      <w:r w:rsidRPr="004C7809">
        <w:rPr>
          <w:color w:val="000000" w:themeColor="text1"/>
        </w:rPr>
        <w:t>Перед загрузкой слоя в карту семейство файлов слоя уже должно существовать на диске, т.е. слои должны быть предварительно созданы.</w:t>
      </w:r>
    </w:p>
    <w:p w14:paraId="034EF8BC" w14:textId="77777777" w:rsidR="00464BEB" w:rsidRPr="004C7809" w:rsidRDefault="00464BEB" w:rsidP="00464BEB">
      <w:pPr>
        <w:pStyle w:val="a5"/>
        <w:rPr>
          <w:color w:val="000000" w:themeColor="text1"/>
        </w:rPr>
      </w:pPr>
      <w:r w:rsidRPr="004C7809">
        <w:rPr>
          <w:color w:val="000000" w:themeColor="text1"/>
        </w:rPr>
        <w:t xml:space="preserve">В карту можно добавить: </w:t>
      </w:r>
    </w:p>
    <w:p w14:paraId="07A90257" w14:textId="77777777" w:rsidR="00464BEB" w:rsidRPr="004C7809" w:rsidRDefault="00464BEB" w:rsidP="00464BEB">
      <w:pPr>
        <w:pStyle w:val="a5"/>
        <w:numPr>
          <w:ilvl w:val="0"/>
          <w:numId w:val="36"/>
        </w:numPr>
        <w:spacing w:after="0"/>
        <w:rPr>
          <w:color w:val="000000" w:themeColor="text1"/>
        </w:rPr>
      </w:pPr>
      <w:r w:rsidRPr="004C7809">
        <w:rPr>
          <w:color w:val="000000" w:themeColor="text1"/>
        </w:rPr>
        <w:t>векторный слой, растровый объект, группу растровых объектов;</w:t>
      </w:r>
    </w:p>
    <w:p w14:paraId="79CB865E" w14:textId="77777777" w:rsidR="00464BEB" w:rsidRPr="004C7809" w:rsidRDefault="00464BEB" w:rsidP="00464BEB">
      <w:pPr>
        <w:pStyle w:val="a5"/>
        <w:numPr>
          <w:ilvl w:val="0"/>
          <w:numId w:val="36"/>
        </w:numPr>
        <w:spacing w:after="0"/>
        <w:rPr>
          <w:color w:val="000000" w:themeColor="text1"/>
        </w:rPr>
      </w:pPr>
      <w:r w:rsidRPr="004C7809">
        <w:rPr>
          <w:color w:val="000000" w:themeColor="text1"/>
        </w:rPr>
        <w:t>слои с серверов, поддерживающих спецификацию WMS (</w:t>
      </w:r>
      <w:proofErr w:type="spellStart"/>
      <w:r w:rsidRPr="004C7809">
        <w:rPr>
          <w:color w:val="000000" w:themeColor="text1"/>
        </w:rPr>
        <w:t>WebMapService</w:t>
      </w:r>
      <w:proofErr w:type="spellEnd"/>
      <w:r w:rsidRPr="004C7809">
        <w:rPr>
          <w:color w:val="000000" w:themeColor="text1"/>
        </w:rPr>
        <w:t>);</w:t>
      </w:r>
    </w:p>
    <w:p w14:paraId="0FEEAEEA" w14:textId="77777777" w:rsidR="00464BEB" w:rsidRPr="004C7809" w:rsidRDefault="00464BEB" w:rsidP="00464BEB">
      <w:pPr>
        <w:pStyle w:val="a5"/>
        <w:numPr>
          <w:ilvl w:val="0"/>
          <w:numId w:val="36"/>
        </w:numPr>
        <w:spacing w:after="0"/>
        <w:rPr>
          <w:color w:val="000000" w:themeColor="text1"/>
        </w:rPr>
      </w:pPr>
      <w:r w:rsidRPr="004C7809">
        <w:rPr>
          <w:color w:val="000000" w:themeColor="text1"/>
        </w:rPr>
        <w:t>растровый файл (формат *.</w:t>
      </w:r>
      <w:proofErr w:type="spellStart"/>
      <w:r w:rsidRPr="004C7809">
        <w:rPr>
          <w:color w:val="000000" w:themeColor="text1"/>
        </w:rPr>
        <w:t>bmp</w:t>
      </w:r>
      <w:proofErr w:type="spellEnd"/>
      <w:r w:rsidRPr="004C7809">
        <w:rPr>
          <w:color w:val="000000" w:themeColor="text1"/>
        </w:rPr>
        <w:t>; *.</w:t>
      </w:r>
      <w:proofErr w:type="spellStart"/>
      <w:r w:rsidRPr="004C7809">
        <w:rPr>
          <w:color w:val="000000" w:themeColor="text1"/>
        </w:rPr>
        <w:t>pcx</w:t>
      </w:r>
      <w:proofErr w:type="spellEnd"/>
      <w:r w:rsidRPr="004C7809">
        <w:rPr>
          <w:color w:val="000000" w:themeColor="text1"/>
        </w:rPr>
        <w:t>;*.</w:t>
      </w:r>
      <w:proofErr w:type="spellStart"/>
      <w:r w:rsidRPr="004C7809">
        <w:rPr>
          <w:color w:val="000000" w:themeColor="text1"/>
        </w:rPr>
        <w:t>tif</w:t>
      </w:r>
      <w:proofErr w:type="spellEnd"/>
      <w:r w:rsidRPr="004C7809">
        <w:rPr>
          <w:color w:val="000000" w:themeColor="text1"/>
        </w:rPr>
        <w:t>;*.</w:t>
      </w:r>
      <w:proofErr w:type="spellStart"/>
      <w:r w:rsidRPr="004C7809">
        <w:rPr>
          <w:color w:val="000000" w:themeColor="text1"/>
        </w:rPr>
        <w:t>gif</w:t>
      </w:r>
      <w:proofErr w:type="spellEnd"/>
      <w:r w:rsidRPr="004C7809">
        <w:rPr>
          <w:color w:val="000000" w:themeColor="text1"/>
        </w:rPr>
        <w:t>;*.</w:t>
      </w:r>
      <w:proofErr w:type="spellStart"/>
      <w:r w:rsidRPr="004C7809">
        <w:rPr>
          <w:color w:val="000000" w:themeColor="text1"/>
        </w:rPr>
        <w:t>jpg</w:t>
      </w:r>
      <w:proofErr w:type="spellEnd"/>
      <w:r w:rsidRPr="004C7809">
        <w:rPr>
          <w:color w:val="000000" w:themeColor="text1"/>
        </w:rPr>
        <w:t xml:space="preserve">); </w:t>
      </w:r>
    </w:p>
    <w:p w14:paraId="52B90B6B" w14:textId="77777777" w:rsidR="00464BEB" w:rsidRPr="004C7809" w:rsidRDefault="00464BEB" w:rsidP="00464BEB">
      <w:pPr>
        <w:pStyle w:val="a5"/>
        <w:numPr>
          <w:ilvl w:val="0"/>
          <w:numId w:val="36"/>
        </w:numPr>
        <w:spacing w:after="120"/>
        <w:rPr>
          <w:color w:val="000000" w:themeColor="text1"/>
        </w:rPr>
      </w:pPr>
      <w:r w:rsidRPr="004C7809">
        <w:rPr>
          <w:color w:val="000000" w:themeColor="text1"/>
        </w:rPr>
        <w:t xml:space="preserve">растровые объекты программ </w:t>
      </w:r>
      <w:proofErr w:type="spellStart"/>
      <w:r w:rsidRPr="004C7809">
        <w:rPr>
          <w:color w:val="000000" w:themeColor="text1"/>
        </w:rPr>
        <w:t>OziExplorer</w:t>
      </w:r>
      <w:proofErr w:type="spellEnd"/>
      <w:r w:rsidRPr="004C7809">
        <w:rPr>
          <w:color w:val="000000" w:themeColor="text1"/>
        </w:rPr>
        <w:t xml:space="preserve"> и </w:t>
      </w:r>
      <w:proofErr w:type="spellStart"/>
      <w:r w:rsidRPr="004C7809">
        <w:rPr>
          <w:color w:val="000000" w:themeColor="text1"/>
        </w:rPr>
        <w:t>MapInfo</w:t>
      </w:r>
      <w:proofErr w:type="spellEnd"/>
      <w:r w:rsidRPr="004C7809">
        <w:rPr>
          <w:color w:val="000000" w:themeColor="text1"/>
        </w:rPr>
        <w:t>.</w:t>
      </w:r>
    </w:p>
    <w:p w14:paraId="1FF7DB7E" w14:textId="77777777" w:rsidR="00464BEB" w:rsidRPr="004C7809" w:rsidRDefault="00464BEB" w:rsidP="00464BEB">
      <w:pPr>
        <w:pStyle w:val="a5"/>
        <w:spacing w:after="120"/>
        <w:rPr>
          <w:color w:val="000000" w:themeColor="text1"/>
        </w:rPr>
      </w:pPr>
      <w:r w:rsidRPr="004C7809">
        <w:rPr>
          <w:color w:val="000000" w:themeColor="text1"/>
        </w:rPr>
        <w:t>Режим получения информации используется для просмотра семантической информации по объектам слоя. C помощью запросов можно:</w:t>
      </w:r>
    </w:p>
    <w:p w14:paraId="02AC3F87" w14:textId="77777777" w:rsidR="00464BEB" w:rsidRPr="004C7809" w:rsidRDefault="00464BEB" w:rsidP="00464BEB">
      <w:pPr>
        <w:pStyle w:val="a5"/>
        <w:numPr>
          <w:ilvl w:val="0"/>
          <w:numId w:val="37"/>
        </w:numPr>
        <w:spacing w:after="0"/>
        <w:rPr>
          <w:color w:val="000000" w:themeColor="text1"/>
        </w:rPr>
      </w:pPr>
      <w:r w:rsidRPr="004C7809">
        <w:rPr>
          <w:color w:val="000000" w:themeColor="text1"/>
        </w:rPr>
        <w:t>произвести выборку данных из базы в соответствии с заданными условиями;</w:t>
      </w:r>
    </w:p>
    <w:p w14:paraId="250DCDD9" w14:textId="77777777" w:rsidR="00464BEB" w:rsidRPr="004C7809" w:rsidRDefault="00464BEB" w:rsidP="00464BEB">
      <w:pPr>
        <w:pStyle w:val="a5"/>
        <w:numPr>
          <w:ilvl w:val="0"/>
          <w:numId w:val="37"/>
        </w:numPr>
        <w:spacing w:after="0"/>
        <w:rPr>
          <w:color w:val="000000" w:themeColor="text1"/>
        </w:rPr>
      </w:pPr>
      <w:r w:rsidRPr="004C7809">
        <w:rPr>
          <w:color w:val="000000" w:themeColor="text1"/>
        </w:rPr>
        <w:lastRenderedPageBreak/>
        <w:t>занести одинаковые данные одновременно для группы объектов;</w:t>
      </w:r>
    </w:p>
    <w:p w14:paraId="1D9ED354" w14:textId="77777777" w:rsidR="00464BEB" w:rsidRPr="004C7809" w:rsidRDefault="00464BEB" w:rsidP="00464BEB">
      <w:pPr>
        <w:pStyle w:val="a5"/>
        <w:numPr>
          <w:ilvl w:val="0"/>
          <w:numId w:val="37"/>
        </w:numPr>
        <w:spacing w:before="100" w:beforeAutospacing="1" w:after="100" w:afterAutospacing="1"/>
        <w:rPr>
          <w:color w:val="000000" w:themeColor="text1"/>
        </w:rPr>
      </w:pPr>
      <w:r w:rsidRPr="004C7809">
        <w:rPr>
          <w:color w:val="000000" w:themeColor="text1"/>
        </w:rPr>
        <w:t>производить копирование данных из одного поля в другое для группы объектов.</w:t>
      </w:r>
    </w:p>
    <w:p w14:paraId="5D2A70A8" w14:textId="2D0C0409" w:rsidR="005F446E" w:rsidRPr="004C7809" w:rsidRDefault="005F446E" w:rsidP="005F446E">
      <w:pPr>
        <w:pStyle w:val="2"/>
        <w:numPr>
          <w:ilvl w:val="1"/>
          <w:numId w:val="31"/>
        </w:numPr>
        <w:spacing w:line="240" w:lineRule="auto"/>
        <w:ind w:left="709"/>
        <w:rPr>
          <w:color w:val="000000" w:themeColor="text1"/>
        </w:rPr>
      </w:pPr>
      <w:bookmarkStart w:id="17" w:name="_Toc50718499"/>
      <w:r>
        <w:rPr>
          <w:color w:val="000000" w:themeColor="text1"/>
        </w:rPr>
        <w:t xml:space="preserve"> </w:t>
      </w:r>
      <w:bookmarkStart w:id="18" w:name="_Toc61877144"/>
      <w:r w:rsidRPr="004C7809">
        <w:rPr>
          <w:color w:val="000000" w:themeColor="text1"/>
        </w:rPr>
        <w:t xml:space="preserve">Гидравлический расчет тепловых сетей любой степени </w:t>
      </w:r>
      <w:proofErr w:type="spellStart"/>
      <w:r w:rsidRPr="004C7809">
        <w:rPr>
          <w:color w:val="000000" w:themeColor="text1"/>
        </w:rPr>
        <w:t>закольцованности</w:t>
      </w:r>
      <w:proofErr w:type="spellEnd"/>
      <w:r w:rsidRPr="004C7809">
        <w:rPr>
          <w:color w:val="000000" w:themeColor="text1"/>
        </w:rPr>
        <w:t>, в том числе гидравлический расчет при совместной работе нескольких источников тепловой энергии на единую тепловую сеть</w:t>
      </w:r>
      <w:bookmarkEnd w:id="17"/>
      <w:bookmarkEnd w:id="18"/>
    </w:p>
    <w:p w14:paraId="3F3712F9" w14:textId="77777777" w:rsidR="00304568" w:rsidRDefault="00304568" w:rsidP="00304568">
      <w:pPr>
        <w:pStyle w:val="a5"/>
        <w:rPr>
          <w:color w:val="000000" w:themeColor="text1"/>
        </w:rPr>
      </w:pPr>
      <w:r w:rsidRPr="00304568">
        <w:rPr>
          <w:color w:val="000000" w:themeColor="text1"/>
        </w:rPr>
        <w:t xml:space="preserve">Гидравлический расчёт предусматривает выполнение расчёта системы централизованного теплоснабжения с потребителями, подключенными к </w:t>
      </w:r>
      <w:proofErr w:type="spellStart"/>
      <w:r w:rsidRPr="00304568">
        <w:rPr>
          <w:color w:val="000000" w:themeColor="text1"/>
        </w:rPr>
        <w:t>тепловойсети</w:t>
      </w:r>
      <w:proofErr w:type="spellEnd"/>
      <w:r w:rsidRPr="00304568">
        <w:rPr>
          <w:color w:val="000000" w:themeColor="text1"/>
        </w:rPr>
        <w:t xml:space="preserve"> по различным схемам.</w:t>
      </w:r>
    </w:p>
    <w:p w14:paraId="37073D61" w14:textId="7BA4682A" w:rsidR="00304568" w:rsidRDefault="00304568" w:rsidP="00304568">
      <w:pPr>
        <w:pStyle w:val="a5"/>
        <w:rPr>
          <w:color w:val="000000" w:themeColor="text1"/>
        </w:rPr>
      </w:pPr>
      <w:r w:rsidRPr="00304568">
        <w:rPr>
          <w:color w:val="000000" w:themeColor="text1"/>
        </w:rPr>
        <w:t>Целью расчёта является определение расходов теплоносителя на участках тепловой сети и у потребителей, а также количеств</w:t>
      </w:r>
      <w:r>
        <w:rPr>
          <w:color w:val="000000" w:themeColor="text1"/>
        </w:rPr>
        <w:t>о</w:t>
      </w:r>
      <w:r w:rsidRPr="00304568">
        <w:rPr>
          <w:color w:val="000000" w:themeColor="text1"/>
        </w:rPr>
        <w:t xml:space="preserve"> тепловой энергии получаемой потребителем при заданной температуре воды в подающем трубопроводе и располагаемом напоре на источнике тепловой энергии.</w:t>
      </w:r>
    </w:p>
    <w:p w14:paraId="14A90A39" w14:textId="77777777" w:rsidR="00304568" w:rsidRDefault="00304568" w:rsidP="00304568">
      <w:pPr>
        <w:pStyle w:val="a5"/>
        <w:rPr>
          <w:color w:val="000000" w:themeColor="text1"/>
        </w:rPr>
      </w:pPr>
      <w:r w:rsidRPr="00304568">
        <w:rPr>
          <w:color w:val="000000" w:themeColor="text1"/>
        </w:rP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теплоснабжения. В качестве теплоносителя используется вода.</w:t>
      </w:r>
    </w:p>
    <w:p w14:paraId="4C14606D" w14:textId="77777777" w:rsidR="00304568" w:rsidRDefault="00304568" w:rsidP="00185425">
      <w:pPr>
        <w:rPr>
          <w:rFonts w:eastAsiaTheme="minorHAnsi" w:cs="Times New Roman"/>
          <w:color w:val="000000" w:themeColor="text1"/>
          <w:szCs w:val="24"/>
        </w:rPr>
      </w:pPr>
      <w:r w:rsidRPr="00304568">
        <w:rPr>
          <w:rFonts w:eastAsiaTheme="minorHAnsi" w:cs="Times New Roman"/>
          <w:color w:val="000000" w:themeColor="text1"/>
          <w:szCs w:val="24"/>
        </w:rPr>
        <w:t>Гидравлический расчёт тепловых сетей проводится с учётом:</w:t>
      </w:r>
    </w:p>
    <w:p w14:paraId="18502C40" w14:textId="7D3096C1" w:rsidR="00304568" w:rsidRDefault="00304568" w:rsidP="00185425">
      <w:pPr>
        <w:rPr>
          <w:rFonts w:eastAsiaTheme="minorHAnsi" w:cs="Times New Roman"/>
          <w:color w:val="000000" w:themeColor="text1"/>
          <w:szCs w:val="24"/>
        </w:rPr>
      </w:pPr>
      <w:r w:rsidRPr="00304568">
        <w:rPr>
          <w:rFonts w:eastAsiaTheme="minorHAnsi" w:cs="Times New Roman"/>
          <w:color w:val="000000" w:themeColor="text1"/>
          <w:szCs w:val="24"/>
        </w:rPr>
        <w:t>-утечек из тепловой сети и систем теплопотребления</w:t>
      </w:r>
      <w:r>
        <w:rPr>
          <w:rFonts w:eastAsiaTheme="minorHAnsi" w:cs="Times New Roman"/>
          <w:color w:val="000000" w:themeColor="text1"/>
          <w:szCs w:val="24"/>
        </w:rPr>
        <w:t>;</w:t>
      </w:r>
    </w:p>
    <w:p w14:paraId="2F7D19C7" w14:textId="77777777" w:rsidR="00304568" w:rsidRDefault="00304568" w:rsidP="00185425">
      <w:pPr>
        <w:rPr>
          <w:rFonts w:eastAsiaTheme="minorHAnsi" w:cs="Times New Roman"/>
          <w:color w:val="000000" w:themeColor="text1"/>
          <w:szCs w:val="24"/>
        </w:rPr>
      </w:pPr>
      <w:r w:rsidRPr="00304568">
        <w:rPr>
          <w:rFonts w:eastAsiaTheme="minorHAnsi" w:cs="Times New Roman"/>
          <w:color w:val="000000" w:themeColor="text1"/>
          <w:szCs w:val="24"/>
        </w:rPr>
        <w:t>-фактически установленного оборудования на абонентских вводах и тепловых сетях.</w:t>
      </w:r>
    </w:p>
    <w:p w14:paraId="32D62A88" w14:textId="44C4083E" w:rsidR="005F446E" w:rsidRPr="00304568" w:rsidRDefault="00304568" w:rsidP="00304568">
      <w:pPr>
        <w:pStyle w:val="a5"/>
        <w:spacing w:before="240"/>
        <w:rPr>
          <w:color w:val="000000" w:themeColor="text1"/>
        </w:rPr>
      </w:pPr>
      <w:r w:rsidRPr="00304568">
        <w:rPr>
          <w:color w:val="000000" w:themeColor="text1"/>
        </w:rPr>
        <w:t xml:space="preserve">Гидравлический расчёт позволяет рассчитать любую аварию на трубопроводах тепловой сети и источнике теплоснабжения. В результате расчёта определяются расходы и потери напора в трубопроводах, напоры в узлах сети, в том числе располагаемые напоры у потребителей, расходы и температуры воды на </w:t>
      </w:r>
      <w:proofErr w:type="spellStart"/>
      <w:r w:rsidRPr="00304568">
        <w:rPr>
          <w:color w:val="000000" w:themeColor="text1"/>
        </w:rPr>
        <w:t>входеи</w:t>
      </w:r>
      <w:proofErr w:type="spellEnd"/>
      <w:r w:rsidRPr="00304568">
        <w:rPr>
          <w:color w:val="000000" w:themeColor="text1"/>
        </w:rPr>
        <w:t xml:space="preserve"> выходе в каждую систему теплопотребления. Рассчитывается баланс по воде и отпущенной тепловой </w:t>
      </w:r>
      <w:proofErr w:type="spellStart"/>
      <w:r w:rsidRPr="00304568">
        <w:rPr>
          <w:color w:val="000000" w:themeColor="text1"/>
        </w:rPr>
        <w:t>энергиимежду</w:t>
      </w:r>
      <w:proofErr w:type="spellEnd"/>
      <w:r w:rsidRPr="00304568">
        <w:rPr>
          <w:color w:val="000000" w:themeColor="text1"/>
        </w:rPr>
        <w:t xml:space="preserve"> источником и потребителями</w:t>
      </w:r>
    </w:p>
    <w:p w14:paraId="53A17A3E" w14:textId="0794005C" w:rsidR="005F446E" w:rsidRPr="004C7809" w:rsidRDefault="005F446E" w:rsidP="005F446E">
      <w:pPr>
        <w:pStyle w:val="2"/>
        <w:numPr>
          <w:ilvl w:val="1"/>
          <w:numId w:val="31"/>
        </w:numPr>
        <w:spacing w:line="240" w:lineRule="auto"/>
        <w:ind w:left="709"/>
        <w:rPr>
          <w:color w:val="000000" w:themeColor="text1"/>
        </w:rPr>
      </w:pPr>
      <w:bookmarkStart w:id="19" w:name="_Toc50718500"/>
      <w:r>
        <w:rPr>
          <w:color w:val="000000" w:themeColor="text1"/>
        </w:rPr>
        <w:t xml:space="preserve"> </w:t>
      </w:r>
      <w:bookmarkStart w:id="20" w:name="_Toc61877145"/>
      <w:r w:rsidRPr="004C7809">
        <w:rPr>
          <w:color w:val="000000" w:themeColor="text1"/>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bookmarkEnd w:id="19"/>
      <w:bookmarkEnd w:id="20"/>
    </w:p>
    <w:p w14:paraId="3FB3BE59" w14:textId="77777777" w:rsidR="00DF55C4" w:rsidRPr="004C7809" w:rsidRDefault="00DF55C4" w:rsidP="00DF55C4">
      <w:pPr>
        <w:pStyle w:val="a5"/>
        <w:rPr>
          <w:color w:val="000000" w:themeColor="text1"/>
        </w:rPr>
      </w:pPr>
      <w:r w:rsidRPr="004C7809">
        <w:rPr>
          <w:color w:val="000000" w:themeColor="text1"/>
        </w:rPr>
        <w:t xml:space="preserve">Программное обеспечение ПРК </w:t>
      </w:r>
      <w:proofErr w:type="spellStart"/>
      <w:r w:rsidRPr="004C7809">
        <w:rPr>
          <w:color w:val="000000" w:themeColor="text1"/>
        </w:rPr>
        <w:t>ZuluThermo</w:t>
      </w:r>
      <w:proofErr w:type="spellEnd"/>
      <w:r w:rsidRPr="004C7809">
        <w:rPr>
          <w:color w:val="000000" w:themeColor="text1"/>
        </w:rPr>
        <w:t xml:space="preserve"> позволяет проводить моделирование всех видов переключений в гидравлической модели сети. Суть заключается в автоматическом отслеживании программой состояния </w:t>
      </w:r>
      <w:proofErr w:type="spellStart"/>
      <w:r w:rsidRPr="004C7809">
        <w:rPr>
          <w:color w:val="000000" w:themeColor="text1"/>
        </w:rPr>
        <w:t>запорно</w:t>
      </w:r>
      <w:proofErr w:type="spellEnd"/>
      <w:r w:rsidRPr="004C7809">
        <w:rPr>
          <w:color w:val="000000" w:themeColor="text1"/>
        </w:rPr>
        <w:t xml:space="preserve"> – 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расчета, и, таким образом, в любой момент времени пользователь видит тот гидравлический режим, который соответствует текущему состоянию всей совокупности </w:t>
      </w:r>
      <w:proofErr w:type="spellStart"/>
      <w:r w:rsidRPr="004C7809">
        <w:rPr>
          <w:color w:val="000000" w:themeColor="text1"/>
        </w:rPr>
        <w:t>запорно</w:t>
      </w:r>
      <w:proofErr w:type="spellEnd"/>
      <w:r w:rsidRPr="004C7809">
        <w:rPr>
          <w:color w:val="000000" w:themeColor="text1"/>
        </w:rPr>
        <w:t xml:space="preserve"> – регулирующей арматуры и насосных агрегатов на схеме тепловой сети.</w:t>
      </w:r>
    </w:p>
    <w:p w14:paraId="6D9A28D5" w14:textId="77777777" w:rsidR="00DF55C4" w:rsidRPr="004C7809" w:rsidRDefault="00DF55C4" w:rsidP="00DF55C4">
      <w:pPr>
        <w:pStyle w:val="a5"/>
        <w:rPr>
          <w:color w:val="000000" w:themeColor="text1"/>
        </w:rPr>
      </w:pPr>
      <w:r w:rsidRPr="004C7809">
        <w:rPr>
          <w:color w:val="000000" w:themeColor="text1"/>
        </w:rPr>
        <w:t>Переключения могут быть как одиночными, так и групповыми, для любой выбранной (помеченной) совокупности переключаемых элементов.</w:t>
      </w:r>
    </w:p>
    <w:p w14:paraId="4E1D5EAD" w14:textId="77777777" w:rsidR="00DF55C4" w:rsidRPr="004C7809" w:rsidRDefault="00DF55C4" w:rsidP="00DF55C4">
      <w:pPr>
        <w:pStyle w:val="a5"/>
        <w:rPr>
          <w:color w:val="000000" w:themeColor="text1"/>
        </w:rPr>
      </w:pPr>
      <w:r w:rsidRPr="004C7809">
        <w:rPr>
          <w:color w:val="000000" w:themeColor="text1"/>
        </w:rPr>
        <w:t xml:space="preserve">Задвижки типа «дроссель», помимо двух крайних состояний (открыта/закрыта), могут иметь промежуточное состояние «прижата», определяемое в либо в процентах открытия </w:t>
      </w:r>
      <w:r w:rsidRPr="004C7809">
        <w:rPr>
          <w:color w:val="000000" w:themeColor="text1"/>
        </w:rPr>
        <w:lastRenderedPageBreak/>
        <w:t>клапана, либо в числе оборотов штока. При этом состоянии задвижка моделируется своим гидравлическим сопротивлением, рассчитанным по паспортной характеристике клапана.</w:t>
      </w:r>
    </w:p>
    <w:p w14:paraId="57C5F0E2" w14:textId="77777777" w:rsidR="00DF55C4" w:rsidRPr="004C7809" w:rsidRDefault="00DF55C4" w:rsidP="00DF55C4">
      <w:pPr>
        <w:pStyle w:val="a5"/>
        <w:spacing w:after="120"/>
        <w:rPr>
          <w:color w:val="000000" w:themeColor="text1"/>
        </w:rPr>
      </w:pPr>
      <w:r w:rsidRPr="004C7809">
        <w:rPr>
          <w:color w:val="000000" w:themeColor="text1"/>
        </w:rPr>
        <w:t>Для насосных агрегатов и их групп в модели доступны несколько видов переключений:</w:t>
      </w:r>
    </w:p>
    <w:p w14:paraId="5FB6E65E" w14:textId="77777777" w:rsidR="00DF55C4" w:rsidRPr="004C7809" w:rsidRDefault="00DF55C4" w:rsidP="00DF55C4">
      <w:pPr>
        <w:pStyle w:val="a5"/>
        <w:numPr>
          <w:ilvl w:val="0"/>
          <w:numId w:val="39"/>
        </w:numPr>
        <w:spacing w:after="0"/>
        <w:rPr>
          <w:color w:val="000000" w:themeColor="text1"/>
        </w:rPr>
      </w:pPr>
      <w:r w:rsidRPr="004C7809">
        <w:rPr>
          <w:color w:val="000000" w:themeColor="text1"/>
        </w:rPr>
        <w:t>включение/выключение;</w:t>
      </w:r>
    </w:p>
    <w:p w14:paraId="06B07CF1" w14:textId="77777777" w:rsidR="00DF55C4" w:rsidRPr="004C7809" w:rsidRDefault="00DF55C4" w:rsidP="00DF55C4">
      <w:pPr>
        <w:pStyle w:val="a5"/>
        <w:numPr>
          <w:ilvl w:val="0"/>
          <w:numId w:val="39"/>
        </w:numPr>
        <w:spacing w:before="100" w:beforeAutospacing="1" w:after="120"/>
        <w:rPr>
          <w:color w:val="000000" w:themeColor="text1"/>
        </w:rPr>
      </w:pPr>
      <w:r w:rsidRPr="004C7809">
        <w:rPr>
          <w:color w:val="000000" w:themeColor="text1"/>
        </w:rPr>
        <w:t>изменение частоты вращения привода.</w:t>
      </w:r>
    </w:p>
    <w:p w14:paraId="3BB5E665" w14:textId="77777777" w:rsidR="00DF55C4" w:rsidRPr="004C7809" w:rsidRDefault="00DF55C4" w:rsidP="00DF55C4">
      <w:pPr>
        <w:pStyle w:val="a5"/>
        <w:spacing w:after="120"/>
        <w:rPr>
          <w:color w:val="000000" w:themeColor="text1"/>
        </w:rPr>
      </w:pPr>
      <w:r w:rsidRPr="004C7809">
        <w:rPr>
          <w:color w:val="000000" w:themeColor="text1"/>
        </w:rPr>
        <w:t xml:space="preserve">При любом переключении насосных агрегатов в насосной станции или на источнике автоматически пересчитывается суммарная </w:t>
      </w:r>
      <w:proofErr w:type="spellStart"/>
      <w:r w:rsidRPr="004C7809">
        <w:rPr>
          <w:color w:val="000000" w:themeColor="text1"/>
        </w:rPr>
        <w:t>расходно</w:t>
      </w:r>
      <w:proofErr w:type="spellEnd"/>
      <w:r w:rsidRPr="004C7809">
        <w:rPr>
          <w:color w:val="000000" w:themeColor="text1"/>
        </w:rPr>
        <w:t xml:space="preserve"> – напорная характеристика всей совокупности работающих насосов.</w:t>
      </w:r>
    </w:p>
    <w:p w14:paraId="4C54770C" w14:textId="77777777" w:rsidR="00DF55C4" w:rsidRPr="004C7809" w:rsidRDefault="00DF55C4" w:rsidP="00DF55C4">
      <w:pPr>
        <w:pStyle w:val="a5"/>
        <w:rPr>
          <w:color w:val="000000" w:themeColor="text1"/>
        </w:rPr>
      </w:pPr>
      <w:r w:rsidRPr="004C7809">
        <w:rPr>
          <w:color w:val="000000" w:themeColor="text1"/>
        </w:rPr>
        <w:t>Для регуляторов давления и расхода переключением является изменение их установки.</w:t>
      </w:r>
    </w:p>
    <w:p w14:paraId="5F67F6B4" w14:textId="77777777" w:rsidR="00DF55C4" w:rsidRPr="004C7809" w:rsidRDefault="00DF55C4" w:rsidP="00DF55C4">
      <w:pPr>
        <w:pStyle w:val="a5"/>
        <w:spacing w:after="120"/>
        <w:rPr>
          <w:color w:val="000000" w:themeColor="text1"/>
        </w:rPr>
      </w:pPr>
      <w:r w:rsidRPr="004C7809">
        <w:rPr>
          <w:color w:val="000000" w:themeColor="text1"/>
        </w:rPr>
        <w:t>Для потребителей переключением является любое из следующих действий:</w:t>
      </w:r>
    </w:p>
    <w:p w14:paraId="32702E15" w14:textId="77777777" w:rsidR="00DF55C4" w:rsidRPr="004C7809" w:rsidRDefault="00DF55C4" w:rsidP="00DF55C4">
      <w:pPr>
        <w:pStyle w:val="a5"/>
        <w:numPr>
          <w:ilvl w:val="0"/>
          <w:numId w:val="38"/>
        </w:numPr>
        <w:spacing w:after="0"/>
        <w:rPr>
          <w:color w:val="000000" w:themeColor="text1"/>
        </w:rPr>
      </w:pPr>
      <w:r w:rsidRPr="004C7809">
        <w:rPr>
          <w:color w:val="000000" w:themeColor="text1"/>
        </w:rPr>
        <w:t>включение/отключение одного или нескольких видов тепловой нагрузки;</w:t>
      </w:r>
    </w:p>
    <w:p w14:paraId="14A4BB8A" w14:textId="77777777" w:rsidR="00DF55C4" w:rsidRPr="004C7809" w:rsidRDefault="00DF55C4" w:rsidP="00DF55C4">
      <w:pPr>
        <w:pStyle w:val="a5"/>
        <w:numPr>
          <w:ilvl w:val="0"/>
          <w:numId w:val="38"/>
        </w:numPr>
        <w:spacing w:after="0"/>
        <w:rPr>
          <w:color w:val="000000" w:themeColor="text1"/>
        </w:rPr>
      </w:pPr>
      <w:r w:rsidRPr="004C7809">
        <w:rPr>
          <w:color w:val="000000" w:themeColor="text1"/>
        </w:rPr>
        <w:t>ограничение одного или нескольких видов тепловой нагрузки;</w:t>
      </w:r>
    </w:p>
    <w:p w14:paraId="0EBB63CB" w14:textId="77777777" w:rsidR="00DF55C4" w:rsidRPr="004C7809" w:rsidRDefault="00DF55C4" w:rsidP="00DF55C4">
      <w:pPr>
        <w:pStyle w:val="a5"/>
        <w:numPr>
          <w:ilvl w:val="0"/>
          <w:numId w:val="38"/>
        </w:numPr>
        <w:spacing w:after="0"/>
        <w:rPr>
          <w:color w:val="000000" w:themeColor="text1"/>
        </w:rPr>
      </w:pPr>
      <w:r w:rsidRPr="004C7809">
        <w:rPr>
          <w:color w:val="000000" w:themeColor="text1"/>
        </w:rPr>
        <w:t>изменение температурного графика или удельных расходов теплоносителя по видам тепловой нагрузки;</w:t>
      </w:r>
    </w:p>
    <w:p w14:paraId="45F0213C" w14:textId="77777777" w:rsidR="00DF55C4" w:rsidRPr="004C7809" w:rsidRDefault="00DF55C4" w:rsidP="00DF55C4">
      <w:pPr>
        <w:pStyle w:val="a5"/>
        <w:numPr>
          <w:ilvl w:val="0"/>
          <w:numId w:val="38"/>
        </w:numPr>
        <w:spacing w:after="120"/>
        <w:rPr>
          <w:color w:val="000000" w:themeColor="text1"/>
        </w:rPr>
      </w:pPr>
      <w:r w:rsidRPr="004C7809">
        <w:rPr>
          <w:color w:val="000000" w:themeColor="text1"/>
        </w:rPr>
        <w:t>изменение способа задания тепловой нагрузки из списка, имеющегося в паспорте (проектная/договорная/фактическая).</w:t>
      </w:r>
    </w:p>
    <w:p w14:paraId="2837E75F" w14:textId="77777777" w:rsidR="00DF55C4" w:rsidRPr="004C7809" w:rsidRDefault="00DF55C4" w:rsidP="00DF55C4">
      <w:pPr>
        <w:pStyle w:val="a5"/>
        <w:rPr>
          <w:color w:val="000000" w:themeColor="text1"/>
        </w:rPr>
      </w:pPr>
      <w:r w:rsidRPr="004C7809">
        <w:rPr>
          <w:color w:val="000000" w:themeColor="text1"/>
        </w:rPr>
        <w:t>Предусмотрена генерация специальных отчетов об отключенных/включенных абонентах и участках тепловой сети, состояние которых изменилось в результате последнего произведенного единичного или группового переключения. Эти отчеты могут, по желанию пользователя, содержать любую информацию об этих объектах, содержащуюся в базе данных.</w:t>
      </w:r>
    </w:p>
    <w:p w14:paraId="7EF6A8E5" w14:textId="1FC50E21" w:rsidR="005F446E" w:rsidRPr="004C7809" w:rsidRDefault="00B55F16" w:rsidP="005F446E">
      <w:pPr>
        <w:pStyle w:val="2"/>
        <w:numPr>
          <w:ilvl w:val="1"/>
          <w:numId w:val="31"/>
        </w:numPr>
        <w:spacing w:line="240" w:lineRule="auto"/>
        <w:ind w:left="709"/>
        <w:rPr>
          <w:color w:val="000000" w:themeColor="text1"/>
        </w:rPr>
      </w:pPr>
      <w:bookmarkStart w:id="21" w:name="_Toc50718501"/>
      <w:r>
        <w:rPr>
          <w:color w:val="000000" w:themeColor="text1"/>
        </w:rPr>
        <w:t xml:space="preserve"> </w:t>
      </w:r>
      <w:bookmarkStart w:id="22" w:name="_Toc61877146"/>
      <w:r w:rsidR="005F446E" w:rsidRPr="004C7809">
        <w:rPr>
          <w:color w:val="000000" w:themeColor="text1"/>
        </w:rPr>
        <w:t>Расчет балансов тепловой энергии по источникам тепловой энергии и по территориальному признаку</w:t>
      </w:r>
      <w:bookmarkEnd w:id="21"/>
      <w:bookmarkEnd w:id="22"/>
    </w:p>
    <w:p w14:paraId="7C0DE69C" w14:textId="6FB41975" w:rsidR="00E37F82" w:rsidRPr="00E37F82" w:rsidRDefault="00E37F82" w:rsidP="00E37F82">
      <w:pPr>
        <w:pStyle w:val="a5"/>
        <w:rPr>
          <w:color w:val="000000" w:themeColor="text1"/>
        </w:rPr>
      </w:pPr>
      <w:r w:rsidRPr="00E37F82">
        <w:rPr>
          <w:color w:val="000000" w:themeColor="text1"/>
        </w:rPr>
        <w:t>Целью расчёта балансов тепловой энергии является определение фактических расходов теплоносителя на участках тепловой сети и у потребителей, а также количеств</w:t>
      </w:r>
      <w:r w:rsidR="00D41F2A">
        <w:rPr>
          <w:color w:val="000000" w:themeColor="text1"/>
        </w:rPr>
        <w:t>о</w:t>
      </w:r>
      <w:r w:rsidR="00D84197">
        <w:rPr>
          <w:color w:val="000000" w:themeColor="text1"/>
        </w:rPr>
        <w:t xml:space="preserve"> </w:t>
      </w:r>
      <w:r w:rsidRPr="00E37F82">
        <w:rPr>
          <w:color w:val="000000" w:themeColor="text1"/>
        </w:rPr>
        <w:t>тепловой энергии получаемой потребителем при заданной температуре воды в подающем трубопроводе и располагаемом напоре на источнике.</w:t>
      </w:r>
    </w:p>
    <w:p w14:paraId="21C45478" w14:textId="77777777" w:rsidR="00E37F82" w:rsidRPr="00E37F82" w:rsidRDefault="00E37F82" w:rsidP="00E37F82">
      <w:pPr>
        <w:pStyle w:val="a5"/>
        <w:rPr>
          <w:color w:val="000000" w:themeColor="text1"/>
        </w:rPr>
      </w:pPr>
      <w:r w:rsidRPr="00E37F82">
        <w:rPr>
          <w:color w:val="000000" w:themeColor="text1"/>
        </w:rPr>
        <w:t xml:space="preserve">Расчёты могут проводиться при различных исходных данных, в том числе при аварийных ситуациях, например, отключении отдельных участков тепловой сети, передачи воды и тепловой энергии от одного источника к другому </w:t>
      </w:r>
      <w:proofErr w:type="spellStart"/>
      <w:r w:rsidRPr="00E37F82">
        <w:rPr>
          <w:color w:val="000000" w:themeColor="text1"/>
        </w:rPr>
        <w:t>поодному</w:t>
      </w:r>
      <w:proofErr w:type="spellEnd"/>
      <w:r w:rsidRPr="00E37F82">
        <w:rPr>
          <w:color w:val="000000" w:themeColor="text1"/>
        </w:rPr>
        <w:t xml:space="preserve"> из трубопроводов и т.д.</w:t>
      </w:r>
    </w:p>
    <w:p w14:paraId="44ACA207" w14:textId="77777777" w:rsidR="00E37F82" w:rsidRDefault="00E37F82" w:rsidP="00E37F82">
      <w:pPr>
        <w:pStyle w:val="a5"/>
        <w:spacing w:after="0"/>
      </w:pPr>
      <w:r>
        <w:t>Расчёт тепловых сетей можно проводить с учётом:</w:t>
      </w:r>
    </w:p>
    <w:p w14:paraId="2C882B6C" w14:textId="564C357B" w:rsidR="005F446E" w:rsidRDefault="00E37F82" w:rsidP="00E37F82">
      <w:pPr>
        <w:pStyle w:val="a5"/>
        <w:spacing w:after="0"/>
      </w:pPr>
      <w:r>
        <w:t>-утечек из тепловой сети и систем теплопотребления;</w:t>
      </w:r>
    </w:p>
    <w:p w14:paraId="79989111" w14:textId="77777777" w:rsidR="00E37F82" w:rsidRDefault="00E37F82" w:rsidP="00185425">
      <w:r>
        <w:t>-тепловых потерь в трубопроводах тепловой сети;</w:t>
      </w:r>
    </w:p>
    <w:p w14:paraId="767C3685" w14:textId="7BCCC46D" w:rsidR="00E37F82" w:rsidRDefault="00E37F82" w:rsidP="00185425">
      <w:r>
        <w:t xml:space="preserve">-фактически установленного оборудования на абонентских вводах </w:t>
      </w:r>
      <w:proofErr w:type="spellStart"/>
      <w:r>
        <w:t>итепловых</w:t>
      </w:r>
      <w:proofErr w:type="spellEnd"/>
      <w:r>
        <w:t xml:space="preserve"> сетях.</w:t>
      </w:r>
    </w:p>
    <w:p w14:paraId="27B86677" w14:textId="683FA65D" w:rsidR="005F446E" w:rsidRDefault="005F446E" w:rsidP="00185425"/>
    <w:p w14:paraId="6456BF54" w14:textId="52A24760" w:rsidR="005F446E" w:rsidRPr="00B93D06" w:rsidRDefault="005F446E" w:rsidP="005F446E">
      <w:pPr>
        <w:pStyle w:val="2"/>
        <w:numPr>
          <w:ilvl w:val="1"/>
          <w:numId w:val="31"/>
        </w:numPr>
        <w:spacing w:line="240" w:lineRule="auto"/>
        <w:ind w:left="709"/>
      </w:pPr>
      <w:bookmarkStart w:id="23" w:name="_Toc50718502"/>
      <w:r>
        <w:t xml:space="preserve"> </w:t>
      </w:r>
      <w:bookmarkStart w:id="24" w:name="_Toc61877147"/>
      <w:r w:rsidRPr="00B93D06">
        <w:t>Расчет потерь тепловой энергии через изоляцию и с утечками теплоносителя</w:t>
      </w:r>
      <w:bookmarkEnd w:id="23"/>
      <w:bookmarkEnd w:id="24"/>
    </w:p>
    <w:p w14:paraId="04FDE2C8" w14:textId="77777777" w:rsidR="00DF55C4" w:rsidRPr="004C7809" w:rsidRDefault="00DF55C4" w:rsidP="00DF55C4">
      <w:pPr>
        <w:pStyle w:val="a5"/>
        <w:rPr>
          <w:color w:val="000000" w:themeColor="text1"/>
        </w:rPr>
      </w:pPr>
      <w:r w:rsidRPr="004C7809">
        <w:rPr>
          <w:color w:val="000000" w:themeColor="text1"/>
        </w:rPr>
        <w:t>Целью данного расчета является определение нормативных тепловых потерь через изоляцию трубопроводов в течение года. Тепловые потери определяются суммарно за год с разбивкой по каждому месяцу с учетом работы трубопроводов тепловой сети в различные периоды (летний, зимний). Расчет может быть выполнен с учетом поправочных коэффициентов на нормы тепловых потерь.</w:t>
      </w:r>
    </w:p>
    <w:p w14:paraId="1AF1CA8E" w14:textId="77777777" w:rsidR="00DF55C4" w:rsidRPr="004C7809" w:rsidRDefault="00DF55C4" w:rsidP="00DF55C4">
      <w:pPr>
        <w:pStyle w:val="a5"/>
        <w:rPr>
          <w:color w:val="000000" w:themeColor="text1"/>
        </w:rPr>
      </w:pPr>
      <w:r w:rsidRPr="004C7809">
        <w:rPr>
          <w:color w:val="000000" w:themeColor="text1"/>
        </w:rPr>
        <w:lastRenderedPageBreak/>
        <w:t>Просмотреть результаты расчета можно как суммарно по всей тепловой сети, так и по каждому отдельно взятому источнику тепловой энергии и каждому центральному тепловому пункту (ЦТП), а также по различным владельцам (балансодержателям) участков тепловой сети.</w:t>
      </w:r>
    </w:p>
    <w:p w14:paraId="48F47065" w14:textId="5A29AC5D" w:rsidR="00DF55C4" w:rsidRDefault="00DF55C4" w:rsidP="00DF55C4">
      <w:pPr>
        <w:pStyle w:val="a5"/>
        <w:rPr>
          <w:color w:val="000000" w:themeColor="text1"/>
        </w:rPr>
      </w:pPr>
      <w:r w:rsidRPr="004C7809">
        <w:rPr>
          <w:color w:val="000000" w:themeColor="text1"/>
        </w:rPr>
        <w:t xml:space="preserve">Результаты полученных в программном комплексе </w:t>
      </w:r>
      <w:proofErr w:type="spellStart"/>
      <w:r w:rsidRPr="004C7809">
        <w:rPr>
          <w:color w:val="000000" w:themeColor="text1"/>
        </w:rPr>
        <w:t>ZuluThermo</w:t>
      </w:r>
      <w:proofErr w:type="spellEnd"/>
      <w:r w:rsidRPr="004C7809">
        <w:rPr>
          <w:color w:val="000000" w:themeColor="text1"/>
        </w:rPr>
        <w:t xml:space="preserve"> расчетов потерь тепловой энергии через изоляцию и с утечками теплоносителя использованы при составлении перспективных балансов тепловой энергии (мощности), перспективных балансов теплоносителя и др. в соответствующих главах </w:t>
      </w:r>
      <w:r>
        <w:rPr>
          <w:color w:val="000000" w:themeColor="text1"/>
        </w:rPr>
        <w:t>разрабатываемой</w:t>
      </w:r>
      <w:r w:rsidRPr="004C7809">
        <w:rPr>
          <w:color w:val="000000" w:themeColor="text1"/>
        </w:rPr>
        <w:t xml:space="preserve"> схемы теплоснабжения.</w:t>
      </w:r>
    </w:p>
    <w:p w14:paraId="4239BA12" w14:textId="232C7810" w:rsidR="005F446E" w:rsidRPr="004C7809" w:rsidRDefault="005F446E" w:rsidP="005F446E">
      <w:pPr>
        <w:pStyle w:val="2"/>
        <w:numPr>
          <w:ilvl w:val="1"/>
          <w:numId w:val="31"/>
        </w:numPr>
        <w:spacing w:line="240" w:lineRule="auto"/>
        <w:ind w:left="709"/>
        <w:rPr>
          <w:color w:val="000000" w:themeColor="text1"/>
        </w:rPr>
      </w:pPr>
      <w:bookmarkStart w:id="25" w:name="_Toc50718503"/>
      <w:r>
        <w:rPr>
          <w:color w:val="000000" w:themeColor="text1"/>
        </w:rPr>
        <w:t xml:space="preserve"> </w:t>
      </w:r>
      <w:bookmarkStart w:id="26" w:name="_Toc61877148"/>
      <w:r w:rsidRPr="004C7809">
        <w:rPr>
          <w:color w:val="000000" w:themeColor="text1"/>
        </w:rPr>
        <w:t>Расчет показателей надежности теплоснабжения</w:t>
      </w:r>
      <w:bookmarkEnd w:id="25"/>
      <w:bookmarkEnd w:id="26"/>
    </w:p>
    <w:p w14:paraId="05E07285" w14:textId="611DCDDB" w:rsidR="004B07C1" w:rsidRPr="004C7809" w:rsidRDefault="004B07C1" w:rsidP="00652A9A">
      <w:pPr>
        <w:pStyle w:val="a5"/>
        <w:rPr>
          <w:color w:val="000000" w:themeColor="text1"/>
        </w:rPr>
      </w:pPr>
      <w:r w:rsidRPr="004C7809">
        <w:rPr>
          <w:color w:val="000000" w:themeColor="text1"/>
        </w:rPr>
        <w:t xml:space="preserve">В программном комплексе </w:t>
      </w:r>
      <w:proofErr w:type="spellStart"/>
      <w:r w:rsidRPr="004C7809">
        <w:rPr>
          <w:color w:val="000000" w:themeColor="text1"/>
        </w:rPr>
        <w:t>ZuluThermo</w:t>
      </w:r>
      <w:proofErr w:type="spellEnd"/>
      <w:r w:rsidRPr="004C7809">
        <w:rPr>
          <w:color w:val="000000" w:themeColor="text1"/>
        </w:rPr>
        <w:t xml:space="preserve"> предусмотрена возможность проведения расчета показателей системы с учетом надежности для каждого потребителя</w:t>
      </w:r>
      <w:r w:rsidR="00652A9A">
        <w:rPr>
          <w:color w:val="000000" w:themeColor="text1"/>
        </w:rPr>
        <w:t xml:space="preserve">. </w:t>
      </w:r>
      <w:r w:rsidRPr="004C7809">
        <w:rPr>
          <w:color w:val="000000" w:themeColor="text1"/>
        </w:rPr>
        <w:t xml:space="preserve">В настоящее время, по данным организации производителя, данная возможность реализована в отдельно приобретаемом модуле программного комплекса </w:t>
      </w:r>
      <w:proofErr w:type="spellStart"/>
      <w:r w:rsidRPr="004C7809">
        <w:rPr>
          <w:color w:val="000000" w:themeColor="text1"/>
        </w:rPr>
        <w:t>ZuluThermo</w:t>
      </w:r>
      <w:proofErr w:type="spellEnd"/>
      <w:r w:rsidRPr="004C7809">
        <w:rPr>
          <w:color w:val="000000" w:themeColor="text1"/>
        </w:rPr>
        <w:t xml:space="preserve"> «Расчет надежности».</w:t>
      </w:r>
    </w:p>
    <w:p w14:paraId="1DF89EAE" w14:textId="65BBCD98" w:rsidR="005F446E" w:rsidRPr="004C7809" w:rsidRDefault="00B55F16" w:rsidP="005F446E">
      <w:pPr>
        <w:pStyle w:val="2"/>
        <w:numPr>
          <w:ilvl w:val="1"/>
          <w:numId w:val="31"/>
        </w:numPr>
        <w:tabs>
          <w:tab w:val="left" w:pos="851"/>
        </w:tabs>
        <w:spacing w:line="240" w:lineRule="auto"/>
        <w:ind w:left="709"/>
        <w:rPr>
          <w:color w:val="000000" w:themeColor="text1"/>
        </w:rPr>
      </w:pPr>
      <w:bookmarkStart w:id="27" w:name="_Toc50718504"/>
      <w:r>
        <w:rPr>
          <w:color w:val="000000" w:themeColor="text1"/>
        </w:rPr>
        <w:t xml:space="preserve"> </w:t>
      </w:r>
      <w:bookmarkStart w:id="28" w:name="_Toc61877149"/>
      <w:r w:rsidR="005F446E" w:rsidRPr="004C7809">
        <w:rPr>
          <w:color w:val="000000" w:themeColor="text1"/>
        </w:rPr>
        <w:t>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bookmarkEnd w:id="27"/>
      <w:bookmarkEnd w:id="28"/>
    </w:p>
    <w:p w14:paraId="220AF2E0" w14:textId="77777777" w:rsidR="004B07C1" w:rsidRPr="004C7809" w:rsidRDefault="004B07C1" w:rsidP="004B07C1">
      <w:pPr>
        <w:pStyle w:val="a5"/>
        <w:rPr>
          <w:color w:val="000000" w:themeColor="text1"/>
        </w:rPr>
      </w:pPr>
      <w:r w:rsidRPr="004C7809">
        <w:rPr>
          <w:color w:val="000000" w:themeColor="text1"/>
        </w:rPr>
        <w:t>В подсистеме гидравлических расчетов имеется специальный инструмент для осуществления массовых изменений характеристик нагрузок потребителей с целью моделирования таким образом, чтобы при этом не менять паспортные значения нагрузок абонентов тепловой сети.</w:t>
      </w:r>
    </w:p>
    <w:p w14:paraId="19144808" w14:textId="77777777" w:rsidR="004B07C1" w:rsidRPr="004C7809" w:rsidRDefault="004B07C1" w:rsidP="004B07C1">
      <w:pPr>
        <w:pStyle w:val="a5"/>
        <w:spacing w:after="120"/>
        <w:rPr>
          <w:color w:val="000000" w:themeColor="text1"/>
        </w:rPr>
      </w:pPr>
      <w:r w:rsidRPr="004C7809">
        <w:rPr>
          <w:color w:val="000000" w:themeColor="text1"/>
        </w:rPr>
        <w:t>Этот инструмент позволяет применить общее правило изменения характеристик тепловой нагрузки одновременно для некоторой совокупности потребителей, определяемой заданным критерием отбора, в частности:</w:t>
      </w:r>
    </w:p>
    <w:p w14:paraId="3A1C076A" w14:textId="77777777" w:rsidR="004B07C1" w:rsidRPr="004C7809" w:rsidRDefault="004B07C1" w:rsidP="004B07C1">
      <w:pPr>
        <w:pStyle w:val="a5"/>
        <w:numPr>
          <w:ilvl w:val="0"/>
          <w:numId w:val="40"/>
        </w:numPr>
        <w:spacing w:after="0"/>
        <w:rPr>
          <w:color w:val="000000" w:themeColor="text1"/>
        </w:rPr>
      </w:pPr>
      <w:r w:rsidRPr="004C7809">
        <w:rPr>
          <w:color w:val="000000" w:themeColor="text1"/>
        </w:rPr>
        <w:t>по всей базе данных описания тепловой сети;</w:t>
      </w:r>
    </w:p>
    <w:p w14:paraId="6055434D" w14:textId="77777777" w:rsidR="004B07C1" w:rsidRPr="004C7809" w:rsidRDefault="004B07C1" w:rsidP="004B07C1">
      <w:pPr>
        <w:pStyle w:val="a5"/>
        <w:numPr>
          <w:ilvl w:val="0"/>
          <w:numId w:val="40"/>
        </w:numPr>
        <w:spacing w:after="0"/>
        <w:rPr>
          <w:color w:val="000000" w:themeColor="text1"/>
        </w:rPr>
      </w:pPr>
      <w:r w:rsidRPr="004C7809">
        <w:rPr>
          <w:color w:val="000000" w:themeColor="text1"/>
        </w:rPr>
        <w:t>по одной из связных компонент (тепловой зоне источника);</w:t>
      </w:r>
    </w:p>
    <w:p w14:paraId="4203B9FD" w14:textId="77777777" w:rsidR="004B07C1" w:rsidRPr="004C7809" w:rsidRDefault="004B07C1" w:rsidP="004B07C1">
      <w:pPr>
        <w:pStyle w:val="a5"/>
        <w:numPr>
          <w:ilvl w:val="0"/>
          <w:numId w:val="40"/>
        </w:numPr>
        <w:spacing w:after="0"/>
        <w:rPr>
          <w:color w:val="000000" w:themeColor="text1"/>
        </w:rPr>
      </w:pPr>
      <w:r w:rsidRPr="004C7809">
        <w:rPr>
          <w:color w:val="000000" w:themeColor="text1"/>
        </w:rPr>
        <w:t>по некоторой графической области, заданной произвольным многоугольником;</w:t>
      </w:r>
    </w:p>
    <w:p w14:paraId="2402F0A9" w14:textId="77777777" w:rsidR="004B07C1" w:rsidRPr="004C7809" w:rsidRDefault="004B07C1" w:rsidP="004B07C1">
      <w:pPr>
        <w:pStyle w:val="a5"/>
        <w:numPr>
          <w:ilvl w:val="0"/>
          <w:numId w:val="40"/>
        </w:numPr>
        <w:spacing w:after="0"/>
        <w:rPr>
          <w:color w:val="000000" w:themeColor="text1"/>
        </w:rPr>
      </w:pPr>
      <w:r w:rsidRPr="004C7809">
        <w:rPr>
          <w:color w:val="000000" w:themeColor="text1"/>
        </w:rPr>
        <w:t xml:space="preserve">по типу объектов теплоснабжения (жилье, административные здания, промышленность и </w:t>
      </w:r>
      <w:proofErr w:type="spellStart"/>
      <w:r w:rsidRPr="004C7809">
        <w:rPr>
          <w:color w:val="000000" w:themeColor="text1"/>
        </w:rPr>
        <w:t>т.д</w:t>
      </w:r>
      <w:proofErr w:type="spellEnd"/>
      <w:r w:rsidRPr="004C7809">
        <w:rPr>
          <w:color w:val="000000" w:themeColor="text1"/>
        </w:rPr>
        <w:t>);</w:t>
      </w:r>
    </w:p>
    <w:p w14:paraId="1FD73D64" w14:textId="77777777" w:rsidR="004B07C1" w:rsidRPr="004C7809" w:rsidRDefault="004B07C1" w:rsidP="004B07C1">
      <w:pPr>
        <w:pStyle w:val="a5"/>
        <w:numPr>
          <w:ilvl w:val="0"/>
          <w:numId w:val="40"/>
        </w:numPr>
        <w:spacing w:after="0"/>
        <w:rPr>
          <w:color w:val="000000" w:themeColor="text1"/>
        </w:rPr>
      </w:pPr>
      <w:r w:rsidRPr="004C7809">
        <w:rPr>
          <w:color w:val="000000" w:themeColor="text1"/>
        </w:rPr>
        <w:t>по признаку ведомственной подчиненности;</w:t>
      </w:r>
    </w:p>
    <w:p w14:paraId="1F5AEF6F" w14:textId="77777777" w:rsidR="004B07C1" w:rsidRPr="004C7809" w:rsidRDefault="004B07C1" w:rsidP="004B07C1">
      <w:pPr>
        <w:pStyle w:val="a5"/>
        <w:numPr>
          <w:ilvl w:val="0"/>
          <w:numId w:val="40"/>
        </w:numPr>
        <w:spacing w:after="120"/>
        <w:rPr>
          <w:color w:val="000000" w:themeColor="text1"/>
        </w:rPr>
      </w:pPr>
      <w:r w:rsidRPr="004C7809">
        <w:rPr>
          <w:color w:val="000000" w:themeColor="text1"/>
        </w:rPr>
        <w:t>по признаку административного деления; и т.п.</w:t>
      </w:r>
    </w:p>
    <w:p w14:paraId="7EA04173" w14:textId="77777777" w:rsidR="004B07C1" w:rsidRPr="004C7809" w:rsidRDefault="004B07C1" w:rsidP="004B07C1">
      <w:pPr>
        <w:pStyle w:val="a5"/>
        <w:rPr>
          <w:color w:val="000000" w:themeColor="text1"/>
        </w:rPr>
      </w:pPr>
      <w:r w:rsidRPr="004C7809">
        <w:rPr>
          <w:color w:val="000000" w:themeColor="text1"/>
        </w:rPr>
        <w:t xml:space="preserve">Критерии отбора могут быть любыми, единственное существенное требование: соответствующая информация, на основании которой строится </w:t>
      </w:r>
      <w:proofErr w:type="spellStart"/>
      <w:r w:rsidRPr="004C7809">
        <w:rPr>
          <w:color w:val="000000" w:themeColor="text1"/>
        </w:rPr>
        <w:t>критериальный</w:t>
      </w:r>
      <w:proofErr w:type="spellEnd"/>
      <w:r w:rsidRPr="004C7809">
        <w:rPr>
          <w:color w:val="000000" w:themeColor="text1"/>
        </w:rPr>
        <w:t xml:space="preserve"> отбор, должна в явном виде присутствовать в базе данных описания потребителей тепла.</w:t>
      </w:r>
    </w:p>
    <w:p w14:paraId="64FBC798" w14:textId="77777777" w:rsidR="004B07C1" w:rsidRPr="004C7809" w:rsidRDefault="004B07C1" w:rsidP="004B07C1">
      <w:pPr>
        <w:pStyle w:val="a5"/>
        <w:spacing w:after="120"/>
        <w:rPr>
          <w:color w:val="000000" w:themeColor="text1"/>
        </w:rPr>
      </w:pPr>
      <w:r w:rsidRPr="004C7809">
        <w:rPr>
          <w:color w:val="000000" w:themeColor="text1"/>
        </w:rPr>
        <w:t>Для потребителей, отобранных по заданному критерию, можно выполнить любое из следующих изменений характеристик нагрузки:</w:t>
      </w:r>
    </w:p>
    <w:p w14:paraId="2A2504F0" w14:textId="77777777" w:rsidR="004B07C1" w:rsidRPr="004C7809" w:rsidRDefault="004B07C1" w:rsidP="004B07C1">
      <w:pPr>
        <w:pStyle w:val="a5"/>
        <w:numPr>
          <w:ilvl w:val="0"/>
          <w:numId w:val="41"/>
        </w:numPr>
        <w:spacing w:after="0"/>
        <w:rPr>
          <w:color w:val="000000" w:themeColor="text1"/>
        </w:rPr>
      </w:pPr>
      <w:r w:rsidRPr="004C7809">
        <w:rPr>
          <w:color w:val="000000" w:themeColor="text1"/>
        </w:rPr>
        <w:t>включение/отключение одного или нескольких видов тепловой нагрузки;</w:t>
      </w:r>
    </w:p>
    <w:p w14:paraId="693B222F" w14:textId="77777777" w:rsidR="004B07C1" w:rsidRPr="004C7809" w:rsidRDefault="004B07C1" w:rsidP="004B07C1">
      <w:pPr>
        <w:pStyle w:val="a5"/>
        <w:numPr>
          <w:ilvl w:val="0"/>
          <w:numId w:val="41"/>
        </w:numPr>
        <w:spacing w:after="0"/>
        <w:rPr>
          <w:color w:val="000000" w:themeColor="text1"/>
        </w:rPr>
      </w:pPr>
      <w:r w:rsidRPr="004C7809">
        <w:rPr>
          <w:color w:val="000000" w:themeColor="text1"/>
        </w:rPr>
        <w:t>ограничение одного или нескольких видов тепловой нагрузки (в % от паспортной, в т.ч. и более 100%);</w:t>
      </w:r>
    </w:p>
    <w:p w14:paraId="1C9B4B5B" w14:textId="77777777" w:rsidR="004B07C1" w:rsidRPr="004C7809" w:rsidRDefault="004B07C1" w:rsidP="004B07C1">
      <w:pPr>
        <w:pStyle w:val="a5"/>
        <w:numPr>
          <w:ilvl w:val="0"/>
          <w:numId w:val="41"/>
        </w:numPr>
        <w:spacing w:after="0"/>
        <w:rPr>
          <w:color w:val="000000" w:themeColor="text1"/>
        </w:rPr>
      </w:pPr>
      <w:r w:rsidRPr="004C7809">
        <w:rPr>
          <w:color w:val="000000" w:themeColor="text1"/>
        </w:rPr>
        <w:t>изменение температурного графика и/или удельных расходов теплоносителя по видам тепловой нагрузки;</w:t>
      </w:r>
    </w:p>
    <w:p w14:paraId="0CA69337" w14:textId="77777777" w:rsidR="004B07C1" w:rsidRPr="004C7809" w:rsidRDefault="004B07C1" w:rsidP="004B07C1">
      <w:pPr>
        <w:pStyle w:val="a5"/>
        <w:numPr>
          <w:ilvl w:val="0"/>
          <w:numId w:val="41"/>
        </w:numPr>
        <w:spacing w:after="120"/>
        <w:rPr>
          <w:color w:val="000000" w:themeColor="text1"/>
        </w:rPr>
      </w:pPr>
      <w:r w:rsidRPr="004C7809">
        <w:rPr>
          <w:color w:val="000000" w:themeColor="text1"/>
        </w:rPr>
        <w:lastRenderedPageBreak/>
        <w:t>изменение способа задания тепловой нагрузки из списка, имеющегося в паспорте (проектная/договорная/фактическая).</w:t>
      </w:r>
    </w:p>
    <w:p w14:paraId="6D6A5E73" w14:textId="77777777" w:rsidR="004B07C1" w:rsidRPr="004C7809" w:rsidRDefault="004B07C1" w:rsidP="004B07C1">
      <w:pPr>
        <w:pStyle w:val="a5"/>
        <w:rPr>
          <w:color w:val="000000" w:themeColor="text1"/>
        </w:rPr>
      </w:pPr>
      <w:r w:rsidRPr="004C7809">
        <w:rPr>
          <w:color w:val="000000" w:themeColor="text1"/>
        </w:rPr>
        <w:t>После проведения серии изменений характеристик нагрузок автоматически производится гидравлический расчет тепловой сети, результаты которого сразу же доступны для визуализации на схеме и анализа.</w:t>
      </w:r>
    </w:p>
    <w:p w14:paraId="24B647D5" w14:textId="77777777" w:rsidR="004B07C1" w:rsidRPr="004C7809" w:rsidRDefault="004B07C1" w:rsidP="004B07C1">
      <w:pPr>
        <w:pStyle w:val="a5"/>
        <w:rPr>
          <w:color w:val="000000" w:themeColor="text1"/>
        </w:rPr>
      </w:pPr>
      <w:r w:rsidRPr="004C7809">
        <w:rPr>
          <w:color w:val="000000" w:themeColor="text1"/>
        </w:rPr>
        <w:t>Поскольку при изменении характеристик нагрузки паспорта потребителей не меняются, очень просто вернуться к исходному состоянию расчетной гидравлической модели, определяемому паспортными значениями тепловых нагрузок потребителей.</w:t>
      </w:r>
    </w:p>
    <w:p w14:paraId="7FEE7923" w14:textId="77777777" w:rsidR="004B07C1" w:rsidRPr="004C7809" w:rsidRDefault="004B07C1" w:rsidP="004B07C1">
      <w:pPr>
        <w:pStyle w:val="a5"/>
        <w:rPr>
          <w:color w:val="000000" w:themeColor="text1"/>
        </w:rPr>
      </w:pPr>
      <w:r w:rsidRPr="004C7809">
        <w:rPr>
          <w:color w:val="000000" w:themeColor="text1"/>
        </w:rPr>
        <w:t>Данный инструмент применим для различных целей и задач гидравлического моделирования, однако его основное предназначение – калибровка расчетной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Очевидно, что эти изменения влияют на гидравлические сопротивления участков трубопроводов, и в масштабах сети в целом это приводит к весьма значительным расхождениям результатов гидравлического расчета по «проектным» значениям с реальным гидравлическим режимом, наблюдаемым в эксплуатируемой тепловой сети. С другой стороны,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Однако эти значения можно оценить косвенно – на основании сравнения реального (наблюдаемого) гидравлического режима с результатами расчетов на гидравлической модели, и внести в расчетную модель соответствующие поправки. В этом, в первом приближении, и состоит процесс калибровки.</w:t>
      </w:r>
    </w:p>
    <w:p w14:paraId="7AAA2DD8" w14:textId="77777777" w:rsidR="004B07C1" w:rsidRPr="004C7809" w:rsidRDefault="004B07C1" w:rsidP="004B07C1">
      <w:pPr>
        <w:pStyle w:val="a5"/>
        <w:spacing w:after="120"/>
        <w:rPr>
          <w:color w:val="000000" w:themeColor="text1"/>
        </w:rPr>
      </w:pPr>
      <w:r w:rsidRPr="004C7809">
        <w:rPr>
          <w:color w:val="000000" w:themeColor="text1"/>
        </w:rPr>
        <w:t>Инструмент групповых операций позволяет выполнить изменение характеристик для подмножества участков тепловой сети, определяемого заданным критерием отбора, в частности:</w:t>
      </w:r>
    </w:p>
    <w:p w14:paraId="6DADBAAA" w14:textId="77777777" w:rsidR="004B07C1" w:rsidRPr="004C7809" w:rsidRDefault="004B07C1" w:rsidP="004B07C1">
      <w:pPr>
        <w:pStyle w:val="a5"/>
        <w:numPr>
          <w:ilvl w:val="0"/>
          <w:numId w:val="42"/>
        </w:numPr>
        <w:spacing w:after="0"/>
        <w:rPr>
          <w:color w:val="000000" w:themeColor="text1"/>
        </w:rPr>
      </w:pPr>
      <w:r w:rsidRPr="004C7809">
        <w:rPr>
          <w:color w:val="000000" w:themeColor="text1"/>
        </w:rPr>
        <w:t>по всей базе данных описания тепловой сети;</w:t>
      </w:r>
    </w:p>
    <w:p w14:paraId="3CDF0E0F" w14:textId="77777777" w:rsidR="004B07C1" w:rsidRPr="004C7809" w:rsidRDefault="004B07C1" w:rsidP="004B07C1">
      <w:pPr>
        <w:pStyle w:val="a5"/>
        <w:numPr>
          <w:ilvl w:val="0"/>
          <w:numId w:val="42"/>
        </w:numPr>
        <w:spacing w:after="0"/>
        <w:rPr>
          <w:color w:val="000000" w:themeColor="text1"/>
        </w:rPr>
      </w:pPr>
      <w:r w:rsidRPr="004C7809">
        <w:rPr>
          <w:color w:val="000000" w:themeColor="text1"/>
        </w:rPr>
        <w:t>по одной из связных компонент тепловой сети (тепловой зоне источника);</w:t>
      </w:r>
    </w:p>
    <w:p w14:paraId="542B2A7E" w14:textId="77777777" w:rsidR="004B07C1" w:rsidRPr="004C7809" w:rsidRDefault="004B07C1" w:rsidP="004B07C1">
      <w:pPr>
        <w:pStyle w:val="a5"/>
        <w:numPr>
          <w:ilvl w:val="0"/>
          <w:numId w:val="42"/>
        </w:numPr>
        <w:spacing w:after="0"/>
        <w:rPr>
          <w:color w:val="000000" w:themeColor="text1"/>
        </w:rPr>
      </w:pPr>
      <w:r w:rsidRPr="004C7809">
        <w:rPr>
          <w:color w:val="000000" w:themeColor="text1"/>
        </w:rPr>
        <w:t>по некоторой графической области, заданной произвольным многоугольником;</w:t>
      </w:r>
    </w:p>
    <w:p w14:paraId="170A03D6" w14:textId="77777777" w:rsidR="004B07C1" w:rsidRPr="004C7809" w:rsidRDefault="004B07C1" w:rsidP="004B07C1">
      <w:pPr>
        <w:pStyle w:val="a5"/>
        <w:numPr>
          <w:ilvl w:val="0"/>
          <w:numId w:val="42"/>
        </w:numPr>
        <w:spacing w:after="120"/>
        <w:rPr>
          <w:color w:val="000000" w:themeColor="text1"/>
        </w:rPr>
      </w:pPr>
      <w:r w:rsidRPr="004C7809">
        <w:rPr>
          <w:color w:val="000000" w:themeColor="text1"/>
        </w:rPr>
        <w:t>вдоль выбранного пути.</w:t>
      </w:r>
    </w:p>
    <w:p w14:paraId="7641D6F8" w14:textId="77777777" w:rsidR="004B07C1" w:rsidRPr="004C7809" w:rsidRDefault="004B07C1" w:rsidP="004B07C1">
      <w:pPr>
        <w:pStyle w:val="a5"/>
        <w:spacing w:after="120"/>
        <w:rPr>
          <w:color w:val="000000" w:themeColor="text1"/>
        </w:rPr>
      </w:pPr>
      <w:r w:rsidRPr="004C7809">
        <w:rPr>
          <w:color w:val="000000" w:themeColor="text1"/>
        </w:rPr>
        <w:t>При этом на любой из вышеперечисленный «пространственный» критерий может быть наложена суперпозиция критериев отбора по классифицирующим признакам:</w:t>
      </w:r>
    </w:p>
    <w:p w14:paraId="56E0EB11" w14:textId="77777777" w:rsidR="004B07C1" w:rsidRPr="004C7809" w:rsidRDefault="004B07C1" w:rsidP="004B07C1">
      <w:pPr>
        <w:pStyle w:val="a5"/>
        <w:numPr>
          <w:ilvl w:val="0"/>
          <w:numId w:val="43"/>
        </w:numPr>
        <w:spacing w:after="0"/>
        <w:rPr>
          <w:color w:val="000000" w:themeColor="text1"/>
        </w:rPr>
      </w:pPr>
      <w:r w:rsidRPr="004C7809">
        <w:rPr>
          <w:color w:val="000000" w:themeColor="text1"/>
        </w:rPr>
        <w:t>по подающим или обратным трубопроводам тепловой сети, либо симметрично;</w:t>
      </w:r>
    </w:p>
    <w:p w14:paraId="0DA6D880" w14:textId="77777777" w:rsidR="004B07C1" w:rsidRPr="004C7809" w:rsidRDefault="004B07C1" w:rsidP="004B07C1">
      <w:pPr>
        <w:pStyle w:val="a5"/>
        <w:numPr>
          <w:ilvl w:val="0"/>
          <w:numId w:val="43"/>
        </w:numPr>
        <w:spacing w:after="0"/>
        <w:rPr>
          <w:color w:val="000000" w:themeColor="text1"/>
        </w:rPr>
      </w:pPr>
      <w:r w:rsidRPr="004C7809">
        <w:rPr>
          <w:color w:val="000000" w:themeColor="text1"/>
        </w:rPr>
        <w:t xml:space="preserve">по виду тепловых сетей (магистральные, квартальные, </w:t>
      </w:r>
      <w:proofErr w:type="spellStart"/>
      <w:r w:rsidRPr="004C7809">
        <w:rPr>
          <w:color w:val="000000" w:themeColor="text1"/>
        </w:rPr>
        <w:t>внутридворовые</w:t>
      </w:r>
      <w:proofErr w:type="spellEnd"/>
      <w:r w:rsidRPr="004C7809">
        <w:rPr>
          <w:color w:val="000000" w:themeColor="text1"/>
        </w:rPr>
        <w:t>);</w:t>
      </w:r>
    </w:p>
    <w:p w14:paraId="54CC5A80" w14:textId="77777777" w:rsidR="004B07C1" w:rsidRPr="004C7809" w:rsidRDefault="004B07C1" w:rsidP="004B07C1">
      <w:pPr>
        <w:pStyle w:val="a5"/>
        <w:numPr>
          <w:ilvl w:val="0"/>
          <w:numId w:val="43"/>
        </w:numPr>
        <w:spacing w:after="120"/>
        <w:rPr>
          <w:color w:val="000000" w:themeColor="text1"/>
        </w:rPr>
      </w:pPr>
      <w:r w:rsidRPr="004C7809">
        <w:rPr>
          <w:color w:val="000000" w:themeColor="text1"/>
        </w:rPr>
        <w:t>по участкам тепловой сети определенного условного диаметра.</w:t>
      </w:r>
    </w:p>
    <w:p w14:paraId="3EB8BC96" w14:textId="77777777" w:rsidR="004B07C1" w:rsidRPr="004C7809" w:rsidRDefault="004B07C1" w:rsidP="004B07C1">
      <w:pPr>
        <w:pStyle w:val="a5"/>
        <w:rPr>
          <w:color w:val="000000" w:themeColor="text1"/>
        </w:rPr>
      </w:pPr>
      <w:r w:rsidRPr="004C7809">
        <w:rPr>
          <w:color w:val="000000" w:themeColor="text1"/>
        </w:rPr>
        <w:t>Критерии отбора могут быть произвольными при соблюдении основного требования: информация, на основании которой строится отбор, должна в явном виде присутствовать в паспортных описаниях участков тепловой сети.</w:t>
      </w:r>
    </w:p>
    <w:p w14:paraId="5027A966" w14:textId="77777777" w:rsidR="004B07C1" w:rsidRPr="004C7809" w:rsidRDefault="004B07C1" w:rsidP="004B07C1">
      <w:pPr>
        <w:pStyle w:val="a5"/>
        <w:spacing w:after="120"/>
        <w:rPr>
          <w:color w:val="000000" w:themeColor="text1"/>
        </w:rPr>
      </w:pPr>
      <w:r w:rsidRPr="004C7809">
        <w:rPr>
          <w:color w:val="000000" w:themeColor="text1"/>
        </w:rPr>
        <w:t>Для участков тепловых сетей, отобранных по определенной совокупности критериев, можно произвести любую из следующих операций:</w:t>
      </w:r>
    </w:p>
    <w:p w14:paraId="1C9A7EE8" w14:textId="77777777" w:rsidR="004B07C1" w:rsidRPr="004C7809" w:rsidRDefault="004B07C1" w:rsidP="004B07C1">
      <w:pPr>
        <w:pStyle w:val="a5"/>
        <w:numPr>
          <w:ilvl w:val="0"/>
          <w:numId w:val="44"/>
        </w:numPr>
        <w:spacing w:after="0"/>
        <w:rPr>
          <w:color w:val="000000" w:themeColor="text1"/>
        </w:rPr>
      </w:pPr>
      <w:r w:rsidRPr="004C7809">
        <w:rPr>
          <w:color w:val="000000" w:themeColor="text1"/>
        </w:rPr>
        <w:lastRenderedPageBreak/>
        <w:t>изменение эквивалентной шероховатости;</w:t>
      </w:r>
    </w:p>
    <w:p w14:paraId="6E033D61" w14:textId="77777777" w:rsidR="004B07C1" w:rsidRPr="004C7809" w:rsidRDefault="004B07C1" w:rsidP="004B07C1">
      <w:pPr>
        <w:pStyle w:val="a5"/>
        <w:numPr>
          <w:ilvl w:val="0"/>
          <w:numId w:val="44"/>
        </w:numPr>
        <w:spacing w:after="0"/>
        <w:rPr>
          <w:color w:val="000000" w:themeColor="text1"/>
        </w:rPr>
      </w:pPr>
      <w:r w:rsidRPr="004C7809">
        <w:rPr>
          <w:color w:val="000000" w:themeColor="text1"/>
        </w:rPr>
        <w:t>изменение степени зарастания трубопроводов;</w:t>
      </w:r>
    </w:p>
    <w:p w14:paraId="0D56ADCC" w14:textId="77777777" w:rsidR="004B07C1" w:rsidRPr="004C7809" w:rsidRDefault="004B07C1" w:rsidP="004B07C1">
      <w:pPr>
        <w:pStyle w:val="a5"/>
        <w:numPr>
          <w:ilvl w:val="0"/>
          <w:numId w:val="44"/>
        </w:numPr>
        <w:spacing w:after="120"/>
        <w:rPr>
          <w:color w:val="000000" w:themeColor="text1"/>
        </w:rPr>
      </w:pPr>
      <w:r w:rsidRPr="004C7809">
        <w:rPr>
          <w:color w:val="000000" w:themeColor="text1"/>
        </w:rPr>
        <w:t>изменение коэффициента местных потерь.</w:t>
      </w:r>
    </w:p>
    <w:p w14:paraId="515632D1" w14:textId="77777777" w:rsidR="004B07C1" w:rsidRPr="004C7809" w:rsidRDefault="004B07C1" w:rsidP="004B07C1">
      <w:pPr>
        <w:pStyle w:val="a5"/>
        <w:rPr>
          <w:color w:val="000000" w:themeColor="text1"/>
        </w:rPr>
      </w:pPr>
      <w:r w:rsidRPr="004C7809">
        <w:rPr>
          <w:color w:val="000000" w:themeColor="text1"/>
        </w:rPr>
        <w:t>После проведения серии изменений характеристик участков трубопроводов тепловой сети автоматически производится гидравлический расчет, результаты которого сразу же доступны для визуализации на схеме и анализа.</w:t>
      </w:r>
    </w:p>
    <w:p w14:paraId="72E84F3E" w14:textId="77777777" w:rsidR="004B07C1" w:rsidRPr="004C7809" w:rsidRDefault="004B07C1" w:rsidP="004B07C1">
      <w:pPr>
        <w:pStyle w:val="a5"/>
        <w:rPr>
          <w:color w:val="000000" w:themeColor="text1"/>
        </w:rPr>
      </w:pPr>
      <w:r w:rsidRPr="004C7809">
        <w:rPr>
          <w:color w:val="000000" w:themeColor="text1"/>
        </w:rPr>
        <w:t>Поскольку при изменении характеристик участков тепловой сети их паспорта не модифицируются, в любой момент можно вернуться к исходному состоянию расчетной гидравлической модели, определяемому паспортными значениями характеристик участков тепловой сети.</w:t>
      </w:r>
    </w:p>
    <w:p w14:paraId="5C9A96D0" w14:textId="78A016B3" w:rsidR="005F446E" w:rsidRPr="004C7809" w:rsidRDefault="005F446E" w:rsidP="005F446E">
      <w:pPr>
        <w:pStyle w:val="2"/>
        <w:numPr>
          <w:ilvl w:val="0"/>
          <w:numId w:val="0"/>
        </w:numPr>
        <w:ind w:left="709" w:hanging="283"/>
      </w:pPr>
      <w:bookmarkStart w:id="29" w:name="_Toc50718505"/>
      <w:bookmarkStart w:id="30" w:name="_Toc61877150"/>
      <w:r>
        <w:t xml:space="preserve">3.10. </w:t>
      </w:r>
      <w:r w:rsidRPr="004C7809">
        <w:t xml:space="preserve">Сравнительные пьезометрические графики для разработки и анализа </w:t>
      </w:r>
      <w:r>
        <w:t xml:space="preserve">   </w:t>
      </w:r>
      <w:r w:rsidRPr="004C7809">
        <w:t>сценариев перспективного развития тепловых сетей</w:t>
      </w:r>
      <w:bookmarkEnd w:id="29"/>
      <w:bookmarkEnd w:id="30"/>
    </w:p>
    <w:p w14:paraId="259191FE" w14:textId="7482CC91" w:rsidR="005F446E" w:rsidRDefault="0029185B" w:rsidP="0029185B">
      <w:pPr>
        <w:pStyle w:val="a5"/>
        <w:rPr>
          <w:color w:val="000000" w:themeColor="text1"/>
        </w:rPr>
      </w:pPr>
      <w:r w:rsidRPr="0029185B">
        <w:rPr>
          <w:color w:val="000000" w:themeColor="text1"/>
        </w:rPr>
        <w:t>Сравнительные пьезометрические графики позволяют производить корректную оценку развития систем теплоснабжения с учетом различных вариантов обеспечения тепловой энергией существующих и перспективных потребителей.</w:t>
      </w:r>
    </w:p>
    <w:p w14:paraId="5AFEA6C8" w14:textId="7D032E1C" w:rsidR="00E9000E" w:rsidRPr="004C7809" w:rsidRDefault="00E9000E" w:rsidP="00E9000E">
      <w:pPr>
        <w:pStyle w:val="a5"/>
        <w:rPr>
          <w:color w:val="000000" w:themeColor="text1"/>
        </w:rPr>
      </w:pPr>
      <w:r w:rsidRPr="004C7809">
        <w:rPr>
          <w:color w:val="000000" w:themeColor="text1"/>
        </w:rPr>
        <w:t xml:space="preserve">Сравнительные пьезометрические графики по результатам </w:t>
      </w:r>
      <w:proofErr w:type="spellStart"/>
      <w:r w:rsidRPr="004C7809">
        <w:rPr>
          <w:color w:val="000000" w:themeColor="text1"/>
        </w:rPr>
        <w:t>теплогидравлических</w:t>
      </w:r>
      <w:proofErr w:type="spellEnd"/>
      <w:r w:rsidRPr="004C7809">
        <w:rPr>
          <w:color w:val="000000" w:themeColor="text1"/>
        </w:rPr>
        <w:t xml:space="preserve"> расчетов системы теплоснабжения представлены в</w:t>
      </w:r>
      <w:r>
        <w:rPr>
          <w:color w:val="000000" w:themeColor="text1"/>
        </w:rPr>
        <w:t xml:space="preserve"> </w:t>
      </w:r>
      <w:r w:rsidRPr="004C7809">
        <w:rPr>
          <w:color w:val="000000" w:themeColor="text1"/>
        </w:rPr>
        <w:t xml:space="preserve">Приложении </w:t>
      </w:r>
      <w:r>
        <w:rPr>
          <w:color w:val="000000" w:themeColor="text1"/>
        </w:rPr>
        <w:t>3</w:t>
      </w:r>
      <w:r w:rsidRPr="004C7809">
        <w:rPr>
          <w:color w:val="000000" w:themeColor="text1"/>
        </w:rPr>
        <w:t xml:space="preserve"> </w:t>
      </w:r>
      <w:r>
        <w:rPr>
          <w:color w:val="000000" w:themeColor="text1"/>
        </w:rPr>
        <w:t>к Книге 1</w:t>
      </w:r>
      <w:r w:rsidRPr="004C7809">
        <w:rPr>
          <w:color w:val="000000" w:themeColor="text1"/>
        </w:rPr>
        <w:t xml:space="preserve"> </w:t>
      </w:r>
      <w:r>
        <w:rPr>
          <w:color w:val="000000" w:themeColor="text1"/>
        </w:rPr>
        <w:t xml:space="preserve">и </w:t>
      </w:r>
      <w:r w:rsidRPr="004C7809">
        <w:rPr>
          <w:color w:val="000000" w:themeColor="text1"/>
        </w:rPr>
        <w:t xml:space="preserve">Приложении </w:t>
      </w:r>
      <w:r>
        <w:rPr>
          <w:color w:val="000000" w:themeColor="text1"/>
        </w:rPr>
        <w:t>1</w:t>
      </w:r>
      <w:r w:rsidRPr="004C7809">
        <w:rPr>
          <w:color w:val="000000" w:themeColor="text1"/>
        </w:rPr>
        <w:t xml:space="preserve"> </w:t>
      </w:r>
      <w:r>
        <w:rPr>
          <w:color w:val="000000" w:themeColor="text1"/>
        </w:rPr>
        <w:t>к Книге 4.</w:t>
      </w:r>
    </w:p>
    <w:p w14:paraId="58EEC4BF" w14:textId="77777777" w:rsidR="00E9000E" w:rsidRPr="0029185B" w:rsidRDefault="00E9000E" w:rsidP="0029185B">
      <w:pPr>
        <w:pStyle w:val="a5"/>
        <w:rPr>
          <w:color w:val="000000" w:themeColor="text1"/>
        </w:rPr>
      </w:pPr>
    </w:p>
    <w:sectPr w:rsidR="00E9000E" w:rsidRPr="0029185B" w:rsidSect="00A10EEA">
      <w:footerReference w:type="default" r:id="rId12"/>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9C708" w14:textId="77777777" w:rsidR="001B5D98" w:rsidRDefault="001B5D98" w:rsidP="00F633EE">
      <w:pPr>
        <w:spacing w:line="240" w:lineRule="auto"/>
      </w:pPr>
      <w:r>
        <w:separator/>
      </w:r>
    </w:p>
    <w:p w14:paraId="67956E72" w14:textId="77777777" w:rsidR="001B5D98" w:rsidRDefault="001B5D98"/>
  </w:endnote>
  <w:endnote w:type="continuationSeparator" w:id="0">
    <w:p w14:paraId="23BC8974" w14:textId="77777777" w:rsidR="001B5D98" w:rsidRDefault="001B5D98" w:rsidP="00F633EE">
      <w:pPr>
        <w:spacing w:line="240" w:lineRule="auto"/>
      </w:pPr>
      <w:r>
        <w:continuationSeparator/>
      </w:r>
    </w:p>
    <w:p w14:paraId="12F1EB8E" w14:textId="77777777" w:rsidR="001B5D98" w:rsidRDefault="001B5D98"/>
    <w:p w14:paraId="65E653D7" w14:textId="77777777" w:rsidR="001B5D98" w:rsidRDefault="001B5D98">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497FA543" w:rsidR="001D624E" w:rsidRPr="00AE201C" w:rsidRDefault="001D624E" w:rsidP="006154E4">
    <w:pPr>
      <w:spacing w:before="120"/>
      <w:jc w:val="center"/>
      <w:rPr>
        <w:b/>
        <w:spacing w:val="-10"/>
        <w:lang w:val="en-US"/>
      </w:rPr>
    </w:pPr>
    <w:r>
      <w:rPr>
        <w:b/>
        <w:spacing w:val="-6"/>
      </w:rPr>
      <w:t>060-01.ОМ-ПЗСТ.03.00</w:t>
    </w:r>
  </w:p>
  <w:p w14:paraId="7486E0FC" w14:textId="77777777" w:rsidR="001D624E" w:rsidRPr="00270E85" w:rsidRDefault="001D624E" w:rsidP="00BB1AA2">
    <w:pPr>
      <w:ind w:firstLine="9072"/>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A6BA2" w14:textId="2F05E61C" w:rsidR="001D624E" w:rsidRPr="00AE201C" w:rsidRDefault="001D624E" w:rsidP="008D4987">
    <w:pPr>
      <w:spacing w:before="120"/>
      <w:ind w:firstLine="0"/>
      <w:jc w:val="center"/>
      <w:rPr>
        <w:b/>
        <w:spacing w:val="-10"/>
        <w:lang w:val="en-US"/>
      </w:rPr>
    </w:pPr>
    <w:r>
      <w:rPr>
        <w:b/>
        <w:spacing w:val="-6"/>
      </w:rPr>
      <w:t>060-01.ОМ-ПЗСТ.03.00</w:t>
    </w:r>
  </w:p>
  <w:p w14:paraId="565FCD30" w14:textId="5E12D89A" w:rsidR="001D624E" w:rsidRPr="00270E85" w:rsidRDefault="001D624E" w:rsidP="00BB1AA2">
    <w:pPr>
      <w:tabs>
        <w:tab w:val="center" w:pos="5173"/>
        <w:tab w:val="right" w:pos="9637"/>
      </w:tabs>
      <w:ind w:firstLine="878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12</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F037E" w14:textId="77777777" w:rsidR="001B5D98" w:rsidRDefault="001B5D98" w:rsidP="00F633EE">
      <w:pPr>
        <w:spacing w:line="240" w:lineRule="auto"/>
      </w:pPr>
      <w:r>
        <w:separator/>
      </w:r>
    </w:p>
    <w:p w14:paraId="0145EC8B" w14:textId="77777777" w:rsidR="001B5D98" w:rsidRDefault="001B5D98"/>
  </w:footnote>
  <w:footnote w:type="continuationSeparator" w:id="0">
    <w:p w14:paraId="2172F151" w14:textId="77777777" w:rsidR="001B5D98" w:rsidRDefault="001B5D98" w:rsidP="00F633EE">
      <w:pPr>
        <w:spacing w:line="240" w:lineRule="auto"/>
      </w:pPr>
      <w:r>
        <w:continuationSeparator/>
      </w:r>
    </w:p>
    <w:p w14:paraId="51A07270" w14:textId="77777777" w:rsidR="001B5D98" w:rsidRDefault="001B5D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5971DD44" w:rsidR="001D624E" w:rsidRPr="006D10D6" w:rsidRDefault="001D624E"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Переславл</w:t>
    </w:r>
    <w:r w:rsidR="00AA5B6B">
      <w:rPr>
        <w:rFonts w:eastAsia="Calibri"/>
        <w:b/>
        <w:bCs/>
        <w:sz w:val="20"/>
        <w:szCs w:val="20"/>
      </w:rPr>
      <w:t>ь</w:t>
    </w:r>
    <w:r w:rsidRPr="006D10D6">
      <w:rPr>
        <w:rFonts w:eastAsia="Calibri"/>
        <w:b/>
        <w:bCs/>
        <w:sz w:val="20"/>
        <w:szCs w:val="20"/>
      </w:rPr>
      <w:t>-Залесск</w:t>
    </w:r>
    <w:r w:rsidR="00AA5B6B">
      <w:rPr>
        <w:rFonts w:eastAsia="Calibri"/>
        <w:b/>
        <w:bCs/>
        <w:sz w:val="20"/>
        <w:szCs w:val="20"/>
      </w:rPr>
      <w:t>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1D624E" w:rsidRDefault="001D62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9CE4324"/>
    <w:multiLevelType w:val="hybridMultilevel"/>
    <w:tmpl w:val="DEAAA5A4"/>
    <w:lvl w:ilvl="0" w:tplc="F822C5AC">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5003BE">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B2E3D0">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F1EC5C0">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D049CC">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03077AA">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7C0B4EA">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E06E0C">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5CE1FC">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0B4D1F"/>
    <w:multiLevelType w:val="hybridMultilevel"/>
    <w:tmpl w:val="C19AD4BC"/>
    <w:lvl w:ilvl="0" w:tplc="C1345EE2">
      <w:start w:val="1"/>
      <w:numFmt w:val="bullet"/>
      <w:lvlText w:val="•"/>
      <w:lvlJc w:val="left"/>
      <w:pPr>
        <w:ind w:left="1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621B4E">
      <w:start w:val="1"/>
      <w:numFmt w:val="bullet"/>
      <w:lvlText w:val="o"/>
      <w:lvlJc w:val="left"/>
      <w:pPr>
        <w:ind w:left="22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6AFF2E">
      <w:start w:val="1"/>
      <w:numFmt w:val="bullet"/>
      <w:lvlText w:val="▪"/>
      <w:lvlJc w:val="left"/>
      <w:pPr>
        <w:ind w:left="29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3CF54A">
      <w:start w:val="1"/>
      <w:numFmt w:val="bullet"/>
      <w:lvlText w:val="•"/>
      <w:lvlJc w:val="left"/>
      <w:pPr>
        <w:ind w:left="36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FEFF88">
      <w:start w:val="1"/>
      <w:numFmt w:val="bullet"/>
      <w:lvlText w:val="o"/>
      <w:lvlJc w:val="left"/>
      <w:pPr>
        <w:ind w:left="43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C7AF658">
      <w:start w:val="1"/>
      <w:numFmt w:val="bullet"/>
      <w:lvlText w:val="▪"/>
      <w:lvlJc w:val="left"/>
      <w:pPr>
        <w:ind w:left="50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AE269A6">
      <w:start w:val="1"/>
      <w:numFmt w:val="bullet"/>
      <w:lvlText w:val="•"/>
      <w:lvlJc w:val="left"/>
      <w:pPr>
        <w:ind w:left="58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794FE1C">
      <w:start w:val="1"/>
      <w:numFmt w:val="bullet"/>
      <w:lvlText w:val="o"/>
      <w:lvlJc w:val="left"/>
      <w:pPr>
        <w:ind w:left="65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61E634C">
      <w:start w:val="1"/>
      <w:numFmt w:val="bullet"/>
      <w:lvlText w:val="▪"/>
      <w:lvlJc w:val="left"/>
      <w:pPr>
        <w:ind w:left="72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5" w15:restartNumberingAfterBreak="0">
    <w:nsid w:val="122D0578"/>
    <w:multiLevelType w:val="hybridMultilevel"/>
    <w:tmpl w:val="14A44132"/>
    <w:lvl w:ilvl="0" w:tplc="AAE80024">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2C6D42">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E180D46">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4B66814">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A0C186">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78A9D6E">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64E742">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20640C">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BC184E">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3537821"/>
    <w:multiLevelType w:val="hybridMultilevel"/>
    <w:tmpl w:val="9AFA18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3D03B77"/>
    <w:multiLevelType w:val="hybridMultilevel"/>
    <w:tmpl w:val="21AE6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FF226A"/>
    <w:multiLevelType w:val="hybridMultilevel"/>
    <w:tmpl w:val="D1BA8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25963"/>
    <w:multiLevelType w:val="hybridMultilevel"/>
    <w:tmpl w:val="FE5A4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1F7A3E76"/>
    <w:multiLevelType w:val="hybridMultilevel"/>
    <w:tmpl w:val="0A0A7550"/>
    <w:lvl w:ilvl="0" w:tplc="155E34D2">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8AD4EC">
      <w:start w:val="1"/>
      <w:numFmt w:val="bullet"/>
      <w:lvlText w:val=""/>
      <w:lvlJc w:val="left"/>
      <w:pPr>
        <w:ind w:left="14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EE4B0C4">
      <w:start w:val="1"/>
      <w:numFmt w:val="bullet"/>
      <w:lvlText w:val="▪"/>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1848CF0">
      <w:start w:val="1"/>
      <w:numFmt w:val="bullet"/>
      <w:lvlText w:val="•"/>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02E892">
      <w:start w:val="1"/>
      <w:numFmt w:val="bullet"/>
      <w:lvlText w:val="o"/>
      <w:lvlJc w:val="left"/>
      <w:pPr>
        <w:ind w:left="36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60684C">
      <w:start w:val="1"/>
      <w:numFmt w:val="bullet"/>
      <w:lvlText w:val="▪"/>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EA07060">
      <w:start w:val="1"/>
      <w:numFmt w:val="bullet"/>
      <w:lvlText w:val="•"/>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88D28E">
      <w:start w:val="1"/>
      <w:numFmt w:val="bullet"/>
      <w:lvlText w:val="o"/>
      <w:lvlJc w:val="left"/>
      <w:pPr>
        <w:ind w:left="58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550B2F4">
      <w:start w:val="1"/>
      <w:numFmt w:val="bullet"/>
      <w:lvlText w:val="▪"/>
      <w:lvlJc w:val="left"/>
      <w:pPr>
        <w:ind w:left="6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0131F82"/>
    <w:multiLevelType w:val="hybridMultilevel"/>
    <w:tmpl w:val="EFC28470"/>
    <w:lvl w:ilvl="0" w:tplc="1D7ED7F4">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36955C">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EF41284">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7A06EE">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5A615E">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8E0224E">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090B4EA">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4EF2D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5FE428A">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31C176D"/>
    <w:multiLevelType w:val="hybridMultilevel"/>
    <w:tmpl w:val="BE86D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3967F3"/>
    <w:multiLevelType w:val="multilevel"/>
    <w:tmpl w:val="CB1C7E3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114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6FD65A9"/>
    <w:multiLevelType w:val="hybridMultilevel"/>
    <w:tmpl w:val="BCC66CAA"/>
    <w:lvl w:ilvl="0" w:tplc="24BC8234">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A8976A">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B2C414C">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ED83F30">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5095E4">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3F06F96">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9C4992">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142B8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08E1628">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89B0F05"/>
    <w:multiLevelType w:val="hybridMultilevel"/>
    <w:tmpl w:val="A942B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A36051C"/>
    <w:multiLevelType w:val="hybridMultilevel"/>
    <w:tmpl w:val="6E0A0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A7E6ACB"/>
    <w:multiLevelType w:val="hybridMultilevel"/>
    <w:tmpl w:val="29F852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BB211C9"/>
    <w:multiLevelType w:val="hybridMultilevel"/>
    <w:tmpl w:val="F9E2E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F766D40"/>
    <w:multiLevelType w:val="hybridMultilevel"/>
    <w:tmpl w:val="16EE0BCC"/>
    <w:lvl w:ilvl="0" w:tplc="DC02EC06">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0CAE3A">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D0AD2B6">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CD324">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40FD78">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C649DDE">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85A4F96">
      <w:start w:val="1"/>
      <w:numFmt w:val="bullet"/>
      <w:lvlText w:val="•"/>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10741C">
      <w:start w:val="1"/>
      <w:numFmt w:val="bullet"/>
      <w:lvlText w:val="o"/>
      <w:lvlJc w:val="left"/>
      <w:pPr>
        <w:ind w:left="6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BACE93A">
      <w:start w:val="1"/>
      <w:numFmt w:val="bullet"/>
      <w:lvlText w:val="▪"/>
      <w:lvlJc w:val="left"/>
      <w:pPr>
        <w:ind w:left="72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9220CD9"/>
    <w:multiLevelType w:val="hybridMultilevel"/>
    <w:tmpl w:val="0EECE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73737E"/>
    <w:multiLevelType w:val="multilevel"/>
    <w:tmpl w:val="02CEE0F4"/>
    <w:lvl w:ilvl="0">
      <w:start w:val="3"/>
      <w:numFmt w:val="decimal"/>
      <w:lvlText w:val="%1."/>
      <w:lvlJc w:val="left"/>
      <w:pPr>
        <w:ind w:left="360" w:hanging="360"/>
      </w:pPr>
      <w:rPr>
        <w:rFonts w:hint="default"/>
      </w:rPr>
    </w:lvl>
    <w:lvl w:ilvl="1">
      <w:start w:val="5"/>
      <w:numFmt w:val="decimal"/>
      <w:lvlText w:val="%1.%2."/>
      <w:lvlJc w:val="left"/>
      <w:pPr>
        <w:ind w:left="4613" w:hanging="360"/>
      </w:pPr>
      <w:rPr>
        <w:rFonts w:hint="default"/>
      </w:rPr>
    </w:lvl>
    <w:lvl w:ilvl="2">
      <w:start w:val="1"/>
      <w:numFmt w:val="decimal"/>
      <w:lvlText w:val="%1.%2.%3."/>
      <w:lvlJc w:val="left"/>
      <w:pPr>
        <w:ind w:left="9226" w:hanging="720"/>
      </w:pPr>
      <w:rPr>
        <w:rFonts w:hint="default"/>
      </w:rPr>
    </w:lvl>
    <w:lvl w:ilvl="3">
      <w:start w:val="1"/>
      <w:numFmt w:val="decimal"/>
      <w:lvlText w:val="%1.%2.%3.%4."/>
      <w:lvlJc w:val="left"/>
      <w:pPr>
        <w:ind w:left="13479" w:hanging="720"/>
      </w:pPr>
      <w:rPr>
        <w:rFonts w:hint="default"/>
      </w:rPr>
    </w:lvl>
    <w:lvl w:ilvl="4">
      <w:start w:val="1"/>
      <w:numFmt w:val="decimal"/>
      <w:lvlText w:val="%1.%2.%3.%4.%5."/>
      <w:lvlJc w:val="left"/>
      <w:pPr>
        <w:ind w:left="18092" w:hanging="1080"/>
      </w:pPr>
      <w:rPr>
        <w:rFonts w:hint="default"/>
      </w:rPr>
    </w:lvl>
    <w:lvl w:ilvl="5">
      <w:start w:val="1"/>
      <w:numFmt w:val="decimal"/>
      <w:lvlText w:val="%1.%2.%3.%4.%5.%6."/>
      <w:lvlJc w:val="left"/>
      <w:pPr>
        <w:ind w:left="22345" w:hanging="1080"/>
      </w:pPr>
      <w:rPr>
        <w:rFonts w:hint="default"/>
      </w:rPr>
    </w:lvl>
    <w:lvl w:ilvl="6">
      <w:start w:val="1"/>
      <w:numFmt w:val="decimal"/>
      <w:lvlText w:val="%1.%2.%3.%4.%5.%6.%7."/>
      <w:lvlJc w:val="left"/>
      <w:pPr>
        <w:ind w:left="26958" w:hanging="1440"/>
      </w:pPr>
      <w:rPr>
        <w:rFonts w:hint="default"/>
      </w:rPr>
    </w:lvl>
    <w:lvl w:ilvl="7">
      <w:start w:val="1"/>
      <w:numFmt w:val="decimal"/>
      <w:lvlText w:val="%1.%2.%3.%4.%5.%6.%7.%8."/>
      <w:lvlJc w:val="left"/>
      <w:pPr>
        <w:ind w:left="31211" w:hanging="1440"/>
      </w:pPr>
      <w:rPr>
        <w:rFonts w:hint="default"/>
      </w:rPr>
    </w:lvl>
    <w:lvl w:ilvl="8">
      <w:start w:val="1"/>
      <w:numFmt w:val="decimal"/>
      <w:lvlText w:val="%1.%2.%3.%4.%5.%6.%7.%8.%9."/>
      <w:lvlJc w:val="left"/>
      <w:pPr>
        <w:ind w:left="-29712" w:hanging="1800"/>
      </w:pPr>
      <w:rPr>
        <w:rFonts w:hint="default"/>
      </w:rPr>
    </w:lvl>
  </w:abstractNum>
  <w:abstractNum w:abstractNumId="23"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969125A"/>
    <w:multiLevelType w:val="hybridMultilevel"/>
    <w:tmpl w:val="64267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E23CC6"/>
    <w:multiLevelType w:val="hybridMultilevel"/>
    <w:tmpl w:val="562A22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047F89"/>
    <w:multiLevelType w:val="multilevel"/>
    <w:tmpl w:val="D9E82628"/>
    <w:lvl w:ilvl="0">
      <w:start w:val="3"/>
      <w:numFmt w:val="decimal"/>
      <w:lvlText w:val="%1."/>
      <w:lvlJc w:val="left"/>
      <w:pPr>
        <w:ind w:left="360" w:hanging="360"/>
      </w:pPr>
      <w:rPr>
        <w:rFonts w:hint="default"/>
      </w:rPr>
    </w:lvl>
    <w:lvl w:ilvl="1">
      <w:start w:val="4"/>
      <w:numFmt w:val="decimal"/>
      <w:lvlText w:val="%1.%2."/>
      <w:lvlJc w:val="left"/>
      <w:pPr>
        <w:ind w:left="4973" w:hanging="360"/>
      </w:pPr>
      <w:rPr>
        <w:rFonts w:hint="default"/>
      </w:rPr>
    </w:lvl>
    <w:lvl w:ilvl="2">
      <w:start w:val="1"/>
      <w:numFmt w:val="decimal"/>
      <w:lvlText w:val="%1.%2.%3."/>
      <w:lvlJc w:val="left"/>
      <w:pPr>
        <w:ind w:left="9946" w:hanging="720"/>
      </w:pPr>
      <w:rPr>
        <w:rFonts w:hint="default"/>
      </w:rPr>
    </w:lvl>
    <w:lvl w:ilvl="3">
      <w:start w:val="1"/>
      <w:numFmt w:val="decimal"/>
      <w:lvlText w:val="%1.%2.%3.%4."/>
      <w:lvlJc w:val="left"/>
      <w:pPr>
        <w:ind w:left="14559" w:hanging="720"/>
      </w:pPr>
      <w:rPr>
        <w:rFonts w:hint="default"/>
      </w:rPr>
    </w:lvl>
    <w:lvl w:ilvl="4">
      <w:start w:val="1"/>
      <w:numFmt w:val="decimal"/>
      <w:lvlText w:val="%1.%2.%3.%4.%5."/>
      <w:lvlJc w:val="left"/>
      <w:pPr>
        <w:ind w:left="19532" w:hanging="1080"/>
      </w:pPr>
      <w:rPr>
        <w:rFonts w:hint="default"/>
      </w:rPr>
    </w:lvl>
    <w:lvl w:ilvl="5">
      <w:start w:val="1"/>
      <w:numFmt w:val="decimal"/>
      <w:lvlText w:val="%1.%2.%3.%4.%5.%6."/>
      <w:lvlJc w:val="left"/>
      <w:pPr>
        <w:ind w:left="24145" w:hanging="1080"/>
      </w:pPr>
      <w:rPr>
        <w:rFonts w:hint="default"/>
      </w:rPr>
    </w:lvl>
    <w:lvl w:ilvl="6">
      <w:start w:val="1"/>
      <w:numFmt w:val="decimal"/>
      <w:lvlText w:val="%1.%2.%3.%4.%5.%6.%7."/>
      <w:lvlJc w:val="left"/>
      <w:pPr>
        <w:ind w:left="29118" w:hanging="1440"/>
      </w:pPr>
      <w:rPr>
        <w:rFonts w:hint="default"/>
      </w:rPr>
    </w:lvl>
    <w:lvl w:ilvl="7">
      <w:start w:val="1"/>
      <w:numFmt w:val="decimal"/>
      <w:lvlText w:val="%1.%2.%3.%4.%5.%6.%7.%8."/>
      <w:lvlJc w:val="left"/>
      <w:pPr>
        <w:ind w:left="-31805" w:hanging="1440"/>
      </w:pPr>
      <w:rPr>
        <w:rFonts w:hint="default"/>
      </w:rPr>
    </w:lvl>
    <w:lvl w:ilvl="8">
      <w:start w:val="1"/>
      <w:numFmt w:val="decimal"/>
      <w:lvlText w:val="%1.%2.%3.%4.%5.%6.%7.%8.%9."/>
      <w:lvlJc w:val="left"/>
      <w:pPr>
        <w:ind w:left="-26832" w:hanging="1800"/>
      </w:pPr>
      <w:rPr>
        <w:rFonts w:hint="default"/>
      </w:rPr>
    </w:lvl>
  </w:abstractNum>
  <w:abstractNum w:abstractNumId="27" w15:restartNumberingAfterBreak="0">
    <w:nsid w:val="5C306D58"/>
    <w:multiLevelType w:val="hybridMultilevel"/>
    <w:tmpl w:val="0B3C5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F3B3479"/>
    <w:multiLevelType w:val="hybridMultilevel"/>
    <w:tmpl w:val="8CD670F4"/>
    <w:lvl w:ilvl="0" w:tplc="E1D65B86">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A88FBB0">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AEA53AA">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D38E398">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A09B58">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92CCA6">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BC43E2E">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94B1B8">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52A5478">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09615FF"/>
    <w:multiLevelType w:val="hybridMultilevel"/>
    <w:tmpl w:val="027A4C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1" w15:restartNumberingAfterBreak="0">
    <w:nsid w:val="669F28FF"/>
    <w:multiLevelType w:val="multilevel"/>
    <w:tmpl w:val="EA566F26"/>
    <w:lvl w:ilvl="0">
      <w:start w:val="3"/>
      <w:numFmt w:val="decimal"/>
      <w:lvlText w:val="%1."/>
      <w:lvlJc w:val="left"/>
      <w:pPr>
        <w:ind w:left="720" w:hanging="360"/>
      </w:pPr>
      <w:rPr>
        <w:rFonts w:hint="default"/>
      </w:rPr>
    </w:lvl>
    <w:lvl w:ilvl="1">
      <w:start w:val="1"/>
      <w:numFmt w:val="decimal"/>
      <w:isLgl/>
      <w:lvlText w:val="%1.%2."/>
      <w:lvlJc w:val="left"/>
      <w:pPr>
        <w:ind w:left="4613" w:hanging="360"/>
      </w:pPr>
      <w:rPr>
        <w:rFonts w:hint="default"/>
      </w:rPr>
    </w:lvl>
    <w:lvl w:ilvl="2">
      <w:start w:val="1"/>
      <w:numFmt w:val="decimal"/>
      <w:isLgl/>
      <w:lvlText w:val="%1.%2.%3."/>
      <w:lvlJc w:val="left"/>
      <w:pPr>
        <w:ind w:left="8866" w:hanging="720"/>
      </w:pPr>
      <w:rPr>
        <w:rFonts w:hint="default"/>
      </w:rPr>
    </w:lvl>
    <w:lvl w:ilvl="3">
      <w:start w:val="1"/>
      <w:numFmt w:val="decimal"/>
      <w:isLgl/>
      <w:lvlText w:val="%1.%2.%3.%4."/>
      <w:lvlJc w:val="left"/>
      <w:pPr>
        <w:ind w:left="12759" w:hanging="720"/>
      </w:pPr>
      <w:rPr>
        <w:rFonts w:hint="default"/>
      </w:rPr>
    </w:lvl>
    <w:lvl w:ilvl="4">
      <w:start w:val="1"/>
      <w:numFmt w:val="decimal"/>
      <w:isLgl/>
      <w:lvlText w:val="%1.%2.%3.%4.%5."/>
      <w:lvlJc w:val="left"/>
      <w:pPr>
        <w:ind w:left="17012" w:hanging="1080"/>
      </w:pPr>
      <w:rPr>
        <w:rFonts w:hint="default"/>
      </w:rPr>
    </w:lvl>
    <w:lvl w:ilvl="5">
      <w:start w:val="1"/>
      <w:numFmt w:val="decimal"/>
      <w:isLgl/>
      <w:lvlText w:val="%1.%2.%3.%4.%5.%6."/>
      <w:lvlJc w:val="left"/>
      <w:pPr>
        <w:ind w:left="20905" w:hanging="1080"/>
      </w:pPr>
      <w:rPr>
        <w:rFonts w:hint="default"/>
      </w:rPr>
    </w:lvl>
    <w:lvl w:ilvl="6">
      <w:start w:val="1"/>
      <w:numFmt w:val="decimal"/>
      <w:isLgl/>
      <w:lvlText w:val="%1.%2.%3.%4.%5.%6.%7."/>
      <w:lvlJc w:val="left"/>
      <w:pPr>
        <w:ind w:left="25158" w:hanging="1440"/>
      </w:pPr>
      <w:rPr>
        <w:rFonts w:hint="default"/>
      </w:rPr>
    </w:lvl>
    <w:lvl w:ilvl="7">
      <w:start w:val="1"/>
      <w:numFmt w:val="decimal"/>
      <w:isLgl/>
      <w:lvlText w:val="%1.%2.%3.%4.%5.%6.%7.%8."/>
      <w:lvlJc w:val="left"/>
      <w:pPr>
        <w:ind w:left="29051" w:hanging="1440"/>
      </w:pPr>
      <w:rPr>
        <w:rFonts w:hint="default"/>
      </w:rPr>
    </w:lvl>
    <w:lvl w:ilvl="8">
      <w:start w:val="1"/>
      <w:numFmt w:val="decimal"/>
      <w:isLgl/>
      <w:lvlText w:val="%1.%2.%3.%4.%5.%6.%7.%8.%9."/>
      <w:lvlJc w:val="left"/>
      <w:pPr>
        <w:ind w:left="-32232" w:hanging="1800"/>
      </w:pPr>
      <w:rPr>
        <w:rFonts w:hint="default"/>
      </w:rPr>
    </w:lvl>
  </w:abstractNum>
  <w:abstractNum w:abstractNumId="32" w15:restartNumberingAfterBreak="0">
    <w:nsid w:val="6AB55E27"/>
    <w:multiLevelType w:val="hybridMultilevel"/>
    <w:tmpl w:val="83B09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6A5B75"/>
    <w:multiLevelType w:val="hybridMultilevel"/>
    <w:tmpl w:val="B2309352"/>
    <w:lvl w:ilvl="0" w:tplc="5BC4E762">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024B3A">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9047528">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5CACBA">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A06AF6">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9D86ABE">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4AC24A6">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188E3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5E089A0">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36" w15:restartNumberingAfterBreak="0">
    <w:nsid w:val="74C73EF6"/>
    <w:multiLevelType w:val="hybridMultilevel"/>
    <w:tmpl w:val="5CBE3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4DE36C9"/>
    <w:multiLevelType w:val="hybridMultilevel"/>
    <w:tmpl w:val="0C3234C0"/>
    <w:lvl w:ilvl="0" w:tplc="FDB6BED0">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E24620">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5A950C">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8EAA90">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AA318A">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2527EF4">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5E8E4F4">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3983710">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3805952">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4F57E4"/>
    <w:multiLevelType w:val="multilevel"/>
    <w:tmpl w:val="327AC03C"/>
    <w:lvl w:ilvl="0">
      <w:start w:val="3"/>
      <w:numFmt w:val="decimal"/>
      <w:lvlText w:val="%1."/>
      <w:lvlJc w:val="left"/>
      <w:pPr>
        <w:ind w:left="360" w:hanging="360"/>
      </w:pPr>
      <w:rPr>
        <w:rFonts w:hint="default"/>
      </w:rPr>
    </w:lvl>
    <w:lvl w:ilvl="1">
      <w:start w:val="1"/>
      <w:numFmt w:val="decimal"/>
      <w:lvlText w:val="%1.%2."/>
      <w:lvlJc w:val="left"/>
      <w:pPr>
        <w:ind w:left="4614" w:hanging="36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056" w:hanging="72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1640" w:hanging="1080"/>
      </w:pPr>
      <w:rPr>
        <w:rFonts w:hint="default"/>
      </w:rPr>
    </w:lvl>
    <w:lvl w:ilvl="6">
      <w:start w:val="1"/>
      <w:numFmt w:val="decimal"/>
      <w:lvlText w:val="%1.%2.%3.%4.%5.%6.%7."/>
      <w:lvlJc w:val="left"/>
      <w:pPr>
        <w:ind w:left="26112" w:hanging="1440"/>
      </w:pPr>
      <w:rPr>
        <w:rFonts w:hint="default"/>
      </w:rPr>
    </w:lvl>
    <w:lvl w:ilvl="7">
      <w:start w:val="1"/>
      <w:numFmt w:val="decimal"/>
      <w:lvlText w:val="%1.%2.%3.%4.%5.%6.%7.%8."/>
      <w:lvlJc w:val="left"/>
      <w:pPr>
        <w:ind w:left="30224" w:hanging="1440"/>
      </w:pPr>
      <w:rPr>
        <w:rFonts w:hint="default"/>
      </w:rPr>
    </w:lvl>
    <w:lvl w:ilvl="8">
      <w:start w:val="1"/>
      <w:numFmt w:val="decimal"/>
      <w:lvlText w:val="%1.%2.%3.%4.%5.%6.%7.%8.%9."/>
      <w:lvlJc w:val="left"/>
      <w:pPr>
        <w:ind w:left="-30840" w:hanging="1800"/>
      </w:pPr>
      <w:rPr>
        <w:rFonts w:hint="default"/>
      </w:rPr>
    </w:lvl>
  </w:abstractNum>
  <w:abstractNum w:abstractNumId="40" w15:restartNumberingAfterBreak="0">
    <w:nsid w:val="77BA7879"/>
    <w:multiLevelType w:val="hybridMultilevel"/>
    <w:tmpl w:val="22965E58"/>
    <w:lvl w:ilvl="0" w:tplc="AE14EC16">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A60E6A">
      <w:start w:val="1"/>
      <w:numFmt w:val="bullet"/>
      <w:lvlText w:val="o"/>
      <w:lvlJc w:val="left"/>
      <w:pPr>
        <w:ind w:left="12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4C42372">
      <w:start w:val="1"/>
      <w:numFmt w:val="bullet"/>
      <w:lvlText w:val="▪"/>
      <w:lvlJc w:val="left"/>
      <w:pPr>
        <w:ind w:left="20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2240A96">
      <w:start w:val="1"/>
      <w:numFmt w:val="bullet"/>
      <w:lvlText w:val="•"/>
      <w:lvlJc w:val="left"/>
      <w:pPr>
        <w:ind w:left="2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8C15F6">
      <w:start w:val="1"/>
      <w:numFmt w:val="bullet"/>
      <w:lvlText w:val="o"/>
      <w:lvlJc w:val="left"/>
      <w:pPr>
        <w:ind w:left="34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ECEF4A">
      <w:start w:val="1"/>
      <w:numFmt w:val="bullet"/>
      <w:lvlText w:val="▪"/>
      <w:lvlJc w:val="left"/>
      <w:pPr>
        <w:ind w:left="4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B6E2AC6">
      <w:start w:val="1"/>
      <w:numFmt w:val="bullet"/>
      <w:lvlText w:val="•"/>
      <w:lvlJc w:val="left"/>
      <w:pPr>
        <w:ind w:left="48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C2B524">
      <w:start w:val="1"/>
      <w:numFmt w:val="bullet"/>
      <w:lvlText w:val="o"/>
      <w:lvlJc w:val="left"/>
      <w:pPr>
        <w:ind w:left="56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EF0E138">
      <w:start w:val="1"/>
      <w:numFmt w:val="bullet"/>
      <w:lvlText w:val="▪"/>
      <w:lvlJc w:val="left"/>
      <w:pPr>
        <w:ind w:left="6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9504E25"/>
    <w:multiLevelType w:val="hybridMultilevel"/>
    <w:tmpl w:val="450A1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ED5AC1"/>
    <w:multiLevelType w:val="hybridMultilevel"/>
    <w:tmpl w:val="D0DAB424"/>
    <w:lvl w:ilvl="0" w:tplc="7574762A">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7A380E">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50AB706">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EDC5C5A">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40656C">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7CE96C6">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0E6D68">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1188F50">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72D49E">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4"/>
  </w:num>
  <w:num w:numId="3">
    <w:abstractNumId w:val="0"/>
  </w:num>
  <w:num w:numId="4">
    <w:abstractNumId w:val="1"/>
  </w:num>
  <w:num w:numId="5">
    <w:abstractNumId w:val="10"/>
  </w:num>
  <w:num w:numId="6">
    <w:abstractNumId w:val="23"/>
  </w:num>
  <w:num w:numId="7">
    <w:abstractNumId w:val="34"/>
  </w:num>
  <w:num w:numId="8">
    <w:abstractNumId w:val="35"/>
  </w:num>
  <w:num w:numId="9">
    <w:abstractNumId w:val="30"/>
  </w:num>
  <w:num w:numId="10">
    <w:abstractNumId w:val="38"/>
  </w:num>
  <w:num w:numId="11">
    <w:abstractNumId w:val="14"/>
  </w:num>
  <w:num w:numId="12">
    <w:abstractNumId w:val="20"/>
  </w:num>
  <w:num w:numId="13">
    <w:abstractNumId w:val="3"/>
  </w:num>
  <w:num w:numId="14">
    <w:abstractNumId w:val="12"/>
  </w:num>
  <w:num w:numId="15">
    <w:abstractNumId w:val="28"/>
  </w:num>
  <w:num w:numId="16">
    <w:abstractNumId w:val="40"/>
  </w:num>
  <w:num w:numId="17">
    <w:abstractNumId w:val="33"/>
  </w:num>
  <w:num w:numId="18">
    <w:abstractNumId w:val="42"/>
  </w:num>
  <w:num w:numId="19">
    <w:abstractNumId w:val="15"/>
  </w:num>
  <w:num w:numId="20">
    <w:abstractNumId w:val="11"/>
  </w:num>
  <w:num w:numId="21">
    <w:abstractNumId w:val="37"/>
  </w:num>
  <w:num w:numId="22">
    <w:abstractNumId w:val="2"/>
  </w:num>
  <w:num w:numId="23">
    <w:abstractNumId w:val="22"/>
  </w:num>
  <w:num w:numId="24">
    <w:abstractNumId w:val="5"/>
  </w:num>
  <w:num w:numId="25">
    <w:abstractNumId w:val="6"/>
  </w:num>
  <w:num w:numId="26">
    <w:abstractNumId w:val="18"/>
  </w:num>
  <w:num w:numId="27">
    <w:abstractNumId w:val="7"/>
  </w:num>
  <w:num w:numId="28">
    <w:abstractNumId w:val="16"/>
  </w:num>
  <w:num w:numId="29">
    <w:abstractNumId w:val="31"/>
  </w:num>
  <w:num w:numId="30">
    <w:abstractNumId w:val="39"/>
  </w:num>
  <w:num w:numId="31">
    <w:abstractNumId w:val="26"/>
  </w:num>
  <w:num w:numId="32">
    <w:abstractNumId w:val="29"/>
  </w:num>
  <w:num w:numId="33">
    <w:abstractNumId w:val="17"/>
  </w:num>
  <w:num w:numId="34">
    <w:abstractNumId w:val="36"/>
  </w:num>
  <w:num w:numId="35">
    <w:abstractNumId w:val="25"/>
  </w:num>
  <w:num w:numId="36">
    <w:abstractNumId w:val="19"/>
  </w:num>
  <w:num w:numId="37">
    <w:abstractNumId w:val="13"/>
  </w:num>
  <w:num w:numId="38">
    <w:abstractNumId w:val="9"/>
  </w:num>
  <w:num w:numId="39">
    <w:abstractNumId w:val="24"/>
  </w:num>
  <w:num w:numId="40">
    <w:abstractNumId w:val="21"/>
  </w:num>
  <w:num w:numId="41">
    <w:abstractNumId w:val="8"/>
  </w:num>
  <w:num w:numId="42">
    <w:abstractNumId w:val="41"/>
  </w:num>
  <w:num w:numId="43">
    <w:abstractNumId w:val="27"/>
  </w:num>
  <w:num w:numId="44">
    <w:abstractNumId w:val="3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2B5"/>
    <w:rsid w:val="000008BB"/>
    <w:rsid w:val="00001917"/>
    <w:rsid w:val="00003259"/>
    <w:rsid w:val="00004364"/>
    <w:rsid w:val="00004602"/>
    <w:rsid w:val="000050CD"/>
    <w:rsid w:val="00006175"/>
    <w:rsid w:val="00006319"/>
    <w:rsid w:val="0000793B"/>
    <w:rsid w:val="00007AA0"/>
    <w:rsid w:val="0001092B"/>
    <w:rsid w:val="00012CD3"/>
    <w:rsid w:val="00014907"/>
    <w:rsid w:val="0001524B"/>
    <w:rsid w:val="000155D0"/>
    <w:rsid w:val="00015F1B"/>
    <w:rsid w:val="00017298"/>
    <w:rsid w:val="00024286"/>
    <w:rsid w:val="00025D97"/>
    <w:rsid w:val="0002792F"/>
    <w:rsid w:val="00027D60"/>
    <w:rsid w:val="00027E3D"/>
    <w:rsid w:val="0003069F"/>
    <w:rsid w:val="00032A9F"/>
    <w:rsid w:val="00032F9A"/>
    <w:rsid w:val="00033376"/>
    <w:rsid w:val="00037702"/>
    <w:rsid w:val="0004012C"/>
    <w:rsid w:val="00041665"/>
    <w:rsid w:val="00041B00"/>
    <w:rsid w:val="000427FE"/>
    <w:rsid w:val="00043E17"/>
    <w:rsid w:val="00047D43"/>
    <w:rsid w:val="0005020F"/>
    <w:rsid w:val="00050E45"/>
    <w:rsid w:val="000511A3"/>
    <w:rsid w:val="0005367F"/>
    <w:rsid w:val="00057555"/>
    <w:rsid w:val="00057A79"/>
    <w:rsid w:val="00060614"/>
    <w:rsid w:val="00061DB4"/>
    <w:rsid w:val="0006360A"/>
    <w:rsid w:val="00065E80"/>
    <w:rsid w:val="00066A0E"/>
    <w:rsid w:val="00066C61"/>
    <w:rsid w:val="0007291E"/>
    <w:rsid w:val="00072988"/>
    <w:rsid w:val="00072A5E"/>
    <w:rsid w:val="00072BDE"/>
    <w:rsid w:val="000739E0"/>
    <w:rsid w:val="00080922"/>
    <w:rsid w:val="00081904"/>
    <w:rsid w:val="0008312D"/>
    <w:rsid w:val="00086413"/>
    <w:rsid w:val="00087776"/>
    <w:rsid w:val="0009196A"/>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4048"/>
    <w:rsid w:val="000A501C"/>
    <w:rsid w:val="000A5236"/>
    <w:rsid w:val="000A7F33"/>
    <w:rsid w:val="000B0DD2"/>
    <w:rsid w:val="000B298F"/>
    <w:rsid w:val="000B2CE8"/>
    <w:rsid w:val="000B61B6"/>
    <w:rsid w:val="000B7DC3"/>
    <w:rsid w:val="000C1F15"/>
    <w:rsid w:val="000C743E"/>
    <w:rsid w:val="000C7455"/>
    <w:rsid w:val="000D0207"/>
    <w:rsid w:val="000D0311"/>
    <w:rsid w:val="000D04C3"/>
    <w:rsid w:val="000D0B91"/>
    <w:rsid w:val="000D1173"/>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4C69"/>
    <w:rsid w:val="000F6818"/>
    <w:rsid w:val="00100EFE"/>
    <w:rsid w:val="001020FA"/>
    <w:rsid w:val="00102333"/>
    <w:rsid w:val="0010394D"/>
    <w:rsid w:val="0010514C"/>
    <w:rsid w:val="0010595F"/>
    <w:rsid w:val="00106344"/>
    <w:rsid w:val="00106538"/>
    <w:rsid w:val="001072B4"/>
    <w:rsid w:val="00107494"/>
    <w:rsid w:val="00111733"/>
    <w:rsid w:val="00115F8C"/>
    <w:rsid w:val="0011669D"/>
    <w:rsid w:val="00116FEA"/>
    <w:rsid w:val="0011765D"/>
    <w:rsid w:val="001219ED"/>
    <w:rsid w:val="0012539E"/>
    <w:rsid w:val="0012627E"/>
    <w:rsid w:val="00126CDC"/>
    <w:rsid w:val="00127B32"/>
    <w:rsid w:val="00131EE2"/>
    <w:rsid w:val="001320A4"/>
    <w:rsid w:val="001339C9"/>
    <w:rsid w:val="00135335"/>
    <w:rsid w:val="00135566"/>
    <w:rsid w:val="001358F4"/>
    <w:rsid w:val="00135DA8"/>
    <w:rsid w:val="00136E94"/>
    <w:rsid w:val="001376C5"/>
    <w:rsid w:val="0013790B"/>
    <w:rsid w:val="00137C2C"/>
    <w:rsid w:val="0014198C"/>
    <w:rsid w:val="00141D3F"/>
    <w:rsid w:val="001425D5"/>
    <w:rsid w:val="0014344E"/>
    <w:rsid w:val="0014474D"/>
    <w:rsid w:val="00144A54"/>
    <w:rsid w:val="001461E7"/>
    <w:rsid w:val="001472A9"/>
    <w:rsid w:val="001513E6"/>
    <w:rsid w:val="00153ABC"/>
    <w:rsid w:val="001565D0"/>
    <w:rsid w:val="001566B6"/>
    <w:rsid w:val="00156F29"/>
    <w:rsid w:val="001573F7"/>
    <w:rsid w:val="00157CB8"/>
    <w:rsid w:val="0016006B"/>
    <w:rsid w:val="00161879"/>
    <w:rsid w:val="00165D29"/>
    <w:rsid w:val="00171C2C"/>
    <w:rsid w:val="00173B88"/>
    <w:rsid w:val="00174C6F"/>
    <w:rsid w:val="00175F4A"/>
    <w:rsid w:val="00176F71"/>
    <w:rsid w:val="00177666"/>
    <w:rsid w:val="001776C4"/>
    <w:rsid w:val="001777B0"/>
    <w:rsid w:val="001779A7"/>
    <w:rsid w:val="00177D6A"/>
    <w:rsid w:val="00181628"/>
    <w:rsid w:val="00181DC3"/>
    <w:rsid w:val="001827F2"/>
    <w:rsid w:val="001839FD"/>
    <w:rsid w:val="00185425"/>
    <w:rsid w:val="00186700"/>
    <w:rsid w:val="00186DD8"/>
    <w:rsid w:val="00187496"/>
    <w:rsid w:val="001905CD"/>
    <w:rsid w:val="001912CE"/>
    <w:rsid w:val="00191C8E"/>
    <w:rsid w:val="0019390D"/>
    <w:rsid w:val="00193BC2"/>
    <w:rsid w:val="00193EDD"/>
    <w:rsid w:val="001949B4"/>
    <w:rsid w:val="0019579F"/>
    <w:rsid w:val="00196868"/>
    <w:rsid w:val="001A0F39"/>
    <w:rsid w:val="001A1BE6"/>
    <w:rsid w:val="001A23FE"/>
    <w:rsid w:val="001A46EF"/>
    <w:rsid w:val="001A5931"/>
    <w:rsid w:val="001A62C4"/>
    <w:rsid w:val="001B018B"/>
    <w:rsid w:val="001B2D47"/>
    <w:rsid w:val="001B45BF"/>
    <w:rsid w:val="001B4ABF"/>
    <w:rsid w:val="001B5153"/>
    <w:rsid w:val="001B51FB"/>
    <w:rsid w:val="001B5D98"/>
    <w:rsid w:val="001B7229"/>
    <w:rsid w:val="001B7D10"/>
    <w:rsid w:val="001C0930"/>
    <w:rsid w:val="001C14D8"/>
    <w:rsid w:val="001C6289"/>
    <w:rsid w:val="001C79C1"/>
    <w:rsid w:val="001D2D94"/>
    <w:rsid w:val="001D2DFB"/>
    <w:rsid w:val="001D31BB"/>
    <w:rsid w:val="001D3731"/>
    <w:rsid w:val="001D41AB"/>
    <w:rsid w:val="001D4846"/>
    <w:rsid w:val="001D4E4B"/>
    <w:rsid w:val="001D5533"/>
    <w:rsid w:val="001D5DA9"/>
    <w:rsid w:val="001D624E"/>
    <w:rsid w:val="001E064A"/>
    <w:rsid w:val="001E3DDB"/>
    <w:rsid w:val="001E4551"/>
    <w:rsid w:val="001E472B"/>
    <w:rsid w:val="001E5E3E"/>
    <w:rsid w:val="001E6256"/>
    <w:rsid w:val="001E7160"/>
    <w:rsid w:val="001E79B0"/>
    <w:rsid w:val="001F26FF"/>
    <w:rsid w:val="001F2DCC"/>
    <w:rsid w:val="001F2F40"/>
    <w:rsid w:val="001F4316"/>
    <w:rsid w:val="001F5ABC"/>
    <w:rsid w:val="001F608B"/>
    <w:rsid w:val="001F6376"/>
    <w:rsid w:val="001F6F98"/>
    <w:rsid w:val="00202520"/>
    <w:rsid w:val="002048A3"/>
    <w:rsid w:val="00204C8F"/>
    <w:rsid w:val="00204DF7"/>
    <w:rsid w:val="00205FE7"/>
    <w:rsid w:val="00210C5E"/>
    <w:rsid w:val="0021373F"/>
    <w:rsid w:val="00213F0C"/>
    <w:rsid w:val="00214475"/>
    <w:rsid w:val="0021734C"/>
    <w:rsid w:val="0021763C"/>
    <w:rsid w:val="00217B3A"/>
    <w:rsid w:val="00220114"/>
    <w:rsid w:val="00220289"/>
    <w:rsid w:val="002202BB"/>
    <w:rsid w:val="00222DA2"/>
    <w:rsid w:val="002277C6"/>
    <w:rsid w:val="002305D2"/>
    <w:rsid w:val="00232CA6"/>
    <w:rsid w:val="002338BD"/>
    <w:rsid w:val="0023437C"/>
    <w:rsid w:val="002347B5"/>
    <w:rsid w:val="00234EC0"/>
    <w:rsid w:val="00235260"/>
    <w:rsid w:val="00235954"/>
    <w:rsid w:val="00236FE4"/>
    <w:rsid w:val="00237606"/>
    <w:rsid w:val="0023762C"/>
    <w:rsid w:val="00240532"/>
    <w:rsid w:val="00241724"/>
    <w:rsid w:val="00243611"/>
    <w:rsid w:val="002442CD"/>
    <w:rsid w:val="00244B4C"/>
    <w:rsid w:val="002451A6"/>
    <w:rsid w:val="00245E30"/>
    <w:rsid w:val="0024672A"/>
    <w:rsid w:val="0024766B"/>
    <w:rsid w:val="00247F90"/>
    <w:rsid w:val="00251663"/>
    <w:rsid w:val="002531B5"/>
    <w:rsid w:val="0025393E"/>
    <w:rsid w:val="0025395F"/>
    <w:rsid w:val="00255AB9"/>
    <w:rsid w:val="00257B0B"/>
    <w:rsid w:val="00265146"/>
    <w:rsid w:val="00265209"/>
    <w:rsid w:val="00267092"/>
    <w:rsid w:val="0026730B"/>
    <w:rsid w:val="00272BBB"/>
    <w:rsid w:val="00273A0C"/>
    <w:rsid w:val="002747EE"/>
    <w:rsid w:val="002753E8"/>
    <w:rsid w:val="00276678"/>
    <w:rsid w:val="002774B2"/>
    <w:rsid w:val="00277791"/>
    <w:rsid w:val="00280948"/>
    <w:rsid w:val="00281C20"/>
    <w:rsid w:val="00283AFE"/>
    <w:rsid w:val="00283B01"/>
    <w:rsid w:val="00283C29"/>
    <w:rsid w:val="002851EB"/>
    <w:rsid w:val="00285A88"/>
    <w:rsid w:val="00286922"/>
    <w:rsid w:val="0028699A"/>
    <w:rsid w:val="00286F32"/>
    <w:rsid w:val="00287083"/>
    <w:rsid w:val="00287FE9"/>
    <w:rsid w:val="0029057A"/>
    <w:rsid w:val="0029185B"/>
    <w:rsid w:val="00291DCC"/>
    <w:rsid w:val="002920E7"/>
    <w:rsid w:val="002927B0"/>
    <w:rsid w:val="00292B33"/>
    <w:rsid w:val="00295380"/>
    <w:rsid w:val="0029593F"/>
    <w:rsid w:val="00295AEC"/>
    <w:rsid w:val="002977D6"/>
    <w:rsid w:val="00297F0B"/>
    <w:rsid w:val="002A02B1"/>
    <w:rsid w:val="002A0ABC"/>
    <w:rsid w:val="002A14B0"/>
    <w:rsid w:val="002A3833"/>
    <w:rsid w:val="002A4449"/>
    <w:rsid w:val="002A4C71"/>
    <w:rsid w:val="002A7AFE"/>
    <w:rsid w:val="002B0018"/>
    <w:rsid w:val="002B1AAE"/>
    <w:rsid w:val="002B2D0A"/>
    <w:rsid w:val="002B3D6E"/>
    <w:rsid w:val="002B49F2"/>
    <w:rsid w:val="002B513D"/>
    <w:rsid w:val="002B539C"/>
    <w:rsid w:val="002B5D30"/>
    <w:rsid w:val="002B6F5C"/>
    <w:rsid w:val="002B6F81"/>
    <w:rsid w:val="002B78CE"/>
    <w:rsid w:val="002B7998"/>
    <w:rsid w:val="002C01A0"/>
    <w:rsid w:val="002C057B"/>
    <w:rsid w:val="002C2291"/>
    <w:rsid w:val="002C41C0"/>
    <w:rsid w:val="002C550C"/>
    <w:rsid w:val="002C7926"/>
    <w:rsid w:val="002C7EDE"/>
    <w:rsid w:val="002D08AD"/>
    <w:rsid w:val="002D176A"/>
    <w:rsid w:val="002D1A39"/>
    <w:rsid w:val="002D7121"/>
    <w:rsid w:val="002E04AF"/>
    <w:rsid w:val="002E061D"/>
    <w:rsid w:val="002E423F"/>
    <w:rsid w:val="002E6623"/>
    <w:rsid w:val="002E6DAE"/>
    <w:rsid w:val="002F0810"/>
    <w:rsid w:val="002F0832"/>
    <w:rsid w:val="002F18CC"/>
    <w:rsid w:val="002F195C"/>
    <w:rsid w:val="002F2137"/>
    <w:rsid w:val="002F3599"/>
    <w:rsid w:val="002F3F0D"/>
    <w:rsid w:val="002F59CA"/>
    <w:rsid w:val="002F6CF6"/>
    <w:rsid w:val="002F7C2A"/>
    <w:rsid w:val="0030070A"/>
    <w:rsid w:val="003011D3"/>
    <w:rsid w:val="003023B4"/>
    <w:rsid w:val="003026FF"/>
    <w:rsid w:val="0030347F"/>
    <w:rsid w:val="0030390D"/>
    <w:rsid w:val="00303D20"/>
    <w:rsid w:val="00304568"/>
    <w:rsid w:val="0030476E"/>
    <w:rsid w:val="00305B32"/>
    <w:rsid w:val="00305C6B"/>
    <w:rsid w:val="00310948"/>
    <w:rsid w:val="00311869"/>
    <w:rsid w:val="00311986"/>
    <w:rsid w:val="00311E2A"/>
    <w:rsid w:val="003123C8"/>
    <w:rsid w:val="00312608"/>
    <w:rsid w:val="003143AE"/>
    <w:rsid w:val="0031551B"/>
    <w:rsid w:val="003170D3"/>
    <w:rsid w:val="00317422"/>
    <w:rsid w:val="00317B8D"/>
    <w:rsid w:val="003216C9"/>
    <w:rsid w:val="00321A33"/>
    <w:rsid w:val="003237A3"/>
    <w:rsid w:val="00325635"/>
    <w:rsid w:val="00327446"/>
    <w:rsid w:val="003327F4"/>
    <w:rsid w:val="003332A8"/>
    <w:rsid w:val="003333B8"/>
    <w:rsid w:val="00333548"/>
    <w:rsid w:val="00334445"/>
    <w:rsid w:val="0033469E"/>
    <w:rsid w:val="003364C6"/>
    <w:rsid w:val="00336991"/>
    <w:rsid w:val="00337DE1"/>
    <w:rsid w:val="00340268"/>
    <w:rsid w:val="0034069F"/>
    <w:rsid w:val="00341CC2"/>
    <w:rsid w:val="00341DFB"/>
    <w:rsid w:val="003539F4"/>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1D81"/>
    <w:rsid w:val="0037252C"/>
    <w:rsid w:val="00372ED8"/>
    <w:rsid w:val="0037328F"/>
    <w:rsid w:val="00373C40"/>
    <w:rsid w:val="00373FA1"/>
    <w:rsid w:val="0037521D"/>
    <w:rsid w:val="003807AD"/>
    <w:rsid w:val="0038126A"/>
    <w:rsid w:val="003813A8"/>
    <w:rsid w:val="0038172B"/>
    <w:rsid w:val="003818F8"/>
    <w:rsid w:val="003839B4"/>
    <w:rsid w:val="00384295"/>
    <w:rsid w:val="00385027"/>
    <w:rsid w:val="00390555"/>
    <w:rsid w:val="00390D9B"/>
    <w:rsid w:val="00391301"/>
    <w:rsid w:val="003917F7"/>
    <w:rsid w:val="003918DF"/>
    <w:rsid w:val="003925A2"/>
    <w:rsid w:val="00393CDB"/>
    <w:rsid w:val="00393F06"/>
    <w:rsid w:val="00396061"/>
    <w:rsid w:val="00396A30"/>
    <w:rsid w:val="003A0A1C"/>
    <w:rsid w:val="003A29C3"/>
    <w:rsid w:val="003A3F6A"/>
    <w:rsid w:val="003A500D"/>
    <w:rsid w:val="003B2301"/>
    <w:rsid w:val="003B3773"/>
    <w:rsid w:val="003B6136"/>
    <w:rsid w:val="003C1481"/>
    <w:rsid w:val="003C24F3"/>
    <w:rsid w:val="003C2C06"/>
    <w:rsid w:val="003C5861"/>
    <w:rsid w:val="003C7291"/>
    <w:rsid w:val="003C72EF"/>
    <w:rsid w:val="003D1A1B"/>
    <w:rsid w:val="003D37D4"/>
    <w:rsid w:val="003D534F"/>
    <w:rsid w:val="003D63E3"/>
    <w:rsid w:val="003D663F"/>
    <w:rsid w:val="003D6F8C"/>
    <w:rsid w:val="003D7255"/>
    <w:rsid w:val="003D7C34"/>
    <w:rsid w:val="003E1B72"/>
    <w:rsid w:val="003E2669"/>
    <w:rsid w:val="003E33EC"/>
    <w:rsid w:val="003E48C7"/>
    <w:rsid w:val="003E611A"/>
    <w:rsid w:val="003F227E"/>
    <w:rsid w:val="003F3023"/>
    <w:rsid w:val="003F4FA4"/>
    <w:rsid w:val="003F6808"/>
    <w:rsid w:val="004008B5"/>
    <w:rsid w:val="004020D8"/>
    <w:rsid w:val="0040332F"/>
    <w:rsid w:val="004035BC"/>
    <w:rsid w:val="00404222"/>
    <w:rsid w:val="00405262"/>
    <w:rsid w:val="004053D7"/>
    <w:rsid w:val="0040667D"/>
    <w:rsid w:val="00406FBE"/>
    <w:rsid w:val="004070DD"/>
    <w:rsid w:val="00410B2A"/>
    <w:rsid w:val="00411AC6"/>
    <w:rsid w:val="00411CBF"/>
    <w:rsid w:val="00411F42"/>
    <w:rsid w:val="004126B4"/>
    <w:rsid w:val="004138FD"/>
    <w:rsid w:val="004146AC"/>
    <w:rsid w:val="00414CC7"/>
    <w:rsid w:val="00415AFE"/>
    <w:rsid w:val="00415BAA"/>
    <w:rsid w:val="004177DE"/>
    <w:rsid w:val="00417CBE"/>
    <w:rsid w:val="00420045"/>
    <w:rsid w:val="00421391"/>
    <w:rsid w:val="00421ADB"/>
    <w:rsid w:val="004221E9"/>
    <w:rsid w:val="0042247C"/>
    <w:rsid w:val="00422F4A"/>
    <w:rsid w:val="00424BA6"/>
    <w:rsid w:val="00425DCE"/>
    <w:rsid w:val="00426FF3"/>
    <w:rsid w:val="00430B31"/>
    <w:rsid w:val="00430D30"/>
    <w:rsid w:val="00432295"/>
    <w:rsid w:val="00437C21"/>
    <w:rsid w:val="00437E6A"/>
    <w:rsid w:val="00441207"/>
    <w:rsid w:val="0044120A"/>
    <w:rsid w:val="00441222"/>
    <w:rsid w:val="00441E45"/>
    <w:rsid w:val="004428C7"/>
    <w:rsid w:val="00444F9B"/>
    <w:rsid w:val="00445926"/>
    <w:rsid w:val="00445BBF"/>
    <w:rsid w:val="00451AC8"/>
    <w:rsid w:val="00452533"/>
    <w:rsid w:val="00452E4B"/>
    <w:rsid w:val="0045473B"/>
    <w:rsid w:val="0045544F"/>
    <w:rsid w:val="00461C70"/>
    <w:rsid w:val="00463C6F"/>
    <w:rsid w:val="00464BEB"/>
    <w:rsid w:val="00464E8B"/>
    <w:rsid w:val="004650F9"/>
    <w:rsid w:val="0046515E"/>
    <w:rsid w:val="00465E3B"/>
    <w:rsid w:val="004669D0"/>
    <w:rsid w:val="0047432E"/>
    <w:rsid w:val="00474E1E"/>
    <w:rsid w:val="00477254"/>
    <w:rsid w:val="00480A69"/>
    <w:rsid w:val="00481CC0"/>
    <w:rsid w:val="0048374D"/>
    <w:rsid w:val="004841BE"/>
    <w:rsid w:val="004842C0"/>
    <w:rsid w:val="004911D1"/>
    <w:rsid w:val="004926F6"/>
    <w:rsid w:val="004938C2"/>
    <w:rsid w:val="00494679"/>
    <w:rsid w:val="004A4952"/>
    <w:rsid w:val="004A4D0D"/>
    <w:rsid w:val="004A4E51"/>
    <w:rsid w:val="004A64A0"/>
    <w:rsid w:val="004A6A49"/>
    <w:rsid w:val="004B07C1"/>
    <w:rsid w:val="004B3177"/>
    <w:rsid w:val="004B4A34"/>
    <w:rsid w:val="004B5B82"/>
    <w:rsid w:val="004B6427"/>
    <w:rsid w:val="004B7B19"/>
    <w:rsid w:val="004C2271"/>
    <w:rsid w:val="004C3461"/>
    <w:rsid w:val="004C57E3"/>
    <w:rsid w:val="004C72F8"/>
    <w:rsid w:val="004C79B0"/>
    <w:rsid w:val="004D0DB1"/>
    <w:rsid w:val="004D138C"/>
    <w:rsid w:val="004D248A"/>
    <w:rsid w:val="004D3E66"/>
    <w:rsid w:val="004D4866"/>
    <w:rsid w:val="004D6A04"/>
    <w:rsid w:val="004E024A"/>
    <w:rsid w:val="004E0F4E"/>
    <w:rsid w:val="004E2424"/>
    <w:rsid w:val="004E3201"/>
    <w:rsid w:val="004E6F66"/>
    <w:rsid w:val="004E6F86"/>
    <w:rsid w:val="004F12E2"/>
    <w:rsid w:val="004F14FF"/>
    <w:rsid w:val="004F1840"/>
    <w:rsid w:val="004F187C"/>
    <w:rsid w:val="004F2C49"/>
    <w:rsid w:val="004F31E9"/>
    <w:rsid w:val="004F36BA"/>
    <w:rsid w:val="005020E2"/>
    <w:rsid w:val="005027DF"/>
    <w:rsid w:val="005034DA"/>
    <w:rsid w:val="005044B6"/>
    <w:rsid w:val="00506414"/>
    <w:rsid w:val="00511092"/>
    <w:rsid w:val="00511910"/>
    <w:rsid w:val="005127C0"/>
    <w:rsid w:val="00512AC1"/>
    <w:rsid w:val="0051357F"/>
    <w:rsid w:val="00517125"/>
    <w:rsid w:val="005176DF"/>
    <w:rsid w:val="00520BF4"/>
    <w:rsid w:val="00520E3E"/>
    <w:rsid w:val="00521011"/>
    <w:rsid w:val="005220A8"/>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10E"/>
    <w:rsid w:val="00536446"/>
    <w:rsid w:val="005364F9"/>
    <w:rsid w:val="005373FC"/>
    <w:rsid w:val="00540573"/>
    <w:rsid w:val="005417CA"/>
    <w:rsid w:val="00541DB3"/>
    <w:rsid w:val="00541EBE"/>
    <w:rsid w:val="00543165"/>
    <w:rsid w:val="00543D50"/>
    <w:rsid w:val="00544F08"/>
    <w:rsid w:val="0054687C"/>
    <w:rsid w:val="00546D4D"/>
    <w:rsid w:val="00547F84"/>
    <w:rsid w:val="005501FA"/>
    <w:rsid w:val="0055067F"/>
    <w:rsid w:val="005520B0"/>
    <w:rsid w:val="00552D4C"/>
    <w:rsid w:val="00553137"/>
    <w:rsid w:val="00553B73"/>
    <w:rsid w:val="00556563"/>
    <w:rsid w:val="00560E86"/>
    <w:rsid w:val="0056533C"/>
    <w:rsid w:val="005659CD"/>
    <w:rsid w:val="00565B4A"/>
    <w:rsid w:val="00566ACE"/>
    <w:rsid w:val="005711F9"/>
    <w:rsid w:val="00571C35"/>
    <w:rsid w:val="00572739"/>
    <w:rsid w:val="00574105"/>
    <w:rsid w:val="00574C2D"/>
    <w:rsid w:val="005750E0"/>
    <w:rsid w:val="00575E13"/>
    <w:rsid w:val="00576B39"/>
    <w:rsid w:val="00580A66"/>
    <w:rsid w:val="00580BA9"/>
    <w:rsid w:val="00580C7B"/>
    <w:rsid w:val="00580F4F"/>
    <w:rsid w:val="00581BE1"/>
    <w:rsid w:val="005821B9"/>
    <w:rsid w:val="00584417"/>
    <w:rsid w:val="00586C68"/>
    <w:rsid w:val="0059044D"/>
    <w:rsid w:val="005908CC"/>
    <w:rsid w:val="005914ED"/>
    <w:rsid w:val="005915C3"/>
    <w:rsid w:val="00592A4B"/>
    <w:rsid w:val="00593071"/>
    <w:rsid w:val="005936CE"/>
    <w:rsid w:val="005A1E73"/>
    <w:rsid w:val="005A2080"/>
    <w:rsid w:val="005A4536"/>
    <w:rsid w:val="005A4F88"/>
    <w:rsid w:val="005B0A6E"/>
    <w:rsid w:val="005B118C"/>
    <w:rsid w:val="005B13EA"/>
    <w:rsid w:val="005B1D80"/>
    <w:rsid w:val="005B5107"/>
    <w:rsid w:val="005B5AAE"/>
    <w:rsid w:val="005B735D"/>
    <w:rsid w:val="005B7797"/>
    <w:rsid w:val="005B79A2"/>
    <w:rsid w:val="005C04C0"/>
    <w:rsid w:val="005C118C"/>
    <w:rsid w:val="005C20B3"/>
    <w:rsid w:val="005C2E9E"/>
    <w:rsid w:val="005C5E86"/>
    <w:rsid w:val="005D0DED"/>
    <w:rsid w:val="005D10CB"/>
    <w:rsid w:val="005D1D1B"/>
    <w:rsid w:val="005D22C1"/>
    <w:rsid w:val="005D4895"/>
    <w:rsid w:val="005E0D98"/>
    <w:rsid w:val="005E1A58"/>
    <w:rsid w:val="005E3771"/>
    <w:rsid w:val="005E3C03"/>
    <w:rsid w:val="005E64EB"/>
    <w:rsid w:val="005E6A81"/>
    <w:rsid w:val="005E78B9"/>
    <w:rsid w:val="005F0081"/>
    <w:rsid w:val="005F25FF"/>
    <w:rsid w:val="005F2F8E"/>
    <w:rsid w:val="005F3366"/>
    <w:rsid w:val="005F3F35"/>
    <w:rsid w:val="005F446E"/>
    <w:rsid w:val="005F539E"/>
    <w:rsid w:val="005F719D"/>
    <w:rsid w:val="00600546"/>
    <w:rsid w:val="006005EE"/>
    <w:rsid w:val="00600609"/>
    <w:rsid w:val="00601656"/>
    <w:rsid w:val="00602C82"/>
    <w:rsid w:val="00605CBF"/>
    <w:rsid w:val="00606B40"/>
    <w:rsid w:val="00612CDC"/>
    <w:rsid w:val="00614F13"/>
    <w:rsid w:val="006154E4"/>
    <w:rsid w:val="0062005B"/>
    <w:rsid w:val="006239EE"/>
    <w:rsid w:val="00623E23"/>
    <w:rsid w:val="006254FD"/>
    <w:rsid w:val="00626566"/>
    <w:rsid w:val="0062783E"/>
    <w:rsid w:val="00627B81"/>
    <w:rsid w:val="0063085B"/>
    <w:rsid w:val="00630B96"/>
    <w:rsid w:val="00631E3C"/>
    <w:rsid w:val="006332A3"/>
    <w:rsid w:val="006345FA"/>
    <w:rsid w:val="0063464C"/>
    <w:rsid w:val="0063778B"/>
    <w:rsid w:val="00640FB8"/>
    <w:rsid w:val="006428E3"/>
    <w:rsid w:val="00643FCE"/>
    <w:rsid w:val="00645104"/>
    <w:rsid w:val="00646FCE"/>
    <w:rsid w:val="0065076D"/>
    <w:rsid w:val="00650B3C"/>
    <w:rsid w:val="00650CF4"/>
    <w:rsid w:val="006527B3"/>
    <w:rsid w:val="00652A28"/>
    <w:rsid w:val="00652A9A"/>
    <w:rsid w:val="006556D7"/>
    <w:rsid w:val="006559E5"/>
    <w:rsid w:val="0065622A"/>
    <w:rsid w:val="00657142"/>
    <w:rsid w:val="006605C4"/>
    <w:rsid w:val="00661FFF"/>
    <w:rsid w:val="0066607A"/>
    <w:rsid w:val="00666531"/>
    <w:rsid w:val="00666572"/>
    <w:rsid w:val="00666B56"/>
    <w:rsid w:val="00671014"/>
    <w:rsid w:val="0067195E"/>
    <w:rsid w:val="00672F43"/>
    <w:rsid w:val="00675BFF"/>
    <w:rsid w:val="006801D5"/>
    <w:rsid w:val="0068032C"/>
    <w:rsid w:val="00680D98"/>
    <w:rsid w:val="00681236"/>
    <w:rsid w:val="0068123F"/>
    <w:rsid w:val="006828FF"/>
    <w:rsid w:val="006847B2"/>
    <w:rsid w:val="00685375"/>
    <w:rsid w:val="0068592C"/>
    <w:rsid w:val="00691E0E"/>
    <w:rsid w:val="00693DBA"/>
    <w:rsid w:val="00693F3D"/>
    <w:rsid w:val="006949B8"/>
    <w:rsid w:val="00694AED"/>
    <w:rsid w:val="0069506F"/>
    <w:rsid w:val="00695DB0"/>
    <w:rsid w:val="00696A49"/>
    <w:rsid w:val="0069752D"/>
    <w:rsid w:val="00697A4A"/>
    <w:rsid w:val="006A0A44"/>
    <w:rsid w:val="006A1EAB"/>
    <w:rsid w:val="006A6CBC"/>
    <w:rsid w:val="006B0DB2"/>
    <w:rsid w:val="006B2E75"/>
    <w:rsid w:val="006B3BEF"/>
    <w:rsid w:val="006B3CD9"/>
    <w:rsid w:val="006B45E3"/>
    <w:rsid w:val="006B4D75"/>
    <w:rsid w:val="006B615E"/>
    <w:rsid w:val="006B61D2"/>
    <w:rsid w:val="006B698F"/>
    <w:rsid w:val="006B6F60"/>
    <w:rsid w:val="006C09D6"/>
    <w:rsid w:val="006C270B"/>
    <w:rsid w:val="006C44EA"/>
    <w:rsid w:val="006C59A5"/>
    <w:rsid w:val="006C6667"/>
    <w:rsid w:val="006C685B"/>
    <w:rsid w:val="006D0579"/>
    <w:rsid w:val="006D08D4"/>
    <w:rsid w:val="006D10D6"/>
    <w:rsid w:val="006D1F91"/>
    <w:rsid w:val="006D3B62"/>
    <w:rsid w:val="006D4151"/>
    <w:rsid w:val="006D4228"/>
    <w:rsid w:val="006D4724"/>
    <w:rsid w:val="006D48B5"/>
    <w:rsid w:val="006D7232"/>
    <w:rsid w:val="006E231E"/>
    <w:rsid w:val="006E2F02"/>
    <w:rsid w:val="006E310C"/>
    <w:rsid w:val="006E3BD5"/>
    <w:rsid w:val="006E40A7"/>
    <w:rsid w:val="006E4BAA"/>
    <w:rsid w:val="006E60AD"/>
    <w:rsid w:val="006E733C"/>
    <w:rsid w:val="006E7E9D"/>
    <w:rsid w:val="006F0BFB"/>
    <w:rsid w:val="006F149F"/>
    <w:rsid w:val="006F200C"/>
    <w:rsid w:val="006F237B"/>
    <w:rsid w:val="006F4E35"/>
    <w:rsid w:val="006F6391"/>
    <w:rsid w:val="006F72B5"/>
    <w:rsid w:val="006F754D"/>
    <w:rsid w:val="00700C29"/>
    <w:rsid w:val="007049B2"/>
    <w:rsid w:val="00705746"/>
    <w:rsid w:val="00706C2F"/>
    <w:rsid w:val="00707A03"/>
    <w:rsid w:val="007108EB"/>
    <w:rsid w:val="00711365"/>
    <w:rsid w:val="00711C92"/>
    <w:rsid w:val="00711EFA"/>
    <w:rsid w:val="007126C3"/>
    <w:rsid w:val="007126F9"/>
    <w:rsid w:val="0071433C"/>
    <w:rsid w:val="00716E38"/>
    <w:rsid w:val="007171CA"/>
    <w:rsid w:val="007215E3"/>
    <w:rsid w:val="007236BE"/>
    <w:rsid w:val="00725525"/>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5442"/>
    <w:rsid w:val="007557EC"/>
    <w:rsid w:val="00755FAA"/>
    <w:rsid w:val="00756131"/>
    <w:rsid w:val="00757A14"/>
    <w:rsid w:val="007603F5"/>
    <w:rsid w:val="0076281D"/>
    <w:rsid w:val="0076325A"/>
    <w:rsid w:val="00763B05"/>
    <w:rsid w:val="007648B5"/>
    <w:rsid w:val="00765212"/>
    <w:rsid w:val="00765A34"/>
    <w:rsid w:val="0076754C"/>
    <w:rsid w:val="0077000D"/>
    <w:rsid w:val="00772F4E"/>
    <w:rsid w:val="00773DA8"/>
    <w:rsid w:val="00774B6E"/>
    <w:rsid w:val="007764E6"/>
    <w:rsid w:val="00782C76"/>
    <w:rsid w:val="00783004"/>
    <w:rsid w:val="00783417"/>
    <w:rsid w:val="0078350E"/>
    <w:rsid w:val="00784829"/>
    <w:rsid w:val="007849B6"/>
    <w:rsid w:val="00784D2F"/>
    <w:rsid w:val="007856C6"/>
    <w:rsid w:val="007859BF"/>
    <w:rsid w:val="00786DCE"/>
    <w:rsid w:val="00787FB4"/>
    <w:rsid w:val="00792C9A"/>
    <w:rsid w:val="007933CB"/>
    <w:rsid w:val="00795BFF"/>
    <w:rsid w:val="007969F8"/>
    <w:rsid w:val="0079749F"/>
    <w:rsid w:val="007A0F33"/>
    <w:rsid w:val="007A3ADD"/>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C0FE8"/>
    <w:rsid w:val="007C51F0"/>
    <w:rsid w:val="007C56B1"/>
    <w:rsid w:val="007C60EF"/>
    <w:rsid w:val="007C6867"/>
    <w:rsid w:val="007C768A"/>
    <w:rsid w:val="007D2BF8"/>
    <w:rsid w:val="007D348B"/>
    <w:rsid w:val="007D3E5D"/>
    <w:rsid w:val="007D4749"/>
    <w:rsid w:val="007D52EE"/>
    <w:rsid w:val="007D53DB"/>
    <w:rsid w:val="007D5A12"/>
    <w:rsid w:val="007D5D81"/>
    <w:rsid w:val="007D67FA"/>
    <w:rsid w:val="007D71B0"/>
    <w:rsid w:val="007E0562"/>
    <w:rsid w:val="007E3FDE"/>
    <w:rsid w:val="007E52DD"/>
    <w:rsid w:val="007E6F05"/>
    <w:rsid w:val="007E757B"/>
    <w:rsid w:val="007F0AA2"/>
    <w:rsid w:val="007F1D62"/>
    <w:rsid w:val="007F622C"/>
    <w:rsid w:val="007F6ECE"/>
    <w:rsid w:val="007F6F81"/>
    <w:rsid w:val="008004DA"/>
    <w:rsid w:val="00801C7C"/>
    <w:rsid w:val="00802068"/>
    <w:rsid w:val="00802652"/>
    <w:rsid w:val="0080346B"/>
    <w:rsid w:val="008037BE"/>
    <w:rsid w:val="00804072"/>
    <w:rsid w:val="0080433B"/>
    <w:rsid w:val="00804F0D"/>
    <w:rsid w:val="008050DD"/>
    <w:rsid w:val="008056E4"/>
    <w:rsid w:val="00805BE7"/>
    <w:rsid w:val="00807000"/>
    <w:rsid w:val="0080791E"/>
    <w:rsid w:val="00811D2B"/>
    <w:rsid w:val="008125E7"/>
    <w:rsid w:val="00812B20"/>
    <w:rsid w:val="008168EC"/>
    <w:rsid w:val="00817E56"/>
    <w:rsid w:val="008207F9"/>
    <w:rsid w:val="00820A69"/>
    <w:rsid w:val="00820F7A"/>
    <w:rsid w:val="008218F9"/>
    <w:rsid w:val="00822448"/>
    <w:rsid w:val="00822B30"/>
    <w:rsid w:val="00822EE7"/>
    <w:rsid w:val="0082362E"/>
    <w:rsid w:val="00824C67"/>
    <w:rsid w:val="00824DB3"/>
    <w:rsid w:val="008260A8"/>
    <w:rsid w:val="00826828"/>
    <w:rsid w:val="00826C94"/>
    <w:rsid w:val="008315F0"/>
    <w:rsid w:val="00831658"/>
    <w:rsid w:val="00835BCC"/>
    <w:rsid w:val="00836098"/>
    <w:rsid w:val="008360E0"/>
    <w:rsid w:val="00837D94"/>
    <w:rsid w:val="0084077B"/>
    <w:rsid w:val="00841088"/>
    <w:rsid w:val="00841AA9"/>
    <w:rsid w:val="0084366C"/>
    <w:rsid w:val="00843936"/>
    <w:rsid w:val="00844E67"/>
    <w:rsid w:val="0084580B"/>
    <w:rsid w:val="00846AD8"/>
    <w:rsid w:val="0084779F"/>
    <w:rsid w:val="008503A2"/>
    <w:rsid w:val="008525D7"/>
    <w:rsid w:val="00852CA6"/>
    <w:rsid w:val="00853622"/>
    <w:rsid w:val="00853A73"/>
    <w:rsid w:val="00856126"/>
    <w:rsid w:val="00857078"/>
    <w:rsid w:val="00857BE9"/>
    <w:rsid w:val="00857D54"/>
    <w:rsid w:val="00861D5F"/>
    <w:rsid w:val="008621C2"/>
    <w:rsid w:val="008635BB"/>
    <w:rsid w:val="0086463E"/>
    <w:rsid w:val="00865333"/>
    <w:rsid w:val="00865B7D"/>
    <w:rsid w:val="008674FC"/>
    <w:rsid w:val="008701F4"/>
    <w:rsid w:val="00870E7B"/>
    <w:rsid w:val="008717CC"/>
    <w:rsid w:val="008723FC"/>
    <w:rsid w:val="00872B6E"/>
    <w:rsid w:val="008754A0"/>
    <w:rsid w:val="008760E7"/>
    <w:rsid w:val="008805BF"/>
    <w:rsid w:val="008806F7"/>
    <w:rsid w:val="00880A78"/>
    <w:rsid w:val="00881955"/>
    <w:rsid w:val="00881AE5"/>
    <w:rsid w:val="0088206F"/>
    <w:rsid w:val="00883767"/>
    <w:rsid w:val="008839F6"/>
    <w:rsid w:val="0088487A"/>
    <w:rsid w:val="008850E6"/>
    <w:rsid w:val="008870E7"/>
    <w:rsid w:val="008871CA"/>
    <w:rsid w:val="00891276"/>
    <w:rsid w:val="00891300"/>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2E6F"/>
    <w:rsid w:val="008B485E"/>
    <w:rsid w:val="008B695F"/>
    <w:rsid w:val="008B6D1A"/>
    <w:rsid w:val="008B795F"/>
    <w:rsid w:val="008C12C3"/>
    <w:rsid w:val="008C25CD"/>
    <w:rsid w:val="008C2AAA"/>
    <w:rsid w:val="008C3C27"/>
    <w:rsid w:val="008C46BF"/>
    <w:rsid w:val="008C53FF"/>
    <w:rsid w:val="008C70F2"/>
    <w:rsid w:val="008D4489"/>
    <w:rsid w:val="008D4987"/>
    <w:rsid w:val="008D5087"/>
    <w:rsid w:val="008D685A"/>
    <w:rsid w:val="008D6D2B"/>
    <w:rsid w:val="008E190C"/>
    <w:rsid w:val="008E415A"/>
    <w:rsid w:val="008E4971"/>
    <w:rsid w:val="008E4ECD"/>
    <w:rsid w:val="008E7E54"/>
    <w:rsid w:val="008F0472"/>
    <w:rsid w:val="008F19CD"/>
    <w:rsid w:val="008F1CDB"/>
    <w:rsid w:val="008F579D"/>
    <w:rsid w:val="008F5DBD"/>
    <w:rsid w:val="008F7014"/>
    <w:rsid w:val="008F7613"/>
    <w:rsid w:val="008F7E86"/>
    <w:rsid w:val="009003B2"/>
    <w:rsid w:val="00900CC3"/>
    <w:rsid w:val="0090120B"/>
    <w:rsid w:val="00905465"/>
    <w:rsid w:val="00906CDE"/>
    <w:rsid w:val="00907C82"/>
    <w:rsid w:val="00910879"/>
    <w:rsid w:val="0091164E"/>
    <w:rsid w:val="009134EC"/>
    <w:rsid w:val="009137E6"/>
    <w:rsid w:val="0091458C"/>
    <w:rsid w:val="009156D9"/>
    <w:rsid w:val="0091656E"/>
    <w:rsid w:val="00916B32"/>
    <w:rsid w:val="00921A92"/>
    <w:rsid w:val="00923005"/>
    <w:rsid w:val="00924A3C"/>
    <w:rsid w:val="00925298"/>
    <w:rsid w:val="00925651"/>
    <w:rsid w:val="00926C73"/>
    <w:rsid w:val="00930F60"/>
    <w:rsid w:val="00932020"/>
    <w:rsid w:val="0093297C"/>
    <w:rsid w:val="00933857"/>
    <w:rsid w:val="00934F37"/>
    <w:rsid w:val="009355B9"/>
    <w:rsid w:val="00937418"/>
    <w:rsid w:val="00937BB8"/>
    <w:rsid w:val="00941836"/>
    <w:rsid w:val="0094554E"/>
    <w:rsid w:val="00946134"/>
    <w:rsid w:val="009526D5"/>
    <w:rsid w:val="009542E7"/>
    <w:rsid w:val="009553AC"/>
    <w:rsid w:val="009558DD"/>
    <w:rsid w:val="00955C9F"/>
    <w:rsid w:val="00956165"/>
    <w:rsid w:val="00957939"/>
    <w:rsid w:val="00961333"/>
    <w:rsid w:val="0096137F"/>
    <w:rsid w:val="00963A0D"/>
    <w:rsid w:val="009660DE"/>
    <w:rsid w:val="009725C1"/>
    <w:rsid w:val="009734C8"/>
    <w:rsid w:val="00973CC8"/>
    <w:rsid w:val="00974FC8"/>
    <w:rsid w:val="00975DD8"/>
    <w:rsid w:val="009819DE"/>
    <w:rsid w:val="00981B68"/>
    <w:rsid w:val="00982769"/>
    <w:rsid w:val="00982909"/>
    <w:rsid w:val="00983614"/>
    <w:rsid w:val="0098483F"/>
    <w:rsid w:val="00990390"/>
    <w:rsid w:val="00990642"/>
    <w:rsid w:val="0099121C"/>
    <w:rsid w:val="00991917"/>
    <w:rsid w:val="0099305A"/>
    <w:rsid w:val="00993112"/>
    <w:rsid w:val="0099315D"/>
    <w:rsid w:val="00996C08"/>
    <w:rsid w:val="00996EE6"/>
    <w:rsid w:val="009A04CB"/>
    <w:rsid w:val="009A1BFB"/>
    <w:rsid w:val="009A2789"/>
    <w:rsid w:val="009A3876"/>
    <w:rsid w:val="009B2602"/>
    <w:rsid w:val="009B4769"/>
    <w:rsid w:val="009B4A6B"/>
    <w:rsid w:val="009B54FD"/>
    <w:rsid w:val="009B7F8D"/>
    <w:rsid w:val="009C0726"/>
    <w:rsid w:val="009C0AD3"/>
    <w:rsid w:val="009C1F65"/>
    <w:rsid w:val="009C2672"/>
    <w:rsid w:val="009C273B"/>
    <w:rsid w:val="009C3A22"/>
    <w:rsid w:val="009C47CB"/>
    <w:rsid w:val="009C51EF"/>
    <w:rsid w:val="009C7BF7"/>
    <w:rsid w:val="009C7E3F"/>
    <w:rsid w:val="009D36D0"/>
    <w:rsid w:val="009D5B88"/>
    <w:rsid w:val="009E6673"/>
    <w:rsid w:val="009F0E9B"/>
    <w:rsid w:val="009F1469"/>
    <w:rsid w:val="009F27EE"/>
    <w:rsid w:val="009F296F"/>
    <w:rsid w:val="009F2FF4"/>
    <w:rsid w:val="009F4047"/>
    <w:rsid w:val="00A01B65"/>
    <w:rsid w:val="00A03253"/>
    <w:rsid w:val="00A04FEC"/>
    <w:rsid w:val="00A05B92"/>
    <w:rsid w:val="00A07F0E"/>
    <w:rsid w:val="00A10EEA"/>
    <w:rsid w:val="00A1227F"/>
    <w:rsid w:val="00A13689"/>
    <w:rsid w:val="00A140BE"/>
    <w:rsid w:val="00A1637F"/>
    <w:rsid w:val="00A16B8A"/>
    <w:rsid w:val="00A16D04"/>
    <w:rsid w:val="00A16FCC"/>
    <w:rsid w:val="00A17C92"/>
    <w:rsid w:val="00A20961"/>
    <w:rsid w:val="00A2221B"/>
    <w:rsid w:val="00A2328B"/>
    <w:rsid w:val="00A26577"/>
    <w:rsid w:val="00A2785E"/>
    <w:rsid w:val="00A30838"/>
    <w:rsid w:val="00A325E7"/>
    <w:rsid w:val="00A32E0A"/>
    <w:rsid w:val="00A34092"/>
    <w:rsid w:val="00A35180"/>
    <w:rsid w:val="00A35406"/>
    <w:rsid w:val="00A35E90"/>
    <w:rsid w:val="00A37B04"/>
    <w:rsid w:val="00A41CBC"/>
    <w:rsid w:val="00A44FEA"/>
    <w:rsid w:val="00A4511F"/>
    <w:rsid w:val="00A45C4C"/>
    <w:rsid w:val="00A45DE7"/>
    <w:rsid w:val="00A45E35"/>
    <w:rsid w:val="00A46758"/>
    <w:rsid w:val="00A46A37"/>
    <w:rsid w:val="00A500FE"/>
    <w:rsid w:val="00A515C9"/>
    <w:rsid w:val="00A51853"/>
    <w:rsid w:val="00A52D4F"/>
    <w:rsid w:val="00A5508B"/>
    <w:rsid w:val="00A577C0"/>
    <w:rsid w:val="00A57C07"/>
    <w:rsid w:val="00A6135B"/>
    <w:rsid w:val="00A6239F"/>
    <w:rsid w:val="00A62BA8"/>
    <w:rsid w:val="00A62D25"/>
    <w:rsid w:val="00A7059F"/>
    <w:rsid w:val="00A70F68"/>
    <w:rsid w:val="00A72AD5"/>
    <w:rsid w:val="00A74010"/>
    <w:rsid w:val="00A82018"/>
    <w:rsid w:val="00A829CD"/>
    <w:rsid w:val="00A84A89"/>
    <w:rsid w:val="00A861F0"/>
    <w:rsid w:val="00A8737D"/>
    <w:rsid w:val="00A905A0"/>
    <w:rsid w:val="00A9094B"/>
    <w:rsid w:val="00A9108E"/>
    <w:rsid w:val="00A91F12"/>
    <w:rsid w:val="00A928F6"/>
    <w:rsid w:val="00A9461B"/>
    <w:rsid w:val="00A95523"/>
    <w:rsid w:val="00AA31B5"/>
    <w:rsid w:val="00AA350F"/>
    <w:rsid w:val="00AA3AAF"/>
    <w:rsid w:val="00AA4198"/>
    <w:rsid w:val="00AA5B6B"/>
    <w:rsid w:val="00AA6B43"/>
    <w:rsid w:val="00AB0DEE"/>
    <w:rsid w:val="00AB23E7"/>
    <w:rsid w:val="00AB2453"/>
    <w:rsid w:val="00AB3145"/>
    <w:rsid w:val="00AB370D"/>
    <w:rsid w:val="00AB3795"/>
    <w:rsid w:val="00AB3896"/>
    <w:rsid w:val="00AB6DFB"/>
    <w:rsid w:val="00AC21D2"/>
    <w:rsid w:val="00AC6ECD"/>
    <w:rsid w:val="00AD1B7F"/>
    <w:rsid w:val="00AD45FC"/>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6055"/>
    <w:rsid w:val="00AF4F7E"/>
    <w:rsid w:val="00AF4F8A"/>
    <w:rsid w:val="00AF54D4"/>
    <w:rsid w:val="00AF5606"/>
    <w:rsid w:val="00AF5BAE"/>
    <w:rsid w:val="00AF611E"/>
    <w:rsid w:val="00AF6CDB"/>
    <w:rsid w:val="00AF7744"/>
    <w:rsid w:val="00B0173E"/>
    <w:rsid w:val="00B03C63"/>
    <w:rsid w:val="00B03D5D"/>
    <w:rsid w:val="00B04375"/>
    <w:rsid w:val="00B04F8C"/>
    <w:rsid w:val="00B04F90"/>
    <w:rsid w:val="00B05F1A"/>
    <w:rsid w:val="00B07169"/>
    <w:rsid w:val="00B10D30"/>
    <w:rsid w:val="00B1118C"/>
    <w:rsid w:val="00B1229D"/>
    <w:rsid w:val="00B1626D"/>
    <w:rsid w:val="00B21081"/>
    <w:rsid w:val="00B250D5"/>
    <w:rsid w:val="00B25FD2"/>
    <w:rsid w:val="00B263C5"/>
    <w:rsid w:val="00B2719D"/>
    <w:rsid w:val="00B30472"/>
    <w:rsid w:val="00B30B29"/>
    <w:rsid w:val="00B310DF"/>
    <w:rsid w:val="00B314EE"/>
    <w:rsid w:val="00B33FD4"/>
    <w:rsid w:val="00B35402"/>
    <w:rsid w:val="00B36508"/>
    <w:rsid w:val="00B36A8F"/>
    <w:rsid w:val="00B37583"/>
    <w:rsid w:val="00B40D87"/>
    <w:rsid w:val="00B42B02"/>
    <w:rsid w:val="00B430EF"/>
    <w:rsid w:val="00B43420"/>
    <w:rsid w:val="00B452F3"/>
    <w:rsid w:val="00B4614D"/>
    <w:rsid w:val="00B50C47"/>
    <w:rsid w:val="00B51BF8"/>
    <w:rsid w:val="00B53C9E"/>
    <w:rsid w:val="00B548EF"/>
    <w:rsid w:val="00B55F16"/>
    <w:rsid w:val="00B5627D"/>
    <w:rsid w:val="00B569D3"/>
    <w:rsid w:val="00B608E5"/>
    <w:rsid w:val="00B6147F"/>
    <w:rsid w:val="00B6351E"/>
    <w:rsid w:val="00B63AE8"/>
    <w:rsid w:val="00B644D1"/>
    <w:rsid w:val="00B64DB8"/>
    <w:rsid w:val="00B65087"/>
    <w:rsid w:val="00B66257"/>
    <w:rsid w:val="00B703F0"/>
    <w:rsid w:val="00B70D3E"/>
    <w:rsid w:val="00B7137A"/>
    <w:rsid w:val="00B72336"/>
    <w:rsid w:val="00B72F10"/>
    <w:rsid w:val="00B73544"/>
    <w:rsid w:val="00B77329"/>
    <w:rsid w:val="00B774BA"/>
    <w:rsid w:val="00B778DD"/>
    <w:rsid w:val="00B77C4B"/>
    <w:rsid w:val="00B80E27"/>
    <w:rsid w:val="00B815C6"/>
    <w:rsid w:val="00B82904"/>
    <w:rsid w:val="00B830D2"/>
    <w:rsid w:val="00B83356"/>
    <w:rsid w:val="00B8412F"/>
    <w:rsid w:val="00B850EC"/>
    <w:rsid w:val="00B86DBC"/>
    <w:rsid w:val="00B908AF"/>
    <w:rsid w:val="00B9115F"/>
    <w:rsid w:val="00B916FB"/>
    <w:rsid w:val="00B94908"/>
    <w:rsid w:val="00B95017"/>
    <w:rsid w:val="00B961D2"/>
    <w:rsid w:val="00B962CA"/>
    <w:rsid w:val="00B978FC"/>
    <w:rsid w:val="00B97A29"/>
    <w:rsid w:val="00BA03FF"/>
    <w:rsid w:val="00BA289E"/>
    <w:rsid w:val="00BA501D"/>
    <w:rsid w:val="00BA5EF7"/>
    <w:rsid w:val="00BA7D7F"/>
    <w:rsid w:val="00BB18E0"/>
    <w:rsid w:val="00BB1AA2"/>
    <w:rsid w:val="00BB1D2E"/>
    <w:rsid w:val="00BB3C35"/>
    <w:rsid w:val="00BB4627"/>
    <w:rsid w:val="00BB6BB9"/>
    <w:rsid w:val="00BC1A6C"/>
    <w:rsid w:val="00BC222E"/>
    <w:rsid w:val="00BC2982"/>
    <w:rsid w:val="00BC4421"/>
    <w:rsid w:val="00BC4BB9"/>
    <w:rsid w:val="00BC5622"/>
    <w:rsid w:val="00BC6973"/>
    <w:rsid w:val="00BD066B"/>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D13"/>
    <w:rsid w:val="00BF33CC"/>
    <w:rsid w:val="00BF3EC5"/>
    <w:rsid w:val="00BF5458"/>
    <w:rsid w:val="00BF5789"/>
    <w:rsid w:val="00BF595E"/>
    <w:rsid w:val="00BF784C"/>
    <w:rsid w:val="00C00D6E"/>
    <w:rsid w:val="00C02E9D"/>
    <w:rsid w:val="00C03458"/>
    <w:rsid w:val="00C03C4F"/>
    <w:rsid w:val="00C0592D"/>
    <w:rsid w:val="00C0662A"/>
    <w:rsid w:val="00C07360"/>
    <w:rsid w:val="00C07C05"/>
    <w:rsid w:val="00C07C9D"/>
    <w:rsid w:val="00C10D8C"/>
    <w:rsid w:val="00C11870"/>
    <w:rsid w:val="00C151C8"/>
    <w:rsid w:val="00C15F54"/>
    <w:rsid w:val="00C20F4C"/>
    <w:rsid w:val="00C222A4"/>
    <w:rsid w:val="00C22379"/>
    <w:rsid w:val="00C224FF"/>
    <w:rsid w:val="00C22943"/>
    <w:rsid w:val="00C23B84"/>
    <w:rsid w:val="00C24126"/>
    <w:rsid w:val="00C24A0A"/>
    <w:rsid w:val="00C24DF6"/>
    <w:rsid w:val="00C274AA"/>
    <w:rsid w:val="00C304D4"/>
    <w:rsid w:val="00C33A32"/>
    <w:rsid w:val="00C34699"/>
    <w:rsid w:val="00C3479C"/>
    <w:rsid w:val="00C34A64"/>
    <w:rsid w:val="00C36AB1"/>
    <w:rsid w:val="00C37545"/>
    <w:rsid w:val="00C37E23"/>
    <w:rsid w:val="00C40E9D"/>
    <w:rsid w:val="00C421DF"/>
    <w:rsid w:val="00C4484F"/>
    <w:rsid w:val="00C4594D"/>
    <w:rsid w:val="00C52DBE"/>
    <w:rsid w:val="00C53447"/>
    <w:rsid w:val="00C534A2"/>
    <w:rsid w:val="00C54BF0"/>
    <w:rsid w:val="00C626CA"/>
    <w:rsid w:val="00C62EA2"/>
    <w:rsid w:val="00C6351C"/>
    <w:rsid w:val="00C6724B"/>
    <w:rsid w:val="00C67CE9"/>
    <w:rsid w:val="00C71DF9"/>
    <w:rsid w:val="00C7320D"/>
    <w:rsid w:val="00C736B2"/>
    <w:rsid w:val="00C73750"/>
    <w:rsid w:val="00C73F5F"/>
    <w:rsid w:val="00C74994"/>
    <w:rsid w:val="00C759AB"/>
    <w:rsid w:val="00C75A96"/>
    <w:rsid w:val="00C808D0"/>
    <w:rsid w:val="00C829CC"/>
    <w:rsid w:val="00C83157"/>
    <w:rsid w:val="00C838F4"/>
    <w:rsid w:val="00C838F5"/>
    <w:rsid w:val="00C84913"/>
    <w:rsid w:val="00C84A7A"/>
    <w:rsid w:val="00C8590C"/>
    <w:rsid w:val="00C90354"/>
    <w:rsid w:val="00C91EE5"/>
    <w:rsid w:val="00C931AB"/>
    <w:rsid w:val="00C93AAC"/>
    <w:rsid w:val="00C945C1"/>
    <w:rsid w:val="00C95A3C"/>
    <w:rsid w:val="00C95F40"/>
    <w:rsid w:val="00C95FCE"/>
    <w:rsid w:val="00C97046"/>
    <w:rsid w:val="00CA105F"/>
    <w:rsid w:val="00CA2638"/>
    <w:rsid w:val="00CA498E"/>
    <w:rsid w:val="00CA49FD"/>
    <w:rsid w:val="00CA5D53"/>
    <w:rsid w:val="00CA69DC"/>
    <w:rsid w:val="00CA7DD0"/>
    <w:rsid w:val="00CB2B3C"/>
    <w:rsid w:val="00CB3F0C"/>
    <w:rsid w:val="00CB5BC3"/>
    <w:rsid w:val="00CC115A"/>
    <w:rsid w:val="00CC1A55"/>
    <w:rsid w:val="00CC338A"/>
    <w:rsid w:val="00CC365F"/>
    <w:rsid w:val="00CC4AE5"/>
    <w:rsid w:val="00CC6556"/>
    <w:rsid w:val="00CD16F7"/>
    <w:rsid w:val="00CD199E"/>
    <w:rsid w:val="00CD229B"/>
    <w:rsid w:val="00CD276F"/>
    <w:rsid w:val="00CD33FE"/>
    <w:rsid w:val="00CD4B35"/>
    <w:rsid w:val="00CD4DDA"/>
    <w:rsid w:val="00CD6BEC"/>
    <w:rsid w:val="00CD7CAD"/>
    <w:rsid w:val="00CE02B2"/>
    <w:rsid w:val="00CE0D53"/>
    <w:rsid w:val="00CE18A7"/>
    <w:rsid w:val="00CE2490"/>
    <w:rsid w:val="00CE357D"/>
    <w:rsid w:val="00CE3774"/>
    <w:rsid w:val="00CE3BD4"/>
    <w:rsid w:val="00CE3C43"/>
    <w:rsid w:val="00CE3EFE"/>
    <w:rsid w:val="00CE438C"/>
    <w:rsid w:val="00CE5109"/>
    <w:rsid w:val="00CE53D9"/>
    <w:rsid w:val="00CE58D4"/>
    <w:rsid w:val="00CE6C0C"/>
    <w:rsid w:val="00CE7E99"/>
    <w:rsid w:val="00CF0DCB"/>
    <w:rsid w:val="00CF2C28"/>
    <w:rsid w:val="00CF2ED6"/>
    <w:rsid w:val="00CF345F"/>
    <w:rsid w:val="00CF5C0A"/>
    <w:rsid w:val="00CF5F57"/>
    <w:rsid w:val="00CF6D56"/>
    <w:rsid w:val="00D010EA"/>
    <w:rsid w:val="00D03613"/>
    <w:rsid w:val="00D05385"/>
    <w:rsid w:val="00D068EE"/>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120C"/>
    <w:rsid w:val="00D25497"/>
    <w:rsid w:val="00D25776"/>
    <w:rsid w:val="00D27B71"/>
    <w:rsid w:val="00D31999"/>
    <w:rsid w:val="00D32207"/>
    <w:rsid w:val="00D33348"/>
    <w:rsid w:val="00D33FBA"/>
    <w:rsid w:val="00D35340"/>
    <w:rsid w:val="00D35CF7"/>
    <w:rsid w:val="00D40381"/>
    <w:rsid w:val="00D416C1"/>
    <w:rsid w:val="00D41F2A"/>
    <w:rsid w:val="00D42790"/>
    <w:rsid w:val="00D45355"/>
    <w:rsid w:val="00D46507"/>
    <w:rsid w:val="00D47370"/>
    <w:rsid w:val="00D5105A"/>
    <w:rsid w:val="00D523CD"/>
    <w:rsid w:val="00D53E60"/>
    <w:rsid w:val="00D54E38"/>
    <w:rsid w:val="00D558B4"/>
    <w:rsid w:val="00D55ED0"/>
    <w:rsid w:val="00D56416"/>
    <w:rsid w:val="00D565F7"/>
    <w:rsid w:val="00D56A10"/>
    <w:rsid w:val="00D56D71"/>
    <w:rsid w:val="00D61988"/>
    <w:rsid w:val="00D62172"/>
    <w:rsid w:val="00D631A2"/>
    <w:rsid w:val="00D65142"/>
    <w:rsid w:val="00D717BD"/>
    <w:rsid w:val="00D7189C"/>
    <w:rsid w:val="00D72653"/>
    <w:rsid w:val="00D72EFF"/>
    <w:rsid w:val="00D74274"/>
    <w:rsid w:val="00D748A4"/>
    <w:rsid w:val="00D74E6F"/>
    <w:rsid w:val="00D7578D"/>
    <w:rsid w:val="00D75D17"/>
    <w:rsid w:val="00D7609C"/>
    <w:rsid w:val="00D770D8"/>
    <w:rsid w:val="00D77373"/>
    <w:rsid w:val="00D77AB9"/>
    <w:rsid w:val="00D81266"/>
    <w:rsid w:val="00D81E7E"/>
    <w:rsid w:val="00D822E7"/>
    <w:rsid w:val="00D8295D"/>
    <w:rsid w:val="00D82FF2"/>
    <w:rsid w:val="00D8310C"/>
    <w:rsid w:val="00D84197"/>
    <w:rsid w:val="00D84258"/>
    <w:rsid w:val="00D872B2"/>
    <w:rsid w:val="00D87AD1"/>
    <w:rsid w:val="00D92C6C"/>
    <w:rsid w:val="00D96050"/>
    <w:rsid w:val="00D96A4F"/>
    <w:rsid w:val="00D97B76"/>
    <w:rsid w:val="00DA2604"/>
    <w:rsid w:val="00DA5C52"/>
    <w:rsid w:val="00DA727C"/>
    <w:rsid w:val="00DA7560"/>
    <w:rsid w:val="00DB0539"/>
    <w:rsid w:val="00DB11A4"/>
    <w:rsid w:val="00DB3BB5"/>
    <w:rsid w:val="00DB4F56"/>
    <w:rsid w:val="00DB5954"/>
    <w:rsid w:val="00DB73C3"/>
    <w:rsid w:val="00DC0E54"/>
    <w:rsid w:val="00DC2354"/>
    <w:rsid w:val="00DC2E7B"/>
    <w:rsid w:val="00DC347E"/>
    <w:rsid w:val="00DC5306"/>
    <w:rsid w:val="00DC6AC9"/>
    <w:rsid w:val="00DD1BAA"/>
    <w:rsid w:val="00DD1D8D"/>
    <w:rsid w:val="00DD30A9"/>
    <w:rsid w:val="00DD3636"/>
    <w:rsid w:val="00DD4E19"/>
    <w:rsid w:val="00DD55F4"/>
    <w:rsid w:val="00DD66B3"/>
    <w:rsid w:val="00DE028B"/>
    <w:rsid w:val="00DE1621"/>
    <w:rsid w:val="00DE46C4"/>
    <w:rsid w:val="00DE4DA4"/>
    <w:rsid w:val="00DE59B4"/>
    <w:rsid w:val="00DE6230"/>
    <w:rsid w:val="00DE7C45"/>
    <w:rsid w:val="00DF52D3"/>
    <w:rsid w:val="00DF556D"/>
    <w:rsid w:val="00DF55C4"/>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32C56"/>
    <w:rsid w:val="00E35DD3"/>
    <w:rsid w:val="00E36004"/>
    <w:rsid w:val="00E37F82"/>
    <w:rsid w:val="00E40A02"/>
    <w:rsid w:val="00E4246B"/>
    <w:rsid w:val="00E42C05"/>
    <w:rsid w:val="00E43273"/>
    <w:rsid w:val="00E43AD9"/>
    <w:rsid w:val="00E43F7F"/>
    <w:rsid w:val="00E4436B"/>
    <w:rsid w:val="00E457FE"/>
    <w:rsid w:val="00E46CAE"/>
    <w:rsid w:val="00E47429"/>
    <w:rsid w:val="00E50263"/>
    <w:rsid w:val="00E50DF2"/>
    <w:rsid w:val="00E50F67"/>
    <w:rsid w:val="00E51924"/>
    <w:rsid w:val="00E51974"/>
    <w:rsid w:val="00E5661D"/>
    <w:rsid w:val="00E57D0D"/>
    <w:rsid w:val="00E60A44"/>
    <w:rsid w:val="00E64C8B"/>
    <w:rsid w:val="00E65AFD"/>
    <w:rsid w:val="00E67861"/>
    <w:rsid w:val="00E730DC"/>
    <w:rsid w:val="00E73F04"/>
    <w:rsid w:val="00E76D0A"/>
    <w:rsid w:val="00E82EB6"/>
    <w:rsid w:val="00E852CF"/>
    <w:rsid w:val="00E9000E"/>
    <w:rsid w:val="00E9069B"/>
    <w:rsid w:val="00E90D13"/>
    <w:rsid w:val="00E931DE"/>
    <w:rsid w:val="00E935A0"/>
    <w:rsid w:val="00E9373D"/>
    <w:rsid w:val="00E94492"/>
    <w:rsid w:val="00E9509A"/>
    <w:rsid w:val="00E95A34"/>
    <w:rsid w:val="00E95CFD"/>
    <w:rsid w:val="00E9653E"/>
    <w:rsid w:val="00E96CDE"/>
    <w:rsid w:val="00EA0641"/>
    <w:rsid w:val="00EA1152"/>
    <w:rsid w:val="00EA20AE"/>
    <w:rsid w:val="00EA33CA"/>
    <w:rsid w:val="00EA45C1"/>
    <w:rsid w:val="00EA4757"/>
    <w:rsid w:val="00EA50C9"/>
    <w:rsid w:val="00EA69E0"/>
    <w:rsid w:val="00EA6E57"/>
    <w:rsid w:val="00EB1167"/>
    <w:rsid w:val="00EB18F0"/>
    <w:rsid w:val="00EB39CD"/>
    <w:rsid w:val="00EB415E"/>
    <w:rsid w:val="00EB4AC8"/>
    <w:rsid w:val="00EB54E2"/>
    <w:rsid w:val="00EB5AD6"/>
    <w:rsid w:val="00EC1144"/>
    <w:rsid w:val="00EC18CA"/>
    <w:rsid w:val="00EC1B85"/>
    <w:rsid w:val="00EC2B14"/>
    <w:rsid w:val="00EC3EB4"/>
    <w:rsid w:val="00EC4EC2"/>
    <w:rsid w:val="00EC5722"/>
    <w:rsid w:val="00EC583F"/>
    <w:rsid w:val="00EC6697"/>
    <w:rsid w:val="00EC6E11"/>
    <w:rsid w:val="00ED029D"/>
    <w:rsid w:val="00ED1F56"/>
    <w:rsid w:val="00ED232C"/>
    <w:rsid w:val="00ED7571"/>
    <w:rsid w:val="00EE3557"/>
    <w:rsid w:val="00EE4575"/>
    <w:rsid w:val="00EE601C"/>
    <w:rsid w:val="00EF0226"/>
    <w:rsid w:val="00EF3360"/>
    <w:rsid w:val="00EF4C2D"/>
    <w:rsid w:val="00EF53F5"/>
    <w:rsid w:val="00EF5BE0"/>
    <w:rsid w:val="00EF69F1"/>
    <w:rsid w:val="00F01A14"/>
    <w:rsid w:val="00F02644"/>
    <w:rsid w:val="00F029B0"/>
    <w:rsid w:val="00F03195"/>
    <w:rsid w:val="00F04BC7"/>
    <w:rsid w:val="00F050AA"/>
    <w:rsid w:val="00F05298"/>
    <w:rsid w:val="00F0762A"/>
    <w:rsid w:val="00F07F59"/>
    <w:rsid w:val="00F1245E"/>
    <w:rsid w:val="00F12BD4"/>
    <w:rsid w:val="00F130E4"/>
    <w:rsid w:val="00F14F15"/>
    <w:rsid w:val="00F1577E"/>
    <w:rsid w:val="00F166F2"/>
    <w:rsid w:val="00F242FF"/>
    <w:rsid w:val="00F24AC0"/>
    <w:rsid w:val="00F26455"/>
    <w:rsid w:val="00F26F37"/>
    <w:rsid w:val="00F270A5"/>
    <w:rsid w:val="00F301DF"/>
    <w:rsid w:val="00F31881"/>
    <w:rsid w:val="00F34D88"/>
    <w:rsid w:val="00F35E76"/>
    <w:rsid w:val="00F37033"/>
    <w:rsid w:val="00F40231"/>
    <w:rsid w:val="00F41C49"/>
    <w:rsid w:val="00F4438F"/>
    <w:rsid w:val="00F448ED"/>
    <w:rsid w:val="00F44D1D"/>
    <w:rsid w:val="00F477AC"/>
    <w:rsid w:val="00F47D0A"/>
    <w:rsid w:val="00F47E7E"/>
    <w:rsid w:val="00F5057C"/>
    <w:rsid w:val="00F50937"/>
    <w:rsid w:val="00F50EAA"/>
    <w:rsid w:val="00F52029"/>
    <w:rsid w:val="00F534DC"/>
    <w:rsid w:val="00F55771"/>
    <w:rsid w:val="00F57262"/>
    <w:rsid w:val="00F57469"/>
    <w:rsid w:val="00F61686"/>
    <w:rsid w:val="00F61714"/>
    <w:rsid w:val="00F633EE"/>
    <w:rsid w:val="00F635CE"/>
    <w:rsid w:val="00F64ACF"/>
    <w:rsid w:val="00F65990"/>
    <w:rsid w:val="00F66981"/>
    <w:rsid w:val="00F700C1"/>
    <w:rsid w:val="00F70291"/>
    <w:rsid w:val="00F714EA"/>
    <w:rsid w:val="00F74CEA"/>
    <w:rsid w:val="00F76151"/>
    <w:rsid w:val="00F804A7"/>
    <w:rsid w:val="00F810C0"/>
    <w:rsid w:val="00F81144"/>
    <w:rsid w:val="00F81B6C"/>
    <w:rsid w:val="00F82DAC"/>
    <w:rsid w:val="00F83AA8"/>
    <w:rsid w:val="00F84AC2"/>
    <w:rsid w:val="00F85447"/>
    <w:rsid w:val="00F85603"/>
    <w:rsid w:val="00F86588"/>
    <w:rsid w:val="00F90B7A"/>
    <w:rsid w:val="00F91984"/>
    <w:rsid w:val="00F93319"/>
    <w:rsid w:val="00F96B4E"/>
    <w:rsid w:val="00F97756"/>
    <w:rsid w:val="00F97FD4"/>
    <w:rsid w:val="00FA23D1"/>
    <w:rsid w:val="00FA38CE"/>
    <w:rsid w:val="00FA3B8D"/>
    <w:rsid w:val="00FA5863"/>
    <w:rsid w:val="00FA5EE9"/>
    <w:rsid w:val="00FB0030"/>
    <w:rsid w:val="00FB0091"/>
    <w:rsid w:val="00FB1462"/>
    <w:rsid w:val="00FB3730"/>
    <w:rsid w:val="00FB37CD"/>
    <w:rsid w:val="00FB5746"/>
    <w:rsid w:val="00FB5FE8"/>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2108"/>
    <w:rsid w:val="00FE2AD3"/>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1"/>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1"/>
      </w:numPr>
      <w:spacing w:after="120"/>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1"/>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1"/>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BC1A6C"/>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customStyle="1" w:styleId="2b">
    <w:name w:val="Неразрешенное упоминание2"/>
    <w:basedOn w:val="a1"/>
    <w:uiPriority w:val="99"/>
    <w:semiHidden/>
    <w:unhideWhenUsed/>
    <w:rsid w:val="00EB54E2"/>
    <w:rPr>
      <w:color w:val="605E5C"/>
      <w:shd w:val="clear" w:color="auto" w:fill="E1DFDD"/>
    </w:rPr>
  </w:style>
  <w:style w:type="paragraph" w:customStyle="1" w:styleId="afff6">
    <w:name w:val="обыч"/>
    <w:basedOn w:val="a0"/>
    <w:link w:val="afff7"/>
    <w:qFormat/>
    <w:rsid w:val="0037252C"/>
    <w:pPr>
      <w:spacing w:line="360" w:lineRule="auto"/>
      <w:ind w:firstLine="567"/>
      <w:jc w:val="both"/>
    </w:pPr>
    <w:rPr>
      <w:rFonts w:ascii="Arial" w:eastAsia="Times New Roman" w:hAnsi="Arial" w:cs="Arial"/>
      <w:szCs w:val="24"/>
      <w:lang w:eastAsia="ru-RU"/>
    </w:rPr>
  </w:style>
  <w:style w:type="character" w:customStyle="1" w:styleId="afff7">
    <w:name w:val="обыч Знак"/>
    <w:basedOn w:val="a1"/>
    <w:link w:val="afff6"/>
    <w:rsid w:val="0037252C"/>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08838253">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1051074">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342002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43650132">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429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3564060">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E4B84B60-DA09-49A9-A976-5574AEBD3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315</TotalTime>
  <Pages>15</Pages>
  <Words>4345</Words>
  <Characters>24769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29056</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79</cp:revision>
  <cp:lastPrinted>2021-01-19T05:57:00Z</cp:lastPrinted>
  <dcterms:created xsi:type="dcterms:W3CDTF">2020-10-12T08:51:00Z</dcterms:created>
  <dcterms:modified xsi:type="dcterms:W3CDTF">2021-01-19T05:58:00Z</dcterms:modified>
</cp:coreProperties>
</file>