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FE9BB4" w14:textId="12FBAAD0" w:rsidR="00602C82" w:rsidRPr="00F758AA" w:rsidRDefault="00602C82" w:rsidP="00602C82">
      <w:pPr>
        <w:spacing w:after="240"/>
        <w:jc w:val="center"/>
      </w:pPr>
      <w:bookmarkStart w:id="0" w:name="_GoBack"/>
      <w:bookmarkEnd w:id="0"/>
      <w:r w:rsidRPr="00F758AA">
        <w:tab/>
      </w:r>
      <w:r w:rsidRPr="00F758AA">
        <w:tab/>
        <w:t xml:space="preserve"> </w:t>
      </w:r>
    </w:p>
    <w:p w14:paraId="56A801B6" w14:textId="3BFC2BD3" w:rsidR="00602C82" w:rsidRPr="00CC1D3D" w:rsidRDefault="00602C82" w:rsidP="00602C82">
      <w:pPr>
        <w:pBdr>
          <w:bottom w:val="single" w:sz="4" w:space="1" w:color="auto"/>
        </w:pBdr>
        <w:spacing w:line="240" w:lineRule="auto"/>
        <w:jc w:val="center"/>
        <w:rPr>
          <w:sz w:val="32"/>
        </w:rPr>
      </w:pPr>
      <w:r w:rsidRPr="00CC1D3D">
        <w:rPr>
          <w:sz w:val="32"/>
        </w:rPr>
        <w:t>Город</w:t>
      </w:r>
      <w:r w:rsidR="00CC1D3D" w:rsidRPr="00CC1D3D">
        <w:rPr>
          <w:sz w:val="32"/>
        </w:rPr>
        <w:t xml:space="preserve">ской округ город </w:t>
      </w:r>
      <w:r w:rsidR="00E7229F" w:rsidRPr="00CC1D3D">
        <w:rPr>
          <w:sz w:val="32"/>
        </w:rPr>
        <w:t>Переславль-Залесский</w:t>
      </w:r>
    </w:p>
    <w:tbl>
      <w:tblPr>
        <w:tblStyle w:val="af0"/>
        <w:tblpPr w:leftFromText="180" w:rightFromText="180" w:vertAnchor="text" w:horzAnchor="margin" w:tblpXSpec="right" w:tblpY="2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5"/>
      </w:tblGrid>
      <w:tr w:rsidR="00602C82" w:rsidRPr="00F758AA" w14:paraId="61878CF9" w14:textId="77777777" w:rsidTr="006154E4">
        <w:tc>
          <w:tcPr>
            <w:tcW w:w="4245" w:type="dxa"/>
          </w:tcPr>
          <w:p w14:paraId="06567B3D" w14:textId="77777777" w:rsidR="00602C82" w:rsidRPr="00F758AA" w:rsidRDefault="00602C82" w:rsidP="006154E4">
            <w:pPr>
              <w:jc w:val="center"/>
              <w:rPr>
                <w:b/>
              </w:rPr>
            </w:pPr>
            <w:r w:rsidRPr="00F758AA">
              <w:rPr>
                <w:b/>
              </w:rPr>
              <w:t>"УТВЕРЖДАЮ"</w:t>
            </w:r>
          </w:p>
          <w:p w14:paraId="3EC277A7" w14:textId="77777777" w:rsidR="00602C82" w:rsidRPr="00F758AA" w:rsidRDefault="00602C82" w:rsidP="006154E4">
            <w:pPr>
              <w:jc w:val="center"/>
            </w:pPr>
          </w:p>
          <w:p w14:paraId="457506C0" w14:textId="3575997D" w:rsidR="00602C82" w:rsidRPr="00F758AA" w:rsidRDefault="00602C82" w:rsidP="006154E4">
            <w:pPr>
              <w:jc w:val="center"/>
            </w:pPr>
            <w:r w:rsidRPr="00F758AA">
              <w:t>______________________________</w:t>
            </w:r>
          </w:p>
          <w:p w14:paraId="3590DFB9" w14:textId="193D7159" w:rsidR="00602C82" w:rsidRPr="00F758AA" w:rsidRDefault="00602C82" w:rsidP="006154E4">
            <w:pPr>
              <w:jc w:val="center"/>
            </w:pPr>
            <w:r w:rsidRPr="00F758AA">
              <w:t xml:space="preserve">"____" __________________ </w:t>
            </w:r>
            <w:r w:rsidR="007E64BB">
              <w:t>______ г.</w:t>
            </w:r>
          </w:p>
          <w:p w14:paraId="11E38C3C" w14:textId="77777777" w:rsidR="00602C82" w:rsidRPr="00F758AA" w:rsidRDefault="00602C82" w:rsidP="006154E4">
            <w:pPr>
              <w:jc w:val="center"/>
              <w:rPr>
                <w:rFonts w:eastAsia="Calibri"/>
                <w:sz w:val="28"/>
              </w:rPr>
            </w:pPr>
          </w:p>
        </w:tc>
      </w:tr>
    </w:tbl>
    <w:tbl>
      <w:tblPr>
        <w:tblStyle w:val="af0"/>
        <w:tblpPr w:leftFromText="180" w:rightFromText="180" w:vertAnchor="text" w:horzAnchor="margin" w:tblpY="27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5"/>
      </w:tblGrid>
      <w:tr w:rsidR="00602C82" w:rsidRPr="00F758AA" w14:paraId="15E3B377" w14:textId="77777777" w:rsidTr="006154E4">
        <w:tc>
          <w:tcPr>
            <w:tcW w:w="4245" w:type="dxa"/>
          </w:tcPr>
          <w:p w14:paraId="2838089F" w14:textId="77777777" w:rsidR="00602C82" w:rsidRPr="00F758AA" w:rsidRDefault="00602C82" w:rsidP="006154E4">
            <w:pPr>
              <w:jc w:val="center"/>
              <w:rPr>
                <w:b/>
              </w:rPr>
            </w:pPr>
            <w:r w:rsidRPr="00F758AA">
              <w:rPr>
                <w:b/>
              </w:rPr>
              <w:t>"СОГЛАСОВАНО"</w:t>
            </w:r>
          </w:p>
          <w:p w14:paraId="08AF7F47" w14:textId="77777777" w:rsidR="00602C82" w:rsidRPr="00F758AA" w:rsidRDefault="00602C82" w:rsidP="006154E4">
            <w:pPr>
              <w:jc w:val="center"/>
            </w:pPr>
          </w:p>
          <w:p w14:paraId="4FB26D28" w14:textId="77777777" w:rsidR="00602C82" w:rsidRPr="00F758AA" w:rsidRDefault="00602C82" w:rsidP="006154E4">
            <w:pPr>
              <w:jc w:val="center"/>
            </w:pPr>
            <w:r w:rsidRPr="00F758AA">
              <w:t>______________________________</w:t>
            </w:r>
          </w:p>
          <w:p w14:paraId="0B127160" w14:textId="2AEF0E6B" w:rsidR="00602C82" w:rsidRPr="00F758AA" w:rsidRDefault="00602C82" w:rsidP="006154E4">
            <w:pPr>
              <w:jc w:val="center"/>
            </w:pPr>
            <w:r w:rsidRPr="00F758AA">
              <w:t xml:space="preserve">"____" __________________ </w:t>
            </w:r>
            <w:r w:rsidR="007E64BB">
              <w:t>______ г.</w:t>
            </w:r>
          </w:p>
          <w:p w14:paraId="5D941B2F" w14:textId="77777777" w:rsidR="00602C82" w:rsidRPr="00F758AA" w:rsidRDefault="00602C82" w:rsidP="006154E4">
            <w:pPr>
              <w:jc w:val="center"/>
              <w:rPr>
                <w:rFonts w:eastAsia="Calibri"/>
                <w:sz w:val="28"/>
              </w:rPr>
            </w:pPr>
          </w:p>
        </w:tc>
      </w:tr>
    </w:tbl>
    <w:p w14:paraId="5B68AA74" w14:textId="691CC8B9" w:rsidR="00602C82" w:rsidRPr="00F758AA" w:rsidRDefault="00602C82" w:rsidP="00602C82">
      <w:pPr>
        <w:jc w:val="center"/>
      </w:pPr>
    </w:p>
    <w:p w14:paraId="59601641" w14:textId="77777777" w:rsidR="00602C82" w:rsidRPr="00F758AA" w:rsidRDefault="00602C82" w:rsidP="00602C82">
      <w:pPr>
        <w:jc w:val="center"/>
        <w:rPr>
          <w:rFonts w:eastAsia="Calibri"/>
          <w:b/>
          <w:sz w:val="32"/>
          <w:szCs w:val="32"/>
        </w:rPr>
      </w:pPr>
    </w:p>
    <w:p w14:paraId="5642ADF4" w14:textId="77777777" w:rsidR="00602C82" w:rsidRPr="00F758AA" w:rsidRDefault="00602C82" w:rsidP="00602C82">
      <w:pPr>
        <w:jc w:val="center"/>
        <w:rPr>
          <w:rFonts w:eastAsia="Calibri"/>
          <w:b/>
          <w:sz w:val="32"/>
          <w:szCs w:val="32"/>
        </w:rPr>
      </w:pPr>
    </w:p>
    <w:p w14:paraId="57184A86" w14:textId="77777777" w:rsidR="00602C82" w:rsidRPr="00F758AA" w:rsidRDefault="00602C82" w:rsidP="00602C82">
      <w:pPr>
        <w:jc w:val="center"/>
        <w:rPr>
          <w:rFonts w:eastAsia="Calibri"/>
          <w:b/>
          <w:sz w:val="32"/>
          <w:szCs w:val="32"/>
        </w:rPr>
      </w:pPr>
    </w:p>
    <w:p w14:paraId="59EFCB33" w14:textId="77777777" w:rsidR="00602C82" w:rsidRPr="00F758AA" w:rsidRDefault="00602C82" w:rsidP="00602C82">
      <w:pPr>
        <w:jc w:val="center"/>
        <w:rPr>
          <w:rFonts w:eastAsia="Calibri"/>
          <w:b/>
          <w:sz w:val="32"/>
          <w:szCs w:val="32"/>
        </w:rPr>
      </w:pPr>
    </w:p>
    <w:p w14:paraId="5F53392B" w14:textId="5FD0B92D" w:rsidR="00602C82" w:rsidRDefault="00602C82" w:rsidP="00602C82">
      <w:pPr>
        <w:jc w:val="center"/>
        <w:rPr>
          <w:rFonts w:eastAsia="Calibri"/>
          <w:b/>
          <w:sz w:val="32"/>
          <w:szCs w:val="32"/>
        </w:rPr>
      </w:pPr>
    </w:p>
    <w:p w14:paraId="16C51811" w14:textId="77777777" w:rsidR="00602C82" w:rsidRDefault="00602C82" w:rsidP="00602C82">
      <w:pPr>
        <w:jc w:val="center"/>
        <w:rPr>
          <w:rFonts w:eastAsia="Calibri"/>
          <w:b/>
          <w:sz w:val="32"/>
          <w:szCs w:val="32"/>
        </w:rPr>
      </w:pPr>
    </w:p>
    <w:p w14:paraId="2238F7CE" w14:textId="31E18992" w:rsidR="00602C82" w:rsidRDefault="00FE6B11" w:rsidP="00602C82">
      <w:pPr>
        <w:jc w:val="center"/>
        <w:rPr>
          <w:rFonts w:eastAsia="Calibri"/>
          <w:b/>
          <w:sz w:val="32"/>
          <w:szCs w:val="32"/>
        </w:rPr>
      </w:pPr>
      <w:r>
        <w:rPr>
          <w:rFonts w:eastAsia="Calibri"/>
          <w:b/>
          <w:sz w:val="32"/>
          <w:szCs w:val="32"/>
        </w:rPr>
        <w:t>ОБОСНОВЫВАЮЩИЕ МАТЕРИАЛЫ</w:t>
      </w:r>
    </w:p>
    <w:p w14:paraId="7E875314" w14:textId="77777777" w:rsidR="00602C82" w:rsidRDefault="00602C82" w:rsidP="00602C82">
      <w:pPr>
        <w:jc w:val="center"/>
        <w:rPr>
          <w:rFonts w:eastAsia="Calibri"/>
          <w:b/>
          <w:sz w:val="32"/>
          <w:szCs w:val="32"/>
        </w:rPr>
      </w:pPr>
    </w:p>
    <w:p w14:paraId="7A1F3DA5" w14:textId="77777777" w:rsidR="00602C82" w:rsidRPr="00F758AA" w:rsidRDefault="00602C82" w:rsidP="00602C82">
      <w:pPr>
        <w:jc w:val="center"/>
        <w:rPr>
          <w:rFonts w:eastAsia="Calibri"/>
          <w:b/>
          <w:sz w:val="32"/>
          <w:szCs w:val="32"/>
        </w:rPr>
      </w:pPr>
    </w:p>
    <w:p w14:paraId="01A9E103" w14:textId="77777777" w:rsidR="00356DFC" w:rsidRDefault="00FE6B11" w:rsidP="00602C82">
      <w:pPr>
        <w:jc w:val="center"/>
        <w:rPr>
          <w:rFonts w:eastAsia="Calibri"/>
          <w:b/>
          <w:sz w:val="32"/>
          <w:szCs w:val="32"/>
        </w:rPr>
      </w:pPr>
      <w:r>
        <w:rPr>
          <w:rFonts w:eastAsia="Calibri"/>
          <w:b/>
          <w:sz w:val="32"/>
          <w:szCs w:val="32"/>
        </w:rPr>
        <w:t>К СХЕМЕ ТЕПЛОСНАБЖЕНИЯ</w:t>
      </w:r>
    </w:p>
    <w:p w14:paraId="40112AAC" w14:textId="23750A36" w:rsidR="00356DFC" w:rsidRDefault="00FE6B11" w:rsidP="00602C82">
      <w:pPr>
        <w:jc w:val="center"/>
        <w:rPr>
          <w:rFonts w:eastAsia="Calibri"/>
          <w:b/>
          <w:sz w:val="32"/>
          <w:szCs w:val="32"/>
        </w:rPr>
      </w:pPr>
      <w:r>
        <w:rPr>
          <w:rFonts w:eastAsia="Calibri"/>
          <w:b/>
          <w:sz w:val="32"/>
          <w:szCs w:val="32"/>
        </w:rPr>
        <w:t>ГОРОД ПЕРЕСЛАВЛ</w:t>
      </w:r>
      <w:r w:rsidR="00356DFC">
        <w:rPr>
          <w:rFonts w:eastAsia="Calibri"/>
          <w:b/>
          <w:sz w:val="32"/>
          <w:szCs w:val="32"/>
        </w:rPr>
        <w:t>Ь</w:t>
      </w:r>
      <w:r>
        <w:rPr>
          <w:rFonts w:eastAsia="Calibri"/>
          <w:b/>
          <w:sz w:val="32"/>
          <w:szCs w:val="32"/>
        </w:rPr>
        <w:t>-ЗАЛЕССК</w:t>
      </w:r>
      <w:r w:rsidR="00356DFC">
        <w:rPr>
          <w:rFonts w:eastAsia="Calibri"/>
          <w:b/>
          <w:sz w:val="32"/>
          <w:szCs w:val="32"/>
        </w:rPr>
        <w:t>ИЙ</w:t>
      </w:r>
    </w:p>
    <w:p w14:paraId="50217D67" w14:textId="77777777" w:rsidR="00356DFC" w:rsidRDefault="00FE6B11" w:rsidP="00602C82">
      <w:pPr>
        <w:jc w:val="center"/>
        <w:rPr>
          <w:rFonts w:eastAsia="Calibri"/>
          <w:b/>
          <w:sz w:val="32"/>
          <w:szCs w:val="32"/>
        </w:rPr>
      </w:pPr>
      <w:r>
        <w:rPr>
          <w:rFonts w:eastAsia="Calibri"/>
          <w:b/>
          <w:sz w:val="32"/>
          <w:szCs w:val="32"/>
        </w:rPr>
        <w:t>ЯРОСЛАВСКОЙ ОБЛАСТИ</w:t>
      </w:r>
    </w:p>
    <w:p w14:paraId="1B8CCE77" w14:textId="21979AFC" w:rsidR="00602C82" w:rsidRPr="00F758AA" w:rsidRDefault="00FE6B11" w:rsidP="00602C82">
      <w:pPr>
        <w:jc w:val="center"/>
        <w:rPr>
          <w:rFonts w:eastAsia="Calibri"/>
          <w:b/>
          <w:sz w:val="32"/>
          <w:szCs w:val="32"/>
        </w:rPr>
      </w:pPr>
      <w:r>
        <w:rPr>
          <w:rFonts w:eastAsia="Calibri"/>
          <w:b/>
          <w:sz w:val="32"/>
          <w:szCs w:val="32"/>
        </w:rPr>
        <w:t xml:space="preserve">НА ПЕРИОД 2032 ГОДА </w:t>
      </w:r>
    </w:p>
    <w:p w14:paraId="48D8EBF9" w14:textId="2A74D726" w:rsidR="00602C82" w:rsidRDefault="00602C82" w:rsidP="00FE6750">
      <w:pPr>
        <w:jc w:val="center"/>
        <w:rPr>
          <w:rFonts w:eastAsia="Calibri"/>
          <w:b/>
          <w:sz w:val="32"/>
          <w:szCs w:val="32"/>
        </w:rPr>
      </w:pPr>
      <w:r w:rsidRPr="00F758AA">
        <w:rPr>
          <w:rFonts w:eastAsia="Calibri"/>
          <w:b/>
          <w:sz w:val="32"/>
          <w:szCs w:val="32"/>
        </w:rPr>
        <w:t xml:space="preserve"> </w:t>
      </w:r>
      <w:r w:rsidRPr="00F758AA">
        <w:rPr>
          <w:rFonts w:eastAsia="Calibri"/>
          <w:b/>
          <w:sz w:val="32"/>
          <w:szCs w:val="32"/>
        </w:rPr>
        <w:br/>
      </w:r>
    </w:p>
    <w:p w14:paraId="7CBDACAD" w14:textId="19E566E7" w:rsidR="001D2D94" w:rsidRDefault="00FE6B11" w:rsidP="00FE6750">
      <w:pPr>
        <w:jc w:val="center"/>
        <w:rPr>
          <w:rFonts w:eastAsia="Calibri"/>
          <w:b/>
          <w:sz w:val="32"/>
          <w:szCs w:val="32"/>
        </w:rPr>
      </w:pPr>
      <w:r>
        <w:rPr>
          <w:rFonts w:eastAsia="Calibri"/>
          <w:b/>
          <w:sz w:val="32"/>
          <w:szCs w:val="32"/>
        </w:rPr>
        <w:t>Книга</w:t>
      </w:r>
      <w:r w:rsidR="001D2D94" w:rsidRPr="001D2D94">
        <w:rPr>
          <w:rFonts w:eastAsia="Calibri"/>
          <w:b/>
          <w:sz w:val="32"/>
          <w:szCs w:val="32"/>
        </w:rPr>
        <w:t xml:space="preserve"> 2. </w:t>
      </w:r>
      <w:r w:rsidR="00B55585">
        <w:rPr>
          <w:rFonts w:eastAsia="Calibri"/>
          <w:b/>
          <w:sz w:val="32"/>
          <w:szCs w:val="32"/>
        </w:rPr>
        <w:t>СУЩЕСТВУЮЩЕЕ И ПЕРСПЕКТИВНОЕ ПОТРЕБЛЕНИЕ ТЕПЛОВОЙ ЭНЕРГИИ НА ЦЕЛИ ТЕПЛОСНАБЖЕНИЯ</w:t>
      </w:r>
    </w:p>
    <w:p w14:paraId="44E18540" w14:textId="77777777" w:rsidR="00602C82" w:rsidRDefault="00602C82" w:rsidP="00602C82">
      <w:pPr>
        <w:jc w:val="center"/>
        <w:rPr>
          <w:rFonts w:eastAsia="Calibri"/>
          <w:b/>
          <w:sz w:val="32"/>
          <w:szCs w:val="32"/>
        </w:rPr>
      </w:pPr>
    </w:p>
    <w:p w14:paraId="1AC1C144" w14:textId="147F7105" w:rsidR="00602C82" w:rsidRPr="00FE6B11" w:rsidRDefault="00A846C1" w:rsidP="00602C82">
      <w:pPr>
        <w:jc w:val="center"/>
        <w:rPr>
          <w:rFonts w:eastAsia="Calibri"/>
          <w:b/>
          <w:sz w:val="32"/>
          <w:szCs w:val="32"/>
        </w:rPr>
      </w:pPr>
      <w:r>
        <w:rPr>
          <w:rFonts w:eastAsia="Calibri"/>
          <w:b/>
          <w:sz w:val="32"/>
          <w:szCs w:val="32"/>
        </w:rPr>
        <w:t>060</w:t>
      </w:r>
      <w:r w:rsidR="00F01F6C">
        <w:rPr>
          <w:rFonts w:eastAsia="Calibri"/>
          <w:b/>
          <w:sz w:val="32"/>
          <w:szCs w:val="32"/>
        </w:rPr>
        <w:t>-01.</w:t>
      </w:r>
      <w:r w:rsidR="00FE6B11">
        <w:rPr>
          <w:rFonts w:eastAsia="Calibri"/>
          <w:b/>
          <w:sz w:val="32"/>
          <w:szCs w:val="32"/>
        </w:rPr>
        <w:t>ОМ-П</w:t>
      </w:r>
      <w:r>
        <w:rPr>
          <w:rFonts w:eastAsia="Calibri"/>
          <w:b/>
          <w:sz w:val="32"/>
          <w:szCs w:val="32"/>
        </w:rPr>
        <w:t>З</w:t>
      </w:r>
      <w:r w:rsidR="00FE6B11">
        <w:rPr>
          <w:rFonts w:eastAsia="Calibri"/>
          <w:b/>
          <w:sz w:val="32"/>
          <w:szCs w:val="32"/>
        </w:rPr>
        <w:t>СТ.02.00</w:t>
      </w:r>
    </w:p>
    <w:p w14:paraId="16201F74" w14:textId="77777777" w:rsidR="00602C82" w:rsidRPr="00F758AA" w:rsidRDefault="00602C82" w:rsidP="00602C82">
      <w:pPr>
        <w:rPr>
          <w:sz w:val="32"/>
          <w:szCs w:val="32"/>
        </w:rPr>
      </w:pPr>
    </w:p>
    <w:p w14:paraId="69635F22" w14:textId="77777777" w:rsidR="00602C82" w:rsidRPr="00F758AA" w:rsidRDefault="00602C82" w:rsidP="00602C82">
      <w:pPr>
        <w:jc w:val="center"/>
        <w:rPr>
          <w:rFonts w:eastAsia="Calibri"/>
          <w:sz w:val="28"/>
        </w:rPr>
      </w:pPr>
    </w:p>
    <w:p w14:paraId="24458BD2" w14:textId="77777777" w:rsidR="00602C82" w:rsidRPr="00F758AA" w:rsidRDefault="00602C82" w:rsidP="00602C82">
      <w:pPr>
        <w:jc w:val="center"/>
        <w:rPr>
          <w:rFonts w:eastAsia="Calibri"/>
          <w:sz w:val="28"/>
        </w:rPr>
      </w:pPr>
    </w:p>
    <w:p w14:paraId="74AA5D1C" w14:textId="77777777" w:rsidR="00602C82" w:rsidRPr="00F758AA" w:rsidRDefault="00602C82" w:rsidP="00602C82">
      <w:pPr>
        <w:jc w:val="center"/>
        <w:rPr>
          <w:rFonts w:eastAsia="Calibri"/>
          <w:sz w:val="28"/>
        </w:rPr>
      </w:pPr>
    </w:p>
    <w:p w14:paraId="46C2F8AD" w14:textId="77777777" w:rsidR="00602C82" w:rsidRPr="00F758AA" w:rsidRDefault="00602C82" w:rsidP="00602C82">
      <w:pPr>
        <w:jc w:val="center"/>
        <w:rPr>
          <w:rFonts w:eastAsia="Calibri"/>
          <w:sz w:val="28"/>
        </w:rPr>
      </w:pPr>
    </w:p>
    <w:p w14:paraId="433DC70E" w14:textId="4C2FF558" w:rsidR="00602C82" w:rsidRDefault="00602C82" w:rsidP="00602C82">
      <w:pPr>
        <w:jc w:val="center"/>
        <w:rPr>
          <w:rFonts w:eastAsia="Calibri"/>
          <w:sz w:val="28"/>
        </w:rPr>
      </w:pPr>
    </w:p>
    <w:p w14:paraId="66E3FBD2" w14:textId="534092BC" w:rsidR="00885681" w:rsidRDefault="00885681" w:rsidP="00602C82">
      <w:pPr>
        <w:jc w:val="center"/>
        <w:rPr>
          <w:rFonts w:eastAsia="Calibri"/>
          <w:sz w:val="28"/>
        </w:rPr>
      </w:pPr>
    </w:p>
    <w:p w14:paraId="6F4A2244" w14:textId="0A118118" w:rsidR="00885681" w:rsidRDefault="00885681" w:rsidP="00602C82">
      <w:pPr>
        <w:jc w:val="center"/>
        <w:rPr>
          <w:rFonts w:eastAsia="Calibri"/>
          <w:sz w:val="28"/>
        </w:rPr>
      </w:pPr>
    </w:p>
    <w:p w14:paraId="5C9228E5" w14:textId="6E37B55A" w:rsidR="00885681" w:rsidRDefault="00885681" w:rsidP="00602C82">
      <w:pPr>
        <w:jc w:val="center"/>
        <w:rPr>
          <w:rFonts w:eastAsia="Calibri"/>
          <w:sz w:val="28"/>
        </w:rPr>
      </w:pPr>
    </w:p>
    <w:p w14:paraId="6A352791" w14:textId="143BD8D8" w:rsidR="00885681" w:rsidRDefault="00885681" w:rsidP="00602C82">
      <w:pPr>
        <w:jc w:val="center"/>
        <w:rPr>
          <w:rFonts w:eastAsia="Calibri"/>
          <w:sz w:val="28"/>
        </w:rPr>
      </w:pPr>
    </w:p>
    <w:p w14:paraId="4D84FDB6" w14:textId="595DCFA5" w:rsidR="00885681" w:rsidRDefault="00885681" w:rsidP="00885681">
      <w:pPr>
        <w:rPr>
          <w:rFonts w:eastAsia="Calibri"/>
          <w:sz w:val="28"/>
        </w:rPr>
      </w:pPr>
    </w:p>
    <w:p w14:paraId="7EF3C0C8" w14:textId="77777777" w:rsidR="00CC1D3D" w:rsidRPr="00F758AA" w:rsidRDefault="00CC1D3D" w:rsidP="00885681">
      <w:pPr>
        <w:rPr>
          <w:rFonts w:eastAsia="Calibri"/>
          <w:sz w:val="28"/>
        </w:rPr>
      </w:pPr>
    </w:p>
    <w:p w14:paraId="09552EFF" w14:textId="5BD49E0A" w:rsidR="00602C82" w:rsidRPr="00F758AA" w:rsidRDefault="00FE6B11" w:rsidP="00CC1D3D">
      <w:pPr>
        <w:jc w:val="center"/>
        <w:sectPr w:rsidR="00602C82" w:rsidRPr="00F758AA" w:rsidSect="00047387">
          <w:headerReference w:type="default" r:id="rId8"/>
          <w:footerReference w:type="default" r:id="rId9"/>
          <w:pgSz w:w="11906" w:h="16838" w:code="9"/>
          <w:pgMar w:top="851" w:right="851" w:bottom="1134" w:left="1418" w:header="567" w:footer="567" w:gutter="0"/>
          <w:pgBorders w:display="notFirstPage">
            <w:top w:val="single" w:sz="8" w:space="5" w:color="E36C0A" w:themeColor="accent6" w:themeShade="BF"/>
            <w:bottom w:val="thinThickMediumGap" w:sz="24" w:space="1" w:color="E36C0A" w:themeColor="accent6" w:themeShade="BF"/>
          </w:pgBorders>
          <w:cols w:space="708"/>
          <w:titlePg/>
          <w:docGrid w:linePitch="360"/>
        </w:sectPr>
      </w:pPr>
      <w:r>
        <w:rPr>
          <w:rFonts w:eastAsia="Calibri"/>
          <w:sz w:val="28"/>
        </w:rPr>
        <w:t>20</w:t>
      </w:r>
      <w:r w:rsidR="00CC1D3D">
        <w:rPr>
          <w:rFonts w:eastAsia="Calibri"/>
          <w:sz w:val="28"/>
        </w:rPr>
        <w:t>20</w:t>
      </w:r>
      <w:r w:rsidR="00602C82" w:rsidRPr="00F758AA">
        <w:br w:type="page"/>
      </w:r>
    </w:p>
    <w:tbl>
      <w:tblPr>
        <w:tblpPr w:leftFromText="180" w:rightFromText="180" w:bottomFromText="200" w:vertAnchor="text" w:horzAnchor="margin" w:tblpXSpec="right" w:tblpY="-48"/>
        <w:tblW w:w="0" w:type="auto"/>
        <w:tblLook w:val="04A0" w:firstRow="1" w:lastRow="0" w:firstColumn="1" w:lastColumn="0" w:noHBand="0" w:noVBand="1"/>
      </w:tblPr>
      <w:tblGrid>
        <w:gridCol w:w="5372"/>
      </w:tblGrid>
      <w:tr w:rsidR="00602C82" w:rsidRPr="00FD19A8" w14:paraId="4328373C" w14:textId="77777777" w:rsidTr="006154E4">
        <w:trPr>
          <w:trHeight w:val="929"/>
        </w:trPr>
        <w:tc>
          <w:tcPr>
            <w:tcW w:w="5372" w:type="dxa"/>
            <w:hideMark/>
          </w:tcPr>
          <w:p w14:paraId="1376D1F8" w14:textId="77777777" w:rsidR="00602C82" w:rsidRPr="00EB5AD6" w:rsidRDefault="00602C82" w:rsidP="006154E4">
            <w:pPr>
              <w:spacing w:line="200" w:lineRule="atLeast"/>
              <w:rPr>
                <w:rFonts w:ascii="Story" w:hAnsi="Story" w:cstheme="majorHAnsi"/>
                <w:sz w:val="20"/>
                <w:szCs w:val="20"/>
              </w:rPr>
            </w:pPr>
            <w:r w:rsidRPr="00EB5AD6">
              <w:rPr>
                <w:rFonts w:ascii="Story" w:hAnsi="Story" w:cstheme="majorHAnsi"/>
                <w:sz w:val="20"/>
                <w:szCs w:val="20"/>
              </w:rPr>
              <w:lastRenderedPageBreak/>
              <w:t xml:space="preserve">Общество с ограниченной ответственностью Компания «Интегратор» </w:t>
            </w:r>
          </w:p>
          <w:p w14:paraId="55233800" w14:textId="77777777" w:rsidR="00602C82" w:rsidRPr="00FD19A8" w:rsidRDefault="00602C82" w:rsidP="006154E4">
            <w:pPr>
              <w:spacing w:before="20" w:after="120" w:line="200" w:lineRule="atLeast"/>
              <w:rPr>
                <w:rFonts w:ascii="Story" w:hAnsi="Story" w:cs="Arial"/>
                <w:sz w:val="20"/>
                <w:szCs w:val="20"/>
              </w:rPr>
            </w:pPr>
            <w:r w:rsidRPr="00EB5AD6">
              <w:rPr>
                <w:rFonts w:ascii="Story" w:hAnsi="Story" w:cstheme="majorHAnsi"/>
                <w:sz w:val="20"/>
                <w:szCs w:val="20"/>
                <w:lang w:val="en-US"/>
              </w:rPr>
              <w:t>www</w:t>
            </w:r>
            <w:r w:rsidRPr="00EB5AD6">
              <w:rPr>
                <w:rFonts w:ascii="Story" w:hAnsi="Story" w:cstheme="majorHAnsi"/>
                <w:sz w:val="20"/>
                <w:szCs w:val="20"/>
              </w:rPr>
              <w:t>.</w:t>
            </w:r>
            <w:r w:rsidRPr="00EB5AD6">
              <w:rPr>
                <w:rFonts w:ascii="Story" w:hAnsi="Story" w:cstheme="majorHAnsi"/>
                <w:sz w:val="20"/>
                <w:szCs w:val="20"/>
                <w:lang w:val="en-US"/>
              </w:rPr>
              <w:t>int</w:t>
            </w:r>
            <w:r w:rsidRPr="00EB5AD6">
              <w:rPr>
                <w:rFonts w:ascii="Story" w:hAnsi="Story" w:cstheme="majorHAnsi"/>
                <w:sz w:val="20"/>
                <w:szCs w:val="20"/>
              </w:rPr>
              <w:t>76.</w:t>
            </w:r>
            <w:proofErr w:type="spellStart"/>
            <w:r w:rsidRPr="00EB5AD6">
              <w:rPr>
                <w:rFonts w:ascii="Story" w:hAnsi="Story" w:cstheme="majorHAnsi"/>
                <w:sz w:val="20"/>
                <w:szCs w:val="20"/>
                <w:lang w:val="en-US"/>
              </w:rPr>
              <w:t>ru</w:t>
            </w:r>
            <w:proofErr w:type="spellEnd"/>
          </w:p>
        </w:tc>
      </w:tr>
    </w:tbl>
    <w:p w14:paraId="78DBCD76" w14:textId="77777777" w:rsidR="00602C82" w:rsidRPr="00F758AA" w:rsidRDefault="00602C82" w:rsidP="00602C82">
      <w:pPr>
        <w:ind w:hanging="567"/>
        <w:rPr>
          <w:b/>
          <w:spacing w:val="-10"/>
          <w:sz w:val="16"/>
          <w:szCs w:val="16"/>
        </w:rPr>
      </w:pPr>
      <w:r w:rsidRPr="00F758AA">
        <w:rPr>
          <w:rFonts w:ascii="Story" w:hAnsi="Story"/>
          <w:b/>
          <w:noProof/>
          <w:sz w:val="40"/>
          <w:szCs w:val="32"/>
          <w:lang w:eastAsia="ru-RU"/>
        </w:rPr>
        <w:drawing>
          <wp:inline distT="0" distB="0" distL="0" distR="0" wp14:anchorId="2365E2CE" wp14:editId="16BAB7EE">
            <wp:extent cx="2743200" cy="569818"/>
            <wp:effectExtent l="0" t="0" r="0" b="1905"/>
            <wp:docPr id="3" name="Рисунок 3" descr="Z:\Шара Корпорации Интегратор\Александр Бородин\Картинки Интегратор\Лого\Лого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Z:\Шара Корпорации Интегратор\Александр Бородин\Картинки Интегратор\Лого\Лого 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43200" cy="569818"/>
                    </a:xfrm>
                    <a:prstGeom prst="rect">
                      <a:avLst/>
                    </a:prstGeom>
                    <a:noFill/>
                    <a:ln>
                      <a:noFill/>
                    </a:ln>
                  </pic:spPr>
                </pic:pic>
              </a:graphicData>
            </a:graphic>
          </wp:inline>
        </w:drawing>
      </w:r>
      <w:r w:rsidRPr="00F758AA">
        <w:rPr>
          <w:b/>
          <w:spacing w:val="-10"/>
          <w:sz w:val="16"/>
          <w:szCs w:val="16"/>
        </w:rPr>
        <w:tab/>
      </w:r>
      <w:r w:rsidRPr="00F758AA">
        <w:rPr>
          <w:b/>
          <w:spacing w:val="-10"/>
          <w:sz w:val="16"/>
          <w:szCs w:val="16"/>
        </w:rPr>
        <w:tab/>
      </w:r>
    </w:p>
    <w:p w14:paraId="236631D0" w14:textId="77777777" w:rsidR="00602C82" w:rsidRPr="00F758AA" w:rsidRDefault="00602C82" w:rsidP="00602C82">
      <w:pPr>
        <w:jc w:val="center"/>
        <w:rPr>
          <w:rFonts w:eastAsia="Calibri"/>
          <w:b/>
          <w:sz w:val="32"/>
          <w:szCs w:val="32"/>
        </w:rPr>
      </w:pPr>
      <w:r>
        <w:rPr>
          <w:rFonts w:eastAsia="Calibri"/>
          <w:b/>
          <w:noProof/>
          <w:sz w:val="32"/>
          <w:szCs w:val="32"/>
          <w:lang w:eastAsia="ru-RU"/>
        </w:rPr>
        <mc:AlternateContent>
          <mc:Choice Requires="wps">
            <w:drawing>
              <wp:anchor distT="4294967295" distB="4294967295" distL="114300" distR="114300" simplePos="0" relativeHeight="251659264" behindDoc="0" locked="0" layoutInCell="1" allowOverlap="1" wp14:anchorId="142ED6B1" wp14:editId="63EF04BD">
                <wp:simplePos x="0" y="0"/>
                <wp:positionH relativeFrom="column">
                  <wp:posOffset>-354330</wp:posOffset>
                </wp:positionH>
                <wp:positionV relativeFrom="paragraph">
                  <wp:posOffset>161289</wp:posOffset>
                </wp:positionV>
                <wp:extent cx="6412865" cy="0"/>
                <wp:effectExtent l="0" t="19050" r="45085" b="38100"/>
                <wp:wrapNone/>
                <wp:docPr id="5" name="Прямая соединительная линия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12865" cy="0"/>
                        </a:xfrm>
                        <a:prstGeom prst="line">
                          <a:avLst/>
                        </a:prstGeom>
                        <a:ln w="63500" cmpd="thickThin">
                          <a:solidFill>
                            <a:schemeClr val="accent6">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34E48EAF" id="Прямая соединительная линия 25"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27.9pt,12.7pt" to="477.0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" strokecolor="#e36c0a [2409]" strokeweight="5pt">
                <v:stroke linestyle="thickThin"/>
                <o:lock v:ext="edit" shapetype="f"/>
              </v:line>
            </w:pict>
          </mc:Fallback>
        </mc:AlternateContent>
      </w:r>
    </w:p>
    <w:p w14:paraId="2291BB7A" w14:textId="77777777" w:rsidR="00602C82" w:rsidRPr="00F758AA" w:rsidRDefault="00602C82" w:rsidP="00602C82">
      <w:pPr>
        <w:jc w:val="center"/>
        <w:rPr>
          <w:rFonts w:eastAsia="Calibri"/>
          <w:b/>
          <w:sz w:val="32"/>
          <w:szCs w:val="32"/>
        </w:rPr>
      </w:pPr>
    </w:p>
    <w:p w14:paraId="4BD1F2AA" w14:textId="77777777" w:rsidR="00602C82" w:rsidRPr="00F758AA" w:rsidRDefault="00602C82" w:rsidP="00602C82">
      <w:pPr>
        <w:jc w:val="center"/>
        <w:rPr>
          <w:rFonts w:eastAsia="Calibri"/>
          <w:b/>
          <w:sz w:val="32"/>
          <w:szCs w:val="32"/>
        </w:rPr>
      </w:pPr>
    </w:p>
    <w:p w14:paraId="50573834" w14:textId="77777777" w:rsidR="00602C82" w:rsidRPr="00F758AA" w:rsidRDefault="00602C82" w:rsidP="00602C82">
      <w:pPr>
        <w:spacing w:after="240"/>
        <w:jc w:val="center"/>
        <w:rPr>
          <w:rFonts w:eastAsia="Calibri"/>
          <w:b/>
          <w:sz w:val="32"/>
          <w:szCs w:val="32"/>
        </w:rPr>
      </w:pPr>
    </w:p>
    <w:p w14:paraId="3D13F191" w14:textId="77777777" w:rsidR="00602C82" w:rsidRPr="00F758AA" w:rsidRDefault="00602C82" w:rsidP="00602C82">
      <w:pPr>
        <w:jc w:val="center"/>
        <w:rPr>
          <w:rFonts w:eastAsia="Calibri"/>
          <w:b/>
          <w:sz w:val="32"/>
          <w:szCs w:val="32"/>
        </w:rPr>
      </w:pPr>
    </w:p>
    <w:p w14:paraId="4BB9950A" w14:textId="77777777" w:rsidR="00602C82" w:rsidRPr="00F758AA" w:rsidRDefault="00602C82" w:rsidP="00FE6B11">
      <w:pPr>
        <w:rPr>
          <w:rFonts w:eastAsia="Calibri"/>
          <w:b/>
          <w:sz w:val="32"/>
          <w:szCs w:val="32"/>
        </w:rPr>
      </w:pPr>
    </w:p>
    <w:p w14:paraId="29978663" w14:textId="77777777" w:rsidR="00602C82" w:rsidRPr="00F758AA" w:rsidRDefault="00602C82" w:rsidP="00602C82">
      <w:pPr>
        <w:jc w:val="center"/>
        <w:rPr>
          <w:rFonts w:eastAsia="Calibri"/>
          <w:b/>
          <w:sz w:val="32"/>
          <w:szCs w:val="32"/>
        </w:rPr>
      </w:pPr>
    </w:p>
    <w:p w14:paraId="5CE2AEAC" w14:textId="77777777" w:rsidR="00FE6B11" w:rsidRDefault="00FE6B11" w:rsidP="00FE6B11">
      <w:pPr>
        <w:jc w:val="center"/>
        <w:rPr>
          <w:rFonts w:eastAsia="Calibri"/>
          <w:b/>
          <w:sz w:val="32"/>
          <w:szCs w:val="32"/>
        </w:rPr>
      </w:pPr>
      <w:r>
        <w:rPr>
          <w:rFonts w:eastAsia="Calibri"/>
          <w:b/>
          <w:sz w:val="32"/>
          <w:szCs w:val="32"/>
        </w:rPr>
        <w:t>ОБОСНОВЫВАЮЩИЕ МАТЕРИАЛЫ</w:t>
      </w:r>
    </w:p>
    <w:p w14:paraId="7F53F185" w14:textId="77777777" w:rsidR="00FE6B11" w:rsidRDefault="00FE6B11" w:rsidP="00FE6B11">
      <w:pPr>
        <w:jc w:val="center"/>
        <w:rPr>
          <w:rFonts w:eastAsia="Calibri"/>
          <w:b/>
          <w:sz w:val="32"/>
          <w:szCs w:val="32"/>
        </w:rPr>
      </w:pPr>
    </w:p>
    <w:p w14:paraId="526570E1" w14:textId="77777777" w:rsidR="00FE6B11" w:rsidRPr="00F758AA" w:rsidRDefault="00FE6B11" w:rsidP="00FE6B11">
      <w:pPr>
        <w:jc w:val="center"/>
        <w:rPr>
          <w:rFonts w:eastAsia="Calibri"/>
          <w:b/>
          <w:sz w:val="32"/>
          <w:szCs w:val="32"/>
        </w:rPr>
      </w:pPr>
    </w:p>
    <w:p w14:paraId="1BDE6E65" w14:textId="77777777" w:rsidR="00373C92" w:rsidRDefault="00373C92" w:rsidP="00373C92">
      <w:pPr>
        <w:jc w:val="center"/>
        <w:rPr>
          <w:rFonts w:eastAsia="Calibri"/>
          <w:b/>
          <w:sz w:val="32"/>
          <w:szCs w:val="32"/>
        </w:rPr>
      </w:pPr>
      <w:r>
        <w:rPr>
          <w:rFonts w:eastAsia="Calibri"/>
          <w:b/>
          <w:sz w:val="32"/>
          <w:szCs w:val="32"/>
        </w:rPr>
        <w:t>К СХЕМЕ ТЕПЛОСНАБЖЕНИЯ</w:t>
      </w:r>
    </w:p>
    <w:p w14:paraId="3F3DCD71" w14:textId="77777777" w:rsidR="00373C92" w:rsidRDefault="00373C92" w:rsidP="00373C92">
      <w:pPr>
        <w:jc w:val="center"/>
        <w:rPr>
          <w:rFonts w:eastAsia="Calibri"/>
          <w:b/>
          <w:sz w:val="32"/>
          <w:szCs w:val="32"/>
        </w:rPr>
      </w:pPr>
      <w:r>
        <w:rPr>
          <w:rFonts w:eastAsia="Calibri"/>
          <w:b/>
          <w:sz w:val="32"/>
          <w:szCs w:val="32"/>
        </w:rPr>
        <w:t>ГОРОД ПЕРЕСЛАВЛЬ-ЗАЛЕССКИЙ</w:t>
      </w:r>
    </w:p>
    <w:p w14:paraId="40FF3D18" w14:textId="77777777" w:rsidR="00373C92" w:rsidRDefault="00373C92" w:rsidP="00373C92">
      <w:pPr>
        <w:jc w:val="center"/>
        <w:rPr>
          <w:rFonts w:eastAsia="Calibri"/>
          <w:b/>
          <w:sz w:val="32"/>
          <w:szCs w:val="32"/>
        </w:rPr>
      </w:pPr>
      <w:r>
        <w:rPr>
          <w:rFonts w:eastAsia="Calibri"/>
          <w:b/>
          <w:sz w:val="32"/>
          <w:szCs w:val="32"/>
        </w:rPr>
        <w:t>ЯРОСЛАВСКОЙ ОБЛАСТИ</w:t>
      </w:r>
    </w:p>
    <w:p w14:paraId="1AD7A1C8" w14:textId="77777777" w:rsidR="00373C92" w:rsidRPr="00F758AA" w:rsidRDefault="00373C92" w:rsidP="00373C92">
      <w:pPr>
        <w:jc w:val="center"/>
        <w:rPr>
          <w:rFonts w:eastAsia="Calibri"/>
          <w:b/>
          <w:sz w:val="32"/>
          <w:szCs w:val="32"/>
        </w:rPr>
      </w:pPr>
      <w:r>
        <w:rPr>
          <w:rFonts w:eastAsia="Calibri"/>
          <w:b/>
          <w:sz w:val="32"/>
          <w:szCs w:val="32"/>
        </w:rPr>
        <w:t xml:space="preserve">НА ПЕРИОД 2032 ГОДА </w:t>
      </w:r>
    </w:p>
    <w:p w14:paraId="09E2DCB3" w14:textId="77777777" w:rsidR="00FE6B11" w:rsidRDefault="00FE6B11" w:rsidP="00FE6B11">
      <w:pPr>
        <w:jc w:val="center"/>
        <w:rPr>
          <w:rFonts w:eastAsia="Calibri"/>
          <w:b/>
          <w:sz w:val="32"/>
          <w:szCs w:val="32"/>
        </w:rPr>
      </w:pPr>
      <w:r w:rsidRPr="00F758AA">
        <w:rPr>
          <w:rFonts w:eastAsia="Calibri"/>
          <w:b/>
          <w:sz w:val="32"/>
          <w:szCs w:val="32"/>
        </w:rPr>
        <w:t xml:space="preserve"> </w:t>
      </w:r>
      <w:r w:rsidRPr="00F758AA">
        <w:rPr>
          <w:rFonts w:eastAsia="Calibri"/>
          <w:b/>
          <w:sz w:val="32"/>
          <w:szCs w:val="32"/>
        </w:rPr>
        <w:br/>
      </w:r>
    </w:p>
    <w:p w14:paraId="5F397A4B" w14:textId="442ACA86" w:rsidR="00FE6B11" w:rsidRDefault="00FE6B11" w:rsidP="00FE6B11">
      <w:pPr>
        <w:jc w:val="center"/>
        <w:rPr>
          <w:rFonts w:eastAsia="Calibri"/>
          <w:b/>
          <w:sz w:val="32"/>
          <w:szCs w:val="32"/>
        </w:rPr>
      </w:pPr>
      <w:r>
        <w:rPr>
          <w:rFonts w:eastAsia="Calibri"/>
          <w:b/>
          <w:sz w:val="32"/>
          <w:szCs w:val="32"/>
        </w:rPr>
        <w:t>Книга</w:t>
      </w:r>
      <w:r w:rsidRPr="001D2D94">
        <w:rPr>
          <w:rFonts w:eastAsia="Calibri"/>
          <w:b/>
          <w:sz w:val="32"/>
          <w:szCs w:val="32"/>
        </w:rPr>
        <w:t xml:space="preserve"> 2</w:t>
      </w:r>
      <w:r w:rsidR="00B55585">
        <w:rPr>
          <w:rFonts w:eastAsia="Calibri"/>
          <w:b/>
          <w:sz w:val="32"/>
          <w:szCs w:val="32"/>
        </w:rPr>
        <w:t>.</w:t>
      </w:r>
      <w:r w:rsidR="00B55585" w:rsidRPr="00B55585">
        <w:rPr>
          <w:rFonts w:eastAsia="Calibri"/>
          <w:b/>
          <w:sz w:val="32"/>
          <w:szCs w:val="32"/>
        </w:rPr>
        <w:t xml:space="preserve"> </w:t>
      </w:r>
      <w:r w:rsidR="00B55585">
        <w:rPr>
          <w:rFonts w:eastAsia="Calibri"/>
          <w:b/>
          <w:sz w:val="32"/>
          <w:szCs w:val="32"/>
        </w:rPr>
        <w:t>СУЩЕСТВУЮЩЕЕ И ПЕРСПЕКТИВНОЕ ПОТРЕБЛЕНИЕ ТЕПЛОВОЙ ЭНЕРГИИ НА ЦЕЛИ ТЕПЛОСНАБЖЕНИЯ</w:t>
      </w:r>
    </w:p>
    <w:p w14:paraId="3B158316" w14:textId="77777777" w:rsidR="00FE6B11" w:rsidRDefault="00FE6B11" w:rsidP="00FE6B11">
      <w:pPr>
        <w:jc w:val="center"/>
        <w:rPr>
          <w:rFonts w:eastAsia="Calibri"/>
          <w:b/>
          <w:sz w:val="32"/>
          <w:szCs w:val="32"/>
        </w:rPr>
      </w:pPr>
    </w:p>
    <w:p w14:paraId="4352B5CA" w14:textId="7CCA807C" w:rsidR="00FE6B11" w:rsidRPr="00FE6B11" w:rsidRDefault="00A846C1" w:rsidP="00FE6B11">
      <w:pPr>
        <w:jc w:val="center"/>
        <w:rPr>
          <w:rFonts w:eastAsia="Calibri"/>
          <w:b/>
          <w:sz w:val="32"/>
          <w:szCs w:val="32"/>
        </w:rPr>
      </w:pPr>
      <w:r>
        <w:rPr>
          <w:rFonts w:eastAsia="Calibri"/>
          <w:b/>
          <w:sz w:val="32"/>
          <w:szCs w:val="32"/>
        </w:rPr>
        <w:t>060</w:t>
      </w:r>
      <w:r w:rsidR="00F01F6C">
        <w:rPr>
          <w:rFonts w:eastAsia="Calibri"/>
          <w:b/>
          <w:sz w:val="32"/>
          <w:szCs w:val="32"/>
        </w:rPr>
        <w:t>-01.</w:t>
      </w:r>
      <w:r w:rsidR="00FE6B11">
        <w:rPr>
          <w:rFonts w:eastAsia="Calibri"/>
          <w:b/>
          <w:sz w:val="32"/>
          <w:szCs w:val="32"/>
        </w:rPr>
        <w:t>ОМ-П</w:t>
      </w:r>
      <w:r>
        <w:rPr>
          <w:rFonts w:eastAsia="Calibri"/>
          <w:b/>
          <w:sz w:val="32"/>
          <w:szCs w:val="32"/>
        </w:rPr>
        <w:t>З</w:t>
      </w:r>
      <w:r w:rsidR="00FE6B11">
        <w:rPr>
          <w:rFonts w:eastAsia="Calibri"/>
          <w:b/>
          <w:sz w:val="32"/>
          <w:szCs w:val="32"/>
        </w:rPr>
        <w:t>СТ.02.00</w:t>
      </w:r>
    </w:p>
    <w:p w14:paraId="3E64F71B" w14:textId="77777777" w:rsidR="00602C82" w:rsidRPr="00F758AA" w:rsidRDefault="00602C82" w:rsidP="00FE6B11">
      <w:pPr>
        <w:rPr>
          <w:rFonts w:eastAsia="Calibri"/>
          <w:b/>
          <w:sz w:val="32"/>
          <w:szCs w:val="32"/>
        </w:rPr>
      </w:pPr>
    </w:p>
    <w:p w14:paraId="42689C60" w14:textId="77777777" w:rsidR="00602C82" w:rsidRDefault="00602C82" w:rsidP="00602C82">
      <w:pPr>
        <w:jc w:val="center"/>
        <w:rPr>
          <w:rFonts w:eastAsia="Calibri"/>
          <w:b/>
          <w:sz w:val="32"/>
          <w:szCs w:val="32"/>
        </w:rPr>
      </w:pPr>
    </w:p>
    <w:p w14:paraId="4243F959" w14:textId="77777777" w:rsidR="00602C82" w:rsidRDefault="00602C82" w:rsidP="00602C82">
      <w:pPr>
        <w:rPr>
          <w:rFonts w:eastAsia="Calibri"/>
          <w:b/>
          <w:sz w:val="32"/>
          <w:szCs w:val="32"/>
        </w:rPr>
      </w:pPr>
    </w:p>
    <w:p w14:paraId="44C1A971" w14:textId="77777777" w:rsidR="00602C82" w:rsidRPr="00F758AA" w:rsidRDefault="00602C82" w:rsidP="00602C82">
      <w:pPr>
        <w:rPr>
          <w:rFonts w:eastAsia="Calibri"/>
          <w:b/>
          <w:sz w:val="32"/>
          <w:szCs w:val="32"/>
        </w:rPr>
      </w:pPr>
    </w:p>
    <w:p w14:paraId="548E3349" w14:textId="77777777" w:rsidR="00602C82" w:rsidRPr="00F758AA" w:rsidRDefault="00602C82" w:rsidP="00602C82">
      <w:pPr>
        <w:rPr>
          <w:sz w:val="32"/>
          <w:szCs w:val="32"/>
        </w:rPr>
      </w:pPr>
    </w:p>
    <w:tbl>
      <w:tblPr>
        <w:tblStyle w:val="af0"/>
        <w:tblW w:w="497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9"/>
        <w:gridCol w:w="312"/>
        <w:gridCol w:w="2946"/>
        <w:gridCol w:w="253"/>
        <w:gridCol w:w="2245"/>
      </w:tblGrid>
      <w:tr w:rsidR="00602C82" w:rsidRPr="00F758AA" w14:paraId="1B952A4D" w14:textId="77777777" w:rsidTr="006154E4">
        <w:tc>
          <w:tcPr>
            <w:tcW w:w="1997" w:type="pct"/>
          </w:tcPr>
          <w:p w14:paraId="6E524C30" w14:textId="77777777" w:rsidR="00602C82" w:rsidRPr="00F758AA" w:rsidRDefault="00602C82" w:rsidP="006154E4">
            <w:r w:rsidRPr="00F758AA">
              <w:t>Генеральный директор</w:t>
            </w:r>
          </w:p>
        </w:tc>
        <w:tc>
          <w:tcPr>
            <w:tcW w:w="163" w:type="pct"/>
          </w:tcPr>
          <w:p w14:paraId="6641B104" w14:textId="77777777" w:rsidR="00602C82" w:rsidRPr="00F758AA" w:rsidRDefault="00602C82" w:rsidP="006154E4"/>
        </w:tc>
        <w:tc>
          <w:tcPr>
            <w:tcW w:w="1537" w:type="pct"/>
            <w:tcBorders>
              <w:bottom w:val="single" w:sz="4" w:space="0" w:color="auto"/>
            </w:tcBorders>
          </w:tcPr>
          <w:p w14:paraId="0130CFBB" w14:textId="77777777" w:rsidR="00602C82" w:rsidRPr="00F758AA" w:rsidRDefault="00602C82" w:rsidP="006154E4"/>
        </w:tc>
        <w:tc>
          <w:tcPr>
            <w:tcW w:w="132" w:type="pct"/>
          </w:tcPr>
          <w:p w14:paraId="489DF447" w14:textId="77777777" w:rsidR="00602C82" w:rsidRPr="00F758AA" w:rsidRDefault="00602C82" w:rsidP="006154E4"/>
        </w:tc>
        <w:tc>
          <w:tcPr>
            <w:tcW w:w="1171" w:type="pct"/>
          </w:tcPr>
          <w:p w14:paraId="6EB11C3C" w14:textId="77777777" w:rsidR="00602C82" w:rsidRPr="00F758AA" w:rsidRDefault="00602C82" w:rsidP="006154E4">
            <w:r w:rsidRPr="00F758AA">
              <w:t>Е.А. Блинов</w:t>
            </w:r>
          </w:p>
        </w:tc>
      </w:tr>
      <w:tr w:rsidR="00602C82" w:rsidRPr="00F758AA" w14:paraId="163D7CC4" w14:textId="77777777" w:rsidTr="006154E4">
        <w:tc>
          <w:tcPr>
            <w:tcW w:w="1997" w:type="pct"/>
          </w:tcPr>
          <w:p w14:paraId="4484933B" w14:textId="77777777" w:rsidR="00602C82" w:rsidRPr="00F758AA" w:rsidRDefault="00602C82" w:rsidP="006154E4"/>
        </w:tc>
        <w:tc>
          <w:tcPr>
            <w:tcW w:w="163" w:type="pct"/>
          </w:tcPr>
          <w:p w14:paraId="2D110E4F" w14:textId="77777777" w:rsidR="00602C82" w:rsidRPr="00F758AA" w:rsidRDefault="00602C82" w:rsidP="006154E4"/>
        </w:tc>
        <w:tc>
          <w:tcPr>
            <w:tcW w:w="1537" w:type="pct"/>
            <w:tcBorders>
              <w:top w:val="single" w:sz="4" w:space="0" w:color="auto"/>
            </w:tcBorders>
          </w:tcPr>
          <w:p w14:paraId="025EB84E" w14:textId="77777777" w:rsidR="00602C82" w:rsidRPr="00385027" w:rsidRDefault="00602C82" w:rsidP="00385027">
            <w:pPr>
              <w:jc w:val="center"/>
              <w:rPr>
                <w:vertAlign w:val="superscript"/>
              </w:rPr>
            </w:pPr>
            <w:r w:rsidRPr="00385027">
              <w:rPr>
                <w:vertAlign w:val="superscript"/>
              </w:rPr>
              <w:t>(подпись)</w:t>
            </w:r>
          </w:p>
        </w:tc>
        <w:tc>
          <w:tcPr>
            <w:tcW w:w="132" w:type="pct"/>
          </w:tcPr>
          <w:p w14:paraId="06D14661" w14:textId="77777777" w:rsidR="00602C82" w:rsidRPr="00F758AA" w:rsidRDefault="00602C82" w:rsidP="006154E4"/>
        </w:tc>
        <w:tc>
          <w:tcPr>
            <w:tcW w:w="1171" w:type="pct"/>
          </w:tcPr>
          <w:p w14:paraId="2585BA01" w14:textId="77777777" w:rsidR="00602C82" w:rsidRPr="00F758AA" w:rsidRDefault="00602C82" w:rsidP="006154E4"/>
        </w:tc>
      </w:tr>
    </w:tbl>
    <w:p w14:paraId="4FE82F93" w14:textId="77777777" w:rsidR="00602C82" w:rsidRPr="00F758AA" w:rsidRDefault="00602C82" w:rsidP="00602C82">
      <w:pPr>
        <w:rPr>
          <w:sz w:val="32"/>
          <w:szCs w:val="32"/>
        </w:rPr>
      </w:pPr>
    </w:p>
    <w:p w14:paraId="1975FDB9" w14:textId="77777777" w:rsidR="00602C82" w:rsidRDefault="00602C82" w:rsidP="00602C82">
      <w:pPr>
        <w:jc w:val="center"/>
        <w:rPr>
          <w:rFonts w:eastAsia="Calibri"/>
          <w:sz w:val="28"/>
        </w:rPr>
      </w:pPr>
    </w:p>
    <w:p w14:paraId="5E935FCC" w14:textId="5E3A5A00" w:rsidR="00602C82" w:rsidRDefault="00602C82" w:rsidP="00602C82">
      <w:pPr>
        <w:jc w:val="center"/>
        <w:rPr>
          <w:rFonts w:eastAsia="Calibri"/>
          <w:sz w:val="28"/>
        </w:rPr>
      </w:pPr>
    </w:p>
    <w:p w14:paraId="7F9B8C0F" w14:textId="77777777" w:rsidR="00CC1D3D" w:rsidRPr="00F758AA" w:rsidRDefault="00CC1D3D" w:rsidP="00602C82">
      <w:pPr>
        <w:jc w:val="center"/>
        <w:rPr>
          <w:rFonts w:eastAsia="Calibri"/>
          <w:sz w:val="28"/>
        </w:rPr>
      </w:pPr>
    </w:p>
    <w:p w14:paraId="3267B603" w14:textId="06BFD37B" w:rsidR="00FE6750" w:rsidRPr="00FE6B11" w:rsidRDefault="00FE6B11" w:rsidP="00FE6B11">
      <w:pPr>
        <w:jc w:val="center"/>
        <w:rPr>
          <w:rFonts w:eastAsia="Calibri"/>
          <w:sz w:val="28"/>
        </w:rPr>
      </w:pPr>
      <w:r>
        <w:rPr>
          <w:rFonts w:eastAsia="Calibri"/>
          <w:sz w:val="28"/>
        </w:rPr>
        <w:t>20</w:t>
      </w:r>
      <w:bookmarkStart w:id="1" w:name="_Toc499035302"/>
      <w:bookmarkStart w:id="2" w:name="_Toc502047922"/>
      <w:r w:rsidR="00CC1D3D">
        <w:rPr>
          <w:rFonts w:eastAsia="Calibri"/>
          <w:sz w:val="28"/>
        </w:rPr>
        <w:t>20</w:t>
      </w:r>
    </w:p>
    <w:p w14:paraId="6020E331" w14:textId="3BA5B339" w:rsidR="00885681" w:rsidRPr="00885681" w:rsidRDefault="00885681" w:rsidP="00885681">
      <w:pPr>
        <w:pStyle w:val="1"/>
        <w:numPr>
          <w:ilvl w:val="0"/>
          <w:numId w:val="0"/>
        </w:numPr>
        <w:jc w:val="center"/>
        <w:rPr>
          <w:rFonts w:eastAsia="Calibri" w:cs="Times New Roman"/>
        </w:rPr>
      </w:pPr>
      <w:bookmarkStart w:id="3" w:name="_Toc61877056"/>
      <w:bookmarkStart w:id="4" w:name="_Hlk51329603"/>
      <w:bookmarkEnd w:id="1"/>
      <w:bookmarkEnd w:id="2"/>
      <w:r>
        <w:lastRenderedPageBreak/>
        <w:t>СОСТАВ ДОКУМЕНТОВ</w:t>
      </w:r>
      <w:bookmarkEnd w:id="3"/>
    </w:p>
    <w:tbl>
      <w:tblPr>
        <w:tblW w:w="5000" w:type="pct"/>
        <w:tblCellMar>
          <w:left w:w="0" w:type="dxa"/>
          <w:right w:w="0" w:type="dxa"/>
        </w:tblCellMar>
        <w:tblLook w:val="04A0" w:firstRow="1" w:lastRow="0" w:firstColumn="1" w:lastColumn="0" w:noHBand="0" w:noVBand="1"/>
      </w:tblPr>
      <w:tblGrid>
        <w:gridCol w:w="6654"/>
        <w:gridCol w:w="2973"/>
      </w:tblGrid>
      <w:tr w:rsidR="00657FFE" w14:paraId="16E37213"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43C52B6" w14:textId="77777777" w:rsidR="00657FFE" w:rsidRDefault="00657FFE">
            <w:pPr>
              <w:pStyle w:val="TableParagraph"/>
              <w:kinsoku w:val="0"/>
              <w:overflowPunct w:val="0"/>
              <w:spacing w:line="276" w:lineRule="auto"/>
              <w:jc w:val="center"/>
              <w:rPr>
                <w:rFonts w:asciiTheme="minorHAnsi" w:hAnsiTheme="minorHAnsi" w:cstheme="minorHAnsi"/>
                <w:b/>
                <w:bCs/>
              </w:rPr>
            </w:pPr>
            <w:r>
              <w:rPr>
                <w:rFonts w:asciiTheme="minorHAnsi" w:hAnsiTheme="minorHAnsi" w:cstheme="minorHAnsi"/>
                <w:b/>
                <w:bCs/>
              </w:rPr>
              <w:t>Наименование документа</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393DE769" w14:textId="77777777" w:rsidR="00657FFE" w:rsidRDefault="00657FFE">
            <w:pPr>
              <w:pStyle w:val="TableParagraph"/>
              <w:kinsoku w:val="0"/>
              <w:overflowPunct w:val="0"/>
              <w:spacing w:line="276" w:lineRule="auto"/>
              <w:ind w:right="144"/>
              <w:jc w:val="center"/>
              <w:rPr>
                <w:rFonts w:asciiTheme="minorHAnsi" w:hAnsiTheme="minorHAnsi" w:cstheme="minorHAnsi"/>
                <w:b/>
                <w:bCs/>
              </w:rPr>
            </w:pPr>
            <w:r>
              <w:rPr>
                <w:rFonts w:asciiTheme="minorHAnsi" w:hAnsiTheme="minorHAnsi" w:cstheme="minorHAnsi"/>
                <w:b/>
                <w:bCs/>
              </w:rPr>
              <w:t>Шифр</w:t>
            </w:r>
          </w:p>
        </w:tc>
      </w:tr>
      <w:tr w:rsidR="00657FFE" w14:paraId="14C5482D"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E9C0EF5" w14:textId="44D2A56E"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 xml:space="preserve">Схема теплоснабжения </w:t>
            </w:r>
            <w:r w:rsidR="00F804B2" w:rsidRPr="00F804B2">
              <w:rPr>
                <w:rStyle w:val="ae"/>
                <w:rFonts w:asciiTheme="minorHAnsi" w:hAnsiTheme="minorHAnsi" w:cstheme="minorHAnsi"/>
              </w:rPr>
              <w:t>город Переславль-Залесский</w:t>
            </w:r>
            <w:r w:rsidR="00F804B2">
              <w:rPr>
                <w:rStyle w:val="ae"/>
              </w:rPr>
              <w:t xml:space="preserve"> </w:t>
            </w:r>
            <w:r>
              <w:rPr>
                <w:rFonts w:asciiTheme="minorHAnsi" w:hAnsiTheme="minorHAnsi" w:cstheme="minorHAnsi"/>
              </w:rPr>
              <w:t>Ярославской области на период до 2031 года (</w:t>
            </w:r>
            <w:r w:rsidR="00F804B2" w:rsidRPr="00E455A5">
              <w:rPr>
                <w:rFonts w:ascii="Times New Roman" w:eastAsia="Times New Roman" w:hAnsi="Times New Roman" w:cs="Times New Roman"/>
                <w:lang w:eastAsia="ru-RU"/>
              </w:rPr>
              <w:t xml:space="preserve">Разработка схемы теплоснабжения </w:t>
            </w:r>
            <w:r w:rsidR="00F804B2" w:rsidRPr="00E455A5">
              <w:rPr>
                <w:rFonts w:ascii="Times New Roman" w:eastAsia="Times New Roman" w:hAnsi="Times New Roman" w:cs="Times New Roman"/>
                <w:bCs/>
                <w:lang w:eastAsia="ru-RU"/>
              </w:rPr>
              <w:t>по состоянию</w:t>
            </w:r>
            <w:r w:rsidR="00F804B2" w:rsidRPr="00E455A5">
              <w:rPr>
                <w:rFonts w:asciiTheme="minorHAnsi" w:hAnsiTheme="minorHAnsi" w:cstheme="minorHAnsi"/>
              </w:rPr>
              <w:t xml:space="preserve"> на 2021 год</w:t>
            </w:r>
            <w:r>
              <w:rPr>
                <w:rFonts w:asciiTheme="minorHAnsi" w:hAnsiTheme="minorHAnsi" w:cstheme="minorHAnsi"/>
              </w:rPr>
              <w:t>)</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33F68E7E" w14:textId="213C90DC"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w:t>
            </w:r>
            <w:r w:rsidR="00B55585">
              <w:rPr>
                <w:rFonts w:asciiTheme="minorHAnsi" w:hAnsiTheme="minorHAnsi" w:cstheme="minorHAnsi"/>
              </w:rPr>
              <w:t>УЧ</w:t>
            </w:r>
            <w:r>
              <w:rPr>
                <w:rFonts w:asciiTheme="minorHAnsi" w:hAnsiTheme="minorHAnsi" w:cstheme="minorHAnsi"/>
              </w:rPr>
              <w:t>-ПЗСТ.00.00</w:t>
            </w:r>
          </w:p>
        </w:tc>
      </w:tr>
      <w:tr w:rsidR="00657FFE" w14:paraId="703AFA40" w14:textId="77777777" w:rsidTr="00657FFE">
        <w:trPr>
          <w:trHeight w:val="20"/>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14:paraId="007D6BED" w14:textId="148E81E1" w:rsidR="00657FFE" w:rsidRDefault="00657FFE" w:rsidP="0090444E">
            <w:pPr>
              <w:pStyle w:val="TableParagraph"/>
              <w:kinsoku w:val="0"/>
              <w:overflowPunct w:val="0"/>
              <w:spacing w:before="139" w:line="276" w:lineRule="auto"/>
              <w:ind w:left="420" w:right="416"/>
              <w:jc w:val="center"/>
              <w:rPr>
                <w:rFonts w:asciiTheme="minorHAnsi" w:hAnsiTheme="minorHAnsi" w:cstheme="minorHAnsi"/>
              </w:rPr>
            </w:pPr>
            <w:r>
              <w:rPr>
                <w:rFonts w:asciiTheme="minorHAnsi" w:hAnsiTheme="minorHAnsi" w:cstheme="minorHAnsi"/>
              </w:rPr>
              <w:t xml:space="preserve">Обосновывающие материалы к схеме теплоснабжения </w:t>
            </w:r>
            <w:r w:rsidR="0047464A">
              <w:rPr>
                <w:rStyle w:val="ae"/>
                <w:rFonts w:asciiTheme="minorHAnsi" w:hAnsiTheme="minorHAnsi" w:cstheme="minorHAnsi"/>
              </w:rPr>
              <w:t>город Переславль-Залесский</w:t>
            </w:r>
            <w:r w:rsidR="0047464A">
              <w:rPr>
                <w:rStyle w:val="ae"/>
              </w:rPr>
              <w:t xml:space="preserve"> </w:t>
            </w:r>
            <w:r>
              <w:rPr>
                <w:rFonts w:asciiTheme="minorHAnsi" w:hAnsiTheme="minorHAnsi" w:cstheme="minorHAnsi"/>
              </w:rPr>
              <w:t>Ярославской области</w:t>
            </w:r>
          </w:p>
          <w:p w14:paraId="66A20231" w14:textId="28612C10" w:rsidR="00657FFE" w:rsidRDefault="00657FFE" w:rsidP="0090444E">
            <w:pPr>
              <w:pStyle w:val="TableParagraph"/>
              <w:kinsoku w:val="0"/>
              <w:overflowPunct w:val="0"/>
              <w:spacing w:before="137" w:line="276" w:lineRule="auto"/>
              <w:ind w:left="427" w:right="352"/>
              <w:jc w:val="center"/>
              <w:rPr>
                <w:rFonts w:asciiTheme="minorHAnsi" w:hAnsiTheme="minorHAnsi" w:cstheme="minorHAnsi"/>
              </w:rPr>
            </w:pPr>
            <w:r>
              <w:rPr>
                <w:rFonts w:asciiTheme="minorHAnsi" w:hAnsiTheme="minorHAnsi" w:cstheme="minorHAnsi"/>
              </w:rPr>
              <w:t>на период до 2031 года (</w:t>
            </w:r>
            <w:r w:rsidR="0090444E" w:rsidRPr="00E455A5">
              <w:rPr>
                <w:rFonts w:ascii="Times New Roman" w:eastAsia="Times New Roman" w:hAnsi="Times New Roman" w:cs="Times New Roman"/>
                <w:lang w:eastAsia="ru-RU"/>
              </w:rPr>
              <w:t xml:space="preserve">Разработка схемы теплоснабжения </w:t>
            </w:r>
            <w:r w:rsidR="0090444E" w:rsidRPr="00E455A5">
              <w:rPr>
                <w:rFonts w:ascii="Times New Roman" w:eastAsia="Times New Roman" w:hAnsi="Times New Roman" w:cs="Times New Roman"/>
                <w:bCs/>
                <w:lang w:eastAsia="ru-RU"/>
              </w:rPr>
              <w:t>по состоянию</w:t>
            </w:r>
            <w:r w:rsidR="0090444E" w:rsidRPr="00E455A5">
              <w:rPr>
                <w:rFonts w:asciiTheme="minorHAnsi" w:hAnsiTheme="minorHAnsi" w:cstheme="minorHAnsi"/>
              </w:rPr>
              <w:t xml:space="preserve"> на 2021 год</w:t>
            </w:r>
            <w:r>
              <w:rPr>
                <w:rFonts w:asciiTheme="minorHAnsi" w:hAnsiTheme="minorHAnsi" w:cstheme="minorHAnsi"/>
              </w:rPr>
              <w:t>)</w:t>
            </w:r>
          </w:p>
        </w:tc>
      </w:tr>
      <w:tr w:rsidR="00657FFE" w14:paraId="7D6A7B7E"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19F567F"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Книга 1. Существующее положение в сфере производства, передачи и потребления тепловой энергии для целей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tcPr>
          <w:p w14:paraId="78C619AE" w14:textId="77777777" w:rsidR="00657FFE" w:rsidRDefault="00657FFE">
            <w:pPr>
              <w:pStyle w:val="TableParagraph"/>
              <w:kinsoku w:val="0"/>
              <w:overflowPunct w:val="0"/>
              <w:spacing w:before="1" w:line="276" w:lineRule="auto"/>
              <w:jc w:val="center"/>
              <w:rPr>
                <w:rFonts w:asciiTheme="minorHAnsi" w:hAnsiTheme="minorHAnsi" w:cstheme="minorHAnsi"/>
              </w:rPr>
            </w:pPr>
          </w:p>
          <w:p w14:paraId="62D4165B" w14:textId="77777777" w:rsidR="00657FFE" w:rsidRDefault="00657FFE">
            <w:pPr>
              <w:pStyle w:val="TableParagraph"/>
              <w:kinsoku w:val="0"/>
              <w:overflowPunct w:val="0"/>
              <w:spacing w:line="276" w:lineRule="auto"/>
              <w:ind w:left="153" w:right="144"/>
              <w:jc w:val="center"/>
              <w:rPr>
                <w:rFonts w:asciiTheme="minorHAnsi" w:hAnsiTheme="minorHAnsi" w:cstheme="minorHAnsi"/>
              </w:rPr>
            </w:pPr>
            <w:r>
              <w:rPr>
                <w:rFonts w:asciiTheme="minorHAnsi" w:hAnsiTheme="minorHAnsi" w:cstheme="minorHAnsi"/>
              </w:rPr>
              <w:t>060-01.ОМ-ПЗСТ.01.00</w:t>
            </w:r>
          </w:p>
        </w:tc>
      </w:tr>
      <w:tr w:rsidR="00657FFE" w14:paraId="4D0B9D13"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tcPr>
          <w:p w14:paraId="79109A30"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Приложение 1. Тепловые нагрузки</w:t>
            </w:r>
          </w:p>
          <w:p w14:paraId="0CF828BD" w14:textId="77777777" w:rsidR="00657FFE" w:rsidRDefault="00657FFE">
            <w:pPr>
              <w:pStyle w:val="TableParagraph"/>
              <w:kinsoku w:val="0"/>
              <w:overflowPunct w:val="0"/>
              <w:spacing w:before="139" w:line="276" w:lineRule="auto"/>
              <w:rPr>
                <w:rFonts w:asciiTheme="minorHAnsi" w:hAnsiTheme="minorHAnsi" w:cstheme="minorHAnsi"/>
              </w:rPr>
            </w:pP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273F9388" w14:textId="77777777" w:rsidR="00657FFE" w:rsidRDefault="00657FFE">
            <w:pPr>
              <w:pStyle w:val="TableParagraph"/>
              <w:kinsoku w:val="0"/>
              <w:overflowPunct w:val="0"/>
              <w:spacing w:before="206" w:line="276" w:lineRule="auto"/>
              <w:ind w:right="144"/>
              <w:jc w:val="center"/>
              <w:rPr>
                <w:rFonts w:asciiTheme="minorHAnsi" w:hAnsiTheme="minorHAnsi" w:cstheme="minorHAnsi"/>
              </w:rPr>
            </w:pPr>
            <w:r>
              <w:rPr>
                <w:rFonts w:asciiTheme="minorHAnsi" w:hAnsiTheme="minorHAnsi" w:cstheme="minorHAnsi"/>
              </w:rPr>
              <w:t>060-01.ОМ-ПЗСТ.01.01</w:t>
            </w:r>
          </w:p>
        </w:tc>
      </w:tr>
      <w:tr w:rsidR="00657FFE" w14:paraId="388400D7"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5195C57B"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Приложение 2. Тепловые сети</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9C5E8E1"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060-01.ОМ-ПЗСТ.01.02</w:t>
            </w:r>
          </w:p>
        </w:tc>
      </w:tr>
      <w:tr w:rsidR="00657FFE" w14:paraId="4D5CB69C"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188A228" w14:textId="647A0201"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 xml:space="preserve">Приложение </w:t>
            </w:r>
            <w:r w:rsidR="00F01F6C">
              <w:rPr>
                <w:rFonts w:asciiTheme="minorHAnsi" w:hAnsiTheme="minorHAnsi" w:cstheme="minorHAnsi"/>
              </w:rPr>
              <w:t>3</w:t>
            </w:r>
            <w:r>
              <w:rPr>
                <w:rFonts w:asciiTheme="minorHAnsi" w:hAnsiTheme="minorHAnsi" w:cstheme="minorHAnsi"/>
              </w:rPr>
              <w:t>. Существующие гидравлические режимы</w:t>
            </w:r>
          </w:p>
          <w:p w14:paraId="31C1BD3C" w14:textId="77777777" w:rsidR="00657FFE" w:rsidRDefault="00657FFE">
            <w:pPr>
              <w:pStyle w:val="TableParagraph"/>
              <w:kinsoku w:val="0"/>
              <w:overflowPunct w:val="0"/>
              <w:spacing w:before="137" w:line="276" w:lineRule="auto"/>
              <w:rPr>
                <w:rFonts w:asciiTheme="minorHAnsi" w:hAnsiTheme="minorHAnsi" w:cstheme="minorHAnsi"/>
              </w:rPr>
            </w:pPr>
            <w:r>
              <w:rPr>
                <w:rFonts w:asciiTheme="minorHAnsi" w:hAnsiTheme="minorHAnsi" w:cstheme="minorHAnsi"/>
              </w:rPr>
              <w:t>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085856E" w14:textId="6D249C6C" w:rsidR="00657FFE" w:rsidRDefault="00657FFE">
            <w:pPr>
              <w:pStyle w:val="TableParagraph"/>
              <w:kinsoku w:val="0"/>
              <w:overflowPunct w:val="0"/>
              <w:spacing w:before="204" w:line="276" w:lineRule="auto"/>
              <w:ind w:right="144"/>
              <w:jc w:val="center"/>
              <w:rPr>
                <w:rFonts w:asciiTheme="minorHAnsi" w:hAnsiTheme="minorHAnsi" w:cstheme="minorHAnsi"/>
              </w:rPr>
            </w:pPr>
            <w:r>
              <w:rPr>
                <w:rFonts w:asciiTheme="minorHAnsi" w:hAnsiTheme="minorHAnsi" w:cstheme="minorHAnsi"/>
              </w:rPr>
              <w:t>060-01.ОМ-ПЗСТ.01.0</w:t>
            </w:r>
            <w:r w:rsidR="00F01F6C">
              <w:rPr>
                <w:rFonts w:asciiTheme="minorHAnsi" w:hAnsiTheme="minorHAnsi" w:cstheme="minorHAnsi"/>
              </w:rPr>
              <w:t>3</w:t>
            </w:r>
          </w:p>
        </w:tc>
      </w:tr>
      <w:tr w:rsidR="00657FFE" w14:paraId="0F666914"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564DA12" w14:textId="02D7EAD2"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Книга 2.</w:t>
            </w:r>
            <w:r w:rsidR="00F01F6C">
              <w:rPr>
                <w:rFonts w:asciiTheme="minorHAnsi" w:hAnsiTheme="minorHAnsi" w:cstheme="minorHAnsi"/>
              </w:rPr>
              <w:t xml:space="preserve"> </w:t>
            </w:r>
            <w:r>
              <w:rPr>
                <w:rFonts w:asciiTheme="minorHAnsi" w:hAnsiTheme="minorHAnsi" w:cstheme="minorHAnsi"/>
              </w:rPr>
              <w:t>Существующее и  перспективное потребление тепловой энергии на цели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090E9492" w14:textId="77777777" w:rsidR="00657FFE" w:rsidRDefault="00657FFE">
            <w:pPr>
              <w:pStyle w:val="TableParagraph"/>
              <w:kinsoku w:val="0"/>
              <w:overflowPunct w:val="0"/>
              <w:spacing w:before="204" w:line="276" w:lineRule="auto"/>
              <w:ind w:right="144"/>
              <w:jc w:val="center"/>
              <w:rPr>
                <w:rFonts w:asciiTheme="minorHAnsi" w:hAnsiTheme="minorHAnsi" w:cstheme="minorHAnsi"/>
              </w:rPr>
            </w:pPr>
            <w:r>
              <w:rPr>
                <w:rFonts w:asciiTheme="minorHAnsi" w:hAnsiTheme="minorHAnsi" w:cstheme="minorHAnsi"/>
              </w:rPr>
              <w:t>060-01.ОМ-ПЗСТ.02.00</w:t>
            </w:r>
          </w:p>
        </w:tc>
      </w:tr>
      <w:tr w:rsidR="00657FFE" w14:paraId="160152FE"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66D9D50B"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Книга 3. Электронная модель системы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DCEEA5A"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060-01.ОМ-ПЗСТ.03.00</w:t>
            </w:r>
          </w:p>
        </w:tc>
      </w:tr>
      <w:tr w:rsidR="00657FFE" w14:paraId="423ACF45"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BD99B03"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Книга 4. Существующие и перспективные балансы тепловой</w:t>
            </w:r>
            <w:r>
              <w:rPr>
                <w:rFonts w:asciiTheme="minorHAnsi" w:hAnsiTheme="minorHAnsi" w:cstheme="minorHAnsi"/>
                <w:spacing w:val="55"/>
              </w:rPr>
              <w:t xml:space="preserve"> </w:t>
            </w:r>
            <w:r>
              <w:rPr>
                <w:rFonts w:asciiTheme="minorHAnsi" w:hAnsiTheme="minorHAnsi" w:cstheme="minorHAnsi"/>
              </w:rPr>
              <w:t>мощности источников тепловой энергии и тепловой нагрузки потребителей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61C9987" w14:textId="77777777" w:rsidR="00657FFE" w:rsidRDefault="00657FFE">
            <w:pPr>
              <w:pStyle w:val="TableParagraph"/>
              <w:kinsoku w:val="0"/>
              <w:overflowPunct w:val="0"/>
              <w:spacing w:before="206" w:line="276" w:lineRule="auto"/>
              <w:ind w:right="144"/>
              <w:jc w:val="center"/>
              <w:rPr>
                <w:rFonts w:asciiTheme="minorHAnsi" w:hAnsiTheme="minorHAnsi" w:cstheme="minorHAnsi"/>
              </w:rPr>
            </w:pPr>
            <w:r>
              <w:rPr>
                <w:rFonts w:asciiTheme="minorHAnsi" w:hAnsiTheme="minorHAnsi" w:cstheme="minorHAnsi"/>
              </w:rPr>
              <w:t>060-01.ОМ-ПЗСТ.04.00</w:t>
            </w:r>
          </w:p>
        </w:tc>
      </w:tr>
      <w:tr w:rsidR="00C73B5E" w14:paraId="78A827DD"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tcPr>
          <w:p w14:paraId="068E512A" w14:textId="77777777" w:rsidR="00C73B5E" w:rsidRDefault="00C73B5E" w:rsidP="00C73B5E">
            <w:pPr>
              <w:pStyle w:val="TableParagraph"/>
              <w:kinsoku w:val="0"/>
              <w:overflowPunct w:val="0"/>
              <w:spacing w:line="276" w:lineRule="auto"/>
              <w:rPr>
                <w:rFonts w:asciiTheme="minorHAnsi" w:hAnsiTheme="minorHAnsi" w:cstheme="minorHAnsi"/>
              </w:rPr>
            </w:pPr>
            <w:r>
              <w:rPr>
                <w:rFonts w:asciiTheme="minorHAnsi" w:hAnsiTheme="minorHAnsi" w:cstheme="minorHAnsi"/>
              </w:rPr>
              <w:t>Приложение 1. Перспективные гидравлические режимы</w:t>
            </w:r>
          </w:p>
          <w:p w14:paraId="35BD502C" w14:textId="1CCC684A" w:rsidR="00C73B5E" w:rsidRDefault="00C73B5E" w:rsidP="00C73B5E">
            <w:pPr>
              <w:pStyle w:val="TableParagraph"/>
              <w:kinsoku w:val="0"/>
              <w:overflowPunct w:val="0"/>
              <w:spacing w:line="276" w:lineRule="auto"/>
              <w:rPr>
                <w:rFonts w:asciiTheme="minorHAnsi" w:hAnsiTheme="minorHAnsi" w:cstheme="minorHAnsi"/>
              </w:rPr>
            </w:pPr>
            <w:r>
              <w:rPr>
                <w:rFonts w:asciiTheme="minorHAnsi" w:hAnsiTheme="minorHAnsi" w:cstheme="minorHAnsi"/>
              </w:rPr>
              <w:t>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tcPr>
          <w:p w14:paraId="3AB97AC8" w14:textId="189561A3" w:rsidR="00C73B5E" w:rsidRDefault="00C73B5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060-01.ОМ-ПЗСТ.04.01</w:t>
            </w:r>
          </w:p>
        </w:tc>
      </w:tr>
      <w:tr w:rsidR="00657FFE" w14:paraId="5D9E45F9"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652E7463"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Книга 5. Мастер-план схемы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233F080"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060-01.ОМ-ПЗСТ.05.00</w:t>
            </w:r>
          </w:p>
        </w:tc>
      </w:tr>
      <w:tr w:rsidR="00657FFE" w14:paraId="223E5234"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1BEF5BBE" w14:textId="77777777" w:rsidR="00657FFE" w:rsidRDefault="00657FFE">
            <w:pPr>
              <w:pStyle w:val="TableParagraph"/>
              <w:kinsoku w:val="0"/>
              <w:overflowPunct w:val="0"/>
              <w:spacing w:line="276" w:lineRule="auto"/>
              <w:rPr>
                <w:rFonts w:asciiTheme="minorHAnsi" w:hAnsiTheme="minorHAnsi" w:cstheme="minorHAnsi"/>
              </w:rPr>
            </w:pPr>
            <w:r>
              <w:rPr>
                <w:rFonts w:asciiTheme="minorHAnsi" w:hAnsiTheme="minorHAnsi" w:cstheme="minorHAnsi"/>
              </w:rPr>
              <w:t xml:space="preserve">Книга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Pr>
                <w:rFonts w:asciiTheme="minorHAnsi" w:hAnsiTheme="minorHAnsi" w:cstheme="minorHAnsi"/>
              </w:rPr>
              <w:t>теплопотребляющими</w:t>
            </w:r>
            <w:proofErr w:type="spellEnd"/>
            <w:r>
              <w:rPr>
                <w:rFonts w:asciiTheme="minorHAnsi" w:hAnsiTheme="minorHAnsi" w:cstheme="minorHAnsi"/>
              </w:rPr>
              <w:t xml:space="preserve"> установками </w:t>
            </w:r>
            <w:proofErr w:type="spellStart"/>
            <w:r>
              <w:rPr>
                <w:rFonts w:asciiTheme="minorHAnsi" w:hAnsiTheme="minorHAnsi" w:cstheme="minorHAnsi"/>
              </w:rPr>
              <w:t>потребителей,в</w:t>
            </w:r>
            <w:proofErr w:type="spellEnd"/>
            <w:r>
              <w:rPr>
                <w:rFonts w:asciiTheme="minorHAnsi" w:hAnsiTheme="minorHAnsi" w:cstheme="minorHAnsi"/>
              </w:rPr>
              <w:t xml:space="preserve"> том числе аварийных режимах</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89F4C48"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060-01.ОМ-ПЗСТ.06.00</w:t>
            </w:r>
          </w:p>
        </w:tc>
      </w:tr>
      <w:tr w:rsidR="00657FFE" w14:paraId="7800D4DA"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BE46BE2" w14:textId="08E57B49" w:rsidR="00657FFE" w:rsidRDefault="00657FFE">
            <w:pPr>
              <w:pStyle w:val="TableParagraph"/>
              <w:spacing w:line="276" w:lineRule="auto"/>
              <w:rPr>
                <w:rFonts w:asciiTheme="minorHAnsi" w:hAnsiTheme="minorHAnsi" w:cstheme="minorHAnsi"/>
              </w:rPr>
            </w:pPr>
            <w:r>
              <w:rPr>
                <w:rFonts w:asciiTheme="minorHAnsi" w:hAnsiTheme="minorHAnsi" w:cstheme="minorHAnsi"/>
              </w:rPr>
              <w:t>Книга 7. Предложения по строительству,</w:t>
            </w:r>
            <w:r w:rsidR="003953C8">
              <w:rPr>
                <w:rFonts w:asciiTheme="minorHAnsi" w:hAnsiTheme="minorHAnsi" w:cstheme="minorHAnsi"/>
              </w:rPr>
              <w:t xml:space="preserve"> </w:t>
            </w:r>
            <w:r>
              <w:rPr>
                <w:rFonts w:asciiTheme="minorHAnsi" w:hAnsiTheme="minorHAnsi" w:cstheme="minorHAnsi"/>
              </w:rPr>
              <w:t>реконструкции,</w:t>
            </w:r>
            <w:r w:rsidR="003953C8">
              <w:rPr>
                <w:rFonts w:asciiTheme="minorHAnsi" w:hAnsiTheme="minorHAnsi" w:cstheme="minorHAnsi"/>
              </w:rPr>
              <w:t xml:space="preserve"> </w:t>
            </w:r>
            <w:r>
              <w:rPr>
                <w:rFonts w:asciiTheme="minorHAnsi" w:hAnsiTheme="minorHAnsi" w:cstheme="minorHAnsi"/>
              </w:rPr>
              <w:t>техническому перевооружению и (или) модернизации источников тепловой энергии</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150B9286"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060-01.ОМ-ПЗСТ.07.00</w:t>
            </w:r>
          </w:p>
        </w:tc>
      </w:tr>
      <w:tr w:rsidR="00657FFE" w14:paraId="60199D6C"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52F2958C"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 xml:space="preserve">Книга 8. Предложения по </w:t>
            </w:r>
            <w:proofErr w:type="spellStart"/>
            <w:r>
              <w:rPr>
                <w:rFonts w:asciiTheme="minorHAnsi" w:hAnsiTheme="minorHAnsi" w:cstheme="minorHAnsi"/>
              </w:rPr>
              <w:t>строительству,реконструкции</w:t>
            </w:r>
            <w:proofErr w:type="spellEnd"/>
            <w:r>
              <w:rPr>
                <w:rFonts w:asciiTheme="minorHAnsi" w:hAnsiTheme="minorHAnsi" w:cstheme="minorHAnsi"/>
              </w:rPr>
              <w:t xml:space="preserve"> и (или) модернизации тепловых сетей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3F5FFA7F" w14:textId="77777777" w:rsidR="00657FFE" w:rsidRDefault="00657FFE">
            <w:pPr>
              <w:pStyle w:val="TableParagraph"/>
              <w:kinsoku w:val="0"/>
              <w:overflowPunct w:val="0"/>
              <w:spacing w:line="276" w:lineRule="auto"/>
              <w:ind w:right="144"/>
              <w:jc w:val="center"/>
              <w:rPr>
                <w:rFonts w:asciiTheme="minorHAnsi" w:hAnsiTheme="minorHAnsi" w:cstheme="minorHAnsi"/>
              </w:rPr>
            </w:pPr>
            <w:r>
              <w:rPr>
                <w:rFonts w:asciiTheme="minorHAnsi" w:hAnsiTheme="minorHAnsi" w:cstheme="minorHAnsi"/>
              </w:rPr>
              <w:t>060-01.ОМ-ПЗСТ.08.00</w:t>
            </w:r>
          </w:p>
        </w:tc>
      </w:tr>
      <w:tr w:rsidR="00657FFE" w14:paraId="799CC272"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51B9166B"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Книга 9. Предложения по переводу открытых систем теплоснабжения(горячего водоснабжения) в закрытые системы горячего водоснабжения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49DED13"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060-01.ОМ-ПЗСТ.09.00</w:t>
            </w:r>
          </w:p>
        </w:tc>
      </w:tr>
      <w:tr w:rsidR="00657FFE" w14:paraId="72128CE8"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DDC99BC"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Книга 10. Перспективные топливные балансы</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630280C2"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060-01.ОМ-ПЗСТ.010.00</w:t>
            </w:r>
          </w:p>
        </w:tc>
      </w:tr>
      <w:tr w:rsidR="00657FFE" w14:paraId="229AC942"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4CB498D7"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Книга 11. Оценка надежности теплоснабжения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75853FC"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060-01.ОМ-ПЗСТ.011.00</w:t>
            </w:r>
          </w:p>
        </w:tc>
      </w:tr>
      <w:tr w:rsidR="00657FFE" w14:paraId="5A692781"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2727B33B"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lastRenderedPageBreak/>
              <w:t>Книга 12. Обоснование инвестиций в строительство, ре-</w:t>
            </w:r>
          </w:p>
          <w:p w14:paraId="3913B880" w14:textId="77777777" w:rsidR="00657FFE" w:rsidRDefault="00657FFE">
            <w:pPr>
              <w:pStyle w:val="TableParagraph"/>
              <w:spacing w:line="276" w:lineRule="auto"/>
              <w:rPr>
                <w:rFonts w:asciiTheme="minorHAnsi" w:hAnsiTheme="minorHAnsi" w:cstheme="minorHAnsi"/>
              </w:rPr>
            </w:pPr>
            <w:proofErr w:type="spellStart"/>
            <w:r>
              <w:rPr>
                <w:rFonts w:asciiTheme="minorHAnsi" w:hAnsiTheme="minorHAnsi" w:cstheme="minorHAnsi"/>
              </w:rPr>
              <w:t>Конструкцию,техническое</w:t>
            </w:r>
            <w:proofErr w:type="spellEnd"/>
            <w:r>
              <w:rPr>
                <w:rFonts w:asciiTheme="minorHAnsi" w:hAnsiTheme="minorHAnsi" w:cstheme="minorHAnsi"/>
              </w:rPr>
              <w:t xml:space="preserve"> перевооружение и (или) модернизацию</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4499C6B7"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060-01.ОМ-ПЗСТ.012.00</w:t>
            </w:r>
          </w:p>
        </w:tc>
      </w:tr>
      <w:tr w:rsidR="00657FFE" w14:paraId="0EB7BE88"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0F1D7594" w14:textId="4E67DECF" w:rsidR="00657FFE" w:rsidRDefault="00657FFE">
            <w:pPr>
              <w:pStyle w:val="TableParagraph"/>
              <w:spacing w:line="276" w:lineRule="auto"/>
              <w:rPr>
                <w:rFonts w:asciiTheme="minorHAnsi" w:hAnsiTheme="minorHAnsi" w:cstheme="minorHAnsi"/>
              </w:rPr>
            </w:pPr>
            <w:r>
              <w:rPr>
                <w:rFonts w:asciiTheme="minorHAnsi" w:hAnsiTheme="minorHAnsi" w:cstheme="minorHAnsi"/>
              </w:rPr>
              <w:t xml:space="preserve">Книга 13. Индикаторы развития систем теплоснабжения </w:t>
            </w:r>
            <w:proofErr w:type="spellStart"/>
            <w:r>
              <w:rPr>
                <w:rFonts w:asciiTheme="minorHAnsi" w:hAnsiTheme="minorHAnsi" w:cstheme="minorHAnsi"/>
              </w:rPr>
              <w:t>поселения,городского</w:t>
            </w:r>
            <w:proofErr w:type="spellEnd"/>
            <w:r>
              <w:rPr>
                <w:rFonts w:asciiTheme="minorHAnsi" w:hAnsiTheme="minorHAnsi" w:cstheme="minorHAnsi"/>
              </w:rPr>
              <w:t xml:space="preserve"> округа,</w:t>
            </w:r>
            <w:r w:rsidR="00A07F57">
              <w:rPr>
                <w:rFonts w:asciiTheme="minorHAnsi" w:hAnsiTheme="minorHAnsi" w:cstheme="minorHAnsi"/>
              </w:rPr>
              <w:t xml:space="preserve"> </w:t>
            </w:r>
            <w:r>
              <w:rPr>
                <w:rFonts w:asciiTheme="minorHAnsi" w:hAnsiTheme="minorHAnsi" w:cstheme="minorHAnsi"/>
              </w:rPr>
              <w:t>города федерального значения</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78346FF3"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060-01.ОМ-ПЗСТ.013.00</w:t>
            </w:r>
          </w:p>
        </w:tc>
      </w:tr>
      <w:tr w:rsidR="00657FFE" w14:paraId="389FD3BC"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3A15279F"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 xml:space="preserve">Книга 14. Ценовые(тарифные) последствия </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589DCBC9" w14:textId="77777777" w:rsidR="00657FFE" w:rsidRDefault="00657FFE">
            <w:pPr>
              <w:pStyle w:val="TableParagraph"/>
              <w:spacing w:line="276" w:lineRule="auto"/>
              <w:jc w:val="center"/>
              <w:rPr>
                <w:rFonts w:asciiTheme="minorHAnsi" w:hAnsiTheme="minorHAnsi" w:cstheme="minorHAnsi"/>
                <w:highlight w:val="red"/>
              </w:rPr>
            </w:pPr>
            <w:r>
              <w:rPr>
                <w:rFonts w:asciiTheme="minorHAnsi" w:hAnsiTheme="minorHAnsi" w:cstheme="minorHAnsi"/>
              </w:rPr>
              <w:t>060-01.ОМ-ПЗСТ.014.00</w:t>
            </w:r>
          </w:p>
        </w:tc>
      </w:tr>
      <w:tr w:rsidR="00657FFE" w14:paraId="5E283E53" w14:textId="77777777" w:rsidTr="00657FFE">
        <w:trPr>
          <w:trHeight w:val="20"/>
        </w:trPr>
        <w:tc>
          <w:tcPr>
            <w:tcW w:w="3456" w:type="pct"/>
            <w:tcBorders>
              <w:top w:val="single" w:sz="4" w:space="0" w:color="000000"/>
              <w:left w:val="single" w:sz="4" w:space="0" w:color="000000"/>
              <w:bottom w:val="single" w:sz="4" w:space="0" w:color="000000"/>
              <w:right w:val="single" w:sz="4" w:space="0" w:color="000000"/>
            </w:tcBorders>
            <w:vAlign w:val="center"/>
            <w:hideMark/>
          </w:tcPr>
          <w:p w14:paraId="668A947C" w14:textId="77777777" w:rsidR="00657FFE" w:rsidRDefault="00657FFE">
            <w:pPr>
              <w:pStyle w:val="TableParagraph"/>
              <w:spacing w:line="276" w:lineRule="auto"/>
              <w:rPr>
                <w:rFonts w:asciiTheme="minorHAnsi" w:hAnsiTheme="minorHAnsi" w:cstheme="minorHAnsi"/>
              </w:rPr>
            </w:pPr>
            <w:r>
              <w:rPr>
                <w:rFonts w:asciiTheme="minorHAnsi" w:hAnsiTheme="minorHAnsi" w:cstheme="minorHAnsi"/>
              </w:rPr>
              <w:t>Книга 15.Реестр единых теплоснабжающих организаций</w:t>
            </w:r>
          </w:p>
        </w:tc>
        <w:tc>
          <w:tcPr>
            <w:tcW w:w="1544" w:type="pct"/>
            <w:tcBorders>
              <w:top w:val="single" w:sz="4" w:space="0" w:color="000000"/>
              <w:left w:val="single" w:sz="4" w:space="0" w:color="000000"/>
              <w:bottom w:val="single" w:sz="4" w:space="0" w:color="000000"/>
              <w:right w:val="single" w:sz="4" w:space="0" w:color="000000"/>
            </w:tcBorders>
            <w:vAlign w:val="center"/>
            <w:hideMark/>
          </w:tcPr>
          <w:p w14:paraId="6D6F33EF" w14:textId="77777777" w:rsidR="00657FFE" w:rsidRDefault="00657FFE">
            <w:pPr>
              <w:pStyle w:val="TableParagraph"/>
              <w:spacing w:line="276" w:lineRule="auto"/>
              <w:jc w:val="center"/>
              <w:rPr>
                <w:rFonts w:asciiTheme="minorHAnsi" w:hAnsiTheme="minorHAnsi" w:cstheme="minorHAnsi"/>
              </w:rPr>
            </w:pPr>
            <w:r>
              <w:rPr>
                <w:rFonts w:asciiTheme="minorHAnsi" w:hAnsiTheme="minorHAnsi" w:cstheme="minorHAnsi"/>
              </w:rPr>
              <w:t>060-01.ОМ-ПЗСТ.015.00</w:t>
            </w:r>
          </w:p>
        </w:tc>
      </w:tr>
    </w:tbl>
    <w:p w14:paraId="583D84E9" w14:textId="77777777" w:rsidR="00602C82" w:rsidRDefault="00602C82" w:rsidP="00602C82">
      <w:pPr>
        <w:pStyle w:val="a7"/>
        <w:rPr>
          <w:rFonts w:eastAsia="Calibri"/>
        </w:rPr>
      </w:pPr>
    </w:p>
    <w:bookmarkEnd w:id="4"/>
    <w:p w14:paraId="400D8896" w14:textId="6F48D5C3" w:rsidR="00885681" w:rsidRPr="00885681" w:rsidRDefault="00885681" w:rsidP="00885681">
      <w:pPr>
        <w:sectPr w:rsidR="00885681" w:rsidRPr="00885681" w:rsidSect="00CC1D3D">
          <w:headerReference w:type="first" r:id="rId11"/>
          <w:pgSz w:w="11906" w:h="16838" w:code="9"/>
          <w:pgMar w:top="851" w:right="851" w:bottom="1134" w:left="1418" w:header="426" w:footer="567" w:gutter="0"/>
          <w:pgBorders w:display="notFirstPage">
            <w:top w:val="single" w:sz="8" w:space="5" w:color="E36C0A" w:themeColor="accent6" w:themeShade="BF"/>
            <w:bottom w:val="thinThickMediumGap" w:sz="24" w:space="1" w:color="E36C0A" w:themeColor="accent6" w:themeShade="BF"/>
          </w:pgBorders>
          <w:cols w:space="708"/>
          <w:titlePg/>
          <w:docGrid w:linePitch="360"/>
        </w:sectPr>
      </w:pPr>
    </w:p>
    <w:sdt>
      <w:sdtPr>
        <w:rPr>
          <w:rFonts w:ascii="Times New Roman" w:eastAsiaTheme="minorEastAsia" w:hAnsi="Times New Roman" w:cstheme="minorBidi"/>
          <w:color w:val="auto"/>
          <w:sz w:val="24"/>
          <w:szCs w:val="22"/>
          <w:lang w:eastAsia="en-US"/>
        </w:rPr>
        <w:id w:val="-2008823726"/>
        <w:docPartObj>
          <w:docPartGallery w:val="Table of Contents"/>
          <w:docPartUnique/>
        </w:docPartObj>
      </w:sdtPr>
      <w:sdtEndPr>
        <w:rPr>
          <w:b/>
          <w:bCs/>
        </w:rPr>
      </w:sdtEndPr>
      <w:sdtContent>
        <w:p w14:paraId="16BFAB7D" w14:textId="62FD944B" w:rsidR="00052AB7" w:rsidRDefault="00A633BC" w:rsidP="00F22D52">
          <w:pPr>
            <w:pStyle w:val="afff7"/>
            <w:spacing w:before="0" w:line="240" w:lineRule="auto"/>
            <w:jc w:val="center"/>
            <w:rPr>
              <w:rFonts w:asciiTheme="minorHAnsi" w:hAnsiTheme="minorHAnsi" w:cstheme="minorHAnsi"/>
              <w:b/>
              <w:bCs/>
              <w:color w:val="000000" w:themeColor="text1"/>
              <w:sz w:val="24"/>
              <w:szCs w:val="24"/>
            </w:rPr>
          </w:pPr>
          <w:r>
            <w:rPr>
              <w:rFonts w:asciiTheme="minorHAnsi" w:hAnsiTheme="minorHAnsi" w:cstheme="minorHAnsi"/>
              <w:b/>
              <w:bCs/>
              <w:color w:val="000000" w:themeColor="text1"/>
              <w:sz w:val="24"/>
              <w:szCs w:val="24"/>
            </w:rPr>
            <w:t>СОДЕРЖАНИЕ</w:t>
          </w:r>
        </w:p>
        <w:p w14:paraId="352EF4B6" w14:textId="77777777" w:rsidR="00A633BC" w:rsidRPr="00A633BC" w:rsidRDefault="00A633BC" w:rsidP="00A633BC">
          <w:pPr>
            <w:rPr>
              <w:lang w:eastAsia="ru-RU"/>
            </w:rPr>
          </w:pPr>
        </w:p>
        <w:p w14:paraId="31741073" w14:textId="6D3E6085" w:rsidR="00A439BA" w:rsidRDefault="00052AB7">
          <w:pPr>
            <w:pStyle w:val="13"/>
            <w:rPr>
              <w:rFonts w:asciiTheme="minorHAnsi" w:hAnsiTheme="minorHAnsi"/>
              <w:noProof/>
              <w:sz w:val="22"/>
              <w:lang w:eastAsia="ru-RU"/>
            </w:rPr>
          </w:pPr>
          <w:r>
            <w:fldChar w:fldCharType="begin"/>
          </w:r>
          <w:r>
            <w:instrText xml:space="preserve"> TOC \o "1-3" \h \z \u </w:instrText>
          </w:r>
          <w:r>
            <w:fldChar w:fldCharType="separate"/>
          </w:r>
          <w:hyperlink w:anchor="_Toc61877056" w:history="1">
            <w:r w:rsidR="00A439BA" w:rsidRPr="00535114">
              <w:rPr>
                <w:rStyle w:val="ad"/>
                <w:noProof/>
              </w:rPr>
              <w:t>СОСТАВ ДОКУМЕНТОВ</w:t>
            </w:r>
            <w:r w:rsidR="00A439BA">
              <w:rPr>
                <w:noProof/>
                <w:webHidden/>
              </w:rPr>
              <w:tab/>
            </w:r>
            <w:r w:rsidR="00A439BA">
              <w:rPr>
                <w:noProof/>
                <w:webHidden/>
              </w:rPr>
              <w:fldChar w:fldCharType="begin"/>
            </w:r>
            <w:r w:rsidR="00A439BA">
              <w:rPr>
                <w:noProof/>
                <w:webHidden/>
              </w:rPr>
              <w:instrText xml:space="preserve"> PAGEREF _Toc61877056 \h </w:instrText>
            </w:r>
            <w:r w:rsidR="00A439BA">
              <w:rPr>
                <w:noProof/>
                <w:webHidden/>
              </w:rPr>
            </w:r>
            <w:r w:rsidR="00A439BA">
              <w:rPr>
                <w:noProof/>
                <w:webHidden/>
              </w:rPr>
              <w:fldChar w:fldCharType="separate"/>
            </w:r>
            <w:r w:rsidR="007A0F59">
              <w:rPr>
                <w:noProof/>
                <w:webHidden/>
              </w:rPr>
              <w:t>3</w:t>
            </w:r>
            <w:r w:rsidR="00A439BA">
              <w:rPr>
                <w:noProof/>
                <w:webHidden/>
              </w:rPr>
              <w:fldChar w:fldCharType="end"/>
            </w:r>
          </w:hyperlink>
        </w:p>
        <w:p w14:paraId="4CA7DBA7" w14:textId="66E8DAE9" w:rsidR="00A439BA" w:rsidRDefault="00286E23">
          <w:pPr>
            <w:pStyle w:val="13"/>
            <w:rPr>
              <w:rFonts w:asciiTheme="minorHAnsi" w:hAnsiTheme="minorHAnsi"/>
              <w:noProof/>
              <w:sz w:val="22"/>
              <w:lang w:eastAsia="ru-RU"/>
            </w:rPr>
          </w:pPr>
          <w:hyperlink w:anchor="_Toc61877057" w:history="1">
            <w:r w:rsidR="00A439BA" w:rsidRPr="00535114">
              <w:rPr>
                <w:rStyle w:val="ad"/>
                <w:noProof/>
              </w:rPr>
              <w:t>ПЕРЕЧЕНЬ ТАБЛИЦ</w:t>
            </w:r>
            <w:r w:rsidR="00A439BA">
              <w:rPr>
                <w:noProof/>
                <w:webHidden/>
              </w:rPr>
              <w:tab/>
            </w:r>
            <w:r w:rsidR="00A439BA">
              <w:rPr>
                <w:noProof/>
                <w:webHidden/>
              </w:rPr>
              <w:fldChar w:fldCharType="begin"/>
            </w:r>
            <w:r w:rsidR="00A439BA">
              <w:rPr>
                <w:noProof/>
                <w:webHidden/>
              </w:rPr>
              <w:instrText xml:space="preserve"> PAGEREF _Toc61877057 \h </w:instrText>
            </w:r>
            <w:r w:rsidR="00A439BA">
              <w:rPr>
                <w:noProof/>
                <w:webHidden/>
              </w:rPr>
            </w:r>
            <w:r w:rsidR="00A439BA">
              <w:rPr>
                <w:noProof/>
                <w:webHidden/>
              </w:rPr>
              <w:fldChar w:fldCharType="separate"/>
            </w:r>
            <w:r w:rsidR="007A0F59">
              <w:rPr>
                <w:noProof/>
                <w:webHidden/>
              </w:rPr>
              <w:t>6</w:t>
            </w:r>
            <w:r w:rsidR="00A439BA">
              <w:rPr>
                <w:noProof/>
                <w:webHidden/>
              </w:rPr>
              <w:fldChar w:fldCharType="end"/>
            </w:r>
          </w:hyperlink>
        </w:p>
        <w:p w14:paraId="5EA26145" w14:textId="6FCF53C6" w:rsidR="00A439BA" w:rsidRDefault="00286E23">
          <w:pPr>
            <w:pStyle w:val="13"/>
            <w:rPr>
              <w:rFonts w:asciiTheme="minorHAnsi" w:hAnsiTheme="minorHAnsi"/>
              <w:noProof/>
              <w:sz w:val="22"/>
              <w:lang w:eastAsia="ru-RU"/>
            </w:rPr>
          </w:pPr>
          <w:hyperlink w:anchor="_Toc61877058" w:history="1">
            <w:r w:rsidR="00A439BA" w:rsidRPr="00535114">
              <w:rPr>
                <w:rStyle w:val="ad"/>
                <w:noProof/>
              </w:rPr>
              <w:t>ПЕРЕЧЕНЬ ГРАФИЧЕСКИХ МАТЕРИАЛОВ</w:t>
            </w:r>
            <w:r w:rsidR="00A439BA">
              <w:rPr>
                <w:noProof/>
                <w:webHidden/>
              </w:rPr>
              <w:tab/>
            </w:r>
            <w:r w:rsidR="00A439BA">
              <w:rPr>
                <w:noProof/>
                <w:webHidden/>
              </w:rPr>
              <w:fldChar w:fldCharType="begin"/>
            </w:r>
            <w:r w:rsidR="00A439BA">
              <w:rPr>
                <w:noProof/>
                <w:webHidden/>
              </w:rPr>
              <w:instrText xml:space="preserve"> PAGEREF _Toc61877058 \h </w:instrText>
            </w:r>
            <w:r w:rsidR="00A439BA">
              <w:rPr>
                <w:noProof/>
                <w:webHidden/>
              </w:rPr>
            </w:r>
            <w:r w:rsidR="00A439BA">
              <w:rPr>
                <w:noProof/>
                <w:webHidden/>
              </w:rPr>
              <w:fldChar w:fldCharType="separate"/>
            </w:r>
            <w:r w:rsidR="007A0F59">
              <w:rPr>
                <w:noProof/>
                <w:webHidden/>
              </w:rPr>
              <w:t>7</w:t>
            </w:r>
            <w:r w:rsidR="00A439BA">
              <w:rPr>
                <w:noProof/>
                <w:webHidden/>
              </w:rPr>
              <w:fldChar w:fldCharType="end"/>
            </w:r>
          </w:hyperlink>
        </w:p>
        <w:p w14:paraId="167A7879" w14:textId="15ADF696" w:rsidR="00A439BA" w:rsidRDefault="00286E23">
          <w:pPr>
            <w:pStyle w:val="13"/>
            <w:rPr>
              <w:rFonts w:asciiTheme="minorHAnsi" w:hAnsiTheme="minorHAnsi"/>
              <w:noProof/>
              <w:sz w:val="22"/>
              <w:lang w:eastAsia="ru-RU"/>
            </w:rPr>
          </w:pPr>
          <w:hyperlink w:anchor="_Toc61877059" w:history="1">
            <w:r w:rsidR="00A439BA" w:rsidRPr="00535114">
              <w:rPr>
                <w:rStyle w:val="ad"/>
                <w:noProof/>
              </w:rPr>
              <w:t>1. Общие положения</w:t>
            </w:r>
            <w:r w:rsidR="00A439BA">
              <w:rPr>
                <w:noProof/>
                <w:webHidden/>
              </w:rPr>
              <w:tab/>
            </w:r>
            <w:r w:rsidR="00A439BA">
              <w:rPr>
                <w:noProof/>
                <w:webHidden/>
              </w:rPr>
              <w:fldChar w:fldCharType="begin"/>
            </w:r>
            <w:r w:rsidR="00A439BA">
              <w:rPr>
                <w:noProof/>
                <w:webHidden/>
              </w:rPr>
              <w:instrText xml:space="preserve"> PAGEREF _Toc61877059 \h </w:instrText>
            </w:r>
            <w:r w:rsidR="00A439BA">
              <w:rPr>
                <w:noProof/>
                <w:webHidden/>
              </w:rPr>
            </w:r>
            <w:r w:rsidR="00A439BA">
              <w:rPr>
                <w:noProof/>
                <w:webHidden/>
              </w:rPr>
              <w:fldChar w:fldCharType="separate"/>
            </w:r>
            <w:r w:rsidR="007A0F59">
              <w:rPr>
                <w:noProof/>
                <w:webHidden/>
              </w:rPr>
              <w:t>8</w:t>
            </w:r>
            <w:r w:rsidR="00A439BA">
              <w:rPr>
                <w:noProof/>
                <w:webHidden/>
              </w:rPr>
              <w:fldChar w:fldCharType="end"/>
            </w:r>
          </w:hyperlink>
        </w:p>
        <w:p w14:paraId="736C7CB7" w14:textId="315C526B" w:rsidR="00A439BA" w:rsidRDefault="00286E23">
          <w:pPr>
            <w:pStyle w:val="13"/>
            <w:rPr>
              <w:rFonts w:asciiTheme="minorHAnsi" w:hAnsiTheme="minorHAnsi"/>
              <w:noProof/>
              <w:sz w:val="22"/>
              <w:lang w:eastAsia="ru-RU"/>
            </w:rPr>
          </w:pPr>
          <w:hyperlink w:anchor="_Toc61877060" w:history="1">
            <w:r w:rsidR="00A439BA" w:rsidRPr="00535114">
              <w:rPr>
                <w:rStyle w:val="ad"/>
                <w:rFonts w:cs="Arial"/>
                <w:noProof/>
              </w:rPr>
              <w:t>2. Данные базового уровня потребления тепла на цели теплоснабжения</w:t>
            </w:r>
            <w:r w:rsidR="00A439BA">
              <w:rPr>
                <w:noProof/>
                <w:webHidden/>
              </w:rPr>
              <w:tab/>
            </w:r>
            <w:r w:rsidR="00A439BA">
              <w:rPr>
                <w:noProof/>
                <w:webHidden/>
              </w:rPr>
              <w:fldChar w:fldCharType="begin"/>
            </w:r>
            <w:r w:rsidR="00A439BA">
              <w:rPr>
                <w:noProof/>
                <w:webHidden/>
              </w:rPr>
              <w:instrText xml:space="preserve"> PAGEREF _Toc61877060 \h </w:instrText>
            </w:r>
            <w:r w:rsidR="00A439BA">
              <w:rPr>
                <w:noProof/>
                <w:webHidden/>
              </w:rPr>
            </w:r>
            <w:r w:rsidR="00A439BA">
              <w:rPr>
                <w:noProof/>
                <w:webHidden/>
              </w:rPr>
              <w:fldChar w:fldCharType="separate"/>
            </w:r>
            <w:r w:rsidR="007A0F59">
              <w:rPr>
                <w:noProof/>
                <w:webHidden/>
              </w:rPr>
              <w:t>12</w:t>
            </w:r>
            <w:r w:rsidR="00A439BA">
              <w:rPr>
                <w:noProof/>
                <w:webHidden/>
              </w:rPr>
              <w:fldChar w:fldCharType="end"/>
            </w:r>
          </w:hyperlink>
        </w:p>
        <w:p w14:paraId="23F9729E" w14:textId="533076B5" w:rsidR="00A439BA" w:rsidRDefault="00286E23">
          <w:pPr>
            <w:pStyle w:val="13"/>
            <w:rPr>
              <w:rFonts w:asciiTheme="minorHAnsi" w:hAnsiTheme="minorHAnsi"/>
              <w:noProof/>
              <w:sz w:val="22"/>
              <w:lang w:eastAsia="ru-RU"/>
            </w:rPr>
          </w:pPr>
          <w:hyperlink w:anchor="_Toc61877061" w:history="1">
            <w:r w:rsidR="00A439BA" w:rsidRPr="00535114">
              <w:rPr>
                <w:rStyle w:val="ad"/>
                <w:rFonts w:cs="Arial"/>
                <w:noProof/>
              </w:rPr>
              <w:t>3.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A439BA">
              <w:rPr>
                <w:noProof/>
                <w:webHidden/>
              </w:rPr>
              <w:tab/>
            </w:r>
            <w:r w:rsidR="00A439BA">
              <w:rPr>
                <w:noProof/>
                <w:webHidden/>
              </w:rPr>
              <w:fldChar w:fldCharType="begin"/>
            </w:r>
            <w:r w:rsidR="00A439BA">
              <w:rPr>
                <w:noProof/>
                <w:webHidden/>
              </w:rPr>
              <w:instrText xml:space="preserve"> PAGEREF _Toc61877061 \h </w:instrText>
            </w:r>
            <w:r w:rsidR="00A439BA">
              <w:rPr>
                <w:noProof/>
                <w:webHidden/>
              </w:rPr>
            </w:r>
            <w:r w:rsidR="00A439BA">
              <w:rPr>
                <w:noProof/>
                <w:webHidden/>
              </w:rPr>
              <w:fldChar w:fldCharType="separate"/>
            </w:r>
            <w:r w:rsidR="007A0F59">
              <w:rPr>
                <w:noProof/>
                <w:webHidden/>
              </w:rPr>
              <w:t>17</w:t>
            </w:r>
            <w:r w:rsidR="00A439BA">
              <w:rPr>
                <w:noProof/>
                <w:webHidden/>
              </w:rPr>
              <w:fldChar w:fldCharType="end"/>
            </w:r>
          </w:hyperlink>
        </w:p>
        <w:p w14:paraId="33AECDDF" w14:textId="09BE3469" w:rsidR="00A439BA" w:rsidRDefault="00286E23">
          <w:pPr>
            <w:pStyle w:val="13"/>
            <w:rPr>
              <w:rFonts w:asciiTheme="minorHAnsi" w:hAnsiTheme="minorHAnsi"/>
              <w:noProof/>
              <w:sz w:val="22"/>
              <w:lang w:eastAsia="ru-RU"/>
            </w:rPr>
          </w:pPr>
          <w:hyperlink w:anchor="_Toc61877062" w:history="1">
            <w:r w:rsidR="00A439BA" w:rsidRPr="00535114">
              <w:rPr>
                <w:rStyle w:val="ad"/>
                <w:noProof/>
              </w:rPr>
              <w:t>4.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A439BA">
              <w:rPr>
                <w:noProof/>
                <w:webHidden/>
              </w:rPr>
              <w:tab/>
            </w:r>
            <w:r w:rsidR="00A439BA">
              <w:rPr>
                <w:noProof/>
                <w:webHidden/>
              </w:rPr>
              <w:fldChar w:fldCharType="begin"/>
            </w:r>
            <w:r w:rsidR="00A439BA">
              <w:rPr>
                <w:noProof/>
                <w:webHidden/>
              </w:rPr>
              <w:instrText xml:space="preserve"> PAGEREF _Toc61877062 \h </w:instrText>
            </w:r>
            <w:r w:rsidR="00A439BA">
              <w:rPr>
                <w:noProof/>
                <w:webHidden/>
              </w:rPr>
            </w:r>
            <w:r w:rsidR="00A439BA">
              <w:rPr>
                <w:noProof/>
                <w:webHidden/>
              </w:rPr>
              <w:fldChar w:fldCharType="separate"/>
            </w:r>
            <w:r w:rsidR="007A0F59">
              <w:rPr>
                <w:noProof/>
                <w:webHidden/>
              </w:rPr>
              <w:t>25</w:t>
            </w:r>
            <w:r w:rsidR="00A439BA">
              <w:rPr>
                <w:noProof/>
                <w:webHidden/>
              </w:rPr>
              <w:fldChar w:fldCharType="end"/>
            </w:r>
          </w:hyperlink>
        </w:p>
        <w:p w14:paraId="541CBFDF" w14:textId="0E14F0C3" w:rsidR="00A439BA" w:rsidRDefault="00286E23">
          <w:pPr>
            <w:pStyle w:val="13"/>
            <w:rPr>
              <w:rFonts w:asciiTheme="minorHAnsi" w:hAnsiTheme="minorHAnsi"/>
              <w:noProof/>
              <w:sz w:val="22"/>
              <w:lang w:eastAsia="ru-RU"/>
            </w:rPr>
          </w:pPr>
          <w:hyperlink w:anchor="_Toc61877063" w:history="1">
            <w:r w:rsidR="00A439BA" w:rsidRPr="00535114">
              <w:rPr>
                <w:rStyle w:val="ad"/>
                <w:rFonts w:cs="Arial"/>
                <w:noProof/>
              </w:rPr>
              <w:t>5.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A439BA">
              <w:rPr>
                <w:noProof/>
                <w:webHidden/>
              </w:rPr>
              <w:tab/>
            </w:r>
            <w:r w:rsidR="00A439BA">
              <w:rPr>
                <w:noProof/>
                <w:webHidden/>
              </w:rPr>
              <w:fldChar w:fldCharType="begin"/>
            </w:r>
            <w:r w:rsidR="00A439BA">
              <w:rPr>
                <w:noProof/>
                <w:webHidden/>
              </w:rPr>
              <w:instrText xml:space="preserve"> PAGEREF _Toc61877063 \h </w:instrText>
            </w:r>
            <w:r w:rsidR="00A439BA">
              <w:rPr>
                <w:noProof/>
                <w:webHidden/>
              </w:rPr>
            </w:r>
            <w:r w:rsidR="00A439BA">
              <w:rPr>
                <w:noProof/>
                <w:webHidden/>
              </w:rPr>
              <w:fldChar w:fldCharType="separate"/>
            </w:r>
            <w:r w:rsidR="007A0F59">
              <w:rPr>
                <w:noProof/>
                <w:webHidden/>
              </w:rPr>
              <w:t>28</w:t>
            </w:r>
            <w:r w:rsidR="00A439BA">
              <w:rPr>
                <w:noProof/>
                <w:webHidden/>
              </w:rPr>
              <w:fldChar w:fldCharType="end"/>
            </w:r>
          </w:hyperlink>
        </w:p>
        <w:p w14:paraId="6DF9C25F" w14:textId="45FC2119" w:rsidR="00A439BA" w:rsidRDefault="00286E23">
          <w:pPr>
            <w:pStyle w:val="13"/>
            <w:rPr>
              <w:rFonts w:asciiTheme="minorHAnsi" w:hAnsiTheme="minorHAnsi"/>
              <w:noProof/>
              <w:sz w:val="22"/>
              <w:lang w:eastAsia="ru-RU"/>
            </w:rPr>
          </w:pPr>
          <w:hyperlink w:anchor="_Toc61877064" w:history="1">
            <w:r w:rsidR="00A439BA" w:rsidRPr="00535114">
              <w:rPr>
                <w:rStyle w:val="ad"/>
                <w:rFonts w:cs="Arial"/>
                <w:noProof/>
              </w:rPr>
              <w:t>6.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A439BA">
              <w:rPr>
                <w:noProof/>
                <w:webHidden/>
              </w:rPr>
              <w:tab/>
            </w:r>
            <w:r w:rsidR="00A439BA">
              <w:rPr>
                <w:noProof/>
                <w:webHidden/>
              </w:rPr>
              <w:fldChar w:fldCharType="begin"/>
            </w:r>
            <w:r w:rsidR="00A439BA">
              <w:rPr>
                <w:noProof/>
                <w:webHidden/>
              </w:rPr>
              <w:instrText xml:space="preserve"> PAGEREF _Toc61877064 \h </w:instrText>
            </w:r>
            <w:r w:rsidR="00A439BA">
              <w:rPr>
                <w:noProof/>
                <w:webHidden/>
              </w:rPr>
            </w:r>
            <w:r w:rsidR="00A439BA">
              <w:rPr>
                <w:noProof/>
                <w:webHidden/>
              </w:rPr>
              <w:fldChar w:fldCharType="separate"/>
            </w:r>
            <w:r w:rsidR="007A0F59">
              <w:rPr>
                <w:noProof/>
                <w:webHidden/>
              </w:rPr>
              <w:t>32</w:t>
            </w:r>
            <w:r w:rsidR="00A439BA">
              <w:rPr>
                <w:noProof/>
                <w:webHidden/>
              </w:rPr>
              <w:fldChar w:fldCharType="end"/>
            </w:r>
          </w:hyperlink>
        </w:p>
        <w:p w14:paraId="21A2BA17" w14:textId="1D09112F" w:rsidR="00A439BA" w:rsidRDefault="00286E23">
          <w:pPr>
            <w:pStyle w:val="13"/>
            <w:rPr>
              <w:rFonts w:asciiTheme="minorHAnsi" w:hAnsiTheme="minorHAnsi"/>
              <w:noProof/>
              <w:sz w:val="22"/>
              <w:lang w:eastAsia="ru-RU"/>
            </w:rPr>
          </w:pPr>
          <w:hyperlink w:anchor="_Toc61877065" w:history="1">
            <w:r w:rsidR="00A439BA" w:rsidRPr="00535114">
              <w:rPr>
                <w:rStyle w:val="ad"/>
                <w:rFonts w:cs="Arial"/>
                <w:noProof/>
              </w:rPr>
              <w:t>7.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A439BA">
              <w:rPr>
                <w:noProof/>
                <w:webHidden/>
              </w:rPr>
              <w:tab/>
            </w:r>
            <w:r w:rsidR="00A439BA">
              <w:rPr>
                <w:noProof/>
                <w:webHidden/>
              </w:rPr>
              <w:fldChar w:fldCharType="begin"/>
            </w:r>
            <w:r w:rsidR="00A439BA">
              <w:rPr>
                <w:noProof/>
                <w:webHidden/>
              </w:rPr>
              <w:instrText xml:space="preserve"> PAGEREF _Toc61877065 \h </w:instrText>
            </w:r>
            <w:r w:rsidR="00A439BA">
              <w:rPr>
                <w:noProof/>
                <w:webHidden/>
              </w:rPr>
            </w:r>
            <w:r w:rsidR="00A439BA">
              <w:rPr>
                <w:noProof/>
                <w:webHidden/>
              </w:rPr>
              <w:fldChar w:fldCharType="separate"/>
            </w:r>
            <w:r w:rsidR="007A0F59">
              <w:rPr>
                <w:noProof/>
                <w:webHidden/>
              </w:rPr>
              <w:t>33</w:t>
            </w:r>
            <w:r w:rsidR="00A439BA">
              <w:rPr>
                <w:noProof/>
                <w:webHidden/>
              </w:rPr>
              <w:fldChar w:fldCharType="end"/>
            </w:r>
          </w:hyperlink>
        </w:p>
        <w:p w14:paraId="52229A8C" w14:textId="521958E4" w:rsidR="00052AB7" w:rsidRDefault="00052AB7">
          <w:r>
            <w:rPr>
              <w:b/>
              <w:bCs/>
            </w:rPr>
            <w:fldChar w:fldCharType="end"/>
          </w:r>
        </w:p>
      </w:sdtContent>
    </w:sdt>
    <w:p w14:paraId="24A8A830" w14:textId="77777777" w:rsidR="00602C82" w:rsidRPr="006D08D4" w:rsidRDefault="00602C82" w:rsidP="001320A4">
      <w:pPr>
        <w:rPr>
          <w:lang w:val="en-US"/>
        </w:rPr>
      </w:pPr>
      <w:r w:rsidRPr="00127628">
        <w:br w:type="page"/>
      </w:r>
    </w:p>
    <w:p w14:paraId="75490364" w14:textId="4F48969D" w:rsidR="00602C82" w:rsidRDefault="00602C82" w:rsidP="00F22D52">
      <w:pPr>
        <w:pStyle w:val="1"/>
        <w:numPr>
          <w:ilvl w:val="0"/>
          <w:numId w:val="0"/>
        </w:numPr>
        <w:ind w:left="360"/>
        <w:jc w:val="center"/>
      </w:pPr>
      <w:bookmarkStart w:id="5" w:name="_Toc61877057"/>
      <w:r w:rsidRPr="00127628">
        <w:lastRenderedPageBreak/>
        <w:t>ПЕРЕЧЕНЬ ТАБЛИЦ</w:t>
      </w:r>
      <w:bookmarkEnd w:id="5"/>
    </w:p>
    <w:p w14:paraId="27D4B419" w14:textId="7020E0A1" w:rsidR="00A439BA" w:rsidRDefault="00602C82">
      <w:pPr>
        <w:pStyle w:val="aff9"/>
        <w:tabs>
          <w:tab w:val="right" w:leader="dot" w:pos="9627"/>
        </w:tabs>
        <w:rPr>
          <w:rFonts w:asciiTheme="minorHAnsi" w:hAnsiTheme="minorHAnsi"/>
          <w:noProof/>
          <w:sz w:val="22"/>
          <w:lang w:eastAsia="ru-RU"/>
        </w:rPr>
      </w:pPr>
      <w:r>
        <w:fldChar w:fldCharType="begin"/>
      </w:r>
      <w:r>
        <w:instrText xml:space="preserve"> TOC \h \z \c "Таблица" </w:instrText>
      </w:r>
      <w:r>
        <w:fldChar w:fldCharType="separate"/>
      </w:r>
      <w:hyperlink w:anchor="_Toc61877038" w:history="1">
        <w:r w:rsidR="00A439BA" w:rsidRPr="007B4B5C">
          <w:rPr>
            <w:rStyle w:val="ad"/>
            <w:rFonts w:cs="Arial"/>
            <w:noProof/>
          </w:rPr>
          <w:t xml:space="preserve">Таблица </w:t>
        </w:r>
        <w:r w:rsidR="00A439BA" w:rsidRPr="007B4B5C">
          <w:rPr>
            <w:rStyle w:val="ad"/>
            <w:noProof/>
          </w:rPr>
          <w:t>2.1</w:t>
        </w:r>
        <w:r w:rsidR="00A439BA" w:rsidRPr="007B4B5C">
          <w:rPr>
            <w:rStyle w:val="ad"/>
            <w:rFonts w:cs="Arial"/>
            <w:noProof/>
          </w:rPr>
          <w:t xml:space="preserve"> – Существующие тепловые нагрузки ГО г. Переславль-Залесский</w:t>
        </w:r>
        <w:r w:rsidR="00A439BA">
          <w:rPr>
            <w:noProof/>
            <w:webHidden/>
          </w:rPr>
          <w:tab/>
        </w:r>
        <w:r w:rsidR="00A439BA">
          <w:rPr>
            <w:noProof/>
            <w:webHidden/>
          </w:rPr>
          <w:fldChar w:fldCharType="begin"/>
        </w:r>
        <w:r w:rsidR="00A439BA">
          <w:rPr>
            <w:noProof/>
            <w:webHidden/>
          </w:rPr>
          <w:instrText xml:space="preserve"> PAGEREF _Toc61877038 \h </w:instrText>
        </w:r>
        <w:r w:rsidR="00A439BA">
          <w:rPr>
            <w:noProof/>
            <w:webHidden/>
          </w:rPr>
        </w:r>
        <w:r w:rsidR="00A439BA">
          <w:rPr>
            <w:noProof/>
            <w:webHidden/>
          </w:rPr>
          <w:fldChar w:fldCharType="separate"/>
        </w:r>
        <w:r w:rsidR="007A0F59">
          <w:rPr>
            <w:noProof/>
            <w:webHidden/>
          </w:rPr>
          <w:t>13</w:t>
        </w:r>
        <w:r w:rsidR="00A439BA">
          <w:rPr>
            <w:noProof/>
            <w:webHidden/>
          </w:rPr>
          <w:fldChar w:fldCharType="end"/>
        </w:r>
      </w:hyperlink>
    </w:p>
    <w:p w14:paraId="260DF7E7" w14:textId="688B63F2" w:rsidR="00A439BA" w:rsidRDefault="00286E23">
      <w:pPr>
        <w:pStyle w:val="aff9"/>
        <w:tabs>
          <w:tab w:val="right" w:leader="dot" w:pos="9627"/>
        </w:tabs>
        <w:rPr>
          <w:rFonts w:asciiTheme="minorHAnsi" w:hAnsiTheme="minorHAnsi"/>
          <w:noProof/>
          <w:sz w:val="22"/>
          <w:lang w:eastAsia="ru-RU"/>
        </w:rPr>
      </w:pPr>
      <w:hyperlink w:anchor="_Toc61877039" w:history="1">
        <w:r w:rsidR="00A439BA" w:rsidRPr="007B4B5C">
          <w:rPr>
            <w:rStyle w:val="ad"/>
            <w:rFonts w:cs="Arial"/>
            <w:noProof/>
          </w:rPr>
          <w:t xml:space="preserve">Таблица </w:t>
        </w:r>
        <w:r w:rsidR="00A439BA" w:rsidRPr="007B4B5C">
          <w:rPr>
            <w:rStyle w:val="ad"/>
            <w:noProof/>
          </w:rPr>
          <w:t xml:space="preserve">2.2 </w:t>
        </w:r>
        <w:r w:rsidR="00A439BA" w:rsidRPr="007B4B5C">
          <w:rPr>
            <w:rStyle w:val="ad"/>
            <w:rFonts w:cs="Arial"/>
            <w:noProof/>
          </w:rPr>
          <w:t xml:space="preserve"> – Потребление тепловой энергии за 2019 год в ГО г. Переславль-Залесский</w:t>
        </w:r>
        <w:r w:rsidR="00A439BA">
          <w:rPr>
            <w:noProof/>
            <w:webHidden/>
          </w:rPr>
          <w:tab/>
        </w:r>
        <w:r w:rsidR="00A439BA">
          <w:rPr>
            <w:noProof/>
            <w:webHidden/>
          </w:rPr>
          <w:fldChar w:fldCharType="begin"/>
        </w:r>
        <w:r w:rsidR="00A439BA">
          <w:rPr>
            <w:noProof/>
            <w:webHidden/>
          </w:rPr>
          <w:instrText xml:space="preserve"> PAGEREF _Toc61877039 \h </w:instrText>
        </w:r>
        <w:r w:rsidR="00A439BA">
          <w:rPr>
            <w:noProof/>
            <w:webHidden/>
          </w:rPr>
        </w:r>
        <w:r w:rsidR="00A439BA">
          <w:rPr>
            <w:noProof/>
            <w:webHidden/>
          </w:rPr>
          <w:fldChar w:fldCharType="separate"/>
        </w:r>
        <w:r w:rsidR="007A0F59">
          <w:rPr>
            <w:noProof/>
            <w:webHidden/>
          </w:rPr>
          <w:t>14</w:t>
        </w:r>
        <w:r w:rsidR="00A439BA">
          <w:rPr>
            <w:noProof/>
            <w:webHidden/>
          </w:rPr>
          <w:fldChar w:fldCharType="end"/>
        </w:r>
      </w:hyperlink>
    </w:p>
    <w:p w14:paraId="00EC2413" w14:textId="21249E4C" w:rsidR="00A439BA" w:rsidRDefault="00286E23">
      <w:pPr>
        <w:pStyle w:val="aff9"/>
        <w:tabs>
          <w:tab w:val="right" w:leader="dot" w:pos="9627"/>
        </w:tabs>
        <w:rPr>
          <w:rFonts w:asciiTheme="minorHAnsi" w:hAnsiTheme="minorHAnsi"/>
          <w:noProof/>
          <w:sz w:val="22"/>
          <w:lang w:eastAsia="ru-RU"/>
        </w:rPr>
      </w:pPr>
      <w:hyperlink w:anchor="_Toc61877040" w:history="1">
        <w:r w:rsidR="00A439BA" w:rsidRPr="007B4B5C">
          <w:rPr>
            <w:rStyle w:val="ad"/>
            <w:noProof/>
          </w:rPr>
          <w:t xml:space="preserve">Таблица 3.1 – </w:t>
        </w:r>
        <w:r w:rsidR="00A439BA" w:rsidRPr="007B4B5C">
          <w:rPr>
            <w:rStyle w:val="ad"/>
            <w:rFonts w:cs="Arial"/>
            <w:noProof/>
          </w:rPr>
          <w:t>Движение жилищного фонда на территории города Переславль-Залесский</w:t>
        </w:r>
        <w:r w:rsidR="00A439BA">
          <w:rPr>
            <w:noProof/>
            <w:webHidden/>
          </w:rPr>
          <w:tab/>
        </w:r>
        <w:r w:rsidR="00A439BA">
          <w:rPr>
            <w:noProof/>
            <w:webHidden/>
          </w:rPr>
          <w:fldChar w:fldCharType="begin"/>
        </w:r>
        <w:r w:rsidR="00A439BA">
          <w:rPr>
            <w:noProof/>
            <w:webHidden/>
          </w:rPr>
          <w:instrText xml:space="preserve"> PAGEREF _Toc61877040 \h </w:instrText>
        </w:r>
        <w:r w:rsidR="00A439BA">
          <w:rPr>
            <w:noProof/>
            <w:webHidden/>
          </w:rPr>
        </w:r>
        <w:r w:rsidR="00A439BA">
          <w:rPr>
            <w:noProof/>
            <w:webHidden/>
          </w:rPr>
          <w:fldChar w:fldCharType="separate"/>
        </w:r>
        <w:r w:rsidR="007A0F59">
          <w:rPr>
            <w:noProof/>
            <w:webHidden/>
          </w:rPr>
          <w:t>18</w:t>
        </w:r>
        <w:r w:rsidR="00A439BA">
          <w:rPr>
            <w:noProof/>
            <w:webHidden/>
          </w:rPr>
          <w:fldChar w:fldCharType="end"/>
        </w:r>
      </w:hyperlink>
    </w:p>
    <w:p w14:paraId="7E30A77E" w14:textId="7721E0D7" w:rsidR="00A439BA" w:rsidRDefault="00286E23">
      <w:pPr>
        <w:pStyle w:val="aff9"/>
        <w:tabs>
          <w:tab w:val="right" w:leader="dot" w:pos="9627"/>
        </w:tabs>
        <w:rPr>
          <w:rFonts w:asciiTheme="minorHAnsi" w:hAnsiTheme="minorHAnsi"/>
          <w:noProof/>
          <w:sz w:val="22"/>
          <w:lang w:eastAsia="ru-RU"/>
        </w:rPr>
      </w:pPr>
      <w:hyperlink w:anchor="_Toc61877041" w:history="1">
        <w:r w:rsidR="00A439BA" w:rsidRPr="007B4B5C">
          <w:rPr>
            <w:rStyle w:val="ad"/>
            <w:noProof/>
          </w:rPr>
          <w:t xml:space="preserve">Таблица 3.2 – </w:t>
        </w:r>
        <w:r w:rsidR="00A439BA" w:rsidRPr="007B4B5C">
          <w:rPr>
            <w:rStyle w:val="ad"/>
            <w:rFonts w:cs="Arial"/>
            <w:noProof/>
          </w:rPr>
          <w:t>Движение жилищного фонда на территории бывшего Пригородного поселения</w:t>
        </w:r>
        <w:r w:rsidR="00A439BA">
          <w:rPr>
            <w:noProof/>
            <w:webHidden/>
          </w:rPr>
          <w:tab/>
        </w:r>
        <w:r w:rsidR="00A439BA">
          <w:rPr>
            <w:noProof/>
            <w:webHidden/>
          </w:rPr>
          <w:fldChar w:fldCharType="begin"/>
        </w:r>
        <w:r w:rsidR="00A439BA">
          <w:rPr>
            <w:noProof/>
            <w:webHidden/>
          </w:rPr>
          <w:instrText xml:space="preserve"> PAGEREF _Toc61877041 \h </w:instrText>
        </w:r>
        <w:r w:rsidR="00A439BA">
          <w:rPr>
            <w:noProof/>
            <w:webHidden/>
          </w:rPr>
        </w:r>
        <w:r w:rsidR="00A439BA">
          <w:rPr>
            <w:noProof/>
            <w:webHidden/>
          </w:rPr>
          <w:fldChar w:fldCharType="separate"/>
        </w:r>
        <w:r w:rsidR="007A0F59">
          <w:rPr>
            <w:noProof/>
            <w:webHidden/>
          </w:rPr>
          <w:t>18</w:t>
        </w:r>
        <w:r w:rsidR="00A439BA">
          <w:rPr>
            <w:noProof/>
            <w:webHidden/>
          </w:rPr>
          <w:fldChar w:fldCharType="end"/>
        </w:r>
      </w:hyperlink>
    </w:p>
    <w:p w14:paraId="2B968EA0" w14:textId="5DB1F64D" w:rsidR="00A439BA" w:rsidRDefault="00286E23">
      <w:pPr>
        <w:pStyle w:val="aff9"/>
        <w:tabs>
          <w:tab w:val="right" w:leader="dot" w:pos="9627"/>
        </w:tabs>
        <w:rPr>
          <w:rFonts w:asciiTheme="minorHAnsi" w:hAnsiTheme="minorHAnsi"/>
          <w:noProof/>
          <w:sz w:val="22"/>
          <w:lang w:eastAsia="ru-RU"/>
        </w:rPr>
      </w:pPr>
      <w:hyperlink w:anchor="_Toc61877042" w:history="1">
        <w:r w:rsidR="00A439BA" w:rsidRPr="007B4B5C">
          <w:rPr>
            <w:rStyle w:val="ad"/>
            <w:noProof/>
          </w:rPr>
          <w:t xml:space="preserve">Таблица 3.3 – </w:t>
        </w:r>
        <w:r w:rsidR="00A439BA" w:rsidRPr="007B4B5C">
          <w:rPr>
            <w:rStyle w:val="ad"/>
            <w:rFonts w:cs="Arial"/>
            <w:noProof/>
          </w:rPr>
          <w:t>Движение жилищного фонда на территории бывшего Нагорьевского поселения</w:t>
        </w:r>
        <w:r w:rsidR="00A439BA">
          <w:rPr>
            <w:noProof/>
            <w:webHidden/>
          </w:rPr>
          <w:tab/>
        </w:r>
        <w:r w:rsidR="00A439BA">
          <w:rPr>
            <w:noProof/>
            <w:webHidden/>
          </w:rPr>
          <w:fldChar w:fldCharType="begin"/>
        </w:r>
        <w:r w:rsidR="00A439BA">
          <w:rPr>
            <w:noProof/>
            <w:webHidden/>
          </w:rPr>
          <w:instrText xml:space="preserve"> PAGEREF _Toc61877042 \h </w:instrText>
        </w:r>
        <w:r w:rsidR="00A439BA">
          <w:rPr>
            <w:noProof/>
            <w:webHidden/>
          </w:rPr>
        </w:r>
        <w:r w:rsidR="00A439BA">
          <w:rPr>
            <w:noProof/>
            <w:webHidden/>
          </w:rPr>
          <w:fldChar w:fldCharType="separate"/>
        </w:r>
        <w:r w:rsidR="007A0F59">
          <w:rPr>
            <w:noProof/>
            <w:webHidden/>
          </w:rPr>
          <w:t>18</w:t>
        </w:r>
        <w:r w:rsidR="00A439BA">
          <w:rPr>
            <w:noProof/>
            <w:webHidden/>
          </w:rPr>
          <w:fldChar w:fldCharType="end"/>
        </w:r>
      </w:hyperlink>
    </w:p>
    <w:p w14:paraId="49EA6D43" w14:textId="140B80F2" w:rsidR="00A439BA" w:rsidRDefault="00286E23">
      <w:pPr>
        <w:pStyle w:val="aff9"/>
        <w:tabs>
          <w:tab w:val="right" w:leader="dot" w:pos="9627"/>
        </w:tabs>
        <w:rPr>
          <w:rFonts w:asciiTheme="minorHAnsi" w:hAnsiTheme="minorHAnsi"/>
          <w:noProof/>
          <w:sz w:val="22"/>
          <w:lang w:eastAsia="ru-RU"/>
        </w:rPr>
      </w:pPr>
      <w:hyperlink w:anchor="_Toc61877043" w:history="1">
        <w:r w:rsidR="00A439BA" w:rsidRPr="007B4B5C">
          <w:rPr>
            <w:rStyle w:val="ad"/>
            <w:noProof/>
          </w:rPr>
          <w:t xml:space="preserve">Таблица 3.4 – </w:t>
        </w:r>
        <w:r w:rsidR="00A439BA" w:rsidRPr="007B4B5C">
          <w:rPr>
            <w:rStyle w:val="ad"/>
            <w:rFonts w:cs="Arial"/>
            <w:noProof/>
          </w:rPr>
          <w:t>Движение жилищного фонда на территории бывшего Рязанцевского поселения</w:t>
        </w:r>
        <w:r w:rsidR="00A439BA">
          <w:rPr>
            <w:noProof/>
            <w:webHidden/>
          </w:rPr>
          <w:tab/>
        </w:r>
        <w:r w:rsidR="00A439BA">
          <w:rPr>
            <w:noProof/>
            <w:webHidden/>
          </w:rPr>
          <w:fldChar w:fldCharType="begin"/>
        </w:r>
        <w:r w:rsidR="00A439BA">
          <w:rPr>
            <w:noProof/>
            <w:webHidden/>
          </w:rPr>
          <w:instrText xml:space="preserve"> PAGEREF _Toc61877043 \h </w:instrText>
        </w:r>
        <w:r w:rsidR="00A439BA">
          <w:rPr>
            <w:noProof/>
            <w:webHidden/>
          </w:rPr>
        </w:r>
        <w:r w:rsidR="00A439BA">
          <w:rPr>
            <w:noProof/>
            <w:webHidden/>
          </w:rPr>
          <w:fldChar w:fldCharType="separate"/>
        </w:r>
        <w:r w:rsidR="007A0F59">
          <w:rPr>
            <w:noProof/>
            <w:webHidden/>
          </w:rPr>
          <w:t>19</w:t>
        </w:r>
        <w:r w:rsidR="00A439BA">
          <w:rPr>
            <w:noProof/>
            <w:webHidden/>
          </w:rPr>
          <w:fldChar w:fldCharType="end"/>
        </w:r>
      </w:hyperlink>
    </w:p>
    <w:p w14:paraId="416E74B6" w14:textId="7D644E7C" w:rsidR="00A439BA" w:rsidRDefault="00286E23">
      <w:pPr>
        <w:pStyle w:val="aff9"/>
        <w:tabs>
          <w:tab w:val="right" w:leader="dot" w:pos="9627"/>
        </w:tabs>
        <w:rPr>
          <w:rFonts w:asciiTheme="minorHAnsi" w:hAnsiTheme="minorHAnsi"/>
          <w:noProof/>
          <w:sz w:val="22"/>
          <w:lang w:eastAsia="ru-RU"/>
        </w:rPr>
      </w:pPr>
      <w:hyperlink w:anchor="_Toc61877044" w:history="1">
        <w:r w:rsidR="00A439BA" w:rsidRPr="007B4B5C">
          <w:rPr>
            <w:rStyle w:val="ad"/>
            <w:noProof/>
          </w:rPr>
          <w:t xml:space="preserve">Таблица 3.5 – </w:t>
        </w:r>
        <w:r w:rsidR="00A439BA" w:rsidRPr="007B4B5C">
          <w:rPr>
            <w:rStyle w:val="ad"/>
            <w:rFonts w:cs="Arial"/>
            <w:noProof/>
          </w:rPr>
          <w:t>Движение жилищного фонда по реализации ГО г. Переславль-Залесский</w:t>
        </w:r>
        <w:r w:rsidR="00A439BA">
          <w:rPr>
            <w:noProof/>
            <w:webHidden/>
          </w:rPr>
          <w:tab/>
        </w:r>
        <w:r w:rsidR="00A439BA">
          <w:rPr>
            <w:noProof/>
            <w:webHidden/>
          </w:rPr>
          <w:fldChar w:fldCharType="begin"/>
        </w:r>
        <w:r w:rsidR="00A439BA">
          <w:rPr>
            <w:noProof/>
            <w:webHidden/>
          </w:rPr>
          <w:instrText xml:space="preserve"> PAGEREF _Toc61877044 \h </w:instrText>
        </w:r>
        <w:r w:rsidR="00A439BA">
          <w:rPr>
            <w:noProof/>
            <w:webHidden/>
          </w:rPr>
        </w:r>
        <w:r w:rsidR="00A439BA">
          <w:rPr>
            <w:noProof/>
            <w:webHidden/>
          </w:rPr>
          <w:fldChar w:fldCharType="separate"/>
        </w:r>
        <w:r w:rsidR="007A0F59">
          <w:rPr>
            <w:noProof/>
            <w:webHidden/>
          </w:rPr>
          <w:t>19</w:t>
        </w:r>
        <w:r w:rsidR="00A439BA">
          <w:rPr>
            <w:noProof/>
            <w:webHidden/>
          </w:rPr>
          <w:fldChar w:fldCharType="end"/>
        </w:r>
      </w:hyperlink>
    </w:p>
    <w:p w14:paraId="45804DFF" w14:textId="58D3EA45" w:rsidR="00A439BA" w:rsidRDefault="00286E23">
      <w:pPr>
        <w:pStyle w:val="aff9"/>
        <w:tabs>
          <w:tab w:val="right" w:leader="dot" w:pos="9627"/>
        </w:tabs>
        <w:rPr>
          <w:rFonts w:asciiTheme="minorHAnsi" w:hAnsiTheme="minorHAnsi"/>
          <w:noProof/>
          <w:sz w:val="22"/>
          <w:lang w:eastAsia="ru-RU"/>
        </w:rPr>
      </w:pPr>
      <w:hyperlink w:anchor="_Toc61877045" w:history="1">
        <w:r w:rsidR="00A439BA" w:rsidRPr="007B4B5C">
          <w:rPr>
            <w:rStyle w:val="ad"/>
            <w:noProof/>
          </w:rPr>
          <w:t>Таблица 3.6 – Перечень жилых зданий, предполагаемых к сносу и децентрализации за 2020-2029 годы, м</w:t>
        </w:r>
        <w:r w:rsidR="00A439BA" w:rsidRPr="007B4B5C">
          <w:rPr>
            <w:rStyle w:val="ad"/>
            <w:noProof/>
            <w:vertAlign w:val="superscript"/>
          </w:rPr>
          <w:t>2</w:t>
        </w:r>
        <w:r w:rsidR="00A439BA">
          <w:rPr>
            <w:noProof/>
            <w:webHidden/>
          </w:rPr>
          <w:tab/>
        </w:r>
        <w:r w:rsidR="00A439BA">
          <w:rPr>
            <w:noProof/>
            <w:webHidden/>
          </w:rPr>
          <w:fldChar w:fldCharType="begin"/>
        </w:r>
        <w:r w:rsidR="00A439BA">
          <w:rPr>
            <w:noProof/>
            <w:webHidden/>
          </w:rPr>
          <w:instrText xml:space="preserve"> PAGEREF _Toc61877045 \h </w:instrText>
        </w:r>
        <w:r w:rsidR="00A439BA">
          <w:rPr>
            <w:noProof/>
            <w:webHidden/>
          </w:rPr>
        </w:r>
        <w:r w:rsidR="00A439BA">
          <w:rPr>
            <w:noProof/>
            <w:webHidden/>
          </w:rPr>
          <w:fldChar w:fldCharType="separate"/>
        </w:r>
        <w:r w:rsidR="007A0F59">
          <w:rPr>
            <w:noProof/>
            <w:webHidden/>
          </w:rPr>
          <w:t>22</w:t>
        </w:r>
        <w:r w:rsidR="00A439BA">
          <w:rPr>
            <w:noProof/>
            <w:webHidden/>
          </w:rPr>
          <w:fldChar w:fldCharType="end"/>
        </w:r>
      </w:hyperlink>
    </w:p>
    <w:p w14:paraId="663D0E58" w14:textId="2CE65430" w:rsidR="00A439BA" w:rsidRDefault="00286E23">
      <w:pPr>
        <w:pStyle w:val="aff9"/>
        <w:tabs>
          <w:tab w:val="right" w:leader="dot" w:pos="9627"/>
        </w:tabs>
        <w:rPr>
          <w:rFonts w:asciiTheme="minorHAnsi" w:hAnsiTheme="minorHAnsi"/>
          <w:noProof/>
          <w:sz w:val="22"/>
          <w:lang w:eastAsia="ru-RU"/>
        </w:rPr>
      </w:pPr>
      <w:hyperlink w:anchor="_Toc61877046" w:history="1">
        <w:r w:rsidR="00A439BA" w:rsidRPr="007B4B5C">
          <w:rPr>
            <w:rStyle w:val="ad"/>
            <w:noProof/>
          </w:rPr>
          <w:t>Таблица 3.7 – Прогнозируемый снос аварийного и ветхого жилищного фонда ГО город Переславль-Залесский Ярославской области с централизованным теплоснабжением по источникам теплоснабжения нарастающим итогом, тыс. м</w:t>
        </w:r>
        <w:r w:rsidR="00A439BA" w:rsidRPr="007B4B5C">
          <w:rPr>
            <w:rStyle w:val="ad"/>
            <w:noProof/>
            <w:vertAlign w:val="superscript"/>
          </w:rPr>
          <w:t>2</w:t>
        </w:r>
        <w:r w:rsidR="00A439BA">
          <w:rPr>
            <w:noProof/>
            <w:webHidden/>
          </w:rPr>
          <w:tab/>
        </w:r>
        <w:r w:rsidR="00A439BA">
          <w:rPr>
            <w:noProof/>
            <w:webHidden/>
          </w:rPr>
          <w:fldChar w:fldCharType="begin"/>
        </w:r>
        <w:r w:rsidR="00A439BA">
          <w:rPr>
            <w:noProof/>
            <w:webHidden/>
          </w:rPr>
          <w:instrText xml:space="preserve"> PAGEREF _Toc61877046 \h </w:instrText>
        </w:r>
        <w:r w:rsidR="00A439BA">
          <w:rPr>
            <w:noProof/>
            <w:webHidden/>
          </w:rPr>
        </w:r>
        <w:r w:rsidR="00A439BA">
          <w:rPr>
            <w:noProof/>
            <w:webHidden/>
          </w:rPr>
          <w:fldChar w:fldCharType="separate"/>
        </w:r>
        <w:r w:rsidR="007A0F59">
          <w:rPr>
            <w:noProof/>
            <w:webHidden/>
          </w:rPr>
          <w:t>24</w:t>
        </w:r>
        <w:r w:rsidR="00A439BA">
          <w:rPr>
            <w:noProof/>
            <w:webHidden/>
          </w:rPr>
          <w:fldChar w:fldCharType="end"/>
        </w:r>
      </w:hyperlink>
    </w:p>
    <w:p w14:paraId="4F5C3696" w14:textId="5F56FC95" w:rsidR="00A439BA" w:rsidRDefault="00286E23">
      <w:pPr>
        <w:pStyle w:val="aff9"/>
        <w:tabs>
          <w:tab w:val="right" w:leader="dot" w:pos="9627"/>
        </w:tabs>
        <w:rPr>
          <w:rFonts w:asciiTheme="minorHAnsi" w:hAnsiTheme="minorHAnsi"/>
          <w:noProof/>
          <w:sz w:val="22"/>
          <w:lang w:eastAsia="ru-RU"/>
        </w:rPr>
      </w:pPr>
      <w:hyperlink w:anchor="_Toc61877047" w:history="1">
        <w:r w:rsidR="00A439BA" w:rsidRPr="007B4B5C">
          <w:rPr>
            <w:rStyle w:val="ad"/>
            <w:noProof/>
          </w:rPr>
          <w:t>Таблица 4.1 – Удельное потребление и удельная тепловая нагрузка строящихся жилых зданий на отопление</w:t>
        </w:r>
        <w:r w:rsidR="00A439BA">
          <w:rPr>
            <w:noProof/>
            <w:webHidden/>
          </w:rPr>
          <w:tab/>
        </w:r>
        <w:r w:rsidR="00A439BA">
          <w:rPr>
            <w:noProof/>
            <w:webHidden/>
          </w:rPr>
          <w:fldChar w:fldCharType="begin"/>
        </w:r>
        <w:r w:rsidR="00A439BA">
          <w:rPr>
            <w:noProof/>
            <w:webHidden/>
          </w:rPr>
          <w:instrText xml:space="preserve"> PAGEREF _Toc61877047 \h </w:instrText>
        </w:r>
        <w:r w:rsidR="00A439BA">
          <w:rPr>
            <w:noProof/>
            <w:webHidden/>
          </w:rPr>
        </w:r>
        <w:r w:rsidR="00A439BA">
          <w:rPr>
            <w:noProof/>
            <w:webHidden/>
          </w:rPr>
          <w:fldChar w:fldCharType="separate"/>
        </w:r>
        <w:r w:rsidR="007A0F59">
          <w:rPr>
            <w:noProof/>
            <w:webHidden/>
          </w:rPr>
          <w:t>26</w:t>
        </w:r>
        <w:r w:rsidR="00A439BA">
          <w:rPr>
            <w:noProof/>
            <w:webHidden/>
          </w:rPr>
          <w:fldChar w:fldCharType="end"/>
        </w:r>
      </w:hyperlink>
    </w:p>
    <w:p w14:paraId="1FA6F28F" w14:textId="489A3E46" w:rsidR="00A439BA" w:rsidRDefault="00286E23">
      <w:pPr>
        <w:pStyle w:val="aff9"/>
        <w:tabs>
          <w:tab w:val="right" w:leader="dot" w:pos="9627"/>
        </w:tabs>
        <w:rPr>
          <w:rFonts w:asciiTheme="minorHAnsi" w:hAnsiTheme="minorHAnsi"/>
          <w:noProof/>
          <w:sz w:val="22"/>
          <w:lang w:eastAsia="ru-RU"/>
        </w:rPr>
      </w:pPr>
      <w:hyperlink w:anchor="_Toc61877048" w:history="1">
        <w:r w:rsidR="00A439BA" w:rsidRPr="007B4B5C">
          <w:rPr>
            <w:rStyle w:val="ad"/>
            <w:noProof/>
          </w:rPr>
          <w:t>Таблица 4.2 – Удельное теплопотребление и удельная тепловая нагрузка строящихся социальных и общественно-деловых зданий на отопление и вентиляцию</w:t>
        </w:r>
        <w:r w:rsidR="00A439BA">
          <w:rPr>
            <w:noProof/>
            <w:webHidden/>
          </w:rPr>
          <w:tab/>
        </w:r>
        <w:r w:rsidR="00A439BA">
          <w:rPr>
            <w:noProof/>
            <w:webHidden/>
          </w:rPr>
          <w:fldChar w:fldCharType="begin"/>
        </w:r>
        <w:r w:rsidR="00A439BA">
          <w:rPr>
            <w:noProof/>
            <w:webHidden/>
          </w:rPr>
          <w:instrText xml:space="preserve"> PAGEREF _Toc61877048 \h </w:instrText>
        </w:r>
        <w:r w:rsidR="00A439BA">
          <w:rPr>
            <w:noProof/>
            <w:webHidden/>
          </w:rPr>
        </w:r>
        <w:r w:rsidR="00A439BA">
          <w:rPr>
            <w:noProof/>
            <w:webHidden/>
          </w:rPr>
          <w:fldChar w:fldCharType="separate"/>
        </w:r>
        <w:r w:rsidR="007A0F59">
          <w:rPr>
            <w:noProof/>
            <w:webHidden/>
          </w:rPr>
          <w:t>27</w:t>
        </w:r>
        <w:r w:rsidR="00A439BA">
          <w:rPr>
            <w:noProof/>
            <w:webHidden/>
          </w:rPr>
          <w:fldChar w:fldCharType="end"/>
        </w:r>
      </w:hyperlink>
    </w:p>
    <w:p w14:paraId="62B41829" w14:textId="0A376A71" w:rsidR="00A439BA" w:rsidRDefault="00286E23">
      <w:pPr>
        <w:pStyle w:val="aff9"/>
        <w:tabs>
          <w:tab w:val="right" w:leader="dot" w:pos="9627"/>
        </w:tabs>
        <w:rPr>
          <w:rFonts w:asciiTheme="minorHAnsi" w:hAnsiTheme="minorHAnsi"/>
          <w:noProof/>
          <w:sz w:val="22"/>
          <w:lang w:eastAsia="ru-RU"/>
        </w:rPr>
      </w:pPr>
      <w:hyperlink w:anchor="_Toc61877049" w:history="1">
        <w:r w:rsidR="00A439BA" w:rsidRPr="007B4B5C">
          <w:rPr>
            <w:rStyle w:val="ad"/>
            <w:noProof/>
          </w:rPr>
          <w:t>Таблица 4.3 – Удельное потребление и удельная тепловая нагрузка строящихся жилых, социальных и общественно-деловых зданий на горячее водоснабжение</w:t>
        </w:r>
        <w:r w:rsidR="00A439BA">
          <w:rPr>
            <w:noProof/>
            <w:webHidden/>
          </w:rPr>
          <w:tab/>
        </w:r>
        <w:r w:rsidR="00A439BA">
          <w:rPr>
            <w:noProof/>
            <w:webHidden/>
          </w:rPr>
          <w:fldChar w:fldCharType="begin"/>
        </w:r>
        <w:r w:rsidR="00A439BA">
          <w:rPr>
            <w:noProof/>
            <w:webHidden/>
          </w:rPr>
          <w:instrText xml:space="preserve"> PAGEREF _Toc61877049 \h </w:instrText>
        </w:r>
        <w:r w:rsidR="00A439BA">
          <w:rPr>
            <w:noProof/>
            <w:webHidden/>
          </w:rPr>
        </w:r>
        <w:r w:rsidR="00A439BA">
          <w:rPr>
            <w:noProof/>
            <w:webHidden/>
          </w:rPr>
          <w:fldChar w:fldCharType="separate"/>
        </w:r>
        <w:r w:rsidR="007A0F59">
          <w:rPr>
            <w:noProof/>
            <w:webHidden/>
          </w:rPr>
          <w:t>27</w:t>
        </w:r>
        <w:r w:rsidR="00A439BA">
          <w:rPr>
            <w:noProof/>
            <w:webHidden/>
          </w:rPr>
          <w:fldChar w:fldCharType="end"/>
        </w:r>
      </w:hyperlink>
    </w:p>
    <w:p w14:paraId="320FD049" w14:textId="629D9F38" w:rsidR="00A439BA" w:rsidRDefault="00286E23">
      <w:pPr>
        <w:pStyle w:val="aff9"/>
        <w:tabs>
          <w:tab w:val="right" w:leader="dot" w:pos="9627"/>
        </w:tabs>
        <w:rPr>
          <w:rFonts w:asciiTheme="minorHAnsi" w:hAnsiTheme="minorHAnsi"/>
          <w:noProof/>
          <w:sz w:val="22"/>
          <w:lang w:eastAsia="ru-RU"/>
        </w:rPr>
      </w:pPr>
      <w:hyperlink w:anchor="_Toc61877050" w:history="1">
        <w:r w:rsidR="00A439BA" w:rsidRPr="007B4B5C">
          <w:rPr>
            <w:rStyle w:val="ad"/>
            <w:noProof/>
          </w:rPr>
          <w:t>Таблица 5.1 – Снижение нагрузки на отопление и вентиляцию в сносимых жилых зданиях на территории ГО г. Переславль-Залесский на период до 2031 года, Гкал/ч</w:t>
        </w:r>
        <w:r w:rsidR="00A439BA">
          <w:rPr>
            <w:noProof/>
            <w:webHidden/>
          </w:rPr>
          <w:tab/>
        </w:r>
        <w:r w:rsidR="00A439BA">
          <w:rPr>
            <w:noProof/>
            <w:webHidden/>
          </w:rPr>
          <w:fldChar w:fldCharType="begin"/>
        </w:r>
        <w:r w:rsidR="00A439BA">
          <w:rPr>
            <w:noProof/>
            <w:webHidden/>
          </w:rPr>
          <w:instrText xml:space="preserve"> PAGEREF _Toc61877050 \h </w:instrText>
        </w:r>
        <w:r w:rsidR="00A439BA">
          <w:rPr>
            <w:noProof/>
            <w:webHidden/>
          </w:rPr>
        </w:r>
        <w:r w:rsidR="00A439BA">
          <w:rPr>
            <w:noProof/>
            <w:webHidden/>
          </w:rPr>
          <w:fldChar w:fldCharType="separate"/>
        </w:r>
        <w:r w:rsidR="007A0F59">
          <w:rPr>
            <w:noProof/>
            <w:webHidden/>
          </w:rPr>
          <w:t>29</w:t>
        </w:r>
        <w:r w:rsidR="00A439BA">
          <w:rPr>
            <w:noProof/>
            <w:webHidden/>
          </w:rPr>
          <w:fldChar w:fldCharType="end"/>
        </w:r>
      </w:hyperlink>
    </w:p>
    <w:p w14:paraId="23B64FDF" w14:textId="07188EC2" w:rsidR="00A439BA" w:rsidRDefault="00286E23">
      <w:pPr>
        <w:pStyle w:val="aff9"/>
        <w:tabs>
          <w:tab w:val="right" w:leader="dot" w:pos="9627"/>
        </w:tabs>
        <w:rPr>
          <w:rFonts w:asciiTheme="minorHAnsi" w:hAnsiTheme="minorHAnsi"/>
          <w:noProof/>
          <w:sz w:val="22"/>
          <w:lang w:eastAsia="ru-RU"/>
        </w:rPr>
      </w:pPr>
      <w:hyperlink w:anchor="_Toc61877051" w:history="1">
        <w:r w:rsidR="00A439BA" w:rsidRPr="007B4B5C">
          <w:rPr>
            <w:rStyle w:val="ad"/>
            <w:noProof/>
          </w:rPr>
          <w:t>Таблица 5.2 – Снижение нагрузки на отопление и вентиляцию в сносимых жилых зданиях на территории ГО г. Переславль-Залесский на период до 2031 года накопительным итогом, Гкал/ч</w:t>
        </w:r>
        <w:r w:rsidR="00A439BA">
          <w:rPr>
            <w:noProof/>
            <w:webHidden/>
          </w:rPr>
          <w:tab/>
        </w:r>
        <w:r w:rsidR="00A439BA">
          <w:rPr>
            <w:noProof/>
            <w:webHidden/>
          </w:rPr>
          <w:fldChar w:fldCharType="begin"/>
        </w:r>
        <w:r w:rsidR="00A439BA">
          <w:rPr>
            <w:noProof/>
            <w:webHidden/>
          </w:rPr>
          <w:instrText xml:space="preserve"> PAGEREF _Toc61877051 \h </w:instrText>
        </w:r>
        <w:r w:rsidR="00A439BA">
          <w:rPr>
            <w:noProof/>
            <w:webHidden/>
          </w:rPr>
        </w:r>
        <w:r w:rsidR="00A439BA">
          <w:rPr>
            <w:noProof/>
            <w:webHidden/>
          </w:rPr>
          <w:fldChar w:fldCharType="separate"/>
        </w:r>
        <w:r w:rsidR="007A0F59">
          <w:rPr>
            <w:noProof/>
            <w:webHidden/>
          </w:rPr>
          <w:t>29</w:t>
        </w:r>
        <w:r w:rsidR="00A439BA">
          <w:rPr>
            <w:noProof/>
            <w:webHidden/>
          </w:rPr>
          <w:fldChar w:fldCharType="end"/>
        </w:r>
      </w:hyperlink>
    </w:p>
    <w:p w14:paraId="2422DF34" w14:textId="50E79AC1" w:rsidR="00A439BA" w:rsidRDefault="00286E23">
      <w:pPr>
        <w:pStyle w:val="aff9"/>
        <w:tabs>
          <w:tab w:val="right" w:leader="dot" w:pos="9627"/>
        </w:tabs>
        <w:rPr>
          <w:rFonts w:asciiTheme="minorHAnsi" w:hAnsiTheme="minorHAnsi"/>
          <w:noProof/>
          <w:sz w:val="22"/>
          <w:lang w:eastAsia="ru-RU"/>
        </w:rPr>
      </w:pPr>
      <w:hyperlink w:anchor="_Toc61877052" w:history="1">
        <w:r w:rsidR="00A439BA" w:rsidRPr="007B4B5C">
          <w:rPr>
            <w:rStyle w:val="ad"/>
            <w:noProof/>
          </w:rPr>
          <w:t>Таблица 5.3 – Снижение нагрузки на горячее водоснабжение в сносимых жилых зданиях на территории ГО г. Переславль-Залесский на период до 2031 года, Гкал/ч</w:t>
        </w:r>
        <w:r w:rsidR="00A439BA">
          <w:rPr>
            <w:noProof/>
            <w:webHidden/>
          </w:rPr>
          <w:tab/>
        </w:r>
        <w:r w:rsidR="00A439BA">
          <w:rPr>
            <w:noProof/>
            <w:webHidden/>
          </w:rPr>
          <w:fldChar w:fldCharType="begin"/>
        </w:r>
        <w:r w:rsidR="00A439BA">
          <w:rPr>
            <w:noProof/>
            <w:webHidden/>
          </w:rPr>
          <w:instrText xml:space="preserve"> PAGEREF _Toc61877052 \h </w:instrText>
        </w:r>
        <w:r w:rsidR="00A439BA">
          <w:rPr>
            <w:noProof/>
            <w:webHidden/>
          </w:rPr>
        </w:r>
        <w:r w:rsidR="00A439BA">
          <w:rPr>
            <w:noProof/>
            <w:webHidden/>
          </w:rPr>
          <w:fldChar w:fldCharType="separate"/>
        </w:r>
        <w:r w:rsidR="007A0F59">
          <w:rPr>
            <w:noProof/>
            <w:webHidden/>
          </w:rPr>
          <w:t>29</w:t>
        </w:r>
        <w:r w:rsidR="00A439BA">
          <w:rPr>
            <w:noProof/>
            <w:webHidden/>
          </w:rPr>
          <w:fldChar w:fldCharType="end"/>
        </w:r>
      </w:hyperlink>
    </w:p>
    <w:p w14:paraId="68D9826A" w14:textId="142BC891" w:rsidR="00A439BA" w:rsidRDefault="00286E23">
      <w:pPr>
        <w:pStyle w:val="aff9"/>
        <w:tabs>
          <w:tab w:val="right" w:leader="dot" w:pos="9627"/>
        </w:tabs>
        <w:rPr>
          <w:rFonts w:asciiTheme="minorHAnsi" w:hAnsiTheme="minorHAnsi"/>
          <w:noProof/>
          <w:sz w:val="22"/>
          <w:lang w:eastAsia="ru-RU"/>
        </w:rPr>
      </w:pPr>
      <w:hyperlink w:anchor="_Toc61877053" w:history="1">
        <w:r w:rsidR="00A439BA" w:rsidRPr="007B4B5C">
          <w:rPr>
            <w:rStyle w:val="ad"/>
            <w:noProof/>
          </w:rPr>
          <w:t>Таблица 5.4 – Снижение нагрузки на горячее водоснабжение в сносимых жилых зданиях на территории ГО г. Переславль-Залесский на период до 2031 года накопительным итогом, Гкал/ч</w:t>
        </w:r>
        <w:r w:rsidR="00A439BA">
          <w:rPr>
            <w:noProof/>
            <w:webHidden/>
          </w:rPr>
          <w:tab/>
        </w:r>
        <w:r w:rsidR="00A439BA">
          <w:rPr>
            <w:noProof/>
            <w:webHidden/>
          </w:rPr>
          <w:fldChar w:fldCharType="begin"/>
        </w:r>
        <w:r w:rsidR="00A439BA">
          <w:rPr>
            <w:noProof/>
            <w:webHidden/>
          </w:rPr>
          <w:instrText xml:space="preserve"> PAGEREF _Toc61877053 \h </w:instrText>
        </w:r>
        <w:r w:rsidR="00A439BA">
          <w:rPr>
            <w:noProof/>
            <w:webHidden/>
          </w:rPr>
        </w:r>
        <w:r w:rsidR="00A439BA">
          <w:rPr>
            <w:noProof/>
            <w:webHidden/>
          </w:rPr>
          <w:fldChar w:fldCharType="separate"/>
        </w:r>
        <w:r w:rsidR="007A0F59">
          <w:rPr>
            <w:noProof/>
            <w:webHidden/>
          </w:rPr>
          <w:t>30</w:t>
        </w:r>
        <w:r w:rsidR="00A439BA">
          <w:rPr>
            <w:noProof/>
            <w:webHidden/>
          </w:rPr>
          <w:fldChar w:fldCharType="end"/>
        </w:r>
      </w:hyperlink>
    </w:p>
    <w:p w14:paraId="7B6D0302" w14:textId="75DC31B9" w:rsidR="00A439BA" w:rsidRDefault="00286E23">
      <w:pPr>
        <w:pStyle w:val="aff9"/>
        <w:tabs>
          <w:tab w:val="right" w:leader="dot" w:pos="9627"/>
        </w:tabs>
        <w:rPr>
          <w:rFonts w:asciiTheme="minorHAnsi" w:hAnsiTheme="minorHAnsi"/>
          <w:noProof/>
          <w:sz w:val="22"/>
          <w:lang w:eastAsia="ru-RU"/>
        </w:rPr>
      </w:pPr>
      <w:hyperlink w:anchor="_Toc61877054" w:history="1">
        <w:r w:rsidR="00A439BA" w:rsidRPr="007B4B5C">
          <w:rPr>
            <w:rStyle w:val="ad"/>
            <w:noProof/>
          </w:rPr>
          <w:t>Таблица 5.5 – Общее снижение нагрузки в сносимых жилых зданиях на территории ГО г. Переславль-Залесский на период до 2031 года, Гкал/ч</w:t>
        </w:r>
        <w:r w:rsidR="00A439BA">
          <w:rPr>
            <w:noProof/>
            <w:webHidden/>
          </w:rPr>
          <w:tab/>
        </w:r>
        <w:r w:rsidR="00A439BA">
          <w:rPr>
            <w:noProof/>
            <w:webHidden/>
          </w:rPr>
          <w:fldChar w:fldCharType="begin"/>
        </w:r>
        <w:r w:rsidR="00A439BA">
          <w:rPr>
            <w:noProof/>
            <w:webHidden/>
          </w:rPr>
          <w:instrText xml:space="preserve"> PAGEREF _Toc61877054 \h </w:instrText>
        </w:r>
        <w:r w:rsidR="00A439BA">
          <w:rPr>
            <w:noProof/>
            <w:webHidden/>
          </w:rPr>
        </w:r>
        <w:r w:rsidR="00A439BA">
          <w:rPr>
            <w:noProof/>
            <w:webHidden/>
          </w:rPr>
          <w:fldChar w:fldCharType="separate"/>
        </w:r>
        <w:r w:rsidR="007A0F59">
          <w:rPr>
            <w:noProof/>
            <w:webHidden/>
          </w:rPr>
          <w:t>30</w:t>
        </w:r>
        <w:r w:rsidR="00A439BA">
          <w:rPr>
            <w:noProof/>
            <w:webHidden/>
          </w:rPr>
          <w:fldChar w:fldCharType="end"/>
        </w:r>
      </w:hyperlink>
    </w:p>
    <w:p w14:paraId="20195026" w14:textId="2B3F94FB" w:rsidR="00A439BA" w:rsidRDefault="00286E23">
      <w:pPr>
        <w:pStyle w:val="aff9"/>
        <w:tabs>
          <w:tab w:val="right" w:leader="dot" w:pos="9627"/>
        </w:tabs>
        <w:rPr>
          <w:rFonts w:asciiTheme="minorHAnsi" w:hAnsiTheme="minorHAnsi"/>
          <w:noProof/>
          <w:sz w:val="22"/>
          <w:lang w:eastAsia="ru-RU"/>
        </w:rPr>
      </w:pPr>
      <w:hyperlink w:anchor="_Toc61877055" w:history="1">
        <w:r w:rsidR="00A439BA" w:rsidRPr="007B4B5C">
          <w:rPr>
            <w:rStyle w:val="ad"/>
            <w:noProof/>
          </w:rPr>
          <w:t>Таблица 5.6 – Общее снижение нагрузки в сносимых жилых зданиях на территории ГО г. Переславль-Залесский на период до 2031 года накопительным итогом, Гкал/ч</w:t>
        </w:r>
        <w:r w:rsidR="00A439BA">
          <w:rPr>
            <w:noProof/>
            <w:webHidden/>
          </w:rPr>
          <w:tab/>
        </w:r>
        <w:r w:rsidR="00A439BA">
          <w:rPr>
            <w:noProof/>
            <w:webHidden/>
          </w:rPr>
          <w:fldChar w:fldCharType="begin"/>
        </w:r>
        <w:r w:rsidR="00A439BA">
          <w:rPr>
            <w:noProof/>
            <w:webHidden/>
          </w:rPr>
          <w:instrText xml:space="preserve"> PAGEREF _Toc61877055 \h </w:instrText>
        </w:r>
        <w:r w:rsidR="00A439BA">
          <w:rPr>
            <w:noProof/>
            <w:webHidden/>
          </w:rPr>
        </w:r>
        <w:r w:rsidR="00A439BA">
          <w:rPr>
            <w:noProof/>
            <w:webHidden/>
          </w:rPr>
          <w:fldChar w:fldCharType="separate"/>
        </w:r>
        <w:r w:rsidR="007A0F59">
          <w:rPr>
            <w:noProof/>
            <w:webHidden/>
          </w:rPr>
          <w:t>30</w:t>
        </w:r>
        <w:r w:rsidR="00A439BA">
          <w:rPr>
            <w:noProof/>
            <w:webHidden/>
          </w:rPr>
          <w:fldChar w:fldCharType="end"/>
        </w:r>
      </w:hyperlink>
    </w:p>
    <w:p w14:paraId="0CCB2F1B" w14:textId="4192625F" w:rsidR="001A1BE6" w:rsidRDefault="00602C82" w:rsidP="0034069F">
      <w:pPr>
        <w:pStyle w:val="a7"/>
        <w:spacing w:after="120"/>
      </w:pPr>
      <w:r>
        <w:fldChar w:fldCharType="end"/>
      </w:r>
      <w:bookmarkStart w:id="6" w:name="_Toc499035304"/>
      <w:bookmarkStart w:id="7" w:name="_Toc502047925"/>
    </w:p>
    <w:p w14:paraId="0BB0A176" w14:textId="77777777" w:rsidR="001A1BE6" w:rsidRDefault="001A1BE6">
      <w:pPr>
        <w:spacing w:after="200"/>
        <w:rPr>
          <w:rFonts w:eastAsiaTheme="minorHAnsi" w:cstheme="minorHAnsi"/>
          <w:b/>
          <w:caps/>
          <w:szCs w:val="20"/>
        </w:rPr>
      </w:pPr>
      <w:r>
        <w:rPr>
          <w:rFonts w:cstheme="minorHAnsi"/>
          <w:szCs w:val="20"/>
        </w:rPr>
        <w:br w:type="page"/>
      </w:r>
    </w:p>
    <w:p w14:paraId="28F685B2" w14:textId="565008AB" w:rsidR="00816488" w:rsidRDefault="00816488" w:rsidP="00F22D52">
      <w:pPr>
        <w:pStyle w:val="1"/>
        <w:numPr>
          <w:ilvl w:val="0"/>
          <w:numId w:val="0"/>
        </w:numPr>
        <w:ind w:left="360"/>
        <w:jc w:val="center"/>
      </w:pPr>
      <w:bookmarkStart w:id="8" w:name="_Toc402522481"/>
      <w:bookmarkStart w:id="9" w:name="_Toc428772630"/>
      <w:bookmarkStart w:id="10" w:name="_Toc441666360"/>
      <w:bookmarkStart w:id="11" w:name="_Toc61877058"/>
      <w:bookmarkEnd w:id="6"/>
      <w:bookmarkEnd w:id="7"/>
      <w:r>
        <w:lastRenderedPageBreak/>
        <w:t xml:space="preserve">ПЕРЕЧЕНЬ </w:t>
      </w:r>
      <w:bookmarkEnd w:id="8"/>
      <w:bookmarkEnd w:id="9"/>
      <w:bookmarkEnd w:id="10"/>
      <w:r w:rsidR="008E41E1" w:rsidRPr="008E41E1">
        <w:t>ГРАФИЧЕСКИХ МАТЕРИАЛОВ</w:t>
      </w:r>
      <w:bookmarkEnd w:id="11"/>
    </w:p>
    <w:p w14:paraId="5317B5D4" w14:textId="36055018" w:rsidR="009D6B20" w:rsidRDefault="00816488">
      <w:pPr>
        <w:pStyle w:val="aff9"/>
        <w:tabs>
          <w:tab w:val="right" w:leader="dot" w:pos="9627"/>
        </w:tabs>
        <w:rPr>
          <w:rFonts w:asciiTheme="minorHAnsi" w:hAnsiTheme="minorHAnsi"/>
          <w:noProof/>
          <w:sz w:val="22"/>
          <w:lang w:eastAsia="ru-RU"/>
        </w:rPr>
      </w:pPr>
      <w:r>
        <w:fldChar w:fldCharType="begin"/>
      </w:r>
      <w:r>
        <w:instrText xml:space="preserve"> TOC \h \z \c "Рисунок" </w:instrText>
      </w:r>
      <w:r>
        <w:fldChar w:fldCharType="separate"/>
      </w:r>
      <w:hyperlink w:anchor="_Toc58914799" w:history="1">
        <w:r w:rsidR="009D6B20" w:rsidRPr="004C586E">
          <w:rPr>
            <w:rStyle w:val="ad"/>
            <w:noProof/>
          </w:rPr>
          <w:t xml:space="preserve">Рисунок 0.1 – Фрагмент сетки кадастрового деления территории ГО города </w:t>
        </w:r>
        <w:r w:rsidR="0047464A">
          <w:rPr>
            <w:rStyle w:val="ad"/>
            <w:noProof/>
          </w:rPr>
          <w:t>Переславль-Залесский</w:t>
        </w:r>
        <w:r w:rsidR="009D6B20" w:rsidRPr="004C586E">
          <w:rPr>
            <w:rStyle w:val="ad"/>
            <w:noProof/>
          </w:rPr>
          <w:t xml:space="preserve"> Ярославской области (общий вид)</w:t>
        </w:r>
        <w:r w:rsidR="009D6B20">
          <w:rPr>
            <w:noProof/>
            <w:webHidden/>
          </w:rPr>
          <w:tab/>
        </w:r>
        <w:r w:rsidR="009D6B20">
          <w:rPr>
            <w:noProof/>
            <w:webHidden/>
          </w:rPr>
          <w:fldChar w:fldCharType="begin"/>
        </w:r>
        <w:r w:rsidR="009D6B20">
          <w:rPr>
            <w:noProof/>
            <w:webHidden/>
          </w:rPr>
          <w:instrText xml:space="preserve"> PAGEREF _Toc58914799 \h </w:instrText>
        </w:r>
        <w:r w:rsidR="009D6B20">
          <w:rPr>
            <w:noProof/>
            <w:webHidden/>
          </w:rPr>
        </w:r>
        <w:r w:rsidR="009D6B20">
          <w:rPr>
            <w:noProof/>
            <w:webHidden/>
          </w:rPr>
          <w:fldChar w:fldCharType="separate"/>
        </w:r>
        <w:r w:rsidR="007A0F59">
          <w:rPr>
            <w:noProof/>
            <w:webHidden/>
          </w:rPr>
          <w:t>10</w:t>
        </w:r>
        <w:r w:rsidR="009D6B20">
          <w:rPr>
            <w:noProof/>
            <w:webHidden/>
          </w:rPr>
          <w:fldChar w:fldCharType="end"/>
        </w:r>
      </w:hyperlink>
    </w:p>
    <w:p w14:paraId="4FA75909" w14:textId="63F93F83" w:rsidR="009D6B20" w:rsidRDefault="00286E23">
      <w:pPr>
        <w:pStyle w:val="aff9"/>
        <w:tabs>
          <w:tab w:val="right" w:leader="dot" w:pos="9627"/>
        </w:tabs>
        <w:rPr>
          <w:rFonts w:asciiTheme="minorHAnsi" w:hAnsiTheme="minorHAnsi"/>
          <w:noProof/>
          <w:sz w:val="22"/>
          <w:lang w:eastAsia="ru-RU"/>
        </w:rPr>
      </w:pPr>
      <w:hyperlink w:anchor="_Toc58914800" w:history="1">
        <w:r w:rsidR="009D6B20" w:rsidRPr="004C586E">
          <w:rPr>
            <w:rStyle w:val="ad"/>
            <w:noProof/>
          </w:rPr>
          <w:t xml:space="preserve">Рисунок 0.2 – Фрагмент сетки кадастрового деления территории ГО города </w:t>
        </w:r>
        <w:r w:rsidR="0047464A">
          <w:rPr>
            <w:rStyle w:val="ad"/>
            <w:noProof/>
          </w:rPr>
          <w:t>Переславль-Залесский</w:t>
        </w:r>
        <w:r w:rsidR="009D6B20" w:rsidRPr="004C586E">
          <w:rPr>
            <w:rStyle w:val="ad"/>
            <w:noProof/>
          </w:rPr>
          <w:t xml:space="preserve"> Ярославской области (детализация)</w:t>
        </w:r>
        <w:r w:rsidR="009D6B20">
          <w:rPr>
            <w:noProof/>
            <w:webHidden/>
          </w:rPr>
          <w:tab/>
        </w:r>
        <w:r w:rsidR="009D6B20">
          <w:rPr>
            <w:noProof/>
            <w:webHidden/>
          </w:rPr>
          <w:fldChar w:fldCharType="begin"/>
        </w:r>
        <w:r w:rsidR="009D6B20">
          <w:rPr>
            <w:noProof/>
            <w:webHidden/>
          </w:rPr>
          <w:instrText xml:space="preserve"> PAGEREF _Toc58914800 \h </w:instrText>
        </w:r>
        <w:r w:rsidR="009D6B20">
          <w:rPr>
            <w:noProof/>
            <w:webHidden/>
          </w:rPr>
        </w:r>
        <w:r w:rsidR="009D6B20">
          <w:rPr>
            <w:noProof/>
            <w:webHidden/>
          </w:rPr>
          <w:fldChar w:fldCharType="separate"/>
        </w:r>
        <w:r w:rsidR="007A0F59">
          <w:rPr>
            <w:noProof/>
            <w:webHidden/>
          </w:rPr>
          <w:t>11</w:t>
        </w:r>
        <w:r w:rsidR="009D6B20">
          <w:rPr>
            <w:noProof/>
            <w:webHidden/>
          </w:rPr>
          <w:fldChar w:fldCharType="end"/>
        </w:r>
      </w:hyperlink>
    </w:p>
    <w:p w14:paraId="620F91FF" w14:textId="4E0AB4FB" w:rsidR="009D6B20" w:rsidRDefault="00286E23">
      <w:pPr>
        <w:pStyle w:val="aff9"/>
        <w:tabs>
          <w:tab w:val="right" w:leader="dot" w:pos="9627"/>
        </w:tabs>
        <w:rPr>
          <w:rFonts w:asciiTheme="minorHAnsi" w:hAnsiTheme="minorHAnsi"/>
          <w:noProof/>
          <w:sz w:val="22"/>
          <w:lang w:eastAsia="ru-RU"/>
        </w:rPr>
      </w:pPr>
      <w:hyperlink w:anchor="_Toc58914801" w:history="1">
        <w:r w:rsidR="009D6B20" w:rsidRPr="004C586E">
          <w:rPr>
            <w:rStyle w:val="ad"/>
            <w:noProof/>
          </w:rPr>
          <w:t>Рисунок 3.1 – Новое строительство жилищного фонда в городе Переславль-Залесский на период до 2032 года нарастающим итогом</w:t>
        </w:r>
        <w:r w:rsidR="009D6B20">
          <w:rPr>
            <w:noProof/>
            <w:webHidden/>
          </w:rPr>
          <w:tab/>
        </w:r>
        <w:r w:rsidR="009D6B20">
          <w:rPr>
            <w:noProof/>
            <w:webHidden/>
          </w:rPr>
          <w:fldChar w:fldCharType="begin"/>
        </w:r>
        <w:r w:rsidR="009D6B20">
          <w:rPr>
            <w:noProof/>
            <w:webHidden/>
          </w:rPr>
          <w:instrText xml:space="preserve"> PAGEREF _Toc58914801 \h </w:instrText>
        </w:r>
        <w:r w:rsidR="009D6B20">
          <w:rPr>
            <w:noProof/>
            <w:webHidden/>
          </w:rPr>
        </w:r>
        <w:r w:rsidR="009D6B20">
          <w:rPr>
            <w:noProof/>
            <w:webHidden/>
          </w:rPr>
          <w:fldChar w:fldCharType="separate"/>
        </w:r>
        <w:r w:rsidR="007A0F59">
          <w:rPr>
            <w:noProof/>
            <w:webHidden/>
          </w:rPr>
          <w:t>20</w:t>
        </w:r>
        <w:r w:rsidR="009D6B20">
          <w:rPr>
            <w:noProof/>
            <w:webHidden/>
          </w:rPr>
          <w:fldChar w:fldCharType="end"/>
        </w:r>
      </w:hyperlink>
    </w:p>
    <w:p w14:paraId="0A60DAC7" w14:textId="766623AC" w:rsidR="009D6B20" w:rsidRDefault="00286E23">
      <w:pPr>
        <w:pStyle w:val="aff9"/>
        <w:tabs>
          <w:tab w:val="right" w:leader="dot" w:pos="9627"/>
        </w:tabs>
        <w:rPr>
          <w:rFonts w:asciiTheme="minorHAnsi" w:hAnsiTheme="minorHAnsi"/>
          <w:noProof/>
          <w:sz w:val="22"/>
          <w:lang w:eastAsia="ru-RU"/>
        </w:rPr>
      </w:pPr>
      <w:hyperlink w:anchor="_Toc58914802" w:history="1">
        <w:r w:rsidR="009D6B20" w:rsidRPr="004C586E">
          <w:rPr>
            <w:rStyle w:val="ad"/>
            <w:noProof/>
          </w:rPr>
          <w:t>Рисунок 3.2 – Движение жилищного фонда по расчетным элементах территориального деления</w:t>
        </w:r>
        <w:r w:rsidR="009D6B20">
          <w:rPr>
            <w:noProof/>
            <w:webHidden/>
          </w:rPr>
          <w:tab/>
        </w:r>
        <w:r w:rsidR="009D6B20">
          <w:rPr>
            <w:noProof/>
            <w:webHidden/>
          </w:rPr>
          <w:fldChar w:fldCharType="begin"/>
        </w:r>
        <w:r w:rsidR="009D6B20">
          <w:rPr>
            <w:noProof/>
            <w:webHidden/>
          </w:rPr>
          <w:instrText xml:space="preserve"> PAGEREF _Toc58914802 \h </w:instrText>
        </w:r>
        <w:r w:rsidR="009D6B20">
          <w:rPr>
            <w:noProof/>
            <w:webHidden/>
          </w:rPr>
        </w:r>
        <w:r w:rsidR="009D6B20">
          <w:rPr>
            <w:noProof/>
            <w:webHidden/>
          </w:rPr>
          <w:fldChar w:fldCharType="separate"/>
        </w:r>
        <w:r w:rsidR="007A0F59">
          <w:rPr>
            <w:noProof/>
            <w:webHidden/>
          </w:rPr>
          <w:t>21</w:t>
        </w:r>
        <w:r w:rsidR="009D6B20">
          <w:rPr>
            <w:noProof/>
            <w:webHidden/>
          </w:rPr>
          <w:fldChar w:fldCharType="end"/>
        </w:r>
      </w:hyperlink>
    </w:p>
    <w:p w14:paraId="40B5B06D" w14:textId="335669F2" w:rsidR="009D6B20" w:rsidRDefault="00286E23">
      <w:pPr>
        <w:pStyle w:val="aff9"/>
        <w:tabs>
          <w:tab w:val="right" w:leader="dot" w:pos="9627"/>
        </w:tabs>
        <w:rPr>
          <w:rFonts w:asciiTheme="minorHAnsi" w:hAnsiTheme="minorHAnsi"/>
          <w:noProof/>
          <w:sz w:val="22"/>
          <w:lang w:eastAsia="ru-RU"/>
        </w:rPr>
      </w:pPr>
      <w:hyperlink w:anchor="_Toc58914803" w:history="1">
        <w:r w:rsidR="009D6B20" w:rsidRPr="004C586E">
          <w:rPr>
            <w:rStyle w:val="ad"/>
            <w:noProof/>
          </w:rPr>
          <w:t>Рисунок 3.3 – Численность населения и обеспеченность жильем в ГО г. Переславль-Залесский нарастающим итогом</w:t>
        </w:r>
        <w:r w:rsidR="009D6B20">
          <w:rPr>
            <w:noProof/>
            <w:webHidden/>
          </w:rPr>
          <w:tab/>
        </w:r>
        <w:r w:rsidR="009D6B20">
          <w:rPr>
            <w:noProof/>
            <w:webHidden/>
          </w:rPr>
          <w:fldChar w:fldCharType="begin"/>
        </w:r>
        <w:r w:rsidR="009D6B20">
          <w:rPr>
            <w:noProof/>
            <w:webHidden/>
          </w:rPr>
          <w:instrText xml:space="preserve"> PAGEREF _Toc58914803 \h </w:instrText>
        </w:r>
        <w:r w:rsidR="009D6B20">
          <w:rPr>
            <w:noProof/>
            <w:webHidden/>
          </w:rPr>
        </w:r>
        <w:r w:rsidR="009D6B20">
          <w:rPr>
            <w:noProof/>
            <w:webHidden/>
          </w:rPr>
          <w:fldChar w:fldCharType="separate"/>
        </w:r>
        <w:r w:rsidR="007A0F59">
          <w:rPr>
            <w:noProof/>
            <w:webHidden/>
          </w:rPr>
          <w:t>21</w:t>
        </w:r>
        <w:r w:rsidR="009D6B20">
          <w:rPr>
            <w:noProof/>
            <w:webHidden/>
          </w:rPr>
          <w:fldChar w:fldCharType="end"/>
        </w:r>
      </w:hyperlink>
    </w:p>
    <w:p w14:paraId="153E1EEA" w14:textId="36C9A201" w:rsidR="009D6B20" w:rsidRDefault="00286E23">
      <w:pPr>
        <w:pStyle w:val="aff9"/>
        <w:tabs>
          <w:tab w:val="right" w:leader="dot" w:pos="9627"/>
        </w:tabs>
        <w:rPr>
          <w:rFonts w:asciiTheme="minorHAnsi" w:hAnsiTheme="minorHAnsi"/>
          <w:noProof/>
          <w:sz w:val="22"/>
          <w:lang w:eastAsia="ru-RU"/>
        </w:rPr>
      </w:pPr>
      <w:hyperlink w:anchor="_Toc58914804" w:history="1">
        <w:r w:rsidR="009D6B20" w:rsidRPr="004C586E">
          <w:rPr>
            <w:rStyle w:val="ad"/>
            <w:noProof/>
          </w:rPr>
          <w:t xml:space="preserve">Рисунок 3.4 –Динамика сноса и частичной децентрализации жилищного фонда на территории ГО города </w:t>
        </w:r>
        <w:r w:rsidR="0047464A">
          <w:rPr>
            <w:rStyle w:val="ad"/>
            <w:noProof/>
          </w:rPr>
          <w:t>Переславль-Залесский</w:t>
        </w:r>
        <w:r w:rsidR="009D6B20" w:rsidRPr="004C586E">
          <w:rPr>
            <w:rStyle w:val="ad"/>
            <w:noProof/>
          </w:rPr>
          <w:t xml:space="preserve"> Ярославской области на период до 2031 года нарастающим итогом</w:t>
        </w:r>
        <w:r w:rsidR="009D6B20">
          <w:rPr>
            <w:noProof/>
            <w:webHidden/>
          </w:rPr>
          <w:tab/>
        </w:r>
        <w:r w:rsidR="009D6B20">
          <w:rPr>
            <w:noProof/>
            <w:webHidden/>
          </w:rPr>
          <w:fldChar w:fldCharType="begin"/>
        </w:r>
        <w:r w:rsidR="009D6B20">
          <w:rPr>
            <w:noProof/>
            <w:webHidden/>
          </w:rPr>
          <w:instrText xml:space="preserve"> PAGEREF _Toc58914804 \h </w:instrText>
        </w:r>
        <w:r w:rsidR="009D6B20">
          <w:rPr>
            <w:noProof/>
            <w:webHidden/>
          </w:rPr>
        </w:r>
        <w:r w:rsidR="009D6B20">
          <w:rPr>
            <w:noProof/>
            <w:webHidden/>
          </w:rPr>
          <w:fldChar w:fldCharType="separate"/>
        </w:r>
        <w:r w:rsidR="007A0F59">
          <w:rPr>
            <w:noProof/>
            <w:webHidden/>
          </w:rPr>
          <w:t>23</w:t>
        </w:r>
        <w:r w:rsidR="009D6B20">
          <w:rPr>
            <w:noProof/>
            <w:webHidden/>
          </w:rPr>
          <w:fldChar w:fldCharType="end"/>
        </w:r>
      </w:hyperlink>
    </w:p>
    <w:p w14:paraId="1C3B8A72" w14:textId="5B9DE2EE" w:rsidR="00FE6B11" w:rsidRDefault="00816488" w:rsidP="00816488">
      <w:pPr>
        <w:spacing w:after="200"/>
      </w:pPr>
      <w:r>
        <w:fldChar w:fldCharType="end"/>
      </w:r>
      <w:r w:rsidR="00602C82" w:rsidRPr="00F758AA">
        <w:br w:type="page"/>
      </w:r>
    </w:p>
    <w:p w14:paraId="7AE6C9BB" w14:textId="4D3BF06F" w:rsidR="00FE6B11" w:rsidRDefault="005839FA" w:rsidP="00F22D52">
      <w:pPr>
        <w:pStyle w:val="1"/>
        <w:numPr>
          <w:ilvl w:val="0"/>
          <w:numId w:val="0"/>
        </w:numPr>
      </w:pPr>
      <w:bookmarkStart w:id="12" w:name="_Toc61877059"/>
      <w:r>
        <w:lastRenderedPageBreak/>
        <w:t xml:space="preserve">1. </w:t>
      </w:r>
      <w:r w:rsidR="00FE6B11">
        <w:t>Общие положения</w:t>
      </w:r>
      <w:bookmarkEnd w:id="12"/>
    </w:p>
    <w:p w14:paraId="2D6A371D" w14:textId="17298CF7" w:rsidR="004F5042" w:rsidRPr="001106E1" w:rsidRDefault="00FE6B11" w:rsidP="00F22D52">
      <w:pPr>
        <w:pStyle w:val="a7"/>
        <w:spacing w:after="0" w:line="240" w:lineRule="auto"/>
        <w:rPr>
          <w:rStyle w:val="fontstyle21"/>
          <w:rFonts w:ascii="Times New Roman" w:hAnsi="Times New Roman"/>
          <w:color w:val="auto"/>
        </w:rPr>
      </w:pPr>
      <w:r w:rsidRPr="001106E1">
        <w:rPr>
          <w:rStyle w:val="fontstyle01"/>
          <w:rFonts w:ascii="Times New Roman" w:hAnsi="Times New Roman" w:cs="Times New Roman"/>
          <w:color w:val="auto"/>
        </w:rPr>
        <w:t xml:space="preserve">Прогноз перспективной застройки на территории города </w:t>
      </w:r>
      <w:r w:rsidR="0047464A">
        <w:rPr>
          <w:rStyle w:val="fontstyle01"/>
          <w:rFonts w:ascii="Times New Roman" w:hAnsi="Times New Roman" w:cs="Times New Roman"/>
          <w:color w:val="auto"/>
        </w:rPr>
        <w:t>Переславль-Залесский</w:t>
      </w:r>
      <w:r w:rsidR="00E52A92">
        <w:t xml:space="preserve"> </w:t>
      </w:r>
      <w:r w:rsidRPr="001106E1">
        <w:rPr>
          <w:rStyle w:val="fontstyle01"/>
          <w:rFonts w:ascii="Times New Roman" w:hAnsi="Times New Roman" w:cs="Times New Roman"/>
          <w:color w:val="auto"/>
        </w:rPr>
        <w:t>Ярославской области сформирован на основе исходных данных, предоставленных заказчиком:</w:t>
      </w:r>
    </w:p>
    <w:p w14:paraId="0F4E6607" w14:textId="30F7FF82"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«Программы комплексного развития систем коммунальной инфраструктуры</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 xml:space="preserve">города </w:t>
      </w:r>
      <w:r w:rsidR="0047464A">
        <w:rPr>
          <w:rStyle w:val="fontstyle01"/>
          <w:rFonts w:ascii="Times New Roman" w:hAnsi="Times New Roman" w:cs="Times New Roman"/>
          <w:color w:val="auto"/>
        </w:rPr>
        <w:t>Переславль-Залесский</w:t>
      </w:r>
      <w:r w:rsidRPr="003B08FF">
        <w:rPr>
          <w:rStyle w:val="fontstyle01"/>
          <w:rFonts w:ascii="Times New Roman" w:hAnsi="Times New Roman" w:cs="Times New Roman"/>
          <w:color w:val="auto"/>
        </w:rPr>
        <w:t xml:space="preserve"> на 2013-2017 годы с перспективой до 2025</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года», утвержденной решением городской Думы от 27.06.2013 г. №86;</w:t>
      </w:r>
    </w:p>
    <w:p w14:paraId="7A42DDA8" w14:textId="7C798E7A"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городской целевой программы «Комплексная программа модернизация и</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 xml:space="preserve">реформирование жилищно-коммунального хозяйства </w:t>
      </w:r>
      <w:r w:rsidR="0047464A">
        <w:rPr>
          <w:rStyle w:val="ae"/>
          <w:rFonts w:asciiTheme="minorHAnsi" w:hAnsiTheme="minorHAnsi" w:cstheme="minorHAnsi"/>
        </w:rPr>
        <w:t>город Переславль-Залесский</w:t>
      </w:r>
      <w:r w:rsidR="0047464A">
        <w:rPr>
          <w:rStyle w:val="ae"/>
        </w:rPr>
        <w:t xml:space="preserve"> </w:t>
      </w:r>
      <w:r w:rsidRPr="003B08FF">
        <w:rPr>
          <w:rStyle w:val="fontstyle01"/>
          <w:rFonts w:ascii="Times New Roman" w:hAnsi="Times New Roman" w:cs="Times New Roman"/>
          <w:color w:val="auto"/>
        </w:rPr>
        <w:t xml:space="preserve">на 2017-2019 годы», утвержденной Администрацией г. </w:t>
      </w:r>
      <w:r w:rsidR="0047464A">
        <w:rPr>
          <w:rStyle w:val="fontstyle01"/>
          <w:rFonts w:ascii="Times New Roman" w:hAnsi="Times New Roman" w:cs="Times New Roman"/>
          <w:color w:val="auto"/>
        </w:rPr>
        <w:t>Переславль-Залесский</w:t>
      </w:r>
      <w:r w:rsidRPr="003B08FF">
        <w:rPr>
          <w:rStyle w:val="fontstyle01"/>
          <w:rFonts w:ascii="Times New Roman" w:hAnsi="Times New Roman" w:cs="Times New Roman"/>
          <w:color w:val="auto"/>
        </w:rPr>
        <w:t xml:space="preserve"> от 16.12.2016 г. №ПОС. 03-1700/16;</w:t>
      </w:r>
    </w:p>
    <w:p w14:paraId="6047F92E" w14:textId="0BC7E263"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перечня жилых домов, включенных в план-график сноса или реконструкции</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аварийных жилых домов, расселяемых в рамках реализации городской</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 xml:space="preserve">программы «Переселение граждан из аварийного жилищного фонда г. </w:t>
      </w:r>
      <w:r w:rsidR="0047464A">
        <w:rPr>
          <w:rStyle w:val="fontstyle01"/>
          <w:rFonts w:ascii="Times New Roman" w:hAnsi="Times New Roman" w:cs="Times New Roman"/>
          <w:color w:val="auto"/>
        </w:rPr>
        <w:t>Переславль-Залесский</w:t>
      </w:r>
      <w:r w:rsidRPr="003B08FF">
        <w:rPr>
          <w:rStyle w:val="fontstyle01"/>
          <w:rFonts w:ascii="Times New Roman" w:hAnsi="Times New Roman" w:cs="Times New Roman"/>
          <w:color w:val="auto"/>
        </w:rPr>
        <w:t xml:space="preserve"> на 2013-2016 годы» от 09.06.2016 </w:t>
      </w:r>
      <w:proofErr w:type="spellStart"/>
      <w:r w:rsidRPr="003B08FF">
        <w:rPr>
          <w:rStyle w:val="fontstyle01"/>
          <w:rFonts w:ascii="Times New Roman" w:hAnsi="Times New Roman" w:cs="Times New Roman"/>
          <w:color w:val="auto"/>
        </w:rPr>
        <w:t>г.№ПОС</w:t>
      </w:r>
      <w:proofErr w:type="spellEnd"/>
      <w:r w:rsidRPr="003B08FF">
        <w:rPr>
          <w:rStyle w:val="fontstyle01"/>
          <w:rFonts w:ascii="Times New Roman" w:hAnsi="Times New Roman" w:cs="Times New Roman"/>
          <w:color w:val="auto"/>
        </w:rPr>
        <w:t>. 03-1700/16;</w:t>
      </w:r>
    </w:p>
    <w:p w14:paraId="66AD8248" w14:textId="7F274FB0"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адресного перечня многоквартирных домов, в отношении которых в период</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реализации региональной программы капитального ремонта общего имущества в многоквартирных домах Ярославской области на 2014–2043 годы</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планируется проведение капитального ремонта общего имущества;</w:t>
      </w:r>
    </w:p>
    <w:p w14:paraId="2EC51C8C" w14:textId="7B642A87"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 xml:space="preserve">информации управления архитектуры и градостроительства Администрации города </w:t>
      </w:r>
      <w:r w:rsidR="0047464A">
        <w:rPr>
          <w:rStyle w:val="fontstyle01"/>
          <w:rFonts w:ascii="Times New Roman" w:hAnsi="Times New Roman" w:cs="Times New Roman"/>
          <w:color w:val="auto"/>
        </w:rPr>
        <w:t>Переславль-Залесский</w:t>
      </w:r>
      <w:r w:rsidRPr="003B08FF">
        <w:rPr>
          <w:rStyle w:val="fontstyle01"/>
          <w:rFonts w:ascii="Times New Roman" w:hAnsi="Times New Roman" w:cs="Times New Roman"/>
          <w:color w:val="auto"/>
        </w:rPr>
        <w:t xml:space="preserve"> по планируемому вводу жилых домов</w:t>
      </w:r>
      <w:r w:rsidR="00CC1D3D" w:rsidRPr="003B08FF">
        <w:rPr>
          <w:rStyle w:val="fontstyle01"/>
          <w:rFonts w:ascii="Times New Roman" w:hAnsi="Times New Roman" w:cs="Times New Roman"/>
          <w:color w:val="auto"/>
        </w:rPr>
        <w:t xml:space="preserve"> </w:t>
      </w:r>
      <w:r w:rsidRPr="003B08FF">
        <w:rPr>
          <w:rStyle w:val="fontstyle01"/>
          <w:rFonts w:ascii="Times New Roman" w:hAnsi="Times New Roman" w:cs="Times New Roman"/>
          <w:color w:val="auto"/>
        </w:rPr>
        <w:t xml:space="preserve">на 2017-2020 </w:t>
      </w:r>
      <w:proofErr w:type="spellStart"/>
      <w:r w:rsidRPr="003B08FF">
        <w:rPr>
          <w:rStyle w:val="fontstyle01"/>
          <w:rFonts w:ascii="Times New Roman" w:hAnsi="Times New Roman" w:cs="Times New Roman"/>
          <w:color w:val="auto"/>
        </w:rPr>
        <w:t>г.г</w:t>
      </w:r>
      <w:proofErr w:type="spellEnd"/>
      <w:r w:rsidRPr="003B08FF">
        <w:rPr>
          <w:rStyle w:val="fontstyle01"/>
          <w:rFonts w:ascii="Times New Roman" w:hAnsi="Times New Roman" w:cs="Times New Roman"/>
          <w:color w:val="auto"/>
        </w:rPr>
        <w:t>.;</w:t>
      </w:r>
    </w:p>
    <w:p w14:paraId="19849C50" w14:textId="258B3452" w:rsidR="004F5042" w:rsidRPr="003B08FF" w:rsidRDefault="00FE6B11" w:rsidP="00F22D52">
      <w:pPr>
        <w:pStyle w:val="a7"/>
        <w:spacing w:after="0" w:line="240" w:lineRule="auto"/>
        <w:rPr>
          <w:rStyle w:val="fontstyle21"/>
          <w:rFonts w:ascii="Times New Roman" w:hAnsi="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технических условий подключаемых потребителей тепловой энергии;</w:t>
      </w:r>
    </w:p>
    <w:p w14:paraId="5B791637" w14:textId="387C306E" w:rsidR="00602C82" w:rsidRPr="003B08FF" w:rsidRDefault="00FE6B11" w:rsidP="00F22D52">
      <w:pPr>
        <w:pStyle w:val="a7"/>
        <w:spacing w:after="0" w:line="240" w:lineRule="auto"/>
        <w:rPr>
          <w:rStyle w:val="fontstyle01"/>
          <w:rFonts w:ascii="Times New Roman" w:hAnsi="Times New Roman" w:cs="Times New Roman"/>
          <w:color w:val="auto"/>
        </w:rPr>
      </w:pPr>
      <w:r w:rsidRPr="003B08FF">
        <w:rPr>
          <w:rStyle w:val="fontstyle21"/>
          <w:rFonts w:ascii="Times New Roman" w:hAnsi="Times New Roman"/>
          <w:color w:val="auto"/>
        </w:rPr>
        <w:sym w:font="Symbol" w:char="F0B7"/>
      </w:r>
      <w:r w:rsidR="001106E1" w:rsidRPr="003B08FF">
        <w:rPr>
          <w:rStyle w:val="fontstyle21"/>
          <w:rFonts w:ascii="Times New Roman" w:hAnsi="Times New Roman"/>
          <w:color w:val="auto"/>
        </w:rPr>
        <w:t xml:space="preserve"> </w:t>
      </w:r>
      <w:r w:rsidRPr="003B08FF">
        <w:rPr>
          <w:rStyle w:val="fontstyle01"/>
          <w:rFonts w:ascii="Times New Roman" w:hAnsi="Times New Roman" w:cs="Times New Roman"/>
          <w:color w:val="auto"/>
        </w:rPr>
        <w:t>проектов планировки перспективной застройки.</w:t>
      </w:r>
    </w:p>
    <w:p w14:paraId="20A1FB1E" w14:textId="0FBFA991" w:rsidR="004F5042" w:rsidRPr="003B08FF" w:rsidRDefault="00FE6B11" w:rsidP="00F22D52">
      <w:pPr>
        <w:pStyle w:val="a7"/>
        <w:spacing w:after="0" w:line="240" w:lineRule="auto"/>
      </w:pPr>
      <w:r w:rsidRPr="003B08FF">
        <w:rPr>
          <w:rStyle w:val="fontstyle01"/>
          <w:rFonts w:ascii="Times New Roman" w:hAnsi="Times New Roman" w:cs="Times New Roman"/>
          <w:color w:val="auto"/>
        </w:rPr>
        <w:t xml:space="preserve">Для разработки прогноза перспективной застройки города </w:t>
      </w:r>
      <w:r w:rsidR="0047464A">
        <w:rPr>
          <w:rStyle w:val="fontstyle01"/>
          <w:rFonts w:ascii="Times New Roman" w:hAnsi="Times New Roman" w:cs="Times New Roman"/>
          <w:color w:val="auto"/>
        </w:rPr>
        <w:t>Переславль-Залесский</w:t>
      </w:r>
      <w:r w:rsidRPr="003B08FF">
        <w:br/>
        <w:t>Ярославской области использованы следующие данные, содержащиеся в вышеперечисленных источниках информации:</w:t>
      </w:r>
    </w:p>
    <w:p w14:paraId="7B2ECFEB" w14:textId="0F5AC594" w:rsidR="004F5042" w:rsidRPr="003B08FF" w:rsidRDefault="00FE6B11" w:rsidP="00F22D52">
      <w:pPr>
        <w:pStyle w:val="a7"/>
        <w:spacing w:after="0" w:line="240" w:lineRule="auto"/>
      </w:pPr>
      <w:r w:rsidRPr="003B08FF">
        <w:sym w:font="Symbol" w:char="F0B7"/>
      </w:r>
      <w:r w:rsidR="001106E1" w:rsidRPr="003B08FF">
        <w:t xml:space="preserve"> </w:t>
      </w:r>
      <w:r w:rsidRPr="003B08FF">
        <w:t>площади застраиваемых территорий и значения общей площади зданий</w:t>
      </w:r>
      <w:r w:rsidRPr="003B08FF">
        <w:br/>
        <w:t>для многоэтажных (5 этажей и выше), средне- и малоэтажных (2-4 этажа), а</w:t>
      </w:r>
      <w:r w:rsidRPr="003B08FF">
        <w:br/>
        <w:t>также индивидуальных (1-2 этажа) жилых домов;</w:t>
      </w:r>
    </w:p>
    <w:p w14:paraId="29C5AB9C" w14:textId="285A7B89" w:rsidR="004F5042" w:rsidRPr="001106E1" w:rsidRDefault="00FE6B11" w:rsidP="00F22D52">
      <w:pPr>
        <w:pStyle w:val="a7"/>
        <w:spacing w:after="0" w:line="240" w:lineRule="auto"/>
      </w:pPr>
      <w:r w:rsidRPr="003B08FF">
        <w:sym w:font="Symbol" w:char="F0B7"/>
      </w:r>
      <w:r w:rsidR="001106E1" w:rsidRPr="003B08FF">
        <w:t xml:space="preserve"> </w:t>
      </w:r>
      <w:r w:rsidRPr="003B08FF">
        <w:t>площади застраиваемой территории и значения общего объема социальных и общественно-деловых зданий.</w:t>
      </w:r>
    </w:p>
    <w:p w14:paraId="531FE7BB" w14:textId="09C152F8" w:rsidR="004F5042" w:rsidRDefault="00FE6B11" w:rsidP="00F22D52">
      <w:pPr>
        <w:pStyle w:val="a7"/>
        <w:spacing w:after="0" w:line="240" w:lineRule="auto"/>
      </w:pPr>
      <w:r w:rsidRPr="00CC1D3D">
        <w:t xml:space="preserve">Территориальное деление </w:t>
      </w:r>
      <w:r w:rsidR="00CC1D3D">
        <w:t xml:space="preserve">ГО </w:t>
      </w:r>
      <w:r w:rsidRPr="00CC1D3D">
        <w:t xml:space="preserve">города </w:t>
      </w:r>
      <w:r w:rsidR="0047464A">
        <w:t>Переславль-Залесский</w:t>
      </w:r>
      <w:r w:rsidRPr="00CC1D3D">
        <w:t xml:space="preserve"> Ярославской области</w:t>
      </w:r>
      <w:r w:rsidR="00CC1D3D" w:rsidRPr="00CC1D3D">
        <w:t xml:space="preserve"> </w:t>
      </w:r>
      <w:r w:rsidRPr="00CC1D3D">
        <w:t xml:space="preserve">принято в соответствии с законом от </w:t>
      </w:r>
      <w:r w:rsidR="00CC1D3D">
        <w:t>13</w:t>
      </w:r>
      <w:r w:rsidRPr="00CC1D3D">
        <w:t xml:space="preserve"> ию</w:t>
      </w:r>
      <w:r w:rsidR="00CC1D3D">
        <w:t>н</w:t>
      </w:r>
      <w:r w:rsidRPr="00CC1D3D">
        <w:t>я 20</w:t>
      </w:r>
      <w:r w:rsidR="00CC1D3D">
        <w:t>18</w:t>
      </w:r>
      <w:r w:rsidRPr="00CC1D3D">
        <w:t xml:space="preserve"> года № 22-</w:t>
      </w:r>
      <w:r w:rsidR="00CC1D3D">
        <w:t>з</w:t>
      </w:r>
      <w:r w:rsidR="00CC1D3D" w:rsidRPr="00CC1D3D">
        <w:t xml:space="preserve"> </w:t>
      </w:r>
      <w:r w:rsidRPr="00CC1D3D">
        <w:t>«О</w:t>
      </w:r>
      <w:r w:rsidR="00CC1D3D">
        <w:t xml:space="preserve">б объединении </w:t>
      </w:r>
      <w:proofErr w:type="spellStart"/>
      <w:r w:rsidR="00CC1D3D">
        <w:t>Нагорьевского</w:t>
      </w:r>
      <w:proofErr w:type="spellEnd"/>
      <w:r w:rsidR="00CC1D3D">
        <w:t xml:space="preserve">, Пригородного и </w:t>
      </w:r>
      <w:proofErr w:type="spellStart"/>
      <w:r w:rsidR="00CC1D3D">
        <w:t>Рязанцевского</w:t>
      </w:r>
      <w:proofErr w:type="spellEnd"/>
      <w:r w:rsidR="00CC1D3D">
        <w:t xml:space="preserve"> сельских поселений, входящих в состав </w:t>
      </w:r>
      <w:proofErr w:type="spellStart"/>
      <w:r w:rsidR="00CC1D3D">
        <w:t>Переславского</w:t>
      </w:r>
      <w:proofErr w:type="spellEnd"/>
      <w:r w:rsidR="00CC1D3D">
        <w:t xml:space="preserve"> муниципального района, с городским округом город Переславль-Залесский</w:t>
      </w:r>
      <w:r w:rsidR="009C5CED">
        <w:t xml:space="preserve"> и внесении изменений в закон Ярославской области «О наименованиях, границах и статусе муниципальных образований Ярославской области</w:t>
      </w:r>
      <w:r w:rsidR="00CC1D3D">
        <w:t xml:space="preserve"> </w:t>
      </w:r>
      <w:r w:rsidRPr="00CC1D3D">
        <w:t xml:space="preserve">(с изменениями </w:t>
      </w:r>
      <w:r w:rsidR="009C5CED">
        <w:t>на 04.07.2018)</w:t>
      </w:r>
      <w:r w:rsidR="000D28B7">
        <w:t xml:space="preserve">, а также </w:t>
      </w:r>
      <w:r w:rsidR="000D28B7">
        <w:rPr>
          <w:sz w:val="23"/>
          <w:szCs w:val="23"/>
        </w:rPr>
        <w:t xml:space="preserve">в соответствии с Федеральным законом от 24 июля 2007 года № 221-ФЗ «О государственном кадастре недвижимости (с изменениями от 22, 23 июля 2008 года). В качестве расчетного элемента территориального деления используется кадастровый квартал. </w:t>
      </w:r>
      <w:r w:rsidRPr="00CC1D3D">
        <w:t>В качестве расчетного элемента территориального деления используется кадастровый</w:t>
      </w:r>
      <w:r w:rsidR="00CC1D3D" w:rsidRPr="00CC1D3D">
        <w:t xml:space="preserve"> </w:t>
      </w:r>
      <w:r w:rsidRPr="00CC1D3D">
        <w:t>квартал.</w:t>
      </w:r>
    </w:p>
    <w:p w14:paraId="388073E4" w14:textId="1FBC79E7" w:rsidR="004F5042" w:rsidRPr="001106E1" w:rsidRDefault="00FE6B11" w:rsidP="00F22D52">
      <w:pPr>
        <w:pStyle w:val="a7"/>
        <w:spacing w:after="0" w:line="240" w:lineRule="auto"/>
      </w:pPr>
      <w:r w:rsidRPr="001106E1">
        <w:t>Кадастровые кварталы выделяются в границах кварталов существующей городской застройки, красных линий, а также территорий, ограниченных дорогами, просеками,</w:t>
      </w:r>
      <w:r w:rsidR="009C5CED">
        <w:t xml:space="preserve"> </w:t>
      </w:r>
      <w:r w:rsidRPr="001106E1">
        <w:t>реками и другими естественными границами.</w:t>
      </w:r>
    </w:p>
    <w:p w14:paraId="08EE6CC4" w14:textId="7E7B5FAA" w:rsidR="004F5042" w:rsidRPr="001106E1" w:rsidRDefault="00FE6B11" w:rsidP="00F22D52">
      <w:pPr>
        <w:pStyle w:val="a7"/>
        <w:spacing w:after="0" w:line="240" w:lineRule="auto"/>
      </w:pPr>
      <w:r w:rsidRPr="001106E1">
        <w:t>Кадастровый номер квартала представляет собой уникальный идентификатор,</w:t>
      </w:r>
      <w:r w:rsidR="009C5CED">
        <w:t xml:space="preserve"> </w:t>
      </w:r>
      <w:r w:rsidRPr="001106E1">
        <w:t>присваиваемый объекту учета и</w:t>
      </w:r>
      <w:r w:rsidR="009C5CED">
        <w:t>,</w:t>
      </w:r>
      <w:r w:rsidRPr="001106E1">
        <w:t xml:space="preserve"> который сохраняется за объектом учета до тех пор, пока он существует как единый объект.</w:t>
      </w:r>
    </w:p>
    <w:p w14:paraId="1756DC29" w14:textId="74613233" w:rsidR="004F5042" w:rsidRPr="001106E1" w:rsidRDefault="00FE6B11" w:rsidP="00F22D52">
      <w:pPr>
        <w:pStyle w:val="a7"/>
        <w:spacing w:after="0" w:line="240" w:lineRule="auto"/>
      </w:pPr>
      <w:r w:rsidRPr="001106E1">
        <w:t>Сетка кадастрового деления в административных границах</w:t>
      </w:r>
      <w:r w:rsidR="009C5CED">
        <w:t xml:space="preserve"> ГО</w:t>
      </w:r>
      <w:r w:rsidRPr="001106E1">
        <w:t xml:space="preserve"> города </w:t>
      </w:r>
      <w:r w:rsidR="0047464A">
        <w:t>Переславль-Залесский</w:t>
      </w:r>
      <w:r w:rsidRPr="001106E1">
        <w:t xml:space="preserve"> Ярославской области принималась в соответствии с данными, предоставленными на интернет-портале «Публичная кадастровая карта» с электронным адресом:</w:t>
      </w:r>
      <w:r w:rsidR="009C5CED">
        <w:t xml:space="preserve"> </w:t>
      </w:r>
      <w:hyperlink r:id="rId12" w:history="1">
        <w:r w:rsidR="009C5CED" w:rsidRPr="00296EDB">
          <w:rPr>
            <w:rStyle w:val="ad"/>
          </w:rPr>
          <w:t>https://pkk5.rosreestr.ru</w:t>
        </w:r>
      </w:hyperlink>
      <w:r w:rsidR="009C5CED">
        <w:t xml:space="preserve"> </w:t>
      </w:r>
      <w:r w:rsidRPr="001106E1">
        <w:t>.</w:t>
      </w:r>
    </w:p>
    <w:p w14:paraId="3E78C553" w14:textId="38852E9F" w:rsidR="00456A2A" w:rsidRPr="001106E1" w:rsidRDefault="00FE6B11" w:rsidP="00F22D52">
      <w:pPr>
        <w:pStyle w:val="a7"/>
        <w:spacing w:after="0" w:line="240" w:lineRule="auto"/>
      </w:pPr>
      <w:r w:rsidRPr="001106E1">
        <w:lastRenderedPageBreak/>
        <w:t xml:space="preserve">Фрагменты сетки кадастрового деления территории границах </w:t>
      </w:r>
      <w:r w:rsidR="000D28B7">
        <w:t xml:space="preserve">ГО </w:t>
      </w:r>
      <w:r w:rsidRPr="001106E1">
        <w:t xml:space="preserve">город </w:t>
      </w:r>
      <w:r w:rsidR="0047464A">
        <w:t>Переславль-Залесский</w:t>
      </w:r>
      <w:r w:rsidRPr="001106E1">
        <w:t xml:space="preserve"> Ярославской области показаны на рисунках 1.1 и 1.2.</w:t>
      </w:r>
    </w:p>
    <w:p w14:paraId="17613423" w14:textId="77777777" w:rsidR="00456A2A" w:rsidRDefault="00456A2A">
      <w:pPr>
        <w:spacing w:after="200"/>
        <w:rPr>
          <w:rFonts w:eastAsiaTheme="minorHAnsi" w:cs="Times New Roman"/>
          <w:szCs w:val="24"/>
        </w:rPr>
      </w:pPr>
      <w:r>
        <w:br w:type="page"/>
      </w:r>
    </w:p>
    <w:p w14:paraId="735EC6C6" w14:textId="3E6AD9DE" w:rsidR="00FE6B11" w:rsidRDefault="00456A2A" w:rsidP="00456A2A">
      <w:pPr>
        <w:pStyle w:val="af1"/>
      </w:pPr>
      <w:r>
        <w:rPr>
          <w:noProof/>
        </w:rPr>
        <w:lastRenderedPageBreak/>
        <w:drawing>
          <wp:inline distT="0" distB="0" distL="0" distR="0" wp14:anchorId="3C4F8047" wp14:editId="626DF6E7">
            <wp:extent cx="6119495" cy="47244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9495" cy="4724400"/>
                    </a:xfrm>
                    <a:prstGeom prst="rect">
                      <a:avLst/>
                    </a:prstGeom>
                  </pic:spPr>
                </pic:pic>
              </a:graphicData>
            </a:graphic>
          </wp:inline>
        </w:drawing>
      </w:r>
    </w:p>
    <w:p w14:paraId="1CDB6631" w14:textId="4410B7F1" w:rsidR="00456A2A" w:rsidRPr="00F22D52" w:rsidRDefault="00456A2A" w:rsidP="00F22D52">
      <w:pPr>
        <w:pStyle w:val="a6"/>
        <w:spacing w:after="0"/>
        <w:rPr>
          <w:sz w:val="22"/>
          <w:szCs w:val="22"/>
        </w:rPr>
      </w:pPr>
      <w:bookmarkStart w:id="13" w:name="_Toc58914799"/>
      <w:r w:rsidRPr="00BD245E">
        <w:t xml:space="preserve">Рисунок </w:t>
      </w:r>
      <w:r w:rsidR="008E41E1">
        <w:rPr>
          <w:noProof/>
        </w:rPr>
        <w:t>1</w:t>
      </w:r>
      <w:r w:rsidRPr="00BD245E">
        <w:t>.</w:t>
      </w:r>
      <w:r w:rsidR="00CC1D3D" w:rsidRPr="00BD245E">
        <w:rPr>
          <w:noProof/>
        </w:rPr>
        <w:fldChar w:fldCharType="begin"/>
      </w:r>
      <w:r w:rsidR="00CC1D3D" w:rsidRPr="00BD245E">
        <w:rPr>
          <w:noProof/>
        </w:rPr>
        <w:instrText xml:space="preserve"> SEQ Рисунок \* ARABIC \s 1 </w:instrText>
      </w:r>
      <w:r w:rsidR="00CC1D3D" w:rsidRPr="00BD245E">
        <w:rPr>
          <w:noProof/>
        </w:rPr>
        <w:fldChar w:fldCharType="separate"/>
      </w:r>
      <w:r w:rsidR="007A0F59">
        <w:rPr>
          <w:noProof/>
        </w:rPr>
        <w:t>1</w:t>
      </w:r>
      <w:r w:rsidR="00CC1D3D" w:rsidRPr="00BD245E">
        <w:rPr>
          <w:noProof/>
        </w:rPr>
        <w:fldChar w:fldCharType="end"/>
      </w:r>
      <w:r w:rsidRPr="00BD245E">
        <w:t xml:space="preserve"> – Фрагмент сетки кадастрового деления территории </w:t>
      </w:r>
      <w:r w:rsidR="009C5CED" w:rsidRPr="00BD245E">
        <w:t xml:space="preserve">ГО </w:t>
      </w:r>
      <w:r w:rsidRPr="00BD245E">
        <w:t xml:space="preserve">город </w:t>
      </w:r>
      <w:r w:rsidR="0047464A">
        <w:t>Переславль-Залесский</w:t>
      </w:r>
      <w:r w:rsidRPr="00BD245E">
        <w:t xml:space="preserve"> Ярославской области (общий вид</w:t>
      </w:r>
      <w:r w:rsidRPr="00F22D52">
        <w:rPr>
          <w:sz w:val="22"/>
          <w:szCs w:val="22"/>
        </w:rPr>
        <w:t>)</w:t>
      </w:r>
      <w:bookmarkEnd w:id="13"/>
    </w:p>
    <w:p w14:paraId="2434E900" w14:textId="377D8076" w:rsidR="00456A2A" w:rsidRPr="00F22D52" w:rsidRDefault="00456A2A" w:rsidP="00F22D52">
      <w:pPr>
        <w:spacing w:line="240" w:lineRule="auto"/>
        <w:jc w:val="center"/>
        <w:rPr>
          <w:rFonts w:eastAsiaTheme="minorHAnsi"/>
          <w:szCs w:val="24"/>
        </w:rPr>
      </w:pPr>
      <w:r w:rsidRPr="00F22D52">
        <w:rPr>
          <w:szCs w:val="24"/>
        </w:rPr>
        <w:br w:type="page"/>
      </w:r>
    </w:p>
    <w:p w14:paraId="64B606E8" w14:textId="1F0EE496" w:rsidR="00456A2A" w:rsidRPr="00BD245E" w:rsidRDefault="00456A2A" w:rsidP="00456A2A">
      <w:pPr>
        <w:pStyle w:val="af1"/>
        <w:rPr>
          <w:sz w:val="28"/>
          <w:szCs w:val="24"/>
        </w:rPr>
      </w:pPr>
      <w:r w:rsidRPr="00BD245E">
        <w:rPr>
          <w:noProof/>
          <w:sz w:val="28"/>
          <w:szCs w:val="24"/>
        </w:rPr>
        <w:lastRenderedPageBreak/>
        <w:drawing>
          <wp:inline distT="0" distB="0" distL="0" distR="0" wp14:anchorId="05166B1D" wp14:editId="51320F7A">
            <wp:extent cx="6119495" cy="41154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19495" cy="4115435"/>
                    </a:xfrm>
                    <a:prstGeom prst="rect">
                      <a:avLst/>
                    </a:prstGeom>
                  </pic:spPr>
                </pic:pic>
              </a:graphicData>
            </a:graphic>
          </wp:inline>
        </w:drawing>
      </w:r>
    </w:p>
    <w:p w14:paraId="2D41D20B" w14:textId="461312FF" w:rsidR="00456A2A" w:rsidRPr="00BD245E" w:rsidRDefault="00456A2A" w:rsidP="00456A2A">
      <w:pPr>
        <w:pStyle w:val="a6"/>
        <w:spacing w:after="0"/>
      </w:pPr>
      <w:bookmarkStart w:id="14" w:name="_Toc58914800"/>
      <w:r w:rsidRPr="00BD245E">
        <w:t xml:space="preserve">Рисунок </w:t>
      </w:r>
      <w:r w:rsidR="008E41E1">
        <w:rPr>
          <w:noProof/>
        </w:rPr>
        <w:t>1</w:t>
      </w:r>
      <w:r w:rsidRPr="00BD245E">
        <w:t>.</w:t>
      </w:r>
      <w:r w:rsidR="00CC1D3D" w:rsidRPr="00BD245E">
        <w:rPr>
          <w:noProof/>
        </w:rPr>
        <w:fldChar w:fldCharType="begin"/>
      </w:r>
      <w:r w:rsidR="00CC1D3D" w:rsidRPr="00BD245E">
        <w:rPr>
          <w:noProof/>
        </w:rPr>
        <w:instrText xml:space="preserve"> SEQ Рисунок \* ARABIC \s 1 </w:instrText>
      </w:r>
      <w:r w:rsidR="00CC1D3D" w:rsidRPr="00BD245E">
        <w:rPr>
          <w:noProof/>
        </w:rPr>
        <w:fldChar w:fldCharType="separate"/>
      </w:r>
      <w:r w:rsidR="007A0F59">
        <w:rPr>
          <w:noProof/>
        </w:rPr>
        <w:t>2</w:t>
      </w:r>
      <w:r w:rsidR="00CC1D3D" w:rsidRPr="00BD245E">
        <w:rPr>
          <w:noProof/>
        </w:rPr>
        <w:fldChar w:fldCharType="end"/>
      </w:r>
      <w:r w:rsidRPr="00BD245E">
        <w:t xml:space="preserve"> – Фрагмент сетки кадастрового деления территории </w:t>
      </w:r>
      <w:r w:rsidR="009C5CED" w:rsidRPr="00BD245E">
        <w:t xml:space="preserve">ГО </w:t>
      </w:r>
      <w:r w:rsidRPr="00BD245E">
        <w:t xml:space="preserve">город </w:t>
      </w:r>
      <w:r w:rsidR="0047464A">
        <w:t>Переславль-Залесский</w:t>
      </w:r>
      <w:r w:rsidRPr="00BD245E">
        <w:t xml:space="preserve"> Ярославской области (детализация)</w:t>
      </w:r>
      <w:bookmarkEnd w:id="14"/>
    </w:p>
    <w:p w14:paraId="196405DE" w14:textId="7AF374BB" w:rsidR="00456A2A" w:rsidRPr="006041EC" w:rsidRDefault="00456A2A">
      <w:pPr>
        <w:spacing w:after="200"/>
        <w:rPr>
          <w:rFonts w:eastAsiaTheme="minorHAnsi"/>
          <w:b/>
          <w:bCs/>
          <w:sz w:val="22"/>
        </w:rPr>
      </w:pPr>
      <w:r w:rsidRPr="006041EC">
        <w:rPr>
          <w:b/>
          <w:bCs/>
          <w:sz w:val="22"/>
        </w:rPr>
        <w:br w:type="page"/>
      </w:r>
    </w:p>
    <w:p w14:paraId="5D10501C" w14:textId="23C6E213" w:rsidR="00456A2A" w:rsidRDefault="005839FA" w:rsidP="00BD245E">
      <w:pPr>
        <w:pStyle w:val="1"/>
        <w:numPr>
          <w:ilvl w:val="0"/>
          <w:numId w:val="0"/>
        </w:numPr>
        <w:jc w:val="both"/>
      </w:pPr>
      <w:bookmarkStart w:id="15" w:name="_Toc61877060"/>
      <w:r>
        <w:rPr>
          <w:rFonts w:cs="Arial"/>
        </w:rPr>
        <w:lastRenderedPageBreak/>
        <w:t xml:space="preserve">2. </w:t>
      </w:r>
      <w:r w:rsidR="00196478">
        <w:rPr>
          <w:rFonts w:cs="Arial"/>
        </w:rPr>
        <w:t>Д</w:t>
      </w:r>
      <w:r w:rsidR="00196478" w:rsidRPr="00AB0A64">
        <w:rPr>
          <w:rFonts w:cs="Arial"/>
        </w:rPr>
        <w:t>анные базового уровня потребления тепла на цели теплоснабжения</w:t>
      </w:r>
      <w:bookmarkEnd w:id="15"/>
    </w:p>
    <w:p w14:paraId="4D1BBA66" w14:textId="15923D50" w:rsidR="001C71D2" w:rsidRPr="001C71D2" w:rsidRDefault="001C71D2" w:rsidP="00F22D52">
      <w:pPr>
        <w:pStyle w:val="a7"/>
        <w:spacing w:after="0" w:line="240" w:lineRule="auto"/>
        <w:rPr>
          <w:rStyle w:val="fontstyle01"/>
          <w:rFonts w:ascii="Times New Roman" w:hAnsi="Times New Roman" w:cs="Times New Roman"/>
          <w:color w:val="auto"/>
        </w:rPr>
      </w:pPr>
      <w:r w:rsidRPr="001C71D2">
        <w:rPr>
          <w:rStyle w:val="fontstyle01"/>
          <w:rFonts w:ascii="Times New Roman" w:hAnsi="Times New Roman" w:cs="Times New Roman"/>
          <w:color w:val="auto"/>
        </w:rPr>
        <w:t>В настоящее время жилые зоны</w:t>
      </w:r>
      <w:r>
        <w:rPr>
          <w:rStyle w:val="fontstyle01"/>
          <w:rFonts w:ascii="Times New Roman" w:hAnsi="Times New Roman" w:cs="Times New Roman"/>
          <w:color w:val="auto"/>
        </w:rPr>
        <w:t xml:space="preserve"> ГО</w:t>
      </w:r>
      <w:r w:rsidRPr="001C71D2">
        <w:rPr>
          <w:rStyle w:val="fontstyle01"/>
          <w:rFonts w:ascii="Times New Roman" w:hAnsi="Times New Roman" w:cs="Times New Roman"/>
          <w:color w:val="auto"/>
        </w:rPr>
        <w:t xml:space="preserve"> город </w:t>
      </w:r>
      <w:r w:rsidR="0047464A">
        <w:rPr>
          <w:rStyle w:val="fontstyle01"/>
          <w:rFonts w:ascii="Times New Roman" w:hAnsi="Times New Roman" w:cs="Times New Roman"/>
          <w:color w:val="auto"/>
        </w:rPr>
        <w:t>Переславль-Залесский</w:t>
      </w:r>
      <w:r>
        <w:rPr>
          <w:rStyle w:val="fontstyle01"/>
          <w:rFonts w:ascii="Times New Roman" w:hAnsi="Times New Roman" w:cs="Times New Roman"/>
          <w:color w:val="auto"/>
        </w:rPr>
        <w:t xml:space="preserve"> </w:t>
      </w:r>
      <w:r w:rsidRPr="001C71D2">
        <w:rPr>
          <w:rStyle w:val="fontstyle01"/>
          <w:rFonts w:ascii="Times New Roman" w:hAnsi="Times New Roman" w:cs="Times New Roman"/>
          <w:color w:val="auto"/>
        </w:rPr>
        <w:t>представлены застройкой – 1-6 и 9 этажные жилые дома. Застройка характеризуется компактностью и высокими показателями плотности. В жилищной застройке присутствуют, как и многоквартирные, так и индивидуальные жилые строения (далее ИЖС).</w:t>
      </w:r>
    </w:p>
    <w:p w14:paraId="73DE71B6" w14:textId="18507269" w:rsidR="001C71D2" w:rsidRDefault="001C71D2" w:rsidP="00F22D52">
      <w:pPr>
        <w:pStyle w:val="a7"/>
        <w:spacing w:after="0" w:line="240" w:lineRule="auto"/>
        <w:rPr>
          <w:rStyle w:val="fontstyle01"/>
          <w:rFonts w:ascii="Times New Roman" w:hAnsi="Times New Roman" w:cs="Times New Roman"/>
          <w:color w:val="auto"/>
        </w:rPr>
      </w:pPr>
      <w:r w:rsidRPr="001C71D2">
        <w:rPr>
          <w:rStyle w:val="fontstyle01"/>
          <w:rFonts w:ascii="Times New Roman" w:hAnsi="Times New Roman" w:cs="Times New Roman"/>
          <w:color w:val="auto"/>
        </w:rPr>
        <w:t>Данные базового уровня потребления тепла на цели теплоснабжения представлены в таблицах 2.1-2.2.</w:t>
      </w:r>
    </w:p>
    <w:p w14:paraId="202DFF62" w14:textId="77777777" w:rsidR="00196478" w:rsidRDefault="00196478" w:rsidP="001C71D2">
      <w:pPr>
        <w:pStyle w:val="a7"/>
        <w:spacing w:after="0"/>
        <w:rPr>
          <w:rFonts w:cs="Arial"/>
        </w:rPr>
        <w:sectPr w:rsidR="00196478" w:rsidSect="009C5CED">
          <w:headerReference w:type="default" r:id="rId15"/>
          <w:footerReference w:type="default" r:id="rId16"/>
          <w:pgSz w:w="11906" w:h="16838" w:code="9"/>
          <w:pgMar w:top="1000" w:right="851" w:bottom="1134" w:left="1418" w:header="284" w:footer="567" w:gutter="0"/>
          <w:pgBorders>
            <w:top w:val="single" w:sz="12" w:space="5" w:color="F79646" w:themeColor="accent6"/>
            <w:bottom w:val="thinThickSmallGap" w:sz="24" w:space="1" w:color="F79646" w:themeColor="accent6"/>
          </w:pgBorders>
          <w:cols w:space="708"/>
          <w:docGrid w:linePitch="360"/>
        </w:sectPr>
      </w:pPr>
    </w:p>
    <w:p w14:paraId="6141E59B" w14:textId="6290ECF1" w:rsidR="00DC0E2B" w:rsidRPr="00BD245E" w:rsidRDefault="00DC0E2B" w:rsidP="00F22D52">
      <w:pPr>
        <w:pStyle w:val="a7"/>
        <w:spacing w:after="120" w:line="240" w:lineRule="auto"/>
        <w:ind w:firstLine="0"/>
        <w:rPr>
          <w:rFonts w:cs="Arial"/>
        </w:rPr>
      </w:pPr>
      <w:bookmarkStart w:id="16" w:name="_Toc61877038"/>
      <w:r w:rsidRPr="00BD245E">
        <w:rPr>
          <w:rFonts w:cs="Arial"/>
        </w:rPr>
        <w:lastRenderedPageBreak/>
        <w:t xml:space="preserve">Таблица </w:t>
      </w:r>
      <w:bookmarkStart w:id="17" w:name="_Hlk61359682"/>
      <w:r w:rsidR="00CD70A0">
        <w:rPr>
          <w:noProof/>
        </w:rPr>
        <w:t>2</w:t>
      </w:r>
      <w:r w:rsidR="00CD70A0">
        <w:t>.</w:t>
      </w:r>
      <w:r w:rsidR="00CD70A0">
        <w:rPr>
          <w:noProof/>
        </w:rPr>
        <w:fldChar w:fldCharType="begin"/>
      </w:r>
      <w:r w:rsidR="00CD70A0">
        <w:rPr>
          <w:noProof/>
        </w:rPr>
        <w:instrText xml:space="preserve"> SEQ Таблица \* ARABIC \s 1 </w:instrText>
      </w:r>
      <w:r w:rsidR="00CD70A0">
        <w:rPr>
          <w:noProof/>
        </w:rPr>
        <w:fldChar w:fldCharType="separate"/>
      </w:r>
      <w:r w:rsidR="007A0F59">
        <w:rPr>
          <w:noProof/>
        </w:rPr>
        <w:t>1</w:t>
      </w:r>
      <w:r w:rsidR="00CD70A0">
        <w:rPr>
          <w:noProof/>
        </w:rPr>
        <w:fldChar w:fldCharType="end"/>
      </w:r>
      <w:bookmarkEnd w:id="17"/>
      <w:r w:rsidRPr="00BD245E">
        <w:rPr>
          <w:rFonts w:cs="Arial"/>
        </w:rPr>
        <w:t xml:space="preserve"> – </w:t>
      </w:r>
      <w:r w:rsidR="00196478" w:rsidRPr="00BD245E">
        <w:rPr>
          <w:rFonts w:cs="Arial"/>
        </w:rPr>
        <w:t>Существующие т</w:t>
      </w:r>
      <w:r w:rsidRPr="00BD245E">
        <w:rPr>
          <w:rFonts w:cs="Arial"/>
        </w:rPr>
        <w:t>епловые нагрузки ГО г. Переславль-Залесский</w:t>
      </w:r>
      <w:bookmarkEnd w:id="16"/>
    </w:p>
    <w:tbl>
      <w:tblPr>
        <w:tblW w:w="14260" w:type="dxa"/>
        <w:tblLook w:val="04A0" w:firstRow="1" w:lastRow="0" w:firstColumn="1" w:lastColumn="0" w:noHBand="0" w:noVBand="1"/>
      </w:tblPr>
      <w:tblGrid>
        <w:gridCol w:w="756"/>
        <w:gridCol w:w="3586"/>
        <w:gridCol w:w="1454"/>
        <w:gridCol w:w="1696"/>
        <w:gridCol w:w="1218"/>
        <w:gridCol w:w="1454"/>
        <w:gridCol w:w="1529"/>
        <w:gridCol w:w="1135"/>
        <w:gridCol w:w="1432"/>
      </w:tblGrid>
      <w:tr w:rsidR="00196478" w:rsidRPr="006041EC" w14:paraId="09E2E636" w14:textId="77777777" w:rsidTr="00F22D52">
        <w:trPr>
          <w:trHeight w:val="283"/>
          <w:tblHeader/>
        </w:trPr>
        <w:tc>
          <w:tcPr>
            <w:tcW w:w="7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212277" w14:textId="78712E86"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зоны</w:t>
            </w:r>
          </w:p>
        </w:tc>
        <w:tc>
          <w:tcPr>
            <w:tcW w:w="35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34244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Наименование ЕТО</w:t>
            </w:r>
          </w:p>
        </w:tc>
        <w:tc>
          <w:tcPr>
            <w:tcW w:w="8486" w:type="dxa"/>
            <w:gridSpan w:val="6"/>
            <w:tcBorders>
              <w:top w:val="single" w:sz="4" w:space="0" w:color="auto"/>
              <w:left w:val="nil"/>
              <w:bottom w:val="single" w:sz="4" w:space="0" w:color="auto"/>
              <w:right w:val="single" w:sz="4" w:space="0" w:color="auto"/>
            </w:tcBorders>
            <w:shd w:val="clear" w:color="auto" w:fill="auto"/>
            <w:vAlign w:val="center"/>
            <w:hideMark/>
          </w:tcPr>
          <w:p w14:paraId="1B603A6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Расчетные тепловые нагрузки, Гкал/ч</w:t>
            </w:r>
          </w:p>
        </w:tc>
        <w:tc>
          <w:tcPr>
            <w:tcW w:w="14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ADDC2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Всего суммарная нагрузка</w:t>
            </w:r>
          </w:p>
        </w:tc>
      </w:tr>
      <w:tr w:rsidR="00196478" w:rsidRPr="006041EC" w14:paraId="64A3DB8E" w14:textId="77777777" w:rsidTr="00F22D52">
        <w:trPr>
          <w:trHeight w:val="283"/>
          <w:tblHeader/>
        </w:trPr>
        <w:tc>
          <w:tcPr>
            <w:tcW w:w="756" w:type="dxa"/>
            <w:vMerge/>
            <w:tcBorders>
              <w:top w:val="single" w:sz="4" w:space="0" w:color="auto"/>
              <w:left w:val="single" w:sz="4" w:space="0" w:color="auto"/>
              <w:bottom w:val="single" w:sz="4" w:space="0" w:color="auto"/>
              <w:right w:val="single" w:sz="4" w:space="0" w:color="auto"/>
            </w:tcBorders>
            <w:vAlign w:val="center"/>
            <w:hideMark/>
          </w:tcPr>
          <w:p w14:paraId="60A661A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vMerge/>
            <w:tcBorders>
              <w:top w:val="single" w:sz="4" w:space="0" w:color="auto"/>
              <w:left w:val="single" w:sz="4" w:space="0" w:color="auto"/>
              <w:bottom w:val="single" w:sz="4" w:space="0" w:color="auto"/>
              <w:right w:val="single" w:sz="4" w:space="0" w:color="auto"/>
            </w:tcBorders>
            <w:vAlign w:val="center"/>
            <w:hideMark/>
          </w:tcPr>
          <w:p w14:paraId="69FC70A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4368" w:type="dxa"/>
            <w:gridSpan w:val="3"/>
            <w:tcBorders>
              <w:top w:val="single" w:sz="4" w:space="0" w:color="auto"/>
              <w:left w:val="nil"/>
              <w:bottom w:val="single" w:sz="4" w:space="0" w:color="auto"/>
              <w:right w:val="single" w:sz="4" w:space="0" w:color="auto"/>
            </w:tcBorders>
            <w:shd w:val="clear" w:color="auto" w:fill="auto"/>
            <w:vAlign w:val="center"/>
            <w:hideMark/>
          </w:tcPr>
          <w:p w14:paraId="147A604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население</w:t>
            </w:r>
          </w:p>
        </w:tc>
        <w:tc>
          <w:tcPr>
            <w:tcW w:w="4118" w:type="dxa"/>
            <w:gridSpan w:val="3"/>
            <w:tcBorders>
              <w:top w:val="single" w:sz="4" w:space="0" w:color="auto"/>
              <w:left w:val="nil"/>
              <w:bottom w:val="single" w:sz="4" w:space="0" w:color="auto"/>
              <w:right w:val="single" w:sz="4" w:space="0" w:color="auto"/>
            </w:tcBorders>
            <w:shd w:val="clear" w:color="auto" w:fill="auto"/>
            <w:vAlign w:val="center"/>
            <w:hideMark/>
          </w:tcPr>
          <w:p w14:paraId="35CB702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прочие</w:t>
            </w:r>
          </w:p>
        </w:tc>
        <w:tc>
          <w:tcPr>
            <w:tcW w:w="1432" w:type="dxa"/>
            <w:vMerge/>
            <w:tcBorders>
              <w:top w:val="single" w:sz="4" w:space="0" w:color="auto"/>
              <w:left w:val="single" w:sz="4" w:space="0" w:color="auto"/>
              <w:bottom w:val="single" w:sz="4" w:space="0" w:color="auto"/>
              <w:right w:val="single" w:sz="4" w:space="0" w:color="auto"/>
            </w:tcBorders>
            <w:vAlign w:val="center"/>
            <w:hideMark/>
          </w:tcPr>
          <w:p w14:paraId="589B9B5B" w14:textId="77777777" w:rsidR="00196478" w:rsidRPr="006041EC" w:rsidRDefault="00196478" w:rsidP="00F22D52">
            <w:pPr>
              <w:spacing w:line="240" w:lineRule="auto"/>
              <w:jc w:val="center"/>
              <w:rPr>
                <w:rFonts w:eastAsia="Times New Roman" w:cs="Times New Roman"/>
                <w:color w:val="000000"/>
                <w:sz w:val="20"/>
                <w:szCs w:val="20"/>
                <w:lang w:eastAsia="ru-RU"/>
              </w:rPr>
            </w:pPr>
          </w:p>
        </w:tc>
      </w:tr>
      <w:tr w:rsidR="00196478" w:rsidRPr="006041EC" w14:paraId="2B0D0275" w14:textId="77777777" w:rsidTr="00F22D52">
        <w:trPr>
          <w:trHeight w:val="283"/>
          <w:tblHeader/>
        </w:trPr>
        <w:tc>
          <w:tcPr>
            <w:tcW w:w="756" w:type="dxa"/>
            <w:vMerge/>
            <w:tcBorders>
              <w:top w:val="single" w:sz="4" w:space="0" w:color="auto"/>
              <w:left w:val="single" w:sz="4" w:space="0" w:color="auto"/>
              <w:bottom w:val="single" w:sz="4" w:space="0" w:color="auto"/>
              <w:right w:val="single" w:sz="4" w:space="0" w:color="auto"/>
            </w:tcBorders>
            <w:vAlign w:val="center"/>
            <w:hideMark/>
          </w:tcPr>
          <w:p w14:paraId="7D2ACD3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vMerge/>
            <w:tcBorders>
              <w:top w:val="single" w:sz="4" w:space="0" w:color="auto"/>
              <w:left w:val="single" w:sz="4" w:space="0" w:color="auto"/>
              <w:bottom w:val="single" w:sz="4" w:space="0" w:color="auto"/>
              <w:right w:val="single" w:sz="4" w:space="0" w:color="auto"/>
            </w:tcBorders>
            <w:vAlign w:val="center"/>
            <w:hideMark/>
          </w:tcPr>
          <w:p w14:paraId="6E0EE59B"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454" w:type="dxa"/>
            <w:tcBorders>
              <w:top w:val="nil"/>
              <w:left w:val="nil"/>
              <w:bottom w:val="single" w:sz="4" w:space="0" w:color="auto"/>
              <w:right w:val="single" w:sz="4" w:space="0" w:color="auto"/>
            </w:tcBorders>
            <w:shd w:val="clear" w:color="auto" w:fill="auto"/>
            <w:vAlign w:val="center"/>
            <w:hideMark/>
          </w:tcPr>
          <w:p w14:paraId="4C8B619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отопление и вентиляция</w:t>
            </w:r>
          </w:p>
        </w:tc>
        <w:tc>
          <w:tcPr>
            <w:tcW w:w="1696" w:type="dxa"/>
            <w:tcBorders>
              <w:top w:val="nil"/>
              <w:left w:val="nil"/>
              <w:bottom w:val="single" w:sz="4" w:space="0" w:color="auto"/>
              <w:right w:val="single" w:sz="4" w:space="0" w:color="auto"/>
            </w:tcBorders>
            <w:shd w:val="clear" w:color="auto" w:fill="auto"/>
            <w:vAlign w:val="center"/>
            <w:hideMark/>
          </w:tcPr>
          <w:p w14:paraId="1A2CE36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горячее водоснабжение</w:t>
            </w:r>
          </w:p>
        </w:tc>
        <w:tc>
          <w:tcPr>
            <w:tcW w:w="1218" w:type="dxa"/>
            <w:tcBorders>
              <w:top w:val="nil"/>
              <w:left w:val="nil"/>
              <w:bottom w:val="single" w:sz="4" w:space="0" w:color="auto"/>
              <w:right w:val="single" w:sz="4" w:space="0" w:color="auto"/>
            </w:tcBorders>
            <w:shd w:val="clear" w:color="auto" w:fill="auto"/>
            <w:vAlign w:val="center"/>
            <w:hideMark/>
          </w:tcPr>
          <w:p w14:paraId="471CF40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суммарная нагрузка</w:t>
            </w:r>
          </w:p>
        </w:tc>
        <w:tc>
          <w:tcPr>
            <w:tcW w:w="1454" w:type="dxa"/>
            <w:tcBorders>
              <w:top w:val="nil"/>
              <w:left w:val="nil"/>
              <w:bottom w:val="single" w:sz="4" w:space="0" w:color="auto"/>
              <w:right w:val="single" w:sz="4" w:space="0" w:color="auto"/>
            </w:tcBorders>
            <w:shd w:val="clear" w:color="auto" w:fill="auto"/>
            <w:vAlign w:val="center"/>
            <w:hideMark/>
          </w:tcPr>
          <w:p w14:paraId="3CCABC4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отопление и вентиляция</w:t>
            </w:r>
          </w:p>
        </w:tc>
        <w:tc>
          <w:tcPr>
            <w:tcW w:w="1529" w:type="dxa"/>
            <w:tcBorders>
              <w:top w:val="nil"/>
              <w:left w:val="nil"/>
              <w:bottom w:val="single" w:sz="4" w:space="0" w:color="auto"/>
              <w:right w:val="single" w:sz="4" w:space="0" w:color="auto"/>
            </w:tcBorders>
            <w:shd w:val="clear" w:color="auto" w:fill="auto"/>
            <w:vAlign w:val="center"/>
            <w:hideMark/>
          </w:tcPr>
          <w:p w14:paraId="48A60D2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горячее водоснабжение</w:t>
            </w:r>
          </w:p>
        </w:tc>
        <w:tc>
          <w:tcPr>
            <w:tcW w:w="1135" w:type="dxa"/>
            <w:tcBorders>
              <w:top w:val="nil"/>
              <w:left w:val="nil"/>
              <w:bottom w:val="single" w:sz="4" w:space="0" w:color="auto"/>
              <w:right w:val="single" w:sz="4" w:space="0" w:color="auto"/>
            </w:tcBorders>
            <w:shd w:val="clear" w:color="auto" w:fill="auto"/>
            <w:vAlign w:val="center"/>
            <w:hideMark/>
          </w:tcPr>
          <w:p w14:paraId="2553090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суммарная нагрузка</w:t>
            </w:r>
          </w:p>
        </w:tc>
        <w:tc>
          <w:tcPr>
            <w:tcW w:w="1432" w:type="dxa"/>
            <w:vMerge/>
            <w:tcBorders>
              <w:top w:val="single" w:sz="4" w:space="0" w:color="auto"/>
              <w:left w:val="single" w:sz="4" w:space="0" w:color="auto"/>
              <w:bottom w:val="single" w:sz="4" w:space="0" w:color="auto"/>
              <w:right w:val="single" w:sz="4" w:space="0" w:color="auto"/>
            </w:tcBorders>
            <w:vAlign w:val="center"/>
            <w:hideMark/>
          </w:tcPr>
          <w:p w14:paraId="7D8D268E" w14:textId="77777777" w:rsidR="00196478" w:rsidRPr="006041EC" w:rsidRDefault="00196478" w:rsidP="00F22D52">
            <w:pPr>
              <w:spacing w:line="240" w:lineRule="auto"/>
              <w:jc w:val="center"/>
              <w:rPr>
                <w:rFonts w:eastAsia="Times New Roman" w:cs="Times New Roman"/>
                <w:color w:val="000000"/>
                <w:sz w:val="20"/>
                <w:szCs w:val="20"/>
                <w:lang w:eastAsia="ru-RU"/>
              </w:rPr>
            </w:pPr>
          </w:p>
        </w:tc>
      </w:tr>
      <w:tr w:rsidR="00196478" w:rsidRPr="006041EC" w14:paraId="6F500E1F" w14:textId="77777777" w:rsidTr="00F22D52">
        <w:trPr>
          <w:trHeight w:val="283"/>
        </w:trPr>
        <w:tc>
          <w:tcPr>
            <w:tcW w:w="756" w:type="dxa"/>
            <w:vMerge w:val="restart"/>
            <w:tcBorders>
              <w:top w:val="nil"/>
              <w:left w:val="single" w:sz="4" w:space="0" w:color="auto"/>
              <w:bottom w:val="single" w:sz="4" w:space="0" w:color="000000"/>
              <w:right w:val="single" w:sz="4" w:space="0" w:color="auto"/>
            </w:tcBorders>
            <w:shd w:val="clear" w:color="auto" w:fill="auto"/>
            <w:vAlign w:val="center"/>
            <w:hideMark/>
          </w:tcPr>
          <w:p w14:paraId="2D24197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w:t>
            </w: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5CF2F28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 город Переславль-Залесский</w:t>
            </w:r>
          </w:p>
        </w:tc>
      </w:tr>
      <w:tr w:rsidR="00196478" w:rsidRPr="006041EC" w14:paraId="0942A3D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6D3AA19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7D56E2A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 Переславль-Залесский</w:t>
            </w:r>
          </w:p>
        </w:tc>
      </w:tr>
      <w:tr w:rsidR="00196478" w:rsidRPr="006041EC" w14:paraId="29D5FE84"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5C947AB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733E7B7" w14:textId="505B98AC" w:rsidR="00196478" w:rsidRPr="006041EC" w:rsidRDefault="004534C7" w:rsidP="00F22D52">
            <w:pPr>
              <w:spacing w:line="240" w:lineRule="auto"/>
              <w:jc w:val="center"/>
              <w:rPr>
                <w:rFonts w:eastAsia="Times New Roman" w:cs="Times New Roman"/>
                <w:color w:val="000000"/>
                <w:sz w:val="20"/>
                <w:szCs w:val="20"/>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454" w:type="dxa"/>
            <w:tcBorders>
              <w:top w:val="nil"/>
              <w:left w:val="nil"/>
              <w:bottom w:val="single" w:sz="4" w:space="0" w:color="auto"/>
              <w:right w:val="single" w:sz="4" w:space="0" w:color="auto"/>
            </w:tcBorders>
            <w:shd w:val="clear" w:color="auto" w:fill="auto"/>
            <w:vAlign w:val="center"/>
            <w:hideMark/>
          </w:tcPr>
          <w:p w14:paraId="2D4D244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62,717</w:t>
            </w:r>
          </w:p>
        </w:tc>
        <w:tc>
          <w:tcPr>
            <w:tcW w:w="1696" w:type="dxa"/>
            <w:tcBorders>
              <w:top w:val="nil"/>
              <w:left w:val="nil"/>
              <w:bottom w:val="single" w:sz="4" w:space="0" w:color="auto"/>
              <w:right w:val="single" w:sz="4" w:space="0" w:color="auto"/>
            </w:tcBorders>
            <w:shd w:val="clear" w:color="auto" w:fill="auto"/>
            <w:vAlign w:val="center"/>
            <w:hideMark/>
          </w:tcPr>
          <w:p w14:paraId="0375BEF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10,288</w:t>
            </w:r>
          </w:p>
        </w:tc>
        <w:tc>
          <w:tcPr>
            <w:tcW w:w="1218" w:type="dxa"/>
            <w:tcBorders>
              <w:top w:val="nil"/>
              <w:left w:val="nil"/>
              <w:bottom w:val="single" w:sz="4" w:space="0" w:color="auto"/>
              <w:right w:val="single" w:sz="4" w:space="0" w:color="auto"/>
            </w:tcBorders>
            <w:shd w:val="clear" w:color="auto" w:fill="auto"/>
            <w:vAlign w:val="center"/>
            <w:hideMark/>
          </w:tcPr>
          <w:p w14:paraId="572BD74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73,005</w:t>
            </w:r>
          </w:p>
        </w:tc>
        <w:tc>
          <w:tcPr>
            <w:tcW w:w="1454" w:type="dxa"/>
            <w:tcBorders>
              <w:top w:val="nil"/>
              <w:left w:val="nil"/>
              <w:bottom w:val="single" w:sz="4" w:space="0" w:color="auto"/>
              <w:right w:val="single" w:sz="4" w:space="0" w:color="auto"/>
            </w:tcBorders>
            <w:shd w:val="clear" w:color="auto" w:fill="auto"/>
            <w:vAlign w:val="center"/>
            <w:hideMark/>
          </w:tcPr>
          <w:p w14:paraId="47EEBEE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26,058</w:t>
            </w:r>
          </w:p>
        </w:tc>
        <w:tc>
          <w:tcPr>
            <w:tcW w:w="1529" w:type="dxa"/>
            <w:tcBorders>
              <w:top w:val="nil"/>
              <w:left w:val="nil"/>
              <w:bottom w:val="single" w:sz="4" w:space="0" w:color="auto"/>
              <w:right w:val="single" w:sz="4" w:space="0" w:color="auto"/>
            </w:tcBorders>
            <w:shd w:val="clear" w:color="auto" w:fill="auto"/>
            <w:vAlign w:val="center"/>
            <w:hideMark/>
          </w:tcPr>
          <w:p w14:paraId="2D1F2E7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1,095</w:t>
            </w:r>
          </w:p>
        </w:tc>
        <w:tc>
          <w:tcPr>
            <w:tcW w:w="1135" w:type="dxa"/>
            <w:tcBorders>
              <w:top w:val="nil"/>
              <w:left w:val="nil"/>
              <w:bottom w:val="single" w:sz="4" w:space="0" w:color="auto"/>
              <w:right w:val="single" w:sz="4" w:space="0" w:color="auto"/>
            </w:tcBorders>
            <w:shd w:val="clear" w:color="auto" w:fill="auto"/>
            <w:vAlign w:val="center"/>
            <w:hideMark/>
          </w:tcPr>
          <w:p w14:paraId="20455C3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27,153</w:t>
            </w:r>
          </w:p>
        </w:tc>
        <w:tc>
          <w:tcPr>
            <w:tcW w:w="1432" w:type="dxa"/>
            <w:tcBorders>
              <w:top w:val="nil"/>
              <w:left w:val="nil"/>
              <w:bottom w:val="single" w:sz="4" w:space="0" w:color="auto"/>
              <w:right w:val="single" w:sz="4" w:space="0" w:color="auto"/>
            </w:tcBorders>
            <w:shd w:val="clear" w:color="auto" w:fill="auto"/>
            <w:vAlign w:val="center"/>
            <w:hideMark/>
          </w:tcPr>
          <w:p w14:paraId="1FEEDE6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100,158</w:t>
            </w:r>
          </w:p>
        </w:tc>
      </w:tr>
      <w:tr w:rsidR="00196478" w:rsidRPr="006041EC" w14:paraId="596F7FFC"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191C82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0B91EFF" w14:textId="022770E9"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w:t>
            </w:r>
            <w:proofErr w:type="spellStart"/>
            <w:r w:rsidRPr="006041EC">
              <w:rPr>
                <w:rFonts w:eastAsia="Times New Roman" w:cs="Times New Roman"/>
                <w:color w:val="000000"/>
                <w:sz w:val="20"/>
                <w:szCs w:val="20"/>
                <w:lang w:eastAsia="ru-RU"/>
              </w:rPr>
              <w:t>мкр</w:t>
            </w:r>
            <w:proofErr w:type="spellEnd"/>
            <w:r w:rsidRPr="006041EC">
              <w:rPr>
                <w:rFonts w:eastAsia="Times New Roman" w:cs="Times New Roman"/>
                <w:color w:val="000000"/>
                <w:sz w:val="20"/>
                <w:szCs w:val="20"/>
                <w:lang w:eastAsia="ru-RU"/>
              </w:rPr>
              <w:t xml:space="preserve">. Чкаловский </w:t>
            </w:r>
          </w:p>
        </w:tc>
        <w:tc>
          <w:tcPr>
            <w:tcW w:w="1454" w:type="dxa"/>
            <w:tcBorders>
              <w:top w:val="nil"/>
              <w:left w:val="nil"/>
              <w:bottom w:val="single" w:sz="4" w:space="0" w:color="auto"/>
              <w:right w:val="single" w:sz="4" w:space="0" w:color="auto"/>
            </w:tcBorders>
            <w:shd w:val="clear" w:color="auto" w:fill="auto"/>
            <w:vAlign w:val="center"/>
            <w:hideMark/>
          </w:tcPr>
          <w:p w14:paraId="78E6DC6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3,407</w:t>
            </w:r>
          </w:p>
        </w:tc>
        <w:tc>
          <w:tcPr>
            <w:tcW w:w="1696" w:type="dxa"/>
            <w:tcBorders>
              <w:top w:val="nil"/>
              <w:left w:val="nil"/>
              <w:bottom w:val="single" w:sz="4" w:space="0" w:color="auto"/>
              <w:right w:val="single" w:sz="4" w:space="0" w:color="auto"/>
            </w:tcBorders>
            <w:shd w:val="clear" w:color="auto" w:fill="auto"/>
            <w:vAlign w:val="center"/>
            <w:hideMark/>
          </w:tcPr>
          <w:p w14:paraId="4BA224F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0,806</w:t>
            </w:r>
          </w:p>
        </w:tc>
        <w:tc>
          <w:tcPr>
            <w:tcW w:w="1218" w:type="dxa"/>
            <w:tcBorders>
              <w:top w:val="nil"/>
              <w:left w:val="nil"/>
              <w:bottom w:val="single" w:sz="4" w:space="0" w:color="auto"/>
              <w:right w:val="single" w:sz="4" w:space="0" w:color="auto"/>
            </w:tcBorders>
            <w:shd w:val="clear" w:color="auto" w:fill="auto"/>
            <w:vAlign w:val="center"/>
            <w:hideMark/>
          </w:tcPr>
          <w:p w14:paraId="267232D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4,214</w:t>
            </w:r>
          </w:p>
        </w:tc>
        <w:tc>
          <w:tcPr>
            <w:tcW w:w="1454" w:type="dxa"/>
            <w:tcBorders>
              <w:top w:val="nil"/>
              <w:left w:val="nil"/>
              <w:bottom w:val="single" w:sz="4" w:space="0" w:color="auto"/>
              <w:right w:val="single" w:sz="4" w:space="0" w:color="auto"/>
            </w:tcBorders>
            <w:shd w:val="clear" w:color="auto" w:fill="auto"/>
            <w:vAlign w:val="center"/>
            <w:hideMark/>
          </w:tcPr>
          <w:p w14:paraId="0616152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8,165</w:t>
            </w:r>
          </w:p>
        </w:tc>
        <w:tc>
          <w:tcPr>
            <w:tcW w:w="1529" w:type="dxa"/>
            <w:tcBorders>
              <w:top w:val="nil"/>
              <w:left w:val="nil"/>
              <w:bottom w:val="single" w:sz="4" w:space="0" w:color="auto"/>
              <w:right w:val="single" w:sz="4" w:space="0" w:color="auto"/>
            </w:tcBorders>
            <w:shd w:val="clear" w:color="auto" w:fill="auto"/>
            <w:vAlign w:val="center"/>
            <w:hideMark/>
          </w:tcPr>
          <w:p w14:paraId="1836ADA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0,370</w:t>
            </w:r>
          </w:p>
        </w:tc>
        <w:tc>
          <w:tcPr>
            <w:tcW w:w="1135" w:type="dxa"/>
            <w:tcBorders>
              <w:top w:val="nil"/>
              <w:left w:val="nil"/>
              <w:bottom w:val="single" w:sz="4" w:space="0" w:color="auto"/>
              <w:right w:val="single" w:sz="4" w:space="0" w:color="auto"/>
            </w:tcBorders>
            <w:shd w:val="clear" w:color="auto" w:fill="auto"/>
            <w:vAlign w:val="center"/>
            <w:hideMark/>
          </w:tcPr>
          <w:p w14:paraId="04B168E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8,535</w:t>
            </w:r>
          </w:p>
        </w:tc>
        <w:tc>
          <w:tcPr>
            <w:tcW w:w="1432" w:type="dxa"/>
            <w:tcBorders>
              <w:top w:val="nil"/>
              <w:left w:val="nil"/>
              <w:bottom w:val="single" w:sz="4" w:space="0" w:color="auto"/>
              <w:right w:val="single" w:sz="4" w:space="0" w:color="auto"/>
            </w:tcBorders>
            <w:shd w:val="clear" w:color="auto" w:fill="auto"/>
            <w:vAlign w:val="center"/>
            <w:hideMark/>
          </w:tcPr>
          <w:p w14:paraId="2512B32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12,748</w:t>
            </w:r>
          </w:p>
        </w:tc>
      </w:tr>
      <w:tr w:rsidR="00196478" w:rsidRPr="006041EC" w14:paraId="579F7CFB"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258DD5D1"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D5082A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Московская, 15</w:t>
            </w:r>
          </w:p>
        </w:tc>
        <w:tc>
          <w:tcPr>
            <w:tcW w:w="1454" w:type="dxa"/>
            <w:tcBorders>
              <w:top w:val="nil"/>
              <w:left w:val="nil"/>
              <w:bottom w:val="single" w:sz="4" w:space="0" w:color="auto"/>
              <w:right w:val="single" w:sz="4" w:space="0" w:color="auto"/>
            </w:tcBorders>
            <w:shd w:val="clear" w:color="auto" w:fill="auto"/>
            <w:vAlign w:val="center"/>
            <w:hideMark/>
          </w:tcPr>
          <w:p w14:paraId="24B0FE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0,090</w:t>
            </w:r>
          </w:p>
        </w:tc>
        <w:tc>
          <w:tcPr>
            <w:tcW w:w="1696" w:type="dxa"/>
            <w:tcBorders>
              <w:top w:val="nil"/>
              <w:left w:val="nil"/>
              <w:bottom w:val="single" w:sz="4" w:space="0" w:color="auto"/>
              <w:right w:val="single" w:sz="4" w:space="0" w:color="auto"/>
            </w:tcBorders>
            <w:shd w:val="clear" w:color="auto" w:fill="auto"/>
            <w:vAlign w:val="center"/>
            <w:hideMark/>
          </w:tcPr>
          <w:p w14:paraId="3519EF8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3F06D00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0,090</w:t>
            </w:r>
          </w:p>
        </w:tc>
        <w:tc>
          <w:tcPr>
            <w:tcW w:w="1454" w:type="dxa"/>
            <w:tcBorders>
              <w:top w:val="nil"/>
              <w:left w:val="nil"/>
              <w:bottom w:val="single" w:sz="4" w:space="0" w:color="auto"/>
              <w:right w:val="single" w:sz="4" w:space="0" w:color="auto"/>
            </w:tcBorders>
            <w:shd w:val="clear" w:color="auto" w:fill="auto"/>
            <w:vAlign w:val="center"/>
            <w:hideMark/>
          </w:tcPr>
          <w:p w14:paraId="036883E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0,385</w:t>
            </w:r>
          </w:p>
        </w:tc>
        <w:tc>
          <w:tcPr>
            <w:tcW w:w="1529" w:type="dxa"/>
            <w:tcBorders>
              <w:top w:val="nil"/>
              <w:left w:val="nil"/>
              <w:bottom w:val="single" w:sz="4" w:space="0" w:color="auto"/>
              <w:right w:val="single" w:sz="4" w:space="0" w:color="auto"/>
            </w:tcBorders>
            <w:shd w:val="clear" w:color="auto" w:fill="auto"/>
            <w:vAlign w:val="center"/>
            <w:hideMark/>
          </w:tcPr>
          <w:p w14:paraId="5B98EE1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14F2B28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0,385</w:t>
            </w:r>
          </w:p>
        </w:tc>
        <w:tc>
          <w:tcPr>
            <w:tcW w:w="1432" w:type="dxa"/>
            <w:tcBorders>
              <w:top w:val="nil"/>
              <w:left w:val="nil"/>
              <w:bottom w:val="single" w:sz="4" w:space="0" w:color="auto"/>
              <w:right w:val="single" w:sz="4" w:space="0" w:color="auto"/>
            </w:tcBorders>
            <w:shd w:val="clear" w:color="auto" w:fill="auto"/>
            <w:vAlign w:val="center"/>
            <w:hideMark/>
          </w:tcPr>
          <w:p w14:paraId="3DB804D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0,475</w:t>
            </w:r>
          </w:p>
        </w:tc>
      </w:tr>
      <w:tr w:rsidR="00196478" w:rsidRPr="006041EC" w14:paraId="27CA3E6C"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C8A9C33"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0C97236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Зеленая</w:t>
            </w:r>
          </w:p>
        </w:tc>
        <w:tc>
          <w:tcPr>
            <w:tcW w:w="1454" w:type="dxa"/>
            <w:tcBorders>
              <w:top w:val="nil"/>
              <w:left w:val="nil"/>
              <w:bottom w:val="single" w:sz="4" w:space="0" w:color="auto"/>
              <w:right w:val="single" w:sz="4" w:space="0" w:color="auto"/>
            </w:tcBorders>
            <w:shd w:val="clear" w:color="auto" w:fill="auto"/>
            <w:vAlign w:val="center"/>
            <w:hideMark/>
          </w:tcPr>
          <w:p w14:paraId="1D35D5D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696" w:type="dxa"/>
            <w:tcBorders>
              <w:top w:val="nil"/>
              <w:left w:val="nil"/>
              <w:bottom w:val="single" w:sz="4" w:space="0" w:color="auto"/>
              <w:right w:val="single" w:sz="4" w:space="0" w:color="auto"/>
            </w:tcBorders>
            <w:shd w:val="clear" w:color="auto" w:fill="auto"/>
            <w:vAlign w:val="center"/>
            <w:hideMark/>
          </w:tcPr>
          <w:p w14:paraId="3559BED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4EFB5C9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54" w:type="dxa"/>
            <w:tcBorders>
              <w:top w:val="nil"/>
              <w:left w:val="nil"/>
              <w:bottom w:val="single" w:sz="4" w:space="0" w:color="auto"/>
              <w:right w:val="single" w:sz="4" w:space="0" w:color="auto"/>
            </w:tcBorders>
            <w:shd w:val="clear" w:color="auto" w:fill="auto"/>
            <w:vAlign w:val="center"/>
            <w:hideMark/>
          </w:tcPr>
          <w:p w14:paraId="1C1B7A2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0,306</w:t>
            </w:r>
          </w:p>
        </w:tc>
        <w:tc>
          <w:tcPr>
            <w:tcW w:w="1529" w:type="dxa"/>
            <w:tcBorders>
              <w:top w:val="nil"/>
              <w:left w:val="nil"/>
              <w:bottom w:val="single" w:sz="4" w:space="0" w:color="auto"/>
              <w:right w:val="single" w:sz="4" w:space="0" w:color="auto"/>
            </w:tcBorders>
            <w:shd w:val="clear" w:color="auto" w:fill="auto"/>
            <w:vAlign w:val="center"/>
            <w:hideMark/>
          </w:tcPr>
          <w:p w14:paraId="6528E7B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6D4EBD0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0,306</w:t>
            </w:r>
          </w:p>
        </w:tc>
        <w:tc>
          <w:tcPr>
            <w:tcW w:w="1432" w:type="dxa"/>
            <w:tcBorders>
              <w:top w:val="nil"/>
              <w:left w:val="nil"/>
              <w:bottom w:val="single" w:sz="4" w:space="0" w:color="auto"/>
              <w:right w:val="single" w:sz="4" w:space="0" w:color="auto"/>
            </w:tcBorders>
            <w:shd w:val="clear" w:color="auto" w:fill="auto"/>
            <w:vAlign w:val="center"/>
            <w:hideMark/>
          </w:tcPr>
          <w:p w14:paraId="00B7D74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0,306</w:t>
            </w:r>
          </w:p>
        </w:tc>
      </w:tr>
      <w:tr w:rsidR="00196478" w:rsidRPr="006041EC" w14:paraId="4E3609AF"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4C96C3C"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0E4A053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Московская, 26</w:t>
            </w:r>
          </w:p>
        </w:tc>
        <w:tc>
          <w:tcPr>
            <w:tcW w:w="1454" w:type="dxa"/>
            <w:tcBorders>
              <w:top w:val="nil"/>
              <w:left w:val="nil"/>
              <w:bottom w:val="single" w:sz="4" w:space="0" w:color="auto"/>
              <w:right w:val="single" w:sz="4" w:space="0" w:color="auto"/>
            </w:tcBorders>
            <w:shd w:val="clear" w:color="auto" w:fill="auto"/>
            <w:vAlign w:val="center"/>
            <w:hideMark/>
          </w:tcPr>
          <w:p w14:paraId="48B6CEC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0,030</w:t>
            </w:r>
          </w:p>
        </w:tc>
        <w:tc>
          <w:tcPr>
            <w:tcW w:w="1696" w:type="dxa"/>
            <w:tcBorders>
              <w:top w:val="nil"/>
              <w:left w:val="nil"/>
              <w:bottom w:val="single" w:sz="4" w:space="0" w:color="auto"/>
              <w:right w:val="single" w:sz="4" w:space="0" w:color="auto"/>
            </w:tcBorders>
            <w:shd w:val="clear" w:color="auto" w:fill="auto"/>
            <w:vAlign w:val="center"/>
            <w:hideMark/>
          </w:tcPr>
          <w:p w14:paraId="2827AEE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156DA6C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0,030</w:t>
            </w:r>
          </w:p>
        </w:tc>
        <w:tc>
          <w:tcPr>
            <w:tcW w:w="1454" w:type="dxa"/>
            <w:tcBorders>
              <w:top w:val="nil"/>
              <w:left w:val="nil"/>
              <w:bottom w:val="single" w:sz="4" w:space="0" w:color="auto"/>
              <w:right w:val="single" w:sz="4" w:space="0" w:color="auto"/>
            </w:tcBorders>
            <w:shd w:val="clear" w:color="auto" w:fill="auto"/>
            <w:vAlign w:val="center"/>
            <w:hideMark/>
          </w:tcPr>
          <w:p w14:paraId="2AA4692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0063BC5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0D3E0D8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2099FAC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0,030</w:t>
            </w:r>
          </w:p>
        </w:tc>
      </w:tr>
      <w:tr w:rsidR="00196478" w:rsidRPr="006041EC" w14:paraId="3141CC55"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A1E5D0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9E3744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w:t>
            </w:r>
            <w:proofErr w:type="spellStart"/>
            <w:r w:rsidRPr="006041EC">
              <w:rPr>
                <w:rFonts w:eastAsia="Times New Roman" w:cs="Times New Roman"/>
                <w:color w:val="000000"/>
                <w:sz w:val="20"/>
                <w:szCs w:val="20"/>
                <w:lang w:eastAsia="ru-RU"/>
              </w:rPr>
              <w:t>Кардовского</w:t>
            </w:r>
            <w:proofErr w:type="spellEnd"/>
          </w:p>
        </w:tc>
        <w:tc>
          <w:tcPr>
            <w:tcW w:w="1454" w:type="dxa"/>
            <w:tcBorders>
              <w:top w:val="nil"/>
              <w:left w:val="nil"/>
              <w:bottom w:val="single" w:sz="4" w:space="0" w:color="auto"/>
              <w:right w:val="single" w:sz="4" w:space="0" w:color="auto"/>
            </w:tcBorders>
            <w:shd w:val="clear" w:color="auto" w:fill="auto"/>
            <w:vAlign w:val="center"/>
            <w:hideMark/>
          </w:tcPr>
          <w:p w14:paraId="35F01A5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0,016</w:t>
            </w:r>
          </w:p>
        </w:tc>
        <w:tc>
          <w:tcPr>
            <w:tcW w:w="1696" w:type="dxa"/>
            <w:tcBorders>
              <w:top w:val="nil"/>
              <w:left w:val="nil"/>
              <w:bottom w:val="single" w:sz="4" w:space="0" w:color="auto"/>
              <w:right w:val="single" w:sz="4" w:space="0" w:color="auto"/>
            </w:tcBorders>
            <w:shd w:val="clear" w:color="auto" w:fill="auto"/>
            <w:vAlign w:val="center"/>
            <w:hideMark/>
          </w:tcPr>
          <w:p w14:paraId="572E3F1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2437088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0,016</w:t>
            </w:r>
          </w:p>
        </w:tc>
        <w:tc>
          <w:tcPr>
            <w:tcW w:w="1454" w:type="dxa"/>
            <w:tcBorders>
              <w:top w:val="nil"/>
              <w:left w:val="nil"/>
              <w:bottom w:val="single" w:sz="4" w:space="0" w:color="auto"/>
              <w:right w:val="single" w:sz="4" w:space="0" w:color="auto"/>
            </w:tcBorders>
            <w:shd w:val="clear" w:color="auto" w:fill="auto"/>
            <w:vAlign w:val="center"/>
            <w:hideMark/>
          </w:tcPr>
          <w:p w14:paraId="6E4F259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6D61158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40848F0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386FBA1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0,016</w:t>
            </w:r>
          </w:p>
        </w:tc>
      </w:tr>
      <w:tr w:rsidR="00196478" w:rsidRPr="006041EC" w14:paraId="078E1DE6"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4448AE8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335C15C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СХТ</w:t>
            </w:r>
          </w:p>
        </w:tc>
        <w:tc>
          <w:tcPr>
            <w:tcW w:w="1454" w:type="dxa"/>
            <w:tcBorders>
              <w:top w:val="nil"/>
              <w:left w:val="nil"/>
              <w:bottom w:val="single" w:sz="4" w:space="0" w:color="auto"/>
              <w:right w:val="single" w:sz="4" w:space="0" w:color="auto"/>
            </w:tcBorders>
            <w:shd w:val="clear" w:color="auto" w:fill="auto"/>
            <w:vAlign w:val="center"/>
            <w:hideMark/>
          </w:tcPr>
          <w:p w14:paraId="6EBB8D7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1,059</w:t>
            </w:r>
          </w:p>
        </w:tc>
        <w:tc>
          <w:tcPr>
            <w:tcW w:w="1696" w:type="dxa"/>
            <w:tcBorders>
              <w:top w:val="nil"/>
              <w:left w:val="nil"/>
              <w:bottom w:val="single" w:sz="4" w:space="0" w:color="auto"/>
              <w:right w:val="single" w:sz="4" w:space="0" w:color="auto"/>
            </w:tcBorders>
            <w:shd w:val="clear" w:color="auto" w:fill="auto"/>
            <w:vAlign w:val="center"/>
            <w:hideMark/>
          </w:tcPr>
          <w:p w14:paraId="2C2EEDD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1F67224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1,059</w:t>
            </w:r>
          </w:p>
        </w:tc>
        <w:tc>
          <w:tcPr>
            <w:tcW w:w="1454" w:type="dxa"/>
            <w:tcBorders>
              <w:top w:val="nil"/>
              <w:left w:val="nil"/>
              <w:bottom w:val="single" w:sz="4" w:space="0" w:color="auto"/>
              <w:right w:val="single" w:sz="4" w:space="0" w:color="auto"/>
            </w:tcBorders>
            <w:shd w:val="clear" w:color="auto" w:fill="auto"/>
            <w:vAlign w:val="center"/>
            <w:hideMark/>
          </w:tcPr>
          <w:p w14:paraId="5299E69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0,192</w:t>
            </w:r>
          </w:p>
        </w:tc>
        <w:tc>
          <w:tcPr>
            <w:tcW w:w="1529" w:type="dxa"/>
            <w:tcBorders>
              <w:top w:val="nil"/>
              <w:left w:val="nil"/>
              <w:bottom w:val="single" w:sz="4" w:space="0" w:color="auto"/>
              <w:right w:val="single" w:sz="4" w:space="0" w:color="auto"/>
            </w:tcBorders>
            <w:shd w:val="clear" w:color="auto" w:fill="auto"/>
            <w:vAlign w:val="center"/>
            <w:hideMark/>
          </w:tcPr>
          <w:p w14:paraId="752FF39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4B9FCAC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0,192</w:t>
            </w:r>
          </w:p>
        </w:tc>
        <w:tc>
          <w:tcPr>
            <w:tcW w:w="1432" w:type="dxa"/>
            <w:tcBorders>
              <w:top w:val="nil"/>
              <w:left w:val="nil"/>
              <w:bottom w:val="single" w:sz="4" w:space="0" w:color="auto"/>
              <w:right w:val="single" w:sz="4" w:space="0" w:color="auto"/>
            </w:tcBorders>
            <w:shd w:val="clear" w:color="auto" w:fill="auto"/>
            <w:vAlign w:val="center"/>
            <w:hideMark/>
          </w:tcPr>
          <w:p w14:paraId="4C34257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1,251</w:t>
            </w:r>
          </w:p>
        </w:tc>
      </w:tr>
      <w:tr w:rsidR="00196478" w:rsidRPr="006041EC" w14:paraId="205A4D7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721DC7F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7B8D062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пос. Молодежный</w:t>
            </w:r>
          </w:p>
        </w:tc>
        <w:tc>
          <w:tcPr>
            <w:tcW w:w="1454" w:type="dxa"/>
            <w:tcBorders>
              <w:top w:val="nil"/>
              <w:left w:val="nil"/>
              <w:bottom w:val="single" w:sz="4" w:space="0" w:color="auto"/>
              <w:right w:val="single" w:sz="4" w:space="0" w:color="auto"/>
            </w:tcBorders>
            <w:shd w:val="clear" w:color="auto" w:fill="auto"/>
            <w:vAlign w:val="center"/>
            <w:hideMark/>
          </w:tcPr>
          <w:p w14:paraId="6C32D6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0,691</w:t>
            </w:r>
          </w:p>
        </w:tc>
        <w:tc>
          <w:tcPr>
            <w:tcW w:w="1696" w:type="dxa"/>
            <w:tcBorders>
              <w:top w:val="nil"/>
              <w:left w:val="nil"/>
              <w:bottom w:val="single" w:sz="4" w:space="0" w:color="auto"/>
              <w:right w:val="single" w:sz="4" w:space="0" w:color="auto"/>
            </w:tcBorders>
            <w:shd w:val="clear" w:color="auto" w:fill="auto"/>
            <w:vAlign w:val="center"/>
            <w:hideMark/>
          </w:tcPr>
          <w:p w14:paraId="754B55C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0,091</w:t>
            </w:r>
          </w:p>
        </w:tc>
        <w:tc>
          <w:tcPr>
            <w:tcW w:w="1218" w:type="dxa"/>
            <w:tcBorders>
              <w:top w:val="nil"/>
              <w:left w:val="nil"/>
              <w:bottom w:val="single" w:sz="4" w:space="0" w:color="auto"/>
              <w:right w:val="single" w:sz="4" w:space="0" w:color="auto"/>
            </w:tcBorders>
            <w:shd w:val="clear" w:color="auto" w:fill="auto"/>
            <w:vAlign w:val="center"/>
            <w:hideMark/>
          </w:tcPr>
          <w:p w14:paraId="6626295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0,782</w:t>
            </w:r>
          </w:p>
        </w:tc>
        <w:tc>
          <w:tcPr>
            <w:tcW w:w="1454" w:type="dxa"/>
            <w:tcBorders>
              <w:top w:val="nil"/>
              <w:left w:val="nil"/>
              <w:bottom w:val="single" w:sz="4" w:space="0" w:color="auto"/>
              <w:right w:val="single" w:sz="4" w:space="0" w:color="auto"/>
            </w:tcBorders>
            <w:shd w:val="clear" w:color="auto" w:fill="auto"/>
            <w:vAlign w:val="center"/>
            <w:hideMark/>
          </w:tcPr>
          <w:p w14:paraId="610C4F5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0,970</w:t>
            </w:r>
          </w:p>
        </w:tc>
        <w:tc>
          <w:tcPr>
            <w:tcW w:w="1529" w:type="dxa"/>
            <w:tcBorders>
              <w:top w:val="nil"/>
              <w:left w:val="nil"/>
              <w:bottom w:val="single" w:sz="4" w:space="0" w:color="auto"/>
              <w:right w:val="single" w:sz="4" w:space="0" w:color="auto"/>
            </w:tcBorders>
            <w:shd w:val="clear" w:color="auto" w:fill="auto"/>
            <w:vAlign w:val="center"/>
            <w:hideMark/>
          </w:tcPr>
          <w:p w14:paraId="304D601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0,055</w:t>
            </w:r>
          </w:p>
        </w:tc>
        <w:tc>
          <w:tcPr>
            <w:tcW w:w="1135" w:type="dxa"/>
            <w:tcBorders>
              <w:top w:val="nil"/>
              <w:left w:val="nil"/>
              <w:bottom w:val="single" w:sz="4" w:space="0" w:color="auto"/>
              <w:right w:val="single" w:sz="4" w:space="0" w:color="auto"/>
            </w:tcBorders>
            <w:shd w:val="clear" w:color="auto" w:fill="auto"/>
            <w:vAlign w:val="center"/>
            <w:hideMark/>
          </w:tcPr>
          <w:p w14:paraId="236BA9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1,025</w:t>
            </w:r>
          </w:p>
        </w:tc>
        <w:tc>
          <w:tcPr>
            <w:tcW w:w="1432" w:type="dxa"/>
            <w:tcBorders>
              <w:top w:val="nil"/>
              <w:left w:val="nil"/>
              <w:bottom w:val="single" w:sz="4" w:space="0" w:color="auto"/>
              <w:right w:val="single" w:sz="4" w:space="0" w:color="auto"/>
            </w:tcBorders>
            <w:shd w:val="clear" w:color="auto" w:fill="auto"/>
            <w:vAlign w:val="center"/>
            <w:hideMark/>
          </w:tcPr>
          <w:p w14:paraId="7441EE2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1,807</w:t>
            </w:r>
          </w:p>
        </w:tc>
      </w:tr>
      <w:tr w:rsidR="00196478" w:rsidRPr="006041EC" w14:paraId="582AA2E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435AE5C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112F21A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Алексинский сельский округ</w:t>
            </w:r>
          </w:p>
        </w:tc>
      </w:tr>
      <w:tr w:rsidR="00196478" w:rsidRPr="006041EC" w14:paraId="35E05547"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76B8BB07"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7EBFB7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пос. Дубки</w:t>
            </w:r>
          </w:p>
        </w:tc>
        <w:tc>
          <w:tcPr>
            <w:tcW w:w="1454" w:type="dxa"/>
            <w:tcBorders>
              <w:top w:val="nil"/>
              <w:left w:val="nil"/>
              <w:bottom w:val="single" w:sz="4" w:space="0" w:color="auto"/>
              <w:right w:val="single" w:sz="4" w:space="0" w:color="auto"/>
            </w:tcBorders>
            <w:shd w:val="clear" w:color="auto" w:fill="auto"/>
            <w:vAlign w:val="center"/>
            <w:hideMark/>
          </w:tcPr>
          <w:p w14:paraId="231A20A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1,818</w:t>
            </w:r>
          </w:p>
        </w:tc>
        <w:tc>
          <w:tcPr>
            <w:tcW w:w="1696" w:type="dxa"/>
            <w:tcBorders>
              <w:top w:val="nil"/>
              <w:left w:val="nil"/>
              <w:bottom w:val="single" w:sz="4" w:space="0" w:color="auto"/>
              <w:right w:val="single" w:sz="4" w:space="0" w:color="auto"/>
            </w:tcBorders>
            <w:shd w:val="clear" w:color="auto" w:fill="auto"/>
            <w:vAlign w:val="center"/>
            <w:hideMark/>
          </w:tcPr>
          <w:p w14:paraId="3C63712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4DF8876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1,818</w:t>
            </w:r>
          </w:p>
        </w:tc>
        <w:tc>
          <w:tcPr>
            <w:tcW w:w="1454" w:type="dxa"/>
            <w:tcBorders>
              <w:top w:val="nil"/>
              <w:left w:val="nil"/>
              <w:bottom w:val="single" w:sz="4" w:space="0" w:color="auto"/>
              <w:right w:val="single" w:sz="4" w:space="0" w:color="auto"/>
            </w:tcBorders>
            <w:shd w:val="clear" w:color="auto" w:fill="auto"/>
            <w:vAlign w:val="center"/>
            <w:hideMark/>
          </w:tcPr>
          <w:p w14:paraId="526FA15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0,383</w:t>
            </w:r>
          </w:p>
        </w:tc>
        <w:tc>
          <w:tcPr>
            <w:tcW w:w="1529" w:type="dxa"/>
            <w:tcBorders>
              <w:top w:val="nil"/>
              <w:left w:val="nil"/>
              <w:bottom w:val="single" w:sz="4" w:space="0" w:color="auto"/>
              <w:right w:val="single" w:sz="4" w:space="0" w:color="auto"/>
            </w:tcBorders>
            <w:shd w:val="clear" w:color="auto" w:fill="auto"/>
            <w:vAlign w:val="center"/>
            <w:hideMark/>
          </w:tcPr>
          <w:p w14:paraId="1F8E149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28B8103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0,383</w:t>
            </w:r>
          </w:p>
        </w:tc>
        <w:tc>
          <w:tcPr>
            <w:tcW w:w="1432" w:type="dxa"/>
            <w:tcBorders>
              <w:top w:val="nil"/>
              <w:left w:val="nil"/>
              <w:bottom w:val="single" w:sz="4" w:space="0" w:color="auto"/>
              <w:right w:val="single" w:sz="4" w:space="0" w:color="auto"/>
            </w:tcBorders>
            <w:shd w:val="clear" w:color="auto" w:fill="auto"/>
            <w:vAlign w:val="center"/>
            <w:hideMark/>
          </w:tcPr>
          <w:p w14:paraId="3851D18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2,200</w:t>
            </w:r>
          </w:p>
        </w:tc>
      </w:tr>
      <w:tr w:rsidR="00196478" w:rsidRPr="006041EC" w14:paraId="611486D7"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7A345CD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45DA41A1"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Берендеевский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412A1F3B"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6B85DFA3"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09E161E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Центральная котельная с. Берендеево</w:t>
            </w:r>
          </w:p>
        </w:tc>
        <w:tc>
          <w:tcPr>
            <w:tcW w:w="1454" w:type="dxa"/>
            <w:tcBorders>
              <w:top w:val="nil"/>
              <w:left w:val="nil"/>
              <w:bottom w:val="single" w:sz="4" w:space="0" w:color="auto"/>
              <w:right w:val="single" w:sz="4" w:space="0" w:color="auto"/>
            </w:tcBorders>
            <w:shd w:val="clear" w:color="auto" w:fill="auto"/>
            <w:vAlign w:val="center"/>
            <w:hideMark/>
          </w:tcPr>
          <w:p w14:paraId="2674E3B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3,309</w:t>
            </w:r>
          </w:p>
        </w:tc>
        <w:tc>
          <w:tcPr>
            <w:tcW w:w="1696" w:type="dxa"/>
            <w:tcBorders>
              <w:top w:val="nil"/>
              <w:left w:val="nil"/>
              <w:bottom w:val="single" w:sz="4" w:space="0" w:color="auto"/>
              <w:right w:val="single" w:sz="4" w:space="0" w:color="auto"/>
            </w:tcBorders>
            <w:shd w:val="clear" w:color="auto" w:fill="auto"/>
            <w:vAlign w:val="center"/>
            <w:hideMark/>
          </w:tcPr>
          <w:p w14:paraId="6D5070F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420AA83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3,309</w:t>
            </w:r>
          </w:p>
        </w:tc>
        <w:tc>
          <w:tcPr>
            <w:tcW w:w="1454" w:type="dxa"/>
            <w:tcBorders>
              <w:top w:val="nil"/>
              <w:left w:val="nil"/>
              <w:bottom w:val="single" w:sz="4" w:space="0" w:color="auto"/>
              <w:right w:val="single" w:sz="4" w:space="0" w:color="auto"/>
            </w:tcBorders>
            <w:shd w:val="clear" w:color="auto" w:fill="auto"/>
            <w:vAlign w:val="center"/>
            <w:hideMark/>
          </w:tcPr>
          <w:p w14:paraId="2DE53DB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4E7E9F7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6AB8018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301F707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3,309</w:t>
            </w:r>
          </w:p>
        </w:tc>
      </w:tr>
      <w:tr w:rsidR="00196478" w:rsidRPr="006041EC" w14:paraId="78154042"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7FCF56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0E5F112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№1 с. Берендеево</w:t>
            </w:r>
          </w:p>
        </w:tc>
        <w:tc>
          <w:tcPr>
            <w:tcW w:w="1454" w:type="dxa"/>
            <w:tcBorders>
              <w:top w:val="nil"/>
              <w:left w:val="nil"/>
              <w:bottom w:val="single" w:sz="4" w:space="0" w:color="auto"/>
              <w:right w:val="single" w:sz="4" w:space="0" w:color="auto"/>
            </w:tcBorders>
            <w:shd w:val="clear" w:color="auto" w:fill="auto"/>
            <w:vAlign w:val="center"/>
            <w:hideMark/>
          </w:tcPr>
          <w:p w14:paraId="70223A3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0,246</w:t>
            </w:r>
          </w:p>
        </w:tc>
        <w:tc>
          <w:tcPr>
            <w:tcW w:w="1696" w:type="dxa"/>
            <w:tcBorders>
              <w:top w:val="nil"/>
              <w:left w:val="nil"/>
              <w:bottom w:val="single" w:sz="4" w:space="0" w:color="auto"/>
              <w:right w:val="single" w:sz="4" w:space="0" w:color="auto"/>
            </w:tcBorders>
            <w:shd w:val="clear" w:color="auto" w:fill="auto"/>
            <w:vAlign w:val="center"/>
            <w:hideMark/>
          </w:tcPr>
          <w:p w14:paraId="6C1F640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0B4C847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0,246</w:t>
            </w:r>
          </w:p>
        </w:tc>
        <w:tc>
          <w:tcPr>
            <w:tcW w:w="1454" w:type="dxa"/>
            <w:tcBorders>
              <w:top w:val="nil"/>
              <w:left w:val="nil"/>
              <w:bottom w:val="single" w:sz="4" w:space="0" w:color="auto"/>
              <w:right w:val="single" w:sz="4" w:space="0" w:color="auto"/>
            </w:tcBorders>
            <w:shd w:val="clear" w:color="auto" w:fill="auto"/>
            <w:vAlign w:val="center"/>
            <w:hideMark/>
          </w:tcPr>
          <w:p w14:paraId="11824D5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4EDE4F2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418FAD1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3FF012F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0,246</w:t>
            </w:r>
          </w:p>
        </w:tc>
      </w:tr>
      <w:tr w:rsidR="00196478" w:rsidRPr="006041EC" w14:paraId="16F31B9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624F27B3"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11B2E475"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Дубровицкий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249EFDBD"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7766DD0"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655F850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Дубровицы</w:t>
            </w:r>
          </w:p>
        </w:tc>
        <w:tc>
          <w:tcPr>
            <w:tcW w:w="1454" w:type="dxa"/>
            <w:tcBorders>
              <w:top w:val="nil"/>
              <w:left w:val="nil"/>
              <w:bottom w:val="single" w:sz="4" w:space="0" w:color="auto"/>
              <w:right w:val="single" w:sz="4" w:space="0" w:color="auto"/>
            </w:tcBorders>
            <w:shd w:val="clear" w:color="auto" w:fill="auto"/>
            <w:vAlign w:val="center"/>
            <w:hideMark/>
          </w:tcPr>
          <w:p w14:paraId="1C7E32E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0,603</w:t>
            </w:r>
          </w:p>
        </w:tc>
        <w:tc>
          <w:tcPr>
            <w:tcW w:w="1696" w:type="dxa"/>
            <w:tcBorders>
              <w:top w:val="nil"/>
              <w:left w:val="nil"/>
              <w:bottom w:val="single" w:sz="4" w:space="0" w:color="auto"/>
              <w:right w:val="single" w:sz="4" w:space="0" w:color="auto"/>
            </w:tcBorders>
            <w:shd w:val="clear" w:color="auto" w:fill="auto"/>
            <w:vAlign w:val="center"/>
            <w:hideMark/>
          </w:tcPr>
          <w:p w14:paraId="3074BDD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09A296E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0,603</w:t>
            </w:r>
          </w:p>
        </w:tc>
        <w:tc>
          <w:tcPr>
            <w:tcW w:w="1454" w:type="dxa"/>
            <w:tcBorders>
              <w:top w:val="nil"/>
              <w:left w:val="nil"/>
              <w:bottom w:val="single" w:sz="4" w:space="0" w:color="auto"/>
              <w:right w:val="single" w:sz="4" w:space="0" w:color="auto"/>
            </w:tcBorders>
            <w:shd w:val="clear" w:color="auto" w:fill="auto"/>
            <w:vAlign w:val="center"/>
            <w:hideMark/>
          </w:tcPr>
          <w:p w14:paraId="3D82DFB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0,019</w:t>
            </w:r>
          </w:p>
        </w:tc>
        <w:tc>
          <w:tcPr>
            <w:tcW w:w="1529" w:type="dxa"/>
            <w:tcBorders>
              <w:top w:val="nil"/>
              <w:left w:val="nil"/>
              <w:bottom w:val="single" w:sz="4" w:space="0" w:color="auto"/>
              <w:right w:val="single" w:sz="4" w:space="0" w:color="auto"/>
            </w:tcBorders>
            <w:shd w:val="clear" w:color="auto" w:fill="auto"/>
            <w:vAlign w:val="center"/>
            <w:hideMark/>
          </w:tcPr>
          <w:p w14:paraId="60CCA51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25E5BBF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0,019</w:t>
            </w:r>
          </w:p>
        </w:tc>
        <w:tc>
          <w:tcPr>
            <w:tcW w:w="1432" w:type="dxa"/>
            <w:tcBorders>
              <w:top w:val="nil"/>
              <w:left w:val="nil"/>
              <w:bottom w:val="single" w:sz="4" w:space="0" w:color="auto"/>
              <w:right w:val="single" w:sz="4" w:space="0" w:color="auto"/>
            </w:tcBorders>
            <w:shd w:val="clear" w:color="auto" w:fill="auto"/>
            <w:vAlign w:val="center"/>
            <w:hideMark/>
          </w:tcPr>
          <w:p w14:paraId="7967F7E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0,622</w:t>
            </w:r>
          </w:p>
        </w:tc>
      </w:tr>
      <w:tr w:rsidR="00196478" w:rsidRPr="006041EC" w14:paraId="795E7EAF"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2790FC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79602AFF"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Любимцевский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14C32CF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392EEEB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5887E48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д. Горки</w:t>
            </w:r>
          </w:p>
        </w:tc>
        <w:tc>
          <w:tcPr>
            <w:tcW w:w="1454" w:type="dxa"/>
            <w:tcBorders>
              <w:top w:val="nil"/>
              <w:left w:val="nil"/>
              <w:bottom w:val="single" w:sz="4" w:space="0" w:color="auto"/>
              <w:right w:val="single" w:sz="4" w:space="0" w:color="auto"/>
            </w:tcBorders>
            <w:shd w:val="clear" w:color="auto" w:fill="auto"/>
            <w:vAlign w:val="center"/>
            <w:hideMark/>
          </w:tcPr>
          <w:p w14:paraId="7056DBE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1,369</w:t>
            </w:r>
          </w:p>
        </w:tc>
        <w:tc>
          <w:tcPr>
            <w:tcW w:w="1696" w:type="dxa"/>
            <w:tcBorders>
              <w:top w:val="nil"/>
              <w:left w:val="nil"/>
              <w:bottom w:val="single" w:sz="4" w:space="0" w:color="auto"/>
              <w:right w:val="single" w:sz="4" w:space="0" w:color="auto"/>
            </w:tcBorders>
            <w:shd w:val="clear" w:color="auto" w:fill="auto"/>
            <w:vAlign w:val="center"/>
            <w:hideMark/>
          </w:tcPr>
          <w:p w14:paraId="4F3FAE2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5908B14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1,369</w:t>
            </w:r>
          </w:p>
        </w:tc>
        <w:tc>
          <w:tcPr>
            <w:tcW w:w="1454" w:type="dxa"/>
            <w:tcBorders>
              <w:top w:val="nil"/>
              <w:left w:val="nil"/>
              <w:bottom w:val="single" w:sz="4" w:space="0" w:color="auto"/>
              <w:right w:val="single" w:sz="4" w:space="0" w:color="auto"/>
            </w:tcBorders>
            <w:shd w:val="clear" w:color="auto" w:fill="auto"/>
            <w:vAlign w:val="center"/>
            <w:hideMark/>
          </w:tcPr>
          <w:p w14:paraId="3D8704C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0,249</w:t>
            </w:r>
          </w:p>
        </w:tc>
        <w:tc>
          <w:tcPr>
            <w:tcW w:w="1529" w:type="dxa"/>
            <w:tcBorders>
              <w:top w:val="nil"/>
              <w:left w:val="nil"/>
              <w:bottom w:val="single" w:sz="4" w:space="0" w:color="auto"/>
              <w:right w:val="single" w:sz="4" w:space="0" w:color="auto"/>
            </w:tcBorders>
            <w:shd w:val="clear" w:color="auto" w:fill="auto"/>
            <w:vAlign w:val="center"/>
            <w:hideMark/>
          </w:tcPr>
          <w:p w14:paraId="7FD03C4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72A49F9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0,249</w:t>
            </w:r>
          </w:p>
        </w:tc>
        <w:tc>
          <w:tcPr>
            <w:tcW w:w="1432" w:type="dxa"/>
            <w:tcBorders>
              <w:top w:val="nil"/>
              <w:left w:val="nil"/>
              <w:bottom w:val="single" w:sz="4" w:space="0" w:color="auto"/>
              <w:right w:val="single" w:sz="4" w:space="0" w:color="auto"/>
            </w:tcBorders>
            <w:shd w:val="clear" w:color="auto" w:fill="auto"/>
            <w:vAlign w:val="center"/>
            <w:hideMark/>
          </w:tcPr>
          <w:p w14:paraId="308C631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1,618</w:t>
            </w:r>
          </w:p>
        </w:tc>
      </w:tr>
      <w:tr w:rsidR="00196478" w:rsidRPr="006041EC" w14:paraId="6EBF1435"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EA11357"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246FC401"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Рязанцевский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1E60E086"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337717C9"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7AD84E7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Елизарово</w:t>
            </w:r>
          </w:p>
        </w:tc>
        <w:tc>
          <w:tcPr>
            <w:tcW w:w="1454" w:type="dxa"/>
            <w:tcBorders>
              <w:top w:val="nil"/>
              <w:left w:val="nil"/>
              <w:bottom w:val="single" w:sz="4" w:space="0" w:color="auto"/>
              <w:right w:val="single" w:sz="4" w:space="0" w:color="auto"/>
            </w:tcBorders>
            <w:shd w:val="clear" w:color="auto" w:fill="auto"/>
            <w:vAlign w:val="center"/>
            <w:hideMark/>
          </w:tcPr>
          <w:p w14:paraId="5746F9E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0,465</w:t>
            </w:r>
          </w:p>
        </w:tc>
        <w:tc>
          <w:tcPr>
            <w:tcW w:w="1696" w:type="dxa"/>
            <w:tcBorders>
              <w:top w:val="nil"/>
              <w:left w:val="nil"/>
              <w:bottom w:val="single" w:sz="4" w:space="0" w:color="auto"/>
              <w:right w:val="single" w:sz="4" w:space="0" w:color="auto"/>
            </w:tcBorders>
            <w:shd w:val="clear" w:color="auto" w:fill="auto"/>
            <w:vAlign w:val="center"/>
            <w:hideMark/>
          </w:tcPr>
          <w:p w14:paraId="58EE08A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3ECDF00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0,465</w:t>
            </w:r>
          </w:p>
        </w:tc>
        <w:tc>
          <w:tcPr>
            <w:tcW w:w="1454" w:type="dxa"/>
            <w:tcBorders>
              <w:top w:val="nil"/>
              <w:left w:val="nil"/>
              <w:bottom w:val="single" w:sz="4" w:space="0" w:color="auto"/>
              <w:right w:val="single" w:sz="4" w:space="0" w:color="auto"/>
            </w:tcBorders>
            <w:shd w:val="clear" w:color="auto" w:fill="auto"/>
            <w:vAlign w:val="center"/>
            <w:hideMark/>
          </w:tcPr>
          <w:p w14:paraId="7D7E8A8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7A94F6D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3FCD9C5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4DF3D5E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0,465</w:t>
            </w:r>
          </w:p>
        </w:tc>
      </w:tr>
      <w:tr w:rsidR="00196478" w:rsidRPr="006041EC" w14:paraId="5E524D5C"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592289C"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532C976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Рязанцево</w:t>
            </w:r>
          </w:p>
        </w:tc>
        <w:tc>
          <w:tcPr>
            <w:tcW w:w="1454" w:type="dxa"/>
            <w:tcBorders>
              <w:top w:val="nil"/>
              <w:left w:val="nil"/>
              <w:bottom w:val="single" w:sz="4" w:space="0" w:color="auto"/>
              <w:right w:val="single" w:sz="4" w:space="0" w:color="auto"/>
            </w:tcBorders>
            <w:shd w:val="clear" w:color="auto" w:fill="auto"/>
            <w:vAlign w:val="center"/>
            <w:hideMark/>
          </w:tcPr>
          <w:p w14:paraId="70BA179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1,609</w:t>
            </w:r>
          </w:p>
        </w:tc>
        <w:tc>
          <w:tcPr>
            <w:tcW w:w="1696" w:type="dxa"/>
            <w:tcBorders>
              <w:top w:val="nil"/>
              <w:left w:val="nil"/>
              <w:bottom w:val="single" w:sz="4" w:space="0" w:color="auto"/>
              <w:right w:val="single" w:sz="4" w:space="0" w:color="auto"/>
            </w:tcBorders>
            <w:shd w:val="clear" w:color="auto" w:fill="auto"/>
            <w:vAlign w:val="center"/>
            <w:hideMark/>
          </w:tcPr>
          <w:p w14:paraId="2E29259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7B943BB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1,609</w:t>
            </w:r>
          </w:p>
        </w:tc>
        <w:tc>
          <w:tcPr>
            <w:tcW w:w="1454" w:type="dxa"/>
            <w:tcBorders>
              <w:top w:val="nil"/>
              <w:left w:val="nil"/>
              <w:bottom w:val="single" w:sz="4" w:space="0" w:color="auto"/>
              <w:right w:val="single" w:sz="4" w:space="0" w:color="auto"/>
            </w:tcBorders>
            <w:shd w:val="clear" w:color="auto" w:fill="auto"/>
            <w:vAlign w:val="center"/>
            <w:hideMark/>
          </w:tcPr>
          <w:p w14:paraId="00C3D33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0,290</w:t>
            </w:r>
          </w:p>
        </w:tc>
        <w:tc>
          <w:tcPr>
            <w:tcW w:w="1529" w:type="dxa"/>
            <w:tcBorders>
              <w:top w:val="nil"/>
              <w:left w:val="nil"/>
              <w:bottom w:val="single" w:sz="4" w:space="0" w:color="auto"/>
              <w:right w:val="single" w:sz="4" w:space="0" w:color="auto"/>
            </w:tcBorders>
            <w:shd w:val="clear" w:color="auto" w:fill="auto"/>
            <w:vAlign w:val="center"/>
            <w:hideMark/>
          </w:tcPr>
          <w:p w14:paraId="738AC90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2E4E3E6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0,290</w:t>
            </w:r>
          </w:p>
        </w:tc>
        <w:tc>
          <w:tcPr>
            <w:tcW w:w="1432" w:type="dxa"/>
            <w:tcBorders>
              <w:top w:val="nil"/>
              <w:left w:val="nil"/>
              <w:bottom w:val="single" w:sz="4" w:space="0" w:color="auto"/>
              <w:right w:val="single" w:sz="4" w:space="0" w:color="auto"/>
            </w:tcBorders>
            <w:shd w:val="clear" w:color="auto" w:fill="auto"/>
            <w:vAlign w:val="center"/>
            <w:hideMark/>
          </w:tcPr>
          <w:p w14:paraId="0ABBB66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1,899</w:t>
            </w:r>
          </w:p>
        </w:tc>
      </w:tr>
      <w:tr w:rsidR="00196478" w:rsidRPr="006041EC" w14:paraId="0A4BEE97"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66EB37E"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2FE89FEC"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Скоблевский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10D6F926"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1E0CBFC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6A25A2C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Ефимьево</w:t>
            </w:r>
            <w:proofErr w:type="spellEnd"/>
          </w:p>
        </w:tc>
        <w:tc>
          <w:tcPr>
            <w:tcW w:w="1454" w:type="dxa"/>
            <w:tcBorders>
              <w:top w:val="nil"/>
              <w:left w:val="nil"/>
              <w:bottom w:val="single" w:sz="4" w:space="0" w:color="auto"/>
              <w:right w:val="single" w:sz="4" w:space="0" w:color="auto"/>
            </w:tcBorders>
            <w:shd w:val="clear" w:color="auto" w:fill="auto"/>
            <w:vAlign w:val="center"/>
            <w:hideMark/>
          </w:tcPr>
          <w:p w14:paraId="40E2D80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0,233</w:t>
            </w:r>
          </w:p>
        </w:tc>
        <w:tc>
          <w:tcPr>
            <w:tcW w:w="1696" w:type="dxa"/>
            <w:tcBorders>
              <w:top w:val="nil"/>
              <w:left w:val="nil"/>
              <w:bottom w:val="single" w:sz="4" w:space="0" w:color="auto"/>
              <w:right w:val="single" w:sz="4" w:space="0" w:color="auto"/>
            </w:tcBorders>
            <w:shd w:val="clear" w:color="auto" w:fill="auto"/>
            <w:vAlign w:val="center"/>
            <w:hideMark/>
          </w:tcPr>
          <w:p w14:paraId="59866AA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14B7121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0,233</w:t>
            </w:r>
          </w:p>
        </w:tc>
        <w:tc>
          <w:tcPr>
            <w:tcW w:w="1454" w:type="dxa"/>
            <w:tcBorders>
              <w:top w:val="nil"/>
              <w:left w:val="nil"/>
              <w:bottom w:val="single" w:sz="4" w:space="0" w:color="auto"/>
              <w:right w:val="single" w:sz="4" w:space="0" w:color="auto"/>
            </w:tcBorders>
            <w:shd w:val="clear" w:color="auto" w:fill="auto"/>
            <w:vAlign w:val="center"/>
            <w:hideMark/>
          </w:tcPr>
          <w:p w14:paraId="4E3CD7E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0F3304C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334AC33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56302A6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0,233</w:t>
            </w:r>
          </w:p>
        </w:tc>
      </w:tr>
      <w:tr w:rsidR="00196478" w:rsidRPr="006041EC" w14:paraId="4F49987E"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2220F0D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64C406E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Смоленский сельский округ</w:t>
            </w:r>
          </w:p>
        </w:tc>
      </w:tr>
      <w:tr w:rsidR="00196478" w:rsidRPr="006041EC" w14:paraId="48DEE352"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556C0C0A"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D16B58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Бектышево</w:t>
            </w:r>
            <w:proofErr w:type="spellEnd"/>
          </w:p>
        </w:tc>
        <w:tc>
          <w:tcPr>
            <w:tcW w:w="1454" w:type="dxa"/>
            <w:tcBorders>
              <w:top w:val="nil"/>
              <w:left w:val="nil"/>
              <w:bottom w:val="single" w:sz="4" w:space="0" w:color="auto"/>
              <w:right w:val="single" w:sz="4" w:space="0" w:color="auto"/>
            </w:tcBorders>
            <w:shd w:val="clear" w:color="auto" w:fill="auto"/>
            <w:vAlign w:val="center"/>
            <w:hideMark/>
          </w:tcPr>
          <w:p w14:paraId="5B3F948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0,747</w:t>
            </w:r>
          </w:p>
        </w:tc>
        <w:tc>
          <w:tcPr>
            <w:tcW w:w="1696" w:type="dxa"/>
            <w:tcBorders>
              <w:top w:val="nil"/>
              <w:left w:val="nil"/>
              <w:bottom w:val="single" w:sz="4" w:space="0" w:color="auto"/>
              <w:right w:val="single" w:sz="4" w:space="0" w:color="auto"/>
            </w:tcBorders>
            <w:shd w:val="clear" w:color="auto" w:fill="auto"/>
            <w:vAlign w:val="center"/>
            <w:hideMark/>
          </w:tcPr>
          <w:p w14:paraId="3130C7C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376C9F2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0,747</w:t>
            </w:r>
          </w:p>
        </w:tc>
        <w:tc>
          <w:tcPr>
            <w:tcW w:w="1454" w:type="dxa"/>
            <w:tcBorders>
              <w:top w:val="nil"/>
              <w:left w:val="nil"/>
              <w:bottom w:val="single" w:sz="4" w:space="0" w:color="auto"/>
              <w:right w:val="single" w:sz="4" w:space="0" w:color="auto"/>
            </w:tcBorders>
            <w:shd w:val="clear" w:color="auto" w:fill="auto"/>
            <w:vAlign w:val="center"/>
            <w:hideMark/>
          </w:tcPr>
          <w:p w14:paraId="5D22FCD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0,117</w:t>
            </w:r>
          </w:p>
        </w:tc>
        <w:tc>
          <w:tcPr>
            <w:tcW w:w="1529" w:type="dxa"/>
            <w:tcBorders>
              <w:top w:val="nil"/>
              <w:left w:val="nil"/>
              <w:bottom w:val="single" w:sz="4" w:space="0" w:color="auto"/>
              <w:right w:val="single" w:sz="4" w:space="0" w:color="auto"/>
            </w:tcBorders>
            <w:shd w:val="clear" w:color="auto" w:fill="auto"/>
            <w:vAlign w:val="center"/>
            <w:hideMark/>
          </w:tcPr>
          <w:p w14:paraId="224B14E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356ED13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0,117</w:t>
            </w:r>
          </w:p>
        </w:tc>
        <w:tc>
          <w:tcPr>
            <w:tcW w:w="1432" w:type="dxa"/>
            <w:tcBorders>
              <w:top w:val="nil"/>
              <w:left w:val="nil"/>
              <w:bottom w:val="single" w:sz="4" w:space="0" w:color="auto"/>
              <w:right w:val="single" w:sz="4" w:space="0" w:color="auto"/>
            </w:tcBorders>
            <w:shd w:val="clear" w:color="auto" w:fill="auto"/>
            <w:vAlign w:val="center"/>
            <w:hideMark/>
          </w:tcPr>
          <w:p w14:paraId="775D144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0,864</w:t>
            </w:r>
          </w:p>
        </w:tc>
      </w:tr>
      <w:tr w:rsidR="00196478" w:rsidRPr="006041EC" w14:paraId="1749EB10"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29C3953C"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F40ED7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Смоленское</w:t>
            </w:r>
          </w:p>
        </w:tc>
        <w:tc>
          <w:tcPr>
            <w:tcW w:w="1454" w:type="dxa"/>
            <w:tcBorders>
              <w:top w:val="nil"/>
              <w:left w:val="nil"/>
              <w:bottom w:val="single" w:sz="4" w:space="0" w:color="auto"/>
              <w:right w:val="single" w:sz="4" w:space="0" w:color="auto"/>
            </w:tcBorders>
            <w:shd w:val="clear" w:color="auto" w:fill="auto"/>
            <w:vAlign w:val="center"/>
            <w:hideMark/>
          </w:tcPr>
          <w:p w14:paraId="08E30A2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1,082</w:t>
            </w:r>
          </w:p>
        </w:tc>
        <w:tc>
          <w:tcPr>
            <w:tcW w:w="1696" w:type="dxa"/>
            <w:tcBorders>
              <w:top w:val="nil"/>
              <w:left w:val="nil"/>
              <w:bottom w:val="single" w:sz="4" w:space="0" w:color="auto"/>
              <w:right w:val="single" w:sz="4" w:space="0" w:color="auto"/>
            </w:tcBorders>
            <w:shd w:val="clear" w:color="auto" w:fill="auto"/>
            <w:vAlign w:val="center"/>
            <w:hideMark/>
          </w:tcPr>
          <w:p w14:paraId="09097A2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4B9FC09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1,082</w:t>
            </w:r>
          </w:p>
        </w:tc>
        <w:tc>
          <w:tcPr>
            <w:tcW w:w="1454" w:type="dxa"/>
            <w:tcBorders>
              <w:top w:val="nil"/>
              <w:left w:val="nil"/>
              <w:bottom w:val="single" w:sz="4" w:space="0" w:color="auto"/>
              <w:right w:val="single" w:sz="4" w:space="0" w:color="auto"/>
            </w:tcBorders>
            <w:shd w:val="clear" w:color="auto" w:fill="auto"/>
            <w:vAlign w:val="center"/>
            <w:hideMark/>
          </w:tcPr>
          <w:p w14:paraId="4AAB86C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0,236</w:t>
            </w:r>
          </w:p>
        </w:tc>
        <w:tc>
          <w:tcPr>
            <w:tcW w:w="1529" w:type="dxa"/>
            <w:tcBorders>
              <w:top w:val="nil"/>
              <w:left w:val="nil"/>
              <w:bottom w:val="single" w:sz="4" w:space="0" w:color="auto"/>
              <w:right w:val="single" w:sz="4" w:space="0" w:color="auto"/>
            </w:tcBorders>
            <w:shd w:val="clear" w:color="auto" w:fill="auto"/>
            <w:vAlign w:val="center"/>
            <w:hideMark/>
          </w:tcPr>
          <w:p w14:paraId="315EE6D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20CAE92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0,236</w:t>
            </w:r>
          </w:p>
        </w:tc>
        <w:tc>
          <w:tcPr>
            <w:tcW w:w="1432" w:type="dxa"/>
            <w:tcBorders>
              <w:top w:val="nil"/>
              <w:left w:val="nil"/>
              <w:bottom w:val="single" w:sz="4" w:space="0" w:color="auto"/>
              <w:right w:val="single" w:sz="4" w:space="0" w:color="auto"/>
            </w:tcBorders>
            <w:shd w:val="clear" w:color="auto" w:fill="auto"/>
            <w:vAlign w:val="center"/>
            <w:hideMark/>
          </w:tcPr>
          <w:p w14:paraId="235F3A3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1,318</w:t>
            </w:r>
          </w:p>
        </w:tc>
      </w:tr>
      <w:tr w:rsidR="00196478" w:rsidRPr="006041EC" w14:paraId="7D2917A2"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9CB816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5F3130C6"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Кубринский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3B150A02"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2C7C9DC9"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3BDEC4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Кубринск</w:t>
            </w:r>
            <w:proofErr w:type="spellEnd"/>
          </w:p>
        </w:tc>
        <w:tc>
          <w:tcPr>
            <w:tcW w:w="1454" w:type="dxa"/>
            <w:tcBorders>
              <w:top w:val="nil"/>
              <w:left w:val="nil"/>
              <w:bottom w:val="single" w:sz="4" w:space="0" w:color="auto"/>
              <w:right w:val="single" w:sz="4" w:space="0" w:color="auto"/>
            </w:tcBorders>
            <w:shd w:val="clear" w:color="auto" w:fill="auto"/>
            <w:vAlign w:val="center"/>
            <w:hideMark/>
          </w:tcPr>
          <w:p w14:paraId="681E4BD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4,473</w:t>
            </w:r>
          </w:p>
        </w:tc>
        <w:tc>
          <w:tcPr>
            <w:tcW w:w="1696" w:type="dxa"/>
            <w:tcBorders>
              <w:top w:val="nil"/>
              <w:left w:val="nil"/>
              <w:bottom w:val="single" w:sz="4" w:space="0" w:color="auto"/>
              <w:right w:val="single" w:sz="4" w:space="0" w:color="auto"/>
            </w:tcBorders>
            <w:shd w:val="clear" w:color="auto" w:fill="auto"/>
            <w:vAlign w:val="center"/>
            <w:hideMark/>
          </w:tcPr>
          <w:p w14:paraId="6D504E1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3CD0EA8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4,473</w:t>
            </w:r>
          </w:p>
        </w:tc>
        <w:tc>
          <w:tcPr>
            <w:tcW w:w="1454" w:type="dxa"/>
            <w:tcBorders>
              <w:top w:val="nil"/>
              <w:left w:val="nil"/>
              <w:bottom w:val="single" w:sz="4" w:space="0" w:color="auto"/>
              <w:right w:val="single" w:sz="4" w:space="0" w:color="auto"/>
            </w:tcBorders>
            <w:shd w:val="clear" w:color="auto" w:fill="auto"/>
            <w:vAlign w:val="center"/>
            <w:hideMark/>
          </w:tcPr>
          <w:p w14:paraId="35C10D0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0,806</w:t>
            </w:r>
          </w:p>
        </w:tc>
        <w:tc>
          <w:tcPr>
            <w:tcW w:w="1529" w:type="dxa"/>
            <w:tcBorders>
              <w:top w:val="nil"/>
              <w:left w:val="nil"/>
              <w:bottom w:val="single" w:sz="4" w:space="0" w:color="auto"/>
              <w:right w:val="single" w:sz="4" w:space="0" w:color="auto"/>
            </w:tcBorders>
            <w:shd w:val="clear" w:color="auto" w:fill="auto"/>
            <w:vAlign w:val="center"/>
            <w:hideMark/>
          </w:tcPr>
          <w:p w14:paraId="4A1DF89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7AD7CA3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0,806</w:t>
            </w:r>
          </w:p>
        </w:tc>
        <w:tc>
          <w:tcPr>
            <w:tcW w:w="1432" w:type="dxa"/>
            <w:tcBorders>
              <w:top w:val="nil"/>
              <w:left w:val="nil"/>
              <w:bottom w:val="single" w:sz="4" w:space="0" w:color="auto"/>
              <w:right w:val="single" w:sz="4" w:space="0" w:color="auto"/>
            </w:tcBorders>
            <w:shd w:val="clear" w:color="auto" w:fill="auto"/>
            <w:vAlign w:val="center"/>
            <w:hideMark/>
          </w:tcPr>
          <w:p w14:paraId="4376AE9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5,279</w:t>
            </w:r>
          </w:p>
        </w:tc>
      </w:tr>
      <w:tr w:rsidR="00196478" w:rsidRPr="006041EC" w14:paraId="7DAB30C5"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312DD42E"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4631C04D"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Нагорьевский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2CC9B9FE"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2B7AFDD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869CA5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Нагорье</w:t>
            </w:r>
          </w:p>
        </w:tc>
        <w:tc>
          <w:tcPr>
            <w:tcW w:w="1454" w:type="dxa"/>
            <w:tcBorders>
              <w:top w:val="nil"/>
              <w:left w:val="nil"/>
              <w:bottom w:val="single" w:sz="4" w:space="0" w:color="auto"/>
              <w:right w:val="single" w:sz="4" w:space="0" w:color="auto"/>
            </w:tcBorders>
            <w:shd w:val="clear" w:color="auto" w:fill="auto"/>
            <w:vAlign w:val="center"/>
            <w:hideMark/>
          </w:tcPr>
          <w:p w14:paraId="7D84819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3,457</w:t>
            </w:r>
          </w:p>
        </w:tc>
        <w:tc>
          <w:tcPr>
            <w:tcW w:w="1696" w:type="dxa"/>
            <w:tcBorders>
              <w:top w:val="nil"/>
              <w:left w:val="nil"/>
              <w:bottom w:val="single" w:sz="4" w:space="0" w:color="auto"/>
              <w:right w:val="single" w:sz="4" w:space="0" w:color="auto"/>
            </w:tcBorders>
            <w:shd w:val="clear" w:color="auto" w:fill="auto"/>
            <w:vAlign w:val="center"/>
            <w:hideMark/>
          </w:tcPr>
          <w:p w14:paraId="5F6D303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7AE063A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3,457</w:t>
            </w:r>
          </w:p>
        </w:tc>
        <w:tc>
          <w:tcPr>
            <w:tcW w:w="1454" w:type="dxa"/>
            <w:tcBorders>
              <w:top w:val="nil"/>
              <w:left w:val="nil"/>
              <w:bottom w:val="single" w:sz="4" w:space="0" w:color="auto"/>
              <w:right w:val="single" w:sz="4" w:space="0" w:color="auto"/>
            </w:tcBorders>
            <w:shd w:val="clear" w:color="auto" w:fill="auto"/>
            <w:vAlign w:val="center"/>
            <w:hideMark/>
          </w:tcPr>
          <w:p w14:paraId="0D5C198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1,414</w:t>
            </w:r>
          </w:p>
        </w:tc>
        <w:tc>
          <w:tcPr>
            <w:tcW w:w="1529" w:type="dxa"/>
            <w:tcBorders>
              <w:top w:val="nil"/>
              <w:left w:val="nil"/>
              <w:bottom w:val="single" w:sz="4" w:space="0" w:color="auto"/>
              <w:right w:val="single" w:sz="4" w:space="0" w:color="auto"/>
            </w:tcBorders>
            <w:shd w:val="clear" w:color="auto" w:fill="auto"/>
            <w:vAlign w:val="center"/>
            <w:hideMark/>
          </w:tcPr>
          <w:p w14:paraId="214BD5F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755C259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1,414</w:t>
            </w:r>
          </w:p>
        </w:tc>
        <w:tc>
          <w:tcPr>
            <w:tcW w:w="1432" w:type="dxa"/>
            <w:tcBorders>
              <w:top w:val="nil"/>
              <w:left w:val="nil"/>
              <w:bottom w:val="single" w:sz="4" w:space="0" w:color="auto"/>
              <w:right w:val="single" w:sz="4" w:space="0" w:color="auto"/>
            </w:tcBorders>
            <w:shd w:val="clear" w:color="auto" w:fill="auto"/>
            <w:vAlign w:val="center"/>
            <w:hideMark/>
          </w:tcPr>
          <w:p w14:paraId="6B1C03C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4,872</w:t>
            </w:r>
          </w:p>
        </w:tc>
      </w:tr>
      <w:tr w:rsidR="00196478" w:rsidRPr="006041EC" w14:paraId="1F7ECC6B"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51F110E0"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282145C8"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Веськовский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60C53F5B"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5E74F8A4"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4873884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Новоселье</w:t>
            </w:r>
          </w:p>
        </w:tc>
        <w:tc>
          <w:tcPr>
            <w:tcW w:w="1454" w:type="dxa"/>
            <w:tcBorders>
              <w:top w:val="nil"/>
              <w:left w:val="nil"/>
              <w:bottom w:val="single" w:sz="4" w:space="0" w:color="auto"/>
              <w:right w:val="single" w:sz="4" w:space="0" w:color="auto"/>
            </w:tcBorders>
            <w:shd w:val="clear" w:color="auto" w:fill="auto"/>
            <w:vAlign w:val="center"/>
            <w:hideMark/>
          </w:tcPr>
          <w:p w14:paraId="133F66A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0,315</w:t>
            </w:r>
          </w:p>
        </w:tc>
        <w:tc>
          <w:tcPr>
            <w:tcW w:w="1696" w:type="dxa"/>
            <w:tcBorders>
              <w:top w:val="nil"/>
              <w:left w:val="nil"/>
              <w:bottom w:val="single" w:sz="4" w:space="0" w:color="auto"/>
              <w:right w:val="single" w:sz="4" w:space="0" w:color="auto"/>
            </w:tcBorders>
            <w:shd w:val="clear" w:color="auto" w:fill="auto"/>
            <w:vAlign w:val="center"/>
            <w:hideMark/>
          </w:tcPr>
          <w:p w14:paraId="025104B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792F566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0,315</w:t>
            </w:r>
          </w:p>
        </w:tc>
        <w:tc>
          <w:tcPr>
            <w:tcW w:w="1454" w:type="dxa"/>
            <w:tcBorders>
              <w:top w:val="nil"/>
              <w:left w:val="nil"/>
              <w:bottom w:val="single" w:sz="4" w:space="0" w:color="auto"/>
              <w:right w:val="single" w:sz="4" w:space="0" w:color="auto"/>
            </w:tcBorders>
            <w:shd w:val="clear" w:color="auto" w:fill="auto"/>
            <w:vAlign w:val="center"/>
            <w:hideMark/>
          </w:tcPr>
          <w:p w14:paraId="2812401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0,077</w:t>
            </w:r>
          </w:p>
        </w:tc>
        <w:tc>
          <w:tcPr>
            <w:tcW w:w="1529" w:type="dxa"/>
            <w:tcBorders>
              <w:top w:val="nil"/>
              <w:left w:val="nil"/>
              <w:bottom w:val="single" w:sz="4" w:space="0" w:color="auto"/>
              <w:right w:val="single" w:sz="4" w:space="0" w:color="auto"/>
            </w:tcBorders>
            <w:shd w:val="clear" w:color="auto" w:fill="auto"/>
            <w:vAlign w:val="center"/>
            <w:hideMark/>
          </w:tcPr>
          <w:p w14:paraId="5F31128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789FFDD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0,077</w:t>
            </w:r>
          </w:p>
        </w:tc>
        <w:tc>
          <w:tcPr>
            <w:tcW w:w="1432" w:type="dxa"/>
            <w:tcBorders>
              <w:top w:val="nil"/>
              <w:left w:val="nil"/>
              <w:bottom w:val="single" w:sz="4" w:space="0" w:color="auto"/>
              <w:right w:val="single" w:sz="4" w:space="0" w:color="auto"/>
            </w:tcBorders>
            <w:shd w:val="clear" w:color="auto" w:fill="auto"/>
            <w:vAlign w:val="center"/>
            <w:hideMark/>
          </w:tcPr>
          <w:p w14:paraId="2CDACBB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0,392</w:t>
            </w:r>
          </w:p>
        </w:tc>
      </w:tr>
      <w:tr w:rsidR="00196478" w:rsidRPr="006041EC" w14:paraId="1F35AE7F"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A1C822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02B97121"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Глебовский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437E9941"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6973F7C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0F4B21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Глебовское</w:t>
            </w:r>
            <w:proofErr w:type="spellEnd"/>
          </w:p>
        </w:tc>
        <w:tc>
          <w:tcPr>
            <w:tcW w:w="1454" w:type="dxa"/>
            <w:tcBorders>
              <w:top w:val="nil"/>
              <w:left w:val="nil"/>
              <w:bottom w:val="single" w:sz="4" w:space="0" w:color="auto"/>
              <w:right w:val="single" w:sz="4" w:space="0" w:color="auto"/>
            </w:tcBorders>
            <w:shd w:val="clear" w:color="auto" w:fill="auto"/>
            <w:vAlign w:val="center"/>
            <w:hideMark/>
          </w:tcPr>
          <w:p w14:paraId="66618D7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696" w:type="dxa"/>
            <w:tcBorders>
              <w:top w:val="nil"/>
              <w:left w:val="nil"/>
              <w:bottom w:val="single" w:sz="4" w:space="0" w:color="auto"/>
              <w:right w:val="single" w:sz="4" w:space="0" w:color="auto"/>
            </w:tcBorders>
            <w:shd w:val="clear" w:color="auto" w:fill="auto"/>
            <w:vAlign w:val="center"/>
            <w:hideMark/>
          </w:tcPr>
          <w:p w14:paraId="477D48B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2C5BE56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54" w:type="dxa"/>
            <w:tcBorders>
              <w:top w:val="nil"/>
              <w:left w:val="nil"/>
              <w:bottom w:val="single" w:sz="4" w:space="0" w:color="auto"/>
              <w:right w:val="single" w:sz="4" w:space="0" w:color="auto"/>
            </w:tcBorders>
            <w:shd w:val="clear" w:color="auto" w:fill="auto"/>
            <w:vAlign w:val="center"/>
            <w:hideMark/>
          </w:tcPr>
          <w:p w14:paraId="5C7BA3F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0,135</w:t>
            </w:r>
          </w:p>
        </w:tc>
        <w:tc>
          <w:tcPr>
            <w:tcW w:w="1529" w:type="dxa"/>
            <w:tcBorders>
              <w:top w:val="nil"/>
              <w:left w:val="nil"/>
              <w:bottom w:val="single" w:sz="4" w:space="0" w:color="auto"/>
              <w:right w:val="single" w:sz="4" w:space="0" w:color="auto"/>
            </w:tcBorders>
            <w:shd w:val="clear" w:color="auto" w:fill="auto"/>
            <w:vAlign w:val="center"/>
            <w:hideMark/>
          </w:tcPr>
          <w:p w14:paraId="0E4DF98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606A456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0,135</w:t>
            </w:r>
          </w:p>
        </w:tc>
        <w:tc>
          <w:tcPr>
            <w:tcW w:w="1432" w:type="dxa"/>
            <w:tcBorders>
              <w:top w:val="nil"/>
              <w:left w:val="nil"/>
              <w:bottom w:val="single" w:sz="4" w:space="0" w:color="auto"/>
              <w:right w:val="single" w:sz="4" w:space="0" w:color="auto"/>
            </w:tcBorders>
            <w:shd w:val="clear" w:color="auto" w:fill="auto"/>
            <w:vAlign w:val="center"/>
            <w:hideMark/>
          </w:tcPr>
          <w:p w14:paraId="67F52AF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0,135</w:t>
            </w:r>
          </w:p>
        </w:tc>
      </w:tr>
      <w:tr w:rsidR="00196478" w:rsidRPr="006041EC" w14:paraId="5F72F9FC"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6ACA23A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67C7DEF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Новое</w:t>
            </w:r>
          </w:p>
        </w:tc>
        <w:tc>
          <w:tcPr>
            <w:tcW w:w="1454" w:type="dxa"/>
            <w:tcBorders>
              <w:top w:val="nil"/>
              <w:left w:val="nil"/>
              <w:bottom w:val="single" w:sz="4" w:space="0" w:color="auto"/>
              <w:right w:val="single" w:sz="4" w:space="0" w:color="auto"/>
            </w:tcBorders>
            <w:shd w:val="clear" w:color="auto" w:fill="auto"/>
            <w:vAlign w:val="center"/>
            <w:hideMark/>
          </w:tcPr>
          <w:p w14:paraId="79C0B2D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0,575</w:t>
            </w:r>
          </w:p>
        </w:tc>
        <w:tc>
          <w:tcPr>
            <w:tcW w:w="1696" w:type="dxa"/>
            <w:tcBorders>
              <w:top w:val="nil"/>
              <w:left w:val="nil"/>
              <w:bottom w:val="single" w:sz="4" w:space="0" w:color="auto"/>
              <w:right w:val="single" w:sz="4" w:space="0" w:color="auto"/>
            </w:tcBorders>
            <w:shd w:val="clear" w:color="auto" w:fill="auto"/>
            <w:vAlign w:val="center"/>
            <w:hideMark/>
          </w:tcPr>
          <w:p w14:paraId="7098F20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3689411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0,575</w:t>
            </w:r>
          </w:p>
        </w:tc>
        <w:tc>
          <w:tcPr>
            <w:tcW w:w="1454" w:type="dxa"/>
            <w:tcBorders>
              <w:top w:val="nil"/>
              <w:left w:val="nil"/>
              <w:bottom w:val="single" w:sz="4" w:space="0" w:color="auto"/>
              <w:right w:val="single" w:sz="4" w:space="0" w:color="auto"/>
            </w:tcBorders>
            <w:shd w:val="clear" w:color="auto" w:fill="auto"/>
            <w:vAlign w:val="center"/>
            <w:hideMark/>
          </w:tcPr>
          <w:p w14:paraId="4A94089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2C1B84B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36C043B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08F2A36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0,575</w:t>
            </w:r>
          </w:p>
        </w:tc>
      </w:tr>
      <w:tr w:rsidR="00196478" w:rsidRPr="006041EC" w14:paraId="27D6E189"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58ED1D6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1B8DBEA1" w14:textId="455009E5"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Купанский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3E7E236D"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7996FD5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3081D1C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Купанское</w:t>
            </w:r>
          </w:p>
        </w:tc>
        <w:tc>
          <w:tcPr>
            <w:tcW w:w="1454" w:type="dxa"/>
            <w:tcBorders>
              <w:top w:val="nil"/>
              <w:left w:val="nil"/>
              <w:bottom w:val="single" w:sz="4" w:space="0" w:color="auto"/>
              <w:right w:val="single" w:sz="4" w:space="0" w:color="auto"/>
            </w:tcBorders>
            <w:shd w:val="clear" w:color="auto" w:fill="auto"/>
            <w:vAlign w:val="center"/>
            <w:hideMark/>
          </w:tcPr>
          <w:p w14:paraId="7F591A0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3,807</w:t>
            </w:r>
          </w:p>
        </w:tc>
        <w:tc>
          <w:tcPr>
            <w:tcW w:w="1696" w:type="dxa"/>
            <w:tcBorders>
              <w:top w:val="nil"/>
              <w:left w:val="nil"/>
              <w:bottom w:val="single" w:sz="4" w:space="0" w:color="auto"/>
              <w:right w:val="single" w:sz="4" w:space="0" w:color="auto"/>
            </w:tcBorders>
            <w:shd w:val="clear" w:color="auto" w:fill="auto"/>
            <w:vAlign w:val="center"/>
            <w:hideMark/>
          </w:tcPr>
          <w:p w14:paraId="18495A5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511C5C2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3,807</w:t>
            </w:r>
          </w:p>
        </w:tc>
        <w:tc>
          <w:tcPr>
            <w:tcW w:w="1454" w:type="dxa"/>
            <w:tcBorders>
              <w:top w:val="nil"/>
              <w:left w:val="nil"/>
              <w:bottom w:val="single" w:sz="4" w:space="0" w:color="auto"/>
              <w:right w:val="single" w:sz="4" w:space="0" w:color="auto"/>
            </w:tcBorders>
            <w:shd w:val="clear" w:color="auto" w:fill="auto"/>
            <w:vAlign w:val="center"/>
            <w:hideMark/>
          </w:tcPr>
          <w:p w14:paraId="4808311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0,591</w:t>
            </w:r>
          </w:p>
        </w:tc>
        <w:tc>
          <w:tcPr>
            <w:tcW w:w="1529" w:type="dxa"/>
            <w:tcBorders>
              <w:top w:val="nil"/>
              <w:left w:val="nil"/>
              <w:bottom w:val="single" w:sz="4" w:space="0" w:color="auto"/>
              <w:right w:val="single" w:sz="4" w:space="0" w:color="auto"/>
            </w:tcBorders>
            <w:shd w:val="clear" w:color="auto" w:fill="auto"/>
            <w:vAlign w:val="center"/>
            <w:hideMark/>
          </w:tcPr>
          <w:p w14:paraId="7D51036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27FD109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0,591</w:t>
            </w:r>
          </w:p>
        </w:tc>
        <w:tc>
          <w:tcPr>
            <w:tcW w:w="1432" w:type="dxa"/>
            <w:tcBorders>
              <w:top w:val="nil"/>
              <w:left w:val="nil"/>
              <w:bottom w:val="single" w:sz="4" w:space="0" w:color="auto"/>
              <w:right w:val="single" w:sz="4" w:space="0" w:color="auto"/>
            </w:tcBorders>
            <w:shd w:val="clear" w:color="auto" w:fill="auto"/>
            <w:vAlign w:val="center"/>
            <w:hideMark/>
          </w:tcPr>
          <w:p w14:paraId="3271455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4,398</w:t>
            </w:r>
          </w:p>
        </w:tc>
      </w:tr>
      <w:tr w:rsidR="00196478" w:rsidRPr="006041EC" w14:paraId="5B7A80F6"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821DA01"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04" w:type="dxa"/>
            <w:gridSpan w:val="8"/>
            <w:tcBorders>
              <w:top w:val="single" w:sz="4" w:space="0" w:color="auto"/>
              <w:left w:val="nil"/>
              <w:bottom w:val="single" w:sz="4" w:space="0" w:color="auto"/>
              <w:right w:val="single" w:sz="4" w:space="0" w:color="000000"/>
            </w:tcBorders>
            <w:shd w:val="clear" w:color="auto" w:fill="auto"/>
            <w:vAlign w:val="center"/>
            <w:hideMark/>
          </w:tcPr>
          <w:p w14:paraId="15B4FDD5" w14:textId="2A986E62"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Перелесский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54BA384C" w14:textId="77777777" w:rsidTr="00F22D52">
        <w:trPr>
          <w:trHeight w:val="283"/>
        </w:trPr>
        <w:tc>
          <w:tcPr>
            <w:tcW w:w="756" w:type="dxa"/>
            <w:vMerge/>
            <w:tcBorders>
              <w:top w:val="nil"/>
              <w:left w:val="single" w:sz="4" w:space="0" w:color="auto"/>
              <w:bottom w:val="single" w:sz="4" w:space="0" w:color="000000"/>
              <w:right w:val="single" w:sz="4" w:space="0" w:color="auto"/>
            </w:tcBorders>
            <w:vAlign w:val="center"/>
            <w:hideMark/>
          </w:tcPr>
          <w:p w14:paraId="05B23A2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586" w:type="dxa"/>
            <w:tcBorders>
              <w:top w:val="nil"/>
              <w:left w:val="nil"/>
              <w:bottom w:val="single" w:sz="4" w:space="0" w:color="auto"/>
              <w:right w:val="single" w:sz="4" w:space="0" w:color="auto"/>
            </w:tcBorders>
            <w:shd w:val="clear" w:color="auto" w:fill="auto"/>
            <w:vAlign w:val="center"/>
            <w:hideMark/>
          </w:tcPr>
          <w:p w14:paraId="216CD8E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Ивановское</w:t>
            </w:r>
          </w:p>
        </w:tc>
        <w:tc>
          <w:tcPr>
            <w:tcW w:w="1454" w:type="dxa"/>
            <w:tcBorders>
              <w:top w:val="nil"/>
              <w:left w:val="nil"/>
              <w:bottom w:val="single" w:sz="4" w:space="0" w:color="auto"/>
              <w:right w:val="single" w:sz="4" w:space="0" w:color="auto"/>
            </w:tcBorders>
            <w:shd w:val="clear" w:color="auto" w:fill="auto"/>
            <w:vAlign w:val="center"/>
            <w:hideMark/>
          </w:tcPr>
          <w:p w14:paraId="67C9283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0,448</w:t>
            </w:r>
          </w:p>
        </w:tc>
        <w:tc>
          <w:tcPr>
            <w:tcW w:w="1696" w:type="dxa"/>
            <w:tcBorders>
              <w:top w:val="nil"/>
              <w:left w:val="nil"/>
              <w:bottom w:val="single" w:sz="4" w:space="0" w:color="auto"/>
              <w:right w:val="single" w:sz="4" w:space="0" w:color="auto"/>
            </w:tcBorders>
            <w:shd w:val="clear" w:color="auto" w:fill="auto"/>
            <w:vAlign w:val="center"/>
            <w:hideMark/>
          </w:tcPr>
          <w:p w14:paraId="2B18EF8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18" w:type="dxa"/>
            <w:tcBorders>
              <w:top w:val="nil"/>
              <w:left w:val="nil"/>
              <w:bottom w:val="single" w:sz="4" w:space="0" w:color="auto"/>
              <w:right w:val="single" w:sz="4" w:space="0" w:color="auto"/>
            </w:tcBorders>
            <w:shd w:val="clear" w:color="auto" w:fill="auto"/>
            <w:vAlign w:val="center"/>
            <w:hideMark/>
          </w:tcPr>
          <w:p w14:paraId="76AA835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0,448</w:t>
            </w:r>
          </w:p>
        </w:tc>
        <w:tc>
          <w:tcPr>
            <w:tcW w:w="1454" w:type="dxa"/>
            <w:tcBorders>
              <w:top w:val="nil"/>
              <w:left w:val="nil"/>
              <w:bottom w:val="single" w:sz="4" w:space="0" w:color="auto"/>
              <w:right w:val="single" w:sz="4" w:space="0" w:color="auto"/>
            </w:tcBorders>
            <w:shd w:val="clear" w:color="auto" w:fill="auto"/>
            <w:vAlign w:val="center"/>
            <w:hideMark/>
          </w:tcPr>
          <w:p w14:paraId="067E2E6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31C7C28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135" w:type="dxa"/>
            <w:tcBorders>
              <w:top w:val="nil"/>
              <w:left w:val="nil"/>
              <w:bottom w:val="single" w:sz="4" w:space="0" w:color="auto"/>
              <w:right w:val="single" w:sz="4" w:space="0" w:color="auto"/>
            </w:tcBorders>
            <w:shd w:val="clear" w:color="auto" w:fill="auto"/>
            <w:vAlign w:val="center"/>
            <w:hideMark/>
          </w:tcPr>
          <w:p w14:paraId="577E47A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2" w:type="dxa"/>
            <w:tcBorders>
              <w:top w:val="nil"/>
              <w:left w:val="nil"/>
              <w:bottom w:val="single" w:sz="4" w:space="0" w:color="auto"/>
              <w:right w:val="single" w:sz="4" w:space="0" w:color="auto"/>
            </w:tcBorders>
            <w:shd w:val="clear" w:color="auto" w:fill="auto"/>
            <w:vAlign w:val="center"/>
            <w:hideMark/>
          </w:tcPr>
          <w:p w14:paraId="228EA0C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0,448</w:t>
            </w:r>
          </w:p>
        </w:tc>
      </w:tr>
      <w:tr w:rsidR="00196478" w:rsidRPr="006041EC" w14:paraId="0A7F4B72" w14:textId="77777777" w:rsidTr="00F22D52">
        <w:trPr>
          <w:trHeight w:val="283"/>
        </w:trPr>
        <w:tc>
          <w:tcPr>
            <w:tcW w:w="434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70EA53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ИТОГО по ЕТО МУП "</w:t>
            </w:r>
            <w:proofErr w:type="spellStart"/>
            <w:r w:rsidRPr="006041EC">
              <w:rPr>
                <w:rFonts w:eastAsia="Times New Roman" w:cs="Times New Roman"/>
                <w:color w:val="000000"/>
                <w:sz w:val="20"/>
                <w:szCs w:val="20"/>
                <w:lang w:eastAsia="ru-RU"/>
              </w:rPr>
              <w:t>Теплосервис</w:t>
            </w:r>
            <w:proofErr w:type="spellEnd"/>
            <w:r w:rsidRPr="006041EC">
              <w:rPr>
                <w:rFonts w:eastAsia="Times New Roman" w:cs="Times New Roman"/>
                <w:color w:val="000000"/>
                <w:sz w:val="20"/>
                <w:szCs w:val="20"/>
                <w:lang w:eastAsia="ru-RU"/>
              </w:rPr>
              <w:t>"</w:t>
            </w:r>
          </w:p>
        </w:tc>
        <w:tc>
          <w:tcPr>
            <w:tcW w:w="1454" w:type="dxa"/>
            <w:tcBorders>
              <w:top w:val="nil"/>
              <w:left w:val="nil"/>
              <w:bottom w:val="single" w:sz="4" w:space="0" w:color="auto"/>
              <w:right w:val="single" w:sz="4" w:space="0" w:color="auto"/>
            </w:tcBorders>
            <w:shd w:val="clear" w:color="auto" w:fill="auto"/>
            <w:vAlign w:val="center"/>
            <w:hideMark/>
          </w:tcPr>
          <w:p w14:paraId="57E3D34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92,567</w:t>
            </w:r>
          </w:p>
        </w:tc>
        <w:tc>
          <w:tcPr>
            <w:tcW w:w="1696" w:type="dxa"/>
            <w:tcBorders>
              <w:top w:val="nil"/>
              <w:left w:val="nil"/>
              <w:bottom w:val="single" w:sz="4" w:space="0" w:color="auto"/>
              <w:right w:val="single" w:sz="4" w:space="0" w:color="auto"/>
            </w:tcBorders>
            <w:shd w:val="clear" w:color="auto" w:fill="auto"/>
            <w:vAlign w:val="center"/>
            <w:hideMark/>
          </w:tcPr>
          <w:p w14:paraId="5A2DA83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11,185</w:t>
            </w:r>
          </w:p>
        </w:tc>
        <w:tc>
          <w:tcPr>
            <w:tcW w:w="1218" w:type="dxa"/>
            <w:tcBorders>
              <w:top w:val="nil"/>
              <w:left w:val="nil"/>
              <w:bottom w:val="single" w:sz="4" w:space="0" w:color="auto"/>
              <w:right w:val="single" w:sz="4" w:space="0" w:color="auto"/>
            </w:tcBorders>
            <w:shd w:val="clear" w:color="auto" w:fill="auto"/>
            <w:vAlign w:val="center"/>
            <w:hideMark/>
          </w:tcPr>
          <w:p w14:paraId="249AC96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103,752</w:t>
            </w:r>
          </w:p>
        </w:tc>
        <w:tc>
          <w:tcPr>
            <w:tcW w:w="1454" w:type="dxa"/>
            <w:tcBorders>
              <w:top w:val="nil"/>
              <w:left w:val="nil"/>
              <w:bottom w:val="single" w:sz="4" w:space="0" w:color="auto"/>
              <w:right w:val="single" w:sz="4" w:space="0" w:color="auto"/>
            </w:tcBorders>
            <w:shd w:val="clear" w:color="auto" w:fill="auto"/>
            <w:vAlign w:val="center"/>
            <w:hideMark/>
          </w:tcPr>
          <w:p w14:paraId="612E42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40,391</w:t>
            </w:r>
          </w:p>
        </w:tc>
        <w:tc>
          <w:tcPr>
            <w:tcW w:w="1529" w:type="dxa"/>
            <w:tcBorders>
              <w:top w:val="nil"/>
              <w:left w:val="nil"/>
              <w:bottom w:val="single" w:sz="4" w:space="0" w:color="auto"/>
              <w:right w:val="single" w:sz="4" w:space="0" w:color="auto"/>
            </w:tcBorders>
            <w:shd w:val="clear" w:color="auto" w:fill="auto"/>
            <w:vAlign w:val="center"/>
            <w:hideMark/>
          </w:tcPr>
          <w:p w14:paraId="46A9A6D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1,520</w:t>
            </w:r>
          </w:p>
        </w:tc>
        <w:tc>
          <w:tcPr>
            <w:tcW w:w="1135" w:type="dxa"/>
            <w:tcBorders>
              <w:top w:val="nil"/>
              <w:left w:val="nil"/>
              <w:bottom w:val="single" w:sz="4" w:space="0" w:color="auto"/>
              <w:right w:val="single" w:sz="4" w:space="0" w:color="auto"/>
            </w:tcBorders>
            <w:shd w:val="clear" w:color="auto" w:fill="auto"/>
            <w:vAlign w:val="center"/>
            <w:hideMark/>
          </w:tcPr>
          <w:p w14:paraId="7571B0E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41,911</w:t>
            </w:r>
          </w:p>
        </w:tc>
        <w:tc>
          <w:tcPr>
            <w:tcW w:w="1432" w:type="dxa"/>
            <w:tcBorders>
              <w:top w:val="nil"/>
              <w:left w:val="nil"/>
              <w:bottom w:val="single" w:sz="4" w:space="0" w:color="auto"/>
              <w:right w:val="single" w:sz="4" w:space="0" w:color="auto"/>
            </w:tcBorders>
            <w:shd w:val="clear" w:color="auto" w:fill="auto"/>
            <w:vAlign w:val="center"/>
            <w:hideMark/>
          </w:tcPr>
          <w:p w14:paraId="259CC6B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145,662</w:t>
            </w:r>
          </w:p>
        </w:tc>
      </w:tr>
    </w:tbl>
    <w:p w14:paraId="5090D6C3" w14:textId="77777777" w:rsidR="00196478" w:rsidRDefault="00196478" w:rsidP="001C71D2">
      <w:pPr>
        <w:pStyle w:val="a7"/>
        <w:spacing w:after="0"/>
        <w:rPr>
          <w:rStyle w:val="fontstyle01"/>
          <w:rFonts w:ascii="Times New Roman" w:hAnsi="Times New Roman" w:cs="Times New Roman"/>
          <w:color w:val="auto"/>
        </w:rPr>
      </w:pPr>
    </w:p>
    <w:p w14:paraId="353C410A" w14:textId="66C69B1F" w:rsidR="00196478" w:rsidRPr="00BD245E" w:rsidRDefault="00196478" w:rsidP="00F22D52">
      <w:pPr>
        <w:pStyle w:val="afff1"/>
        <w:spacing w:after="120"/>
        <w:rPr>
          <w:rFonts w:cs="Arial"/>
        </w:rPr>
      </w:pPr>
      <w:bookmarkStart w:id="18" w:name="_Toc61877039"/>
      <w:r w:rsidRPr="00BD245E">
        <w:rPr>
          <w:rFonts w:cs="Arial"/>
        </w:rPr>
        <w:t xml:space="preserve">Таблица </w:t>
      </w:r>
      <w:r w:rsidR="00286E23">
        <w:fldChar w:fldCharType="begin"/>
      </w:r>
      <w:r w:rsidR="00286E23">
        <w:instrText xml:space="preserve"> SEQ Таблица \* ARABIC </w:instrText>
      </w:r>
      <w:r w:rsidR="00286E23">
        <w:fldChar w:fldCharType="separate"/>
      </w:r>
      <w:r w:rsidR="007A0F59">
        <w:rPr>
          <w:noProof/>
        </w:rPr>
        <w:t>2</w:t>
      </w:r>
      <w:r w:rsidR="00286E23">
        <w:rPr>
          <w:noProof/>
        </w:rPr>
        <w:fldChar w:fldCharType="end"/>
      </w:r>
      <w:r w:rsidR="00CD70A0" w:rsidRPr="00122C6F">
        <w:t>.2</w:t>
      </w:r>
      <w:r w:rsidR="00CD70A0">
        <w:t xml:space="preserve"> </w:t>
      </w:r>
      <w:r w:rsidRPr="00BD245E">
        <w:rPr>
          <w:rFonts w:cs="Arial"/>
        </w:rPr>
        <w:t xml:space="preserve"> – Потребление тепловой энергии за 2019 год в ГО г. Переславль-Залесский</w:t>
      </w:r>
      <w:bookmarkEnd w:id="18"/>
    </w:p>
    <w:tbl>
      <w:tblPr>
        <w:tblW w:w="14260" w:type="dxa"/>
        <w:tblLook w:val="04A0" w:firstRow="1" w:lastRow="0" w:firstColumn="1" w:lastColumn="0" w:noHBand="0" w:noVBand="1"/>
      </w:tblPr>
      <w:tblGrid>
        <w:gridCol w:w="749"/>
        <w:gridCol w:w="3448"/>
        <w:gridCol w:w="1437"/>
        <w:gridCol w:w="1685"/>
        <w:gridCol w:w="1293"/>
        <w:gridCol w:w="1437"/>
        <w:gridCol w:w="1529"/>
        <w:gridCol w:w="1293"/>
        <w:gridCol w:w="1389"/>
      </w:tblGrid>
      <w:tr w:rsidR="00196478" w:rsidRPr="006041EC" w14:paraId="68B0872A" w14:textId="77777777" w:rsidTr="00F22D52">
        <w:trPr>
          <w:trHeight w:val="283"/>
          <w:tblHeader/>
        </w:trPr>
        <w:tc>
          <w:tcPr>
            <w:tcW w:w="7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D37409" w14:textId="0CB80888"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зоны</w:t>
            </w:r>
          </w:p>
        </w:tc>
        <w:tc>
          <w:tcPr>
            <w:tcW w:w="344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177D8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Наименование ЕТО</w:t>
            </w:r>
          </w:p>
        </w:tc>
        <w:tc>
          <w:tcPr>
            <w:tcW w:w="8674" w:type="dxa"/>
            <w:gridSpan w:val="6"/>
            <w:tcBorders>
              <w:top w:val="single" w:sz="4" w:space="0" w:color="auto"/>
              <w:left w:val="nil"/>
              <w:bottom w:val="single" w:sz="4" w:space="0" w:color="auto"/>
              <w:right w:val="single" w:sz="4" w:space="0" w:color="auto"/>
            </w:tcBorders>
            <w:shd w:val="clear" w:color="auto" w:fill="auto"/>
            <w:vAlign w:val="center"/>
            <w:hideMark/>
          </w:tcPr>
          <w:p w14:paraId="4E383C8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Потребление тепловой энергии, тыс. Гкал</w:t>
            </w:r>
          </w:p>
        </w:tc>
        <w:tc>
          <w:tcPr>
            <w:tcW w:w="13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75CFC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Всего сумм. </w:t>
            </w:r>
            <w:proofErr w:type="spellStart"/>
            <w:r w:rsidRPr="006041EC">
              <w:rPr>
                <w:rFonts w:eastAsia="Times New Roman" w:cs="Times New Roman"/>
                <w:color w:val="000000"/>
                <w:sz w:val="20"/>
                <w:szCs w:val="20"/>
                <w:lang w:eastAsia="ru-RU"/>
              </w:rPr>
              <w:t>потр</w:t>
            </w:r>
            <w:proofErr w:type="spellEnd"/>
            <w:r w:rsidRPr="006041EC">
              <w:rPr>
                <w:rFonts w:eastAsia="Times New Roman" w:cs="Times New Roman"/>
                <w:color w:val="000000"/>
                <w:sz w:val="20"/>
                <w:szCs w:val="20"/>
                <w:lang w:eastAsia="ru-RU"/>
              </w:rPr>
              <w:t>.</w:t>
            </w:r>
          </w:p>
        </w:tc>
      </w:tr>
      <w:tr w:rsidR="00196478" w:rsidRPr="006041EC" w14:paraId="2DE81D1C" w14:textId="77777777" w:rsidTr="00F22D52">
        <w:trPr>
          <w:trHeight w:val="283"/>
          <w:tblHeader/>
        </w:trPr>
        <w:tc>
          <w:tcPr>
            <w:tcW w:w="749" w:type="dxa"/>
            <w:vMerge/>
            <w:tcBorders>
              <w:top w:val="single" w:sz="4" w:space="0" w:color="auto"/>
              <w:left w:val="single" w:sz="4" w:space="0" w:color="auto"/>
              <w:bottom w:val="single" w:sz="4" w:space="0" w:color="auto"/>
              <w:right w:val="single" w:sz="4" w:space="0" w:color="auto"/>
            </w:tcBorders>
            <w:vAlign w:val="center"/>
            <w:hideMark/>
          </w:tcPr>
          <w:p w14:paraId="573E44DA"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vMerge/>
            <w:tcBorders>
              <w:top w:val="single" w:sz="4" w:space="0" w:color="auto"/>
              <w:left w:val="single" w:sz="4" w:space="0" w:color="auto"/>
              <w:bottom w:val="single" w:sz="4" w:space="0" w:color="auto"/>
              <w:right w:val="single" w:sz="4" w:space="0" w:color="auto"/>
            </w:tcBorders>
            <w:vAlign w:val="center"/>
            <w:hideMark/>
          </w:tcPr>
          <w:p w14:paraId="0AE43CE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4415" w:type="dxa"/>
            <w:gridSpan w:val="3"/>
            <w:tcBorders>
              <w:top w:val="single" w:sz="4" w:space="0" w:color="auto"/>
              <w:left w:val="nil"/>
              <w:bottom w:val="single" w:sz="4" w:space="0" w:color="auto"/>
              <w:right w:val="single" w:sz="4" w:space="0" w:color="auto"/>
            </w:tcBorders>
            <w:shd w:val="clear" w:color="auto" w:fill="auto"/>
            <w:vAlign w:val="center"/>
            <w:hideMark/>
          </w:tcPr>
          <w:p w14:paraId="7102593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население</w:t>
            </w:r>
          </w:p>
        </w:tc>
        <w:tc>
          <w:tcPr>
            <w:tcW w:w="4259" w:type="dxa"/>
            <w:gridSpan w:val="3"/>
            <w:tcBorders>
              <w:top w:val="single" w:sz="4" w:space="0" w:color="auto"/>
              <w:left w:val="nil"/>
              <w:bottom w:val="single" w:sz="4" w:space="0" w:color="auto"/>
              <w:right w:val="single" w:sz="4" w:space="0" w:color="auto"/>
            </w:tcBorders>
            <w:shd w:val="clear" w:color="auto" w:fill="auto"/>
            <w:vAlign w:val="center"/>
            <w:hideMark/>
          </w:tcPr>
          <w:p w14:paraId="02257C4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прочие</w:t>
            </w:r>
          </w:p>
        </w:tc>
        <w:tc>
          <w:tcPr>
            <w:tcW w:w="1389" w:type="dxa"/>
            <w:vMerge/>
            <w:tcBorders>
              <w:top w:val="single" w:sz="4" w:space="0" w:color="auto"/>
              <w:left w:val="single" w:sz="4" w:space="0" w:color="auto"/>
              <w:bottom w:val="single" w:sz="4" w:space="0" w:color="auto"/>
              <w:right w:val="single" w:sz="4" w:space="0" w:color="auto"/>
            </w:tcBorders>
            <w:vAlign w:val="center"/>
            <w:hideMark/>
          </w:tcPr>
          <w:p w14:paraId="731CAB64" w14:textId="77777777" w:rsidR="00196478" w:rsidRPr="006041EC" w:rsidRDefault="00196478" w:rsidP="00F22D52">
            <w:pPr>
              <w:spacing w:line="240" w:lineRule="auto"/>
              <w:jc w:val="center"/>
              <w:rPr>
                <w:rFonts w:eastAsia="Times New Roman" w:cs="Times New Roman"/>
                <w:color w:val="000000"/>
                <w:sz w:val="20"/>
                <w:szCs w:val="20"/>
                <w:lang w:eastAsia="ru-RU"/>
              </w:rPr>
            </w:pPr>
          </w:p>
        </w:tc>
      </w:tr>
      <w:tr w:rsidR="00196478" w:rsidRPr="006041EC" w14:paraId="6DC20D87" w14:textId="77777777" w:rsidTr="00F22D52">
        <w:trPr>
          <w:trHeight w:val="283"/>
          <w:tblHeader/>
        </w:trPr>
        <w:tc>
          <w:tcPr>
            <w:tcW w:w="749" w:type="dxa"/>
            <w:vMerge/>
            <w:tcBorders>
              <w:top w:val="single" w:sz="4" w:space="0" w:color="auto"/>
              <w:left w:val="single" w:sz="4" w:space="0" w:color="auto"/>
              <w:bottom w:val="single" w:sz="4" w:space="0" w:color="auto"/>
              <w:right w:val="single" w:sz="4" w:space="0" w:color="auto"/>
            </w:tcBorders>
            <w:vAlign w:val="center"/>
            <w:hideMark/>
          </w:tcPr>
          <w:p w14:paraId="3CB17671"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vMerge/>
            <w:tcBorders>
              <w:top w:val="single" w:sz="4" w:space="0" w:color="auto"/>
              <w:left w:val="single" w:sz="4" w:space="0" w:color="auto"/>
              <w:bottom w:val="single" w:sz="4" w:space="0" w:color="auto"/>
              <w:right w:val="single" w:sz="4" w:space="0" w:color="auto"/>
            </w:tcBorders>
            <w:vAlign w:val="center"/>
            <w:hideMark/>
          </w:tcPr>
          <w:p w14:paraId="7F199A8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437" w:type="dxa"/>
            <w:tcBorders>
              <w:top w:val="nil"/>
              <w:left w:val="nil"/>
              <w:bottom w:val="single" w:sz="4" w:space="0" w:color="auto"/>
              <w:right w:val="single" w:sz="4" w:space="0" w:color="auto"/>
            </w:tcBorders>
            <w:shd w:val="clear" w:color="auto" w:fill="auto"/>
            <w:vAlign w:val="center"/>
            <w:hideMark/>
          </w:tcPr>
          <w:p w14:paraId="1449FFD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отопление и вентиляция</w:t>
            </w:r>
          </w:p>
        </w:tc>
        <w:tc>
          <w:tcPr>
            <w:tcW w:w="1685" w:type="dxa"/>
            <w:tcBorders>
              <w:top w:val="nil"/>
              <w:left w:val="nil"/>
              <w:bottom w:val="single" w:sz="4" w:space="0" w:color="auto"/>
              <w:right w:val="single" w:sz="4" w:space="0" w:color="auto"/>
            </w:tcBorders>
            <w:shd w:val="clear" w:color="auto" w:fill="auto"/>
            <w:vAlign w:val="center"/>
            <w:hideMark/>
          </w:tcPr>
          <w:p w14:paraId="75E8AA0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горячее водоснабжение</w:t>
            </w:r>
          </w:p>
        </w:tc>
        <w:tc>
          <w:tcPr>
            <w:tcW w:w="1293" w:type="dxa"/>
            <w:tcBorders>
              <w:top w:val="nil"/>
              <w:left w:val="nil"/>
              <w:bottom w:val="single" w:sz="4" w:space="0" w:color="auto"/>
              <w:right w:val="single" w:sz="4" w:space="0" w:color="auto"/>
            </w:tcBorders>
            <w:shd w:val="clear" w:color="auto" w:fill="auto"/>
            <w:vAlign w:val="center"/>
            <w:hideMark/>
          </w:tcPr>
          <w:p w14:paraId="79CECC7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суммарное потребление</w:t>
            </w:r>
          </w:p>
        </w:tc>
        <w:tc>
          <w:tcPr>
            <w:tcW w:w="1437" w:type="dxa"/>
            <w:tcBorders>
              <w:top w:val="nil"/>
              <w:left w:val="nil"/>
              <w:bottom w:val="single" w:sz="4" w:space="0" w:color="auto"/>
              <w:right w:val="single" w:sz="4" w:space="0" w:color="auto"/>
            </w:tcBorders>
            <w:shd w:val="clear" w:color="auto" w:fill="auto"/>
            <w:vAlign w:val="center"/>
            <w:hideMark/>
          </w:tcPr>
          <w:p w14:paraId="0D86E4D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отопление и вентиляция</w:t>
            </w:r>
          </w:p>
        </w:tc>
        <w:tc>
          <w:tcPr>
            <w:tcW w:w="1529" w:type="dxa"/>
            <w:tcBorders>
              <w:top w:val="nil"/>
              <w:left w:val="nil"/>
              <w:bottom w:val="single" w:sz="4" w:space="0" w:color="auto"/>
              <w:right w:val="single" w:sz="4" w:space="0" w:color="auto"/>
            </w:tcBorders>
            <w:shd w:val="clear" w:color="auto" w:fill="auto"/>
            <w:vAlign w:val="center"/>
            <w:hideMark/>
          </w:tcPr>
          <w:p w14:paraId="0B0616C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горячее водоснабжение</w:t>
            </w:r>
          </w:p>
        </w:tc>
        <w:tc>
          <w:tcPr>
            <w:tcW w:w="1293" w:type="dxa"/>
            <w:tcBorders>
              <w:top w:val="nil"/>
              <w:left w:val="nil"/>
              <w:bottom w:val="single" w:sz="4" w:space="0" w:color="auto"/>
              <w:right w:val="single" w:sz="4" w:space="0" w:color="auto"/>
            </w:tcBorders>
            <w:shd w:val="clear" w:color="auto" w:fill="auto"/>
            <w:vAlign w:val="center"/>
            <w:hideMark/>
          </w:tcPr>
          <w:p w14:paraId="03A5724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суммарное потребление</w:t>
            </w:r>
          </w:p>
        </w:tc>
        <w:tc>
          <w:tcPr>
            <w:tcW w:w="1389" w:type="dxa"/>
            <w:vMerge/>
            <w:tcBorders>
              <w:top w:val="single" w:sz="4" w:space="0" w:color="auto"/>
              <w:left w:val="single" w:sz="4" w:space="0" w:color="auto"/>
              <w:bottom w:val="single" w:sz="4" w:space="0" w:color="auto"/>
              <w:right w:val="single" w:sz="4" w:space="0" w:color="auto"/>
            </w:tcBorders>
            <w:vAlign w:val="center"/>
            <w:hideMark/>
          </w:tcPr>
          <w:p w14:paraId="7D1D7297" w14:textId="77777777" w:rsidR="00196478" w:rsidRPr="006041EC" w:rsidRDefault="00196478" w:rsidP="00F22D52">
            <w:pPr>
              <w:spacing w:line="240" w:lineRule="auto"/>
              <w:jc w:val="center"/>
              <w:rPr>
                <w:rFonts w:eastAsia="Times New Roman" w:cs="Times New Roman"/>
                <w:color w:val="000000"/>
                <w:sz w:val="20"/>
                <w:szCs w:val="20"/>
                <w:lang w:eastAsia="ru-RU"/>
              </w:rPr>
            </w:pPr>
          </w:p>
        </w:tc>
      </w:tr>
      <w:tr w:rsidR="00196478" w:rsidRPr="006041EC" w14:paraId="51D16174" w14:textId="77777777" w:rsidTr="00F22D52">
        <w:trPr>
          <w:trHeight w:val="283"/>
        </w:trPr>
        <w:tc>
          <w:tcPr>
            <w:tcW w:w="749" w:type="dxa"/>
            <w:vMerge w:val="restart"/>
            <w:tcBorders>
              <w:top w:val="nil"/>
              <w:left w:val="single" w:sz="4" w:space="0" w:color="auto"/>
              <w:bottom w:val="single" w:sz="4" w:space="0" w:color="000000"/>
              <w:right w:val="single" w:sz="4" w:space="0" w:color="auto"/>
            </w:tcBorders>
            <w:shd w:val="clear" w:color="auto" w:fill="auto"/>
            <w:vAlign w:val="center"/>
            <w:hideMark/>
          </w:tcPr>
          <w:p w14:paraId="488DEBD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w:t>
            </w: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079DF51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ГО город Переславль-Залесский</w:t>
            </w:r>
          </w:p>
        </w:tc>
      </w:tr>
      <w:tr w:rsidR="00196478" w:rsidRPr="006041EC" w14:paraId="23DAE92E"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8948C0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25CC260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г. Переславль-Залесский</w:t>
            </w:r>
          </w:p>
        </w:tc>
      </w:tr>
      <w:tr w:rsidR="00196478" w:rsidRPr="006041EC" w14:paraId="0F705F24"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2030440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76ADC056" w14:textId="1F23610A" w:rsidR="00196478" w:rsidRPr="006041EC" w:rsidRDefault="004534C7" w:rsidP="00F22D52">
            <w:pPr>
              <w:spacing w:line="240" w:lineRule="auto"/>
              <w:jc w:val="center"/>
              <w:rPr>
                <w:rFonts w:eastAsia="Times New Roman" w:cs="Times New Roman"/>
                <w:color w:val="000000"/>
                <w:sz w:val="20"/>
                <w:szCs w:val="20"/>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437" w:type="dxa"/>
            <w:tcBorders>
              <w:top w:val="nil"/>
              <w:left w:val="nil"/>
              <w:bottom w:val="single" w:sz="4" w:space="0" w:color="auto"/>
              <w:right w:val="single" w:sz="4" w:space="0" w:color="auto"/>
            </w:tcBorders>
            <w:shd w:val="clear" w:color="auto" w:fill="auto"/>
            <w:vAlign w:val="center"/>
            <w:hideMark/>
          </w:tcPr>
          <w:p w14:paraId="02B8AB9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175,86</w:t>
            </w:r>
          </w:p>
        </w:tc>
        <w:tc>
          <w:tcPr>
            <w:tcW w:w="1685" w:type="dxa"/>
            <w:tcBorders>
              <w:top w:val="nil"/>
              <w:left w:val="nil"/>
              <w:bottom w:val="single" w:sz="4" w:space="0" w:color="auto"/>
              <w:right w:val="single" w:sz="4" w:space="0" w:color="auto"/>
            </w:tcBorders>
            <w:shd w:val="clear" w:color="auto" w:fill="auto"/>
            <w:vAlign w:val="center"/>
            <w:hideMark/>
          </w:tcPr>
          <w:p w14:paraId="019C6FF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105,55</w:t>
            </w:r>
          </w:p>
        </w:tc>
        <w:tc>
          <w:tcPr>
            <w:tcW w:w="1293" w:type="dxa"/>
            <w:tcBorders>
              <w:top w:val="nil"/>
              <w:left w:val="nil"/>
              <w:bottom w:val="single" w:sz="4" w:space="0" w:color="auto"/>
              <w:right w:val="single" w:sz="4" w:space="0" w:color="auto"/>
            </w:tcBorders>
            <w:shd w:val="clear" w:color="auto" w:fill="auto"/>
            <w:vAlign w:val="center"/>
            <w:hideMark/>
          </w:tcPr>
          <w:p w14:paraId="6981217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281,415</w:t>
            </w:r>
          </w:p>
        </w:tc>
        <w:tc>
          <w:tcPr>
            <w:tcW w:w="1437" w:type="dxa"/>
            <w:tcBorders>
              <w:top w:val="nil"/>
              <w:left w:val="nil"/>
              <w:bottom w:val="single" w:sz="4" w:space="0" w:color="auto"/>
              <w:right w:val="single" w:sz="4" w:space="0" w:color="auto"/>
            </w:tcBorders>
            <w:shd w:val="clear" w:color="auto" w:fill="auto"/>
            <w:vAlign w:val="center"/>
            <w:hideMark/>
          </w:tcPr>
          <w:p w14:paraId="19EDB9E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73,067</w:t>
            </w:r>
          </w:p>
        </w:tc>
        <w:tc>
          <w:tcPr>
            <w:tcW w:w="1529" w:type="dxa"/>
            <w:tcBorders>
              <w:top w:val="nil"/>
              <w:left w:val="nil"/>
              <w:bottom w:val="single" w:sz="4" w:space="0" w:color="auto"/>
              <w:right w:val="single" w:sz="4" w:space="0" w:color="auto"/>
            </w:tcBorders>
            <w:shd w:val="clear" w:color="auto" w:fill="auto"/>
            <w:vAlign w:val="center"/>
            <w:hideMark/>
          </w:tcPr>
          <w:p w14:paraId="50028ED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11,236</w:t>
            </w:r>
          </w:p>
        </w:tc>
        <w:tc>
          <w:tcPr>
            <w:tcW w:w="1293" w:type="dxa"/>
            <w:tcBorders>
              <w:top w:val="nil"/>
              <w:left w:val="nil"/>
              <w:bottom w:val="single" w:sz="4" w:space="0" w:color="auto"/>
              <w:right w:val="single" w:sz="4" w:space="0" w:color="auto"/>
            </w:tcBorders>
            <w:shd w:val="clear" w:color="auto" w:fill="auto"/>
            <w:vAlign w:val="center"/>
            <w:hideMark/>
          </w:tcPr>
          <w:p w14:paraId="0D2DB9F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84,303</w:t>
            </w:r>
          </w:p>
        </w:tc>
        <w:tc>
          <w:tcPr>
            <w:tcW w:w="1389" w:type="dxa"/>
            <w:tcBorders>
              <w:top w:val="nil"/>
              <w:left w:val="nil"/>
              <w:bottom w:val="single" w:sz="4" w:space="0" w:color="auto"/>
              <w:right w:val="single" w:sz="4" w:space="0" w:color="auto"/>
            </w:tcBorders>
            <w:shd w:val="clear" w:color="auto" w:fill="auto"/>
            <w:vAlign w:val="center"/>
            <w:hideMark/>
          </w:tcPr>
          <w:p w14:paraId="2E445B5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365,717</w:t>
            </w:r>
          </w:p>
        </w:tc>
      </w:tr>
      <w:tr w:rsidR="00196478" w:rsidRPr="006041EC" w14:paraId="4D73730F"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4FE8F57"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14CDDD57" w14:textId="3E233AF0"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w:t>
            </w:r>
            <w:proofErr w:type="spellStart"/>
            <w:r w:rsidRPr="006041EC">
              <w:rPr>
                <w:rFonts w:eastAsia="Times New Roman" w:cs="Times New Roman"/>
                <w:color w:val="000000"/>
                <w:sz w:val="20"/>
                <w:szCs w:val="20"/>
                <w:lang w:eastAsia="ru-RU"/>
              </w:rPr>
              <w:t>мкр</w:t>
            </w:r>
            <w:proofErr w:type="spellEnd"/>
            <w:r w:rsidRPr="006041EC">
              <w:rPr>
                <w:rFonts w:eastAsia="Times New Roman" w:cs="Times New Roman"/>
                <w:color w:val="000000"/>
                <w:sz w:val="20"/>
                <w:szCs w:val="20"/>
                <w:lang w:eastAsia="ru-RU"/>
              </w:rPr>
              <w:t>. Чкаловский</w:t>
            </w:r>
          </w:p>
        </w:tc>
        <w:tc>
          <w:tcPr>
            <w:tcW w:w="1437" w:type="dxa"/>
            <w:tcBorders>
              <w:top w:val="nil"/>
              <w:left w:val="nil"/>
              <w:bottom w:val="single" w:sz="4" w:space="0" w:color="auto"/>
              <w:right w:val="single" w:sz="4" w:space="0" w:color="auto"/>
            </w:tcBorders>
            <w:shd w:val="clear" w:color="auto" w:fill="auto"/>
            <w:vAlign w:val="center"/>
            <w:hideMark/>
          </w:tcPr>
          <w:p w14:paraId="38B1193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5,37</w:t>
            </w:r>
          </w:p>
        </w:tc>
        <w:tc>
          <w:tcPr>
            <w:tcW w:w="1685" w:type="dxa"/>
            <w:tcBorders>
              <w:top w:val="nil"/>
              <w:left w:val="nil"/>
              <w:bottom w:val="single" w:sz="4" w:space="0" w:color="auto"/>
              <w:right w:val="single" w:sz="4" w:space="0" w:color="auto"/>
            </w:tcBorders>
            <w:shd w:val="clear" w:color="auto" w:fill="auto"/>
            <w:vAlign w:val="center"/>
            <w:hideMark/>
          </w:tcPr>
          <w:p w14:paraId="7D20245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4,65</w:t>
            </w:r>
          </w:p>
        </w:tc>
        <w:tc>
          <w:tcPr>
            <w:tcW w:w="1293" w:type="dxa"/>
            <w:tcBorders>
              <w:top w:val="nil"/>
              <w:left w:val="nil"/>
              <w:bottom w:val="single" w:sz="4" w:space="0" w:color="auto"/>
              <w:right w:val="single" w:sz="4" w:space="0" w:color="auto"/>
            </w:tcBorders>
            <w:shd w:val="clear" w:color="auto" w:fill="auto"/>
            <w:vAlign w:val="center"/>
            <w:hideMark/>
          </w:tcPr>
          <w:p w14:paraId="551E4E7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10,022</w:t>
            </w:r>
          </w:p>
        </w:tc>
        <w:tc>
          <w:tcPr>
            <w:tcW w:w="1437" w:type="dxa"/>
            <w:tcBorders>
              <w:top w:val="nil"/>
              <w:left w:val="nil"/>
              <w:bottom w:val="single" w:sz="4" w:space="0" w:color="auto"/>
              <w:right w:val="single" w:sz="4" w:space="0" w:color="auto"/>
            </w:tcBorders>
            <w:shd w:val="clear" w:color="auto" w:fill="auto"/>
            <w:vAlign w:val="center"/>
            <w:hideMark/>
          </w:tcPr>
          <w:p w14:paraId="06B5A5B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12,871</w:t>
            </w:r>
          </w:p>
        </w:tc>
        <w:tc>
          <w:tcPr>
            <w:tcW w:w="1529" w:type="dxa"/>
            <w:tcBorders>
              <w:top w:val="nil"/>
              <w:left w:val="nil"/>
              <w:bottom w:val="single" w:sz="4" w:space="0" w:color="auto"/>
              <w:right w:val="single" w:sz="4" w:space="0" w:color="auto"/>
            </w:tcBorders>
            <w:shd w:val="clear" w:color="auto" w:fill="auto"/>
            <w:vAlign w:val="center"/>
            <w:hideMark/>
          </w:tcPr>
          <w:p w14:paraId="01A33FF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2,133</w:t>
            </w:r>
          </w:p>
        </w:tc>
        <w:tc>
          <w:tcPr>
            <w:tcW w:w="1293" w:type="dxa"/>
            <w:tcBorders>
              <w:top w:val="nil"/>
              <w:left w:val="nil"/>
              <w:bottom w:val="single" w:sz="4" w:space="0" w:color="auto"/>
              <w:right w:val="single" w:sz="4" w:space="0" w:color="auto"/>
            </w:tcBorders>
            <w:shd w:val="clear" w:color="auto" w:fill="auto"/>
            <w:vAlign w:val="center"/>
            <w:hideMark/>
          </w:tcPr>
          <w:p w14:paraId="6ED8A79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15,004</w:t>
            </w:r>
          </w:p>
        </w:tc>
        <w:tc>
          <w:tcPr>
            <w:tcW w:w="1389" w:type="dxa"/>
            <w:tcBorders>
              <w:top w:val="nil"/>
              <w:left w:val="nil"/>
              <w:bottom w:val="single" w:sz="4" w:space="0" w:color="auto"/>
              <w:right w:val="single" w:sz="4" w:space="0" w:color="auto"/>
            </w:tcBorders>
            <w:shd w:val="clear" w:color="auto" w:fill="auto"/>
            <w:vAlign w:val="center"/>
            <w:hideMark/>
          </w:tcPr>
          <w:p w14:paraId="08A217B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25,027</w:t>
            </w:r>
          </w:p>
        </w:tc>
      </w:tr>
      <w:tr w:rsidR="00196478" w:rsidRPr="006041EC" w14:paraId="0629C0B3"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111E229"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061E255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Московская, 15</w:t>
            </w:r>
          </w:p>
        </w:tc>
        <w:tc>
          <w:tcPr>
            <w:tcW w:w="1437" w:type="dxa"/>
            <w:tcBorders>
              <w:top w:val="nil"/>
              <w:left w:val="nil"/>
              <w:bottom w:val="single" w:sz="4" w:space="0" w:color="auto"/>
              <w:right w:val="single" w:sz="4" w:space="0" w:color="auto"/>
            </w:tcBorders>
            <w:shd w:val="clear" w:color="auto" w:fill="auto"/>
            <w:vAlign w:val="center"/>
            <w:hideMark/>
          </w:tcPr>
          <w:p w14:paraId="4D8AA03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0,10</w:t>
            </w:r>
          </w:p>
        </w:tc>
        <w:tc>
          <w:tcPr>
            <w:tcW w:w="1685" w:type="dxa"/>
            <w:tcBorders>
              <w:top w:val="nil"/>
              <w:left w:val="nil"/>
              <w:bottom w:val="single" w:sz="4" w:space="0" w:color="auto"/>
              <w:right w:val="single" w:sz="4" w:space="0" w:color="auto"/>
            </w:tcBorders>
            <w:shd w:val="clear" w:color="auto" w:fill="auto"/>
            <w:vAlign w:val="center"/>
            <w:hideMark/>
          </w:tcPr>
          <w:p w14:paraId="5A32421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551F39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0,098</w:t>
            </w:r>
          </w:p>
        </w:tc>
        <w:tc>
          <w:tcPr>
            <w:tcW w:w="1437" w:type="dxa"/>
            <w:tcBorders>
              <w:top w:val="nil"/>
              <w:left w:val="nil"/>
              <w:bottom w:val="single" w:sz="4" w:space="0" w:color="auto"/>
              <w:right w:val="single" w:sz="4" w:space="0" w:color="auto"/>
            </w:tcBorders>
            <w:shd w:val="clear" w:color="auto" w:fill="auto"/>
            <w:vAlign w:val="center"/>
            <w:hideMark/>
          </w:tcPr>
          <w:p w14:paraId="29E77A2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0,419</w:t>
            </w:r>
          </w:p>
        </w:tc>
        <w:tc>
          <w:tcPr>
            <w:tcW w:w="1529" w:type="dxa"/>
            <w:tcBorders>
              <w:top w:val="nil"/>
              <w:left w:val="nil"/>
              <w:bottom w:val="single" w:sz="4" w:space="0" w:color="auto"/>
              <w:right w:val="single" w:sz="4" w:space="0" w:color="auto"/>
            </w:tcBorders>
            <w:shd w:val="clear" w:color="auto" w:fill="auto"/>
            <w:vAlign w:val="center"/>
            <w:hideMark/>
          </w:tcPr>
          <w:p w14:paraId="3046D3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28264C8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0,419</w:t>
            </w:r>
          </w:p>
        </w:tc>
        <w:tc>
          <w:tcPr>
            <w:tcW w:w="1389" w:type="dxa"/>
            <w:tcBorders>
              <w:top w:val="nil"/>
              <w:left w:val="nil"/>
              <w:bottom w:val="single" w:sz="4" w:space="0" w:color="auto"/>
              <w:right w:val="single" w:sz="4" w:space="0" w:color="auto"/>
            </w:tcBorders>
            <w:shd w:val="clear" w:color="auto" w:fill="auto"/>
            <w:vAlign w:val="center"/>
            <w:hideMark/>
          </w:tcPr>
          <w:p w14:paraId="6053B3E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0,517</w:t>
            </w:r>
          </w:p>
        </w:tc>
      </w:tr>
      <w:tr w:rsidR="00196478" w:rsidRPr="006041EC" w14:paraId="78AC63CF"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AD23858"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DC84CF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Зеленая</w:t>
            </w:r>
          </w:p>
        </w:tc>
        <w:tc>
          <w:tcPr>
            <w:tcW w:w="1437" w:type="dxa"/>
            <w:tcBorders>
              <w:top w:val="nil"/>
              <w:left w:val="nil"/>
              <w:bottom w:val="single" w:sz="4" w:space="0" w:color="auto"/>
              <w:right w:val="single" w:sz="4" w:space="0" w:color="auto"/>
            </w:tcBorders>
            <w:shd w:val="clear" w:color="auto" w:fill="auto"/>
            <w:vAlign w:val="center"/>
            <w:hideMark/>
          </w:tcPr>
          <w:p w14:paraId="483DF7D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685" w:type="dxa"/>
            <w:tcBorders>
              <w:top w:val="nil"/>
              <w:left w:val="nil"/>
              <w:bottom w:val="single" w:sz="4" w:space="0" w:color="auto"/>
              <w:right w:val="single" w:sz="4" w:space="0" w:color="auto"/>
            </w:tcBorders>
            <w:shd w:val="clear" w:color="auto" w:fill="auto"/>
            <w:vAlign w:val="center"/>
            <w:hideMark/>
          </w:tcPr>
          <w:p w14:paraId="0C592DC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543EC44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7" w:type="dxa"/>
            <w:tcBorders>
              <w:top w:val="nil"/>
              <w:left w:val="nil"/>
              <w:bottom w:val="single" w:sz="4" w:space="0" w:color="auto"/>
              <w:right w:val="single" w:sz="4" w:space="0" w:color="auto"/>
            </w:tcBorders>
            <w:shd w:val="clear" w:color="auto" w:fill="auto"/>
            <w:vAlign w:val="center"/>
            <w:hideMark/>
          </w:tcPr>
          <w:p w14:paraId="06FC911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0,874</w:t>
            </w:r>
          </w:p>
        </w:tc>
        <w:tc>
          <w:tcPr>
            <w:tcW w:w="1529" w:type="dxa"/>
            <w:tcBorders>
              <w:top w:val="nil"/>
              <w:left w:val="nil"/>
              <w:bottom w:val="single" w:sz="4" w:space="0" w:color="auto"/>
              <w:right w:val="single" w:sz="4" w:space="0" w:color="auto"/>
            </w:tcBorders>
            <w:shd w:val="clear" w:color="auto" w:fill="auto"/>
            <w:vAlign w:val="center"/>
            <w:hideMark/>
          </w:tcPr>
          <w:p w14:paraId="2257DDA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1FDF1A8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0,874</w:t>
            </w:r>
          </w:p>
        </w:tc>
        <w:tc>
          <w:tcPr>
            <w:tcW w:w="1389" w:type="dxa"/>
            <w:tcBorders>
              <w:top w:val="nil"/>
              <w:left w:val="nil"/>
              <w:bottom w:val="single" w:sz="4" w:space="0" w:color="auto"/>
              <w:right w:val="single" w:sz="4" w:space="0" w:color="auto"/>
            </w:tcBorders>
            <w:shd w:val="clear" w:color="auto" w:fill="auto"/>
            <w:vAlign w:val="center"/>
            <w:hideMark/>
          </w:tcPr>
          <w:p w14:paraId="4D094BC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0,874</w:t>
            </w:r>
          </w:p>
        </w:tc>
      </w:tr>
      <w:tr w:rsidR="00196478" w:rsidRPr="006041EC" w14:paraId="5CB318B0"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87DF297"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62D03E0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Московская, 26</w:t>
            </w:r>
          </w:p>
        </w:tc>
        <w:tc>
          <w:tcPr>
            <w:tcW w:w="1437" w:type="dxa"/>
            <w:tcBorders>
              <w:top w:val="nil"/>
              <w:left w:val="nil"/>
              <w:bottom w:val="single" w:sz="4" w:space="0" w:color="auto"/>
              <w:right w:val="single" w:sz="4" w:space="0" w:color="auto"/>
            </w:tcBorders>
            <w:shd w:val="clear" w:color="auto" w:fill="auto"/>
            <w:vAlign w:val="center"/>
            <w:hideMark/>
          </w:tcPr>
          <w:p w14:paraId="69E8951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0,12</w:t>
            </w:r>
          </w:p>
        </w:tc>
        <w:tc>
          <w:tcPr>
            <w:tcW w:w="1685" w:type="dxa"/>
            <w:tcBorders>
              <w:top w:val="nil"/>
              <w:left w:val="nil"/>
              <w:bottom w:val="single" w:sz="4" w:space="0" w:color="auto"/>
              <w:right w:val="single" w:sz="4" w:space="0" w:color="auto"/>
            </w:tcBorders>
            <w:shd w:val="clear" w:color="auto" w:fill="auto"/>
            <w:vAlign w:val="center"/>
            <w:hideMark/>
          </w:tcPr>
          <w:p w14:paraId="1AAB970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43CE9A7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0,122</w:t>
            </w:r>
          </w:p>
        </w:tc>
        <w:tc>
          <w:tcPr>
            <w:tcW w:w="1437" w:type="dxa"/>
            <w:tcBorders>
              <w:top w:val="nil"/>
              <w:left w:val="nil"/>
              <w:bottom w:val="single" w:sz="4" w:space="0" w:color="auto"/>
              <w:right w:val="single" w:sz="4" w:space="0" w:color="auto"/>
            </w:tcBorders>
            <w:shd w:val="clear" w:color="auto" w:fill="auto"/>
            <w:vAlign w:val="center"/>
            <w:hideMark/>
          </w:tcPr>
          <w:p w14:paraId="6808079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17190A1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36A42DE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5382D1A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0,122</w:t>
            </w:r>
          </w:p>
        </w:tc>
      </w:tr>
      <w:tr w:rsidR="00196478" w:rsidRPr="006041EC" w14:paraId="3C5E9D9E"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5DC70A47"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7E226A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w:t>
            </w:r>
            <w:proofErr w:type="spellStart"/>
            <w:r w:rsidRPr="006041EC">
              <w:rPr>
                <w:rFonts w:eastAsia="Times New Roman" w:cs="Times New Roman"/>
                <w:color w:val="000000"/>
                <w:sz w:val="20"/>
                <w:szCs w:val="20"/>
                <w:lang w:eastAsia="ru-RU"/>
              </w:rPr>
              <w:t>Кардовского</w:t>
            </w:r>
            <w:proofErr w:type="spellEnd"/>
          </w:p>
        </w:tc>
        <w:tc>
          <w:tcPr>
            <w:tcW w:w="1437" w:type="dxa"/>
            <w:tcBorders>
              <w:top w:val="nil"/>
              <w:left w:val="nil"/>
              <w:bottom w:val="single" w:sz="4" w:space="0" w:color="auto"/>
              <w:right w:val="single" w:sz="4" w:space="0" w:color="auto"/>
            </w:tcBorders>
            <w:shd w:val="clear" w:color="auto" w:fill="auto"/>
            <w:vAlign w:val="center"/>
            <w:hideMark/>
          </w:tcPr>
          <w:p w14:paraId="79F28F5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0,04</w:t>
            </w:r>
          </w:p>
        </w:tc>
        <w:tc>
          <w:tcPr>
            <w:tcW w:w="1685" w:type="dxa"/>
            <w:tcBorders>
              <w:top w:val="nil"/>
              <w:left w:val="nil"/>
              <w:bottom w:val="single" w:sz="4" w:space="0" w:color="auto"/>
              <w:right w:val="single" w:sz="4" w:space="0" w:color="auto"/>
            </w:tcBorders>
            <w:shd w:val="clear" w:color="auto" w:fill="auto"/>
            <w:vAlign w:val="center"/>
            <w:hideMark/>
          </w:tcPr>
          <w:p w14:paraId="6972DEC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76D9DCE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0,044</w:t>
            </w:r>
          </w:p>
        </w:tc>
        <w:tc>
          <w:tcPr>
            <w:tcW w:w="1437" w:type="dxa"/>
            <w:tcBorders>
              <w:top w:val="nil"/>
              <w:left w:val="nil"/>
              <w:bottom w:val="single" w:sz="4" w:space="0" w:color="auto"/>
              <w:right w:val="single" w:sz="4" w:space="0" w:color="auto"/>
            </w:tcBorders>
            <w:shd w:val="clear" w:color="auto" w:fill="auto"/>
            <w:vAlign w:val="center"/>
            <w:hideMark/>
          </w:tcPr>
          <w:p w14:paraId="1EFC448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4EDD313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16B65D8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6D2EED9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0,044</w:t>
            </w:r>
          </w:p>
        </w:tc>
      </w:tr>
      <w:tr w:rsidR="00196478" w:rsidRPr="006041EC" w14:paraId="37ED6AF1"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4D17A5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434FEB9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СХТ</w:t>
            </w:r>
          </w:p>
        </w:tc>
        <w:tc>
          <w:tcPr>
            <w:tcW w:w="1437" w:type="dxa"/>
            <w:tcBorders>
              <w:top w:val="nil"/>
              <w:left w:val="nil"/>
              <w:bottom w:val="single" w:sz="4" w:space="0" w:color="auto"/>
              <w:right w:val="single" w:sz="4" w:space="0" w:color="auto"/>
            </w:tcBorders>
            <w:shd w:val="clear" w:color="auto" w:fill="auto"/>
            <w:vAlign w:val="center"/>
            <w:hideMark/>
          </w:tcPr>
          <w:p w14:paraId="6C0E0DB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3,50</w:t>
            </w:r>
          </w:p>
        </w:tc>
        <w:tc>
          <w:tcPr>
            <w:tcW w:w="1685" w:type="dxa"/>
            <w:tcBorders>
              <w:top w:val="nil"/>
              <w:left w:val="nil"/>
              <w:bottom w:val="single" w:sz="4" w:space="0" w:color="auto"/>
              <w:right w:val="single" w:sz="4" w:space="0" w:color="auto"/>
            </w:tcBorders>
            <w:shd w:val="clear" w:color="auto" w:fill="auto"/>
            <w:vAlign w:val="center"/>
            <w:hideMark/>
          </w:tcPr>
          <w:p w14:paraId="7230399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3F1DF3C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3,501</w:t>
            </w:r>
          </w:p>
        </w:tc>
        <w:tc>
          <w:tcPr>
            <w:tcW w:w="1437" w:type="dxa"/>
            <w:tcBorders>
              <w:top w:val="nil"/>
              <w:left w:val="nil"/>
              <w:bottom w:val="single" w:sz="4" w:space="0" w:color="auto"/>
              <w:right w:val="single" w:sz="4" w:space="0" w:color="auto"/>
            </w:tcBorders>
            <w:shd w:val="clear" w:color="auto" w:fill="auto"/>
            <w:vAlign w:val="center"/>
            <w:hideMark/>
          </w:tcPr>
          <w:p w14:paraId="7B1CF8D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0,635</w:t>
            </w:r>
          </w:p>
        </w:tc>
        <w:tc>
          <w:tcPr>
            <w:tcW w:w="1529" w:type="dxa"/>
            <w:tcBorders>
              <w:top w:val="nil"/>
              <w:left w:val="nil"/>
              <w:bottom w:val="single" w:sz="4" w:space="0" w:color="auto"/>
              <w:right w:val="single" w:sz="4" w:space="0" w:color="auto"/>
            </w:tcBorders>
            <w:shd w:val="clear" w:color="auto" w:fill="auto"/>
            <w:vAlign w:val="center"/>
            <w:hideMark/>
          </w:tcPr>
          <w:p w14:paraId="218460F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6E8901E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0,635</w:t>
            </w:r>
          </w:p>
        </w:tc>
        <w:tc>
          <w:tcPr>
            <w:tcW w:w="1389" w:type="dxa"/>
            <w:tcBorders>
              <w:top w:val="nil"/>
              <w:left w:val="nil"/>
              <w:bottom w:val="single" w:sz="4" w:space="0" w:color="auto"/>
              <w:right w:val="single" w:sz="4" w:space="0" w:color="auto"/>
            </w:tcBorders>
            <w:shd w:val="clear" w:color="auto" w:fill="auto"/>
            <w:vAlign w:val="center"/>
            <w:hideMark/>
          </w:tcPr>
          <w:p w14:paraId="191AE5C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4,136</w:t>
            </w:r>
          </w:p>
        </w:tc>
      </w:tr>
      <w:tr w:rsidR="00196478" w:rsidRPr="006041EC" w14:paraId="21A66092"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2A2C781E"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0708E53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пос. Молодежный</w:t>
            </w:r>
          </w:p>
        </w:tc>
        <w:tc>
          <w:tcPr>
            <w:tcW w:w="1437" w:type="dxa"/>
            <w:tcBorders>
              <w:top w:val="nil"/>
              <w:left w:val="nil"/>
              <w:bottom w:val="single" w:sz="4" w:space="0" w:color="auto"/>
              <w:right w:val="single" w:sz="4" w:space="0" w:color="auto"/>
            </w:tcBorders>
            <w:shd w:val="clear" w:color="auto" w:fill="auto"/>
            <w:vAlign w:val="center"/>
            <w:hideMark/>
          </w:tcPr>
          <w:p w14:paraId="7B4DA83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0,78</w:t>
            </w:r>
          </w:p>
        </w:tc>
        <w:tc>
          <w:tcPr>
            <w:tcW w:w="1685" w:type="dxa"/>
            <w:tcBorders>
              <w:top w:val="nil"/>
              <w:left w:val="nil"/>
              <w:bottom w:val="single" w:sz="4" w:space="0" w:color="auto"/>
              <w:right w:val="single" w:sz="4" w:space="0" w:color="auto"/>
            </w:tcBorders>
            <w:shd w:val="clear" w:color="auto" w:fill="auto"/>
            <w:vAlign w:val="center"/>
            <w:hideMark/>
          </w:tcPr>
          <w:p w14:paraId="6D3C671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0,38</w:t>
            </w:r>
          </w:p>
        </w:tc>
        <w:tc>
          <w:tcPr>
            <w:tcW w:w="1293" w:type="dxa"/>
            <w:tcBorders>
              <w:top w:val="nil"/>
              <w:left w:val="nil"/>
              <w:bottom w:val="single" w:sz="4" w:space="0" w:color="auto"/>
              <w:right w:val="single" w:sz="4" w:space="0" w:color="auto"/>
            </w:tcBorders>
            <w:shd w:val="clear" w:color="auto" w:fill="auto"/>
            <w:vAlign w:val="center"/>
            <w:hideMark/>
          </w:tcPr>
          <w:p w14:paraId="414C582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1,162</w:t>
            </w:r>
          </w:p>
        </w:tc>
        <w:tc>
          <w:tcPr>
            <w:tcW w:w="1437" w:type="dxa"/>
            <w:tcBorders>
              <w:top w:val="nil"/>
              <w:left w:val="nil"/>
              <w:bottom w:val="single" w:sz="4" w:space="0" w:color="auto"/>
              <w:right w:val="single" w:sz="4" w:space="0" w:color="auto"/>
            </w:tcBorders>
            <w:shd w:val="clear" w:color="auto" w:fill="auto"/>
            <w:vAlign w:val="center"/>
            <w:hideMark/>
          </w:tcPr>
          <w:p w14:paraId="28DE351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1,100</w:t>
            </w:r>
          </w:p>
        </w:tc>
        <w:tc>
          <w:tcPr>
            <w:tcW w:w="1529" w:type="dxa"/>
            <w:tcBorders>
              <w:top w:val="nil"/>
              <w:left w:val="nil"/>
              <w:bottom w:val="single" w:sz="4" w:space="0" w:color="auto"/>
              <w:right w:val="single" w:sz="4" w:space="0" w:color="auto"/>
            </w:tcBorders>
            <w:shd w:val="clear" w:color="auto" w:fill="auto"/>
            <w:vAlign w:val="center"/>
            <w:hideMark/>
          </w:tcPr>
          <w:p w14:paraId="6FA8AA2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0,228</w:t>
            </w:r>
          </w:p>
        </w:tc>
        <w:tc>
          <w:tcPr>
            <w:tcW w:w="1293" w:type="dxa"/>
            <w:tcBorders>
              <w:top w:val="nil"/>
              <w:left w:val="nil"/>
              <w:bottom w:val="single" w:sz="4" w:space="0" w:color="auto"/>
              <w:right w:val="single" w:sz="4" w:space="0" w:color="auto"/>
            </w:tcBorders>
            <w:shd w:val="clear" w:color="auto" w:fill="auto"/>
            <w:vAlign w:val="center"/>
            <w:hideMark/>
          </w:tcPr>
          <w:p w14:paraId="34943D0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1,329</w:t>
            </w:r>
          </w:p>
        </w:tc>
        <w:tc>
          <w:tcPr>
            <w:tcW w:w="1389" w:type="dxa"/>
            <w:tcBorders>
              <w:top w:val="nil"/>
              <w:left w:val="nil"/>
              <w:bottom w:val="single" w:sz="4" w:space="0" w:color="auto"/>
              <w:right w:val="single" w:sz="4" w:space="0" w:color="auto"/>
            </w:tcBorders>
            <w:shd w:val="clear" w:color="auto" w:fill="auto"/>
            <w:vAlign w:val="center"/>
            <w:hideMark/>
          </w:tcPr>
          <w:p w14:paraId="35F5616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2,490</w:t>
            </w:r>
          </w:p>
        </w:tc>
      </w:tr>
      <w:tr w:rsidR="00196478" w:rsidRPr="006041EC" w14:paraId="5CC5D4E5"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6D384B4"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7B96A1B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Алексинский сельский округ</w:t>
            </w:r>
          </w:p>
        </w:tc>
      </w:tr>
      <w:tr w:rsidR="00196478" w:rsidRPr="006041EC" w14:paraId="7E26224A"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2C854E0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1110220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пос. Дубки</w:t>
            </w:r>
          </w:p>
        </w:tc>
        <w:tc>
          <w:tcPr>
            <w:tcW w:w="1437" w:type="dxa"/>
            <w:tcBorders>
              <w:top w:val="nil"/>
              <w:left w:val="nil"/>
              <w:bottom w:val="single" w:sz="4" w:space="0" w:color="auto"/>
              <w:right w:val="single" w:sz="4" w:space="0" w:color="auto"/>
            </w:tcBorders>
            <w:shd w:val="clear" w:color="auto" w:fill="auto"/>
            <w:vAlign w:val="center"/>
            <w:hideMark/>
          </w:tcPr>
          <w:p w14:paraId="32F6A0E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4,93</w:t>
            </w:r>
          </w:p>
        </w:tc>
        <w:tc>
          <w:tcPr>
            <w:tcW w:w="1685" w:type="dxa"/>
            <w:tcBorders>
              <w:top w:val="nil"/>
              <w:left w:val="nil"/>
              <w:bottom w:val="single" w:sz="4" w:space="0" w:color="auto"/>
              <w:right w:val="single" w:sz="4" w:space="0" w:color="auto"/>
            </w:tcBorders>
            <w:shd w:val="clear" w:color="auto" w:fill="auto"/>
            <w:vAlign w:val="center"/>
            <w:hideMark/>
          </w:tcPr>
          <w:p w14:paraId="3A871AB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6C1836F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4,930</w:t>
            </w:r>
          </w:p>
        </w:tc>
        <w:tc>
          <w:tcPr>
            <w:tcW w:w="1437" w:type="dxa"/>
            <w:tcBorders>
              <w:top w:val="nil"/>
              <w:left w:val="nil"/>
              <w:bottom w:val="single" w:sz="4" w:space="0" w:color="auto"/>
              <w:right w:val="single" w:sz="4" w:space="0" w:color="auto"/>
            </w:tcBorders>
            <w:shd w:val="clear" w:color="auto" w:fill="auto"/>
            <w:vAlign w:val="center"/>
            <w:hideMark/>
          </w:tcPr>
          <w:p w14:paraId="780292A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1,038</w:t>
            </w:r>
          </w:p>
        </w:tc>
        <w:tc>
          <w:tcPr>
            <w:tcW w:w="1529" w:type="dxa"/>
            <w:tcBorders>
              <w:top w:val="nil"/>
              <w:left w:val="nil"/>
              <w:bottom w:val="single" w:sz="4" w:space="0" w:color="auto"/>
              <w:right w:val="single" w:sz="4" w:space="0" w:color="auto"/>
            </w:tcBorders>
            <w:shd w:val="clear" w:color="auto" w:fill="auto"/>
            <w:vAlign w:val="center"/>
            <w:hideMark/>
          </w:tcPr>
          <w:p w14:paraId="15C1DFF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49BA274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1,038</w:t>
            </w:r>
          </w:p>
        </w:tc>
        <w:tc>
          <w:tcPr>
            <w:tcW w:w="1389" w:type="dxa"/>
            <w:tcBorders>
              <w:top w:val="nil"/>
              <w:left w:val="nil"/>
              <w:bottom w:val="single" w:sz="4" w:space="0" w:color="auto"/>
              <w:right w:val="single" w:sz="4" w:space="0" w:color="auto"/>
            </w:tcBorders>
            <w:shd w:val="clear" w:color="auto" w:fill="auto"/>
            <w:vAlign w:val="center"/>
            <w:hideMark/>
          </w:tcPr>
          <w:p w14:paraId="058298A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5,968</w:t>
            </w:r>
          </w:p>
        </w:tc>
      </w:tr>
      <w:tr w:rsidR="00196478" w:rsidRPr="006041EC" w14:paraId="4DAECBD9"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7FE6DDE"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16C9903A"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Берендеевский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752D5D2B"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45CF2850"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74A4EC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Центральная котельная с. Берендеево</w:t>
            </w:r>
          </w:p>
        </w:tc>
        <w:tc>
          <w:tcPr>
            <w:tcW w:w="1437" w:type="dxa"/>
            <w:tcBorders>
              <w:top w:val="nil"/>
              <w:left w:val="nil"/>
              <w:bottom w:val="single" w:sz="4" w:space="0" w:color="auto"/>
              <w:right w:val="single" w:sz="4" w:space="0" w:color="auto"/>
            </w:tcBorders>
            <w:shd w:val="clear" w:color="auto" w:fill="auto"/>
            <w:vAlign w:val="center"/>
            <w:hideMark/>
          </w:tcPr>
          <w:p w14:paraId="38BD916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8,58</w:t>
            </w:r>
          </w:p>
        </w:tc>
        <w:tc>
          <w:tcPr>
            <w:tcW w:w="1685" w:type="dxa"/>
            <w:tcBorders>
              <w:top w:val="nil"/>
              <w:left w:val="nil"/>
              <w:bottom w:val="single" w:sz="4" w:space="0" w:color="auto"/>
              <w:right w:val="single" w:sz="4" w:space="0" w:color="auto"/>
            </w:tcBorders>
            <w:shd w:val="clear" w:color="auto" w:fill="auto"/>
            <w:vAlign w:val="center"/>
            <w:hideMark/>
          </w:tcPr>
          <w:p w14:paraId="5B7FACC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4C13328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8,583</w:t>
            </w:r>
          </w:p>
        </w:tc>
        <w:tc>
          <w:tcPr>
            <w:tcW w:w="1437" w:type="dxa"/>
            <w:tcBorders>
              <w:top w:val="nil"/>
              <w:left w:val="nil"/>
              <w:bottom w:val="single" w:sz="4" w:space="0" w:color="auto"/>
              <w:right w:val="single" w:sz="4" w:space="0" w:color="auto"/>
            </w:tcBorders>
            <w:shd w:val="clear" w:color="auto" w:fill="auto"/>
            <w:vAlign w:val="center"/>
            <w:hideMark/>
          </w:tcPr>
          <w:p w14:paraId="1785D9F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050743F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02C79B9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3EA904E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8,583</w:t>
            </w:r>
          </w:p>
        </w:tc>
      </w:tr>
      <w:tr w:rsidR="00196478" w:rsidRPr="006041EC" w14:paraId="539C560C"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85C304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3B434B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№1 с. Берендеево</w:t>
            </w:r>
          </w:p>
        </w:tc>
        <w:tc>
          <w:tcPr>
            <w:tcW w:w="1437" w:type="dxa"/>
            <w:tcBorders>
              <w:top w:val="nil"/>
              <w:left w:val="nil"/>
              <w:bottom w:val="single" w:sz="4" w:space="0" w:color="auto"/>
              <w:right w:val="single" w:sz="4" w:space="0" w:color="auto"/>
            </w:tcBorders>
            <w:shd w:val="clear" w:color="auto" w:fill="auto"/>
            <w:vAlign w:val="center"/>
            <w:hideMark/>
          </w:tcPr>
          <w:p w14:paraId="2356F0B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0,62</w:t>
            </w:r>
          </w:p>
        </w:tc>
        <w:tc>
          <w:tcPr>
            <w:tcW w:w="1685" w:type="dxa"/>
            <w:tcBorders>
              <w:top w:val="nil"/>
              <w:left w:val="nil"/>
              <w:bottom w:val="single" w:sz="4" w:space="0" w:color="auto"/>
              <w:right w:val="single" w:sz="4" w:space="0" w:color="auto"/>
            </w:tcBorders>
            <w:shd w:val="clear" w:color="auto" w:fill="auto"/>
            <w:vAlign w:val="center"/>
            <w:hideMark/>
          </w:tcPr>
          <w:p w14:paraId="595CE0E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5B2D3B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0,621</w:t>
            </w:r>
          </w:p>
        </w:tc>
        <w:tc>
          <w:tcPr>
            <w:tcW w:w="1437" w:type="dxa"/>
            <w:tcBorders>
              <w:top w:val="nil"/>
              <w:left w:val="nil"/>
              <w:bottom w:val="single" w:sz="4" w:space="0" w:color="auto"/>
              <w:right w:val="single" w:sz="4" w:space="0" w:color="auto"/>
            </w:tcBorders>
            <w:shd w:val="clear" w:color="auto" w:fill="auto"/>
            <w:vAlign w:val="center"/>
            <w:hideMark/>
          </w:tcPr>
          <w:p w14:paraId="714A334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469DE6E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32AF600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0D03533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0,621</w:t>
            </w:r>
          </w:p>
        </w:tc>
      </w:tr>
      <w:tr w:rsidR="00196478" w:rsidRPr="006041EC" w14:paraId="26CDA490"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2F9DE7D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57D523DC"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Дубровицкий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47F37918"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3A2EE288"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3B55A6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Дубровицы</w:t>
            </w:r>
          </w:p>
        </w:tc>
        <w:tc>
          <w:tcPr>
            <w:tcW w:w="1437" w:type="dxa"/>
            <w:tcBorders>
              <w:top w:val="nil"/>
              <w:left w:val="nil"/>
              <w:bottom w:val="single" w:sz="4" w:space="0" w:color="auto"/>
              <w:right w:val="single" w:sz="4" w:space="0" w:color="auto"/>
            </w:tcBorders>
            <w:shd w:val="clear" w:color="auto" w:fill="auto"/>
            <w:vAlign w:val="center"/>
            <w:hideMark/>
          </w:tcPr>
          <w:p w14:paraId="4F5A7AA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1,57</w:t>
            </w:r>
          </w:p>
        </w:tc>
        <w:tc>
          <w:tcPr>
            <w:tcW w:w="1685" w:type="dxa"/>
            <w:tcBorders>
              <w:top w:val="nil"/>
              <w:left w:val="nil"/>
              <w:bottom w:val="single" w:sz="4" w:space="0" w:color="auto"/>
              <w:right w:val="single" w:sz="4" w:space="0" w:color="auto"/>
            </w:tcBorders>
            <w:shd w:val="clear" w:color="auto" w:fill="auto"/>
            <w:vAlign w:val="center"/>
            <w:hideMark/>
          </w:tcPr>
          <w:p w14:paraId="5D1F88C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1DCFBBD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1,569</w:t>
            </w:r>
          </w:p>
        </w:tc>
        <w:tc>
          <w:tcPr>
            <w:tcW w:w="1437" w:type="dxa"/>
            <w:tcBorders>
              <w:top w:val="nil"/>
              <w:left w:val="nil"/>
              <w:bottom w:val="single" w:sz="4" w:space="0" w:color="auto"/>
              <w:right w:val="single" w:sz="4" w:space="0" w:color="auto"/>
            </w:tcBorders>
            <w:shd w:val="clear" w:color="auto" w:fill="auto"/>
            <w:vAlign w:val="center"/>
            <w:hideMark/>
          </w:tcPr>
          <w:p w14:paraId="45654C9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0,049</w:t>
            </w:r>
          </w:p>
        </w:tc>
        <w:tc>
          <w:tcPr>
            <w:tcW w:w="1529" w:type="dxa"/>
            <w:tcBorders>
              <w:top w:val="nil"/>
              <w:left w:val="nil"/>
              <w:bottom w:val="single" w:sz="4" w:space="0" w:color="auto"/>
              <w:right w:val="single" w:sz="4" w:space="0" w:color="auto"/>
            </w:tcBorders>
            <w:shd w:val="clear" w:color="auto" w:fill="auto"/>
            <w:vAlign w:val="center"/>
            <w:hideMark/>
          </w:tcPr>
          <w:p w14:paraId="5A382CD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381E560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0,049</w:t>
            </w:r>
          </w:p>
        </w:tc>
        <w:tc>
          <w:tcPr>
            <w:tcW w:w="1389" w:type="dxa"/>
            <w:tcBorders>
              <w:top w:val="nil"/>
              <w:left w:val="nil"/>
              <w:bottom w:val="single" w:sz="4" w:space="0" w:color="auto"/>
              <w:right w:val="single" w:sz="4" w:space="0" w:color="auto"/>
            </w:tcBorders>
            <w:shd w:val="clear" w:color="auto" w:fill="auto"/>
            <w:vAlign w:val="center"/>
            <w:hideMark/>
          </w:tcPr>
          <w:p w14:paraId="7ED8384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1,618</w:t>
            </w:r>
          </w:p>
        </w:tc>
      </w:tr>
      <w:tr w:rsidR="00196478" w:rsidRPr="006041EC" w14:paraId="00360D5A"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279793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692D0C19"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Любимцевский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04D21D14"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34AAE93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1BC2EE8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д. Горки</w:t>
            </w:r>
          </w:p>
        </w:tc>
        <w:tc>
          <w:tcPr>
            <w:tcW w:w="1437" w:type="dxa"/>
            <w:tcBorders>
              <w:top w:val="nil"/>
              <w:left w:val="nil"/>
              <w:bottom w:val="single" w:sz="4" w:space="0" w:color="auto"/>
              <w:right w:val="single" w:sz="4" w:space="0" w:color="auto"/>
            </w:tcBorders>
            <w:shd w:val="clear" w:color="auto" w:fill="auto"/>
            <w:vAlign w:val="center"/>
            <w:hideMark/>
          </w:tcPr>
          <w:p w14:paraId="204594B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2,95</w:t>
            </w:r>
          </w:p>
        </w:tc>
        <w:tc>
          <w:tcPr>
            <w:tcW w:w="1685" w:type="dxa"/>
            <w:tcBorders>
              <w:top w:val="nil"/>
              <w:left w:val="nil"/>
              <w:bottom w:val="single" w:sz="4" w:space="0" w:color="auto"/>
              <w:right w:val="single" w:sz="4" w:space="0" w:color="auto"/>
            </w:tcBorders>
            <w:shd w:val="clear" w:color="auto" w:fill="auto"/>
            <w:vAlign w:val="center"/>
            <w:hideMark/>
          </w:tcPr>
          <w:p w14:paraId="286660D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7A9DA1F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2,946</w:t>
            </w:r>
          </w:p>
        </w:tc>
        <w:tc>
          <w:tcPr>
            <w:tcW w:w="1437" w:type="dxa"/>
            <w:tcBorders>
              <w:top w:val="nil"/>
              <w:left w:val="nil"/>
              <w:bottom w:val="single" w:sz="4" w:space="0" w:color="auto"/>
              <w:right w:val="single" w:sz="4" w:space="0" w:color="auto"/>
            </w:tcBorders>
            <w:shd w:val="clear" w:color="auto" w:fill="auto"/>
            <w:vAlign w:val="center"/>
            <w:hideMark/>
          </w:tcPr>
          <w:p w14:paraId="0C5C8C9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0,536</w:t>
            </w:r>
          </w:p>
        </w:tc>
        <w:tc>
          <w:tcPr>
            <w:tcW w:w="1529" w:type="dxa"/>
            <w:tcBorders>
              <w:top w:val="nil"/>
              <w:left w:val="nil"/>
              <w:bottom w:val="single" w:sz="4" w:space="0" w:color="auto"/>
              <w:right w:val="single" w:sz="4" w:space="0" w:color="auto"/>
            </w:tcBorders>
            <w:shd w:val="clear" w:color="auto" w:fill="auto"/>
            <w:vAlign w:val="center"/>
            <w:hideMark/>
          </w:tcPr>
          <w:p w14:paraId="5589D49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23AE9CD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0,536</w:t>
            </w:r>
          </w:p>
        </w:tc>
        <w:tc>
          <w:tcPr>
            <w:tcW w:w="1389" w:type="dxa"/>
            <w:tcBorders>
              <w:top w:val="nil"/>
              <w:left w:val="nil"/>
              <w:bottom w:val="single" w:sz="4" w:space="0" w:color="auto"/>
              <w:right w:val="single" w:sz="4" w:space="0" w:color="auto"/>
            </w:tcBorders>
            <w:shd w:val="clear" w:color="auto" w:fill="auto"/>
            <w:vAlign w:val="center"/>
            <w:hideMark/>
          </w:tcPr>
          <w:p w14:paraId="7CC3F67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3,481</w:t>
            </w:r>
          </w:p>
        </w:tc>
      </w:tr>
      <w:tr w:rsidR="00196478" w:rsidRPr="006041EC" w14:paraId="2A89137E"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BB23B7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4F9F3A36"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Рязанцевский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3A3E668B"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7BD957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6F1D29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Елизарово</w:t>
            </w:r>
          </w:p>
        </w:tc>
        <w:tc>
          <w:tcPr>
            <w:tcW w:w="1437" w:type="dxa"/>
            <w:tcBorders>
              <w:top w:val="nil"/>
              <w:left w:val="nil"/>
              <w:bottom w:val="single" w:sz="4" w:space="0" w:color="auto"/>
              <w:right w:val="single" w:sz="4" w:space="0" w:color="auto"/>
            </w:tcBorders>
            <w:shd w:val="clear" w:color="auto" w:fill="auto"/>
            <w:vAlign w:val="center"/>
            <w:hideMark/>
          </w:tcPr>
          <w:p w14:paraId="4CC7C04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1,32</w:t>
            </w:r>
          </w:p>
        </w:tc>
        <w:tc>
          <w:tcPr>
            <w:tcW w:w="1685" w:type="dxa"/>
            <w:tcBorders>
              <w:top w:val="nil"/>
              <w:left w:val="nil"/>
              <w:bottom w:val="single" w:sz="4" w:space="0" w:color="auto"/>
              <w:right w:val="single" w:sz="4" w:space="0" w:color="auto"/>
            </w:tcBorders>
            <w:shd w:val="clear" w:color="auto" w:fill="auto"/>
            <w:vAlign w:val="center"/>
            <w:hideMark/>
          </w:tcPr>
          <w:p w14:paraId="26283D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70C5C20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1,322</w:t>
            </w:r>
          </w:p>
        </w:tc>
        <w:tc>
          <w:tcPr>
            <w:tcW w:w="1437" w:type="dxa"/>
            <w:tcBorders>
              <w:top w:val="nil"/>
              <w:left w:val="nil"/>
              <w:bottom w:val="single" w:sz="4" w:space="0" w:color="auto"/>
              <w:right w:val="single" w:sz="4" w:space="0" w:color="auto"/>
            </w:tcBorders>
            <w:shd w:val="clear" w:color="auto" w:fill="auto"/>
            <w:vAlign w:val="center"/>
            <w:hideMark/>
          </w:tcPr>
          <w:p w14:paraId="6DB1E38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5C71BF0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12BA506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10AC3A1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1,322</w:t>
            </w:r>
          </w:p>
        </w:tc>
      </w:tr>
      <w:tr w:rsidR="00196478" w:rsidRPr="006041EC" w14:paraId="678B0103"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6F0AD94"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5A3FBA6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Рязанцево</w:t>
            </w:r>
          </w:p>
        </w:tc>
        <w:tc>
          <w:tcPr>
            <w:tcW w:w="1437" w:type="dxa"/>
            <w:tcBorders>
              <w:top w:val="nil"/>
              <w:left w:val="nil"/>
              <w:bottom w:val="single" w:sz="4" w:space="0" w:color="auto"/>
              <w:right w:val="single" w:sz="4" w:space="0" w:color="auto"/>
            </w:tcBorders>
            <w:shd w:val="clear" w:color="auto" w:fill="auto"/>
            <w:vAlign w:val="center"/>
            <w:hideMark/>
          </w:tcPr>
          <w:p w14:paraId="59DE6DE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4,47</w:t>
            </w:r>
          </w:p>
        </w:tc>
        <w:tc>
          <w:tcPr>
            <w:tcW w:w="1685" w:type="dxa"/>
            <w:tcBorders>
              <w:top w:val="nil"/>
              <w:left w:val="nil"/>
              <w:bottom w:val="single" w:sz="4" w:space="0" w:color="auto"/>
              <w:right w:val="single" w:sz="4" w:space="0" w:color="auto"/>
            </w:tcBorders>
            <w:shd w:val="clear" w:color="auto" w:fill="auto"/>
            <w:vAlign w:val="center"/>
            <w:hideMark/>
          </w:tcPr>
          <w:p w14:paraId="452C61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529EEF3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4,465</w:t>
            </w:r>
          </w:p>
        </w:tc>
        <w:tc>
          <w:tcPr>
            <w:tcW w:w="1437" w:type="dxa"/>
            <w:tcBorders>
              <w:top w:val="nil"/>
              <w:left w:val="nil"/>
              <w:bottom w:val="single" w:sz="4" w:space="0" w:color="auto"/>
              <w:right w:val="single" w:sz="4" w:space="0" w:color="auto"/>
            </w:tcBorders>
            <w:shd w:val="clear" w:color="auto" w:fill="auto"/>
            <w:vAlign w:val="center"/>
            <w:hideMark/>
          </w:tcPr>
          <w:p w14:paraId="364BFC0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0,803</w:t>
            </w:r>
          </w:p>
        </w:tc>
        <w:tc>
          <w:tcPr>
            <w:tcW w:w="1529" w:type="dxa"/>
            <w:tcBorders>
              <w:top w:val="nil"/>
              <w:left w:val="nil"/>
              <w:bottom w:val="single" w:sz="4" w:space="0" w:color="auto"/>
              <w:right w:val="single" w:sz="4" w:space="0" w:color="auto"/>
            </w:tcBorders>
            <w:shd w:val="clear" w:color="auto" w:fill="auto"/>
            <w:vAlign w:val="center"/>
            <w:hideMark/>
          </w:tcPr>
          <w:p w14:paraId="1C116E3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63BE189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0,803</w:t>
            </w:r>
          </w:p>
        </w:tc>
        <w:tc>
          <w:tcPr>
            <w:tcW w:w="1389" w:type="dxa"/>
            <w:tcBorders>
              <w:top w:val="nil"/>
              <w:left w:val="nil"/>
              <w:bottom w:val="single" w:sz="4" w:space="0" w:color="auto"/>
              <w:right w:val="single" w:sz="4" w:space="0" w:color="auto"/>
            </w:tcBorders>
            <w:shd w:val="clear" w:color="auto" w:fill="auto"/>
            <w:vAlign w:val="center"/>
            <w:hideMark/>
          </w:tcPr>
          <w:p w14:paraId="0EC2F05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5,269</w:t>
            </w:r>
          </w:p>
        </w:tc>
      </w:tr>
      <w:tr w:rsidR="00196478" w:rsidRPr="006041EC" w14:paraId="36B69AF2"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5AB2ADE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13C63A48"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Скоблевский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10CF7D46"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6631800"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729C628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Ефимьево</w:t>
            </w:r>
            <w:proofErr w:type="spellEnd"/>
          </w:p>
        </w:tc>
        <w:tc>
          <w:tcPr>
            <w:tcW w:w="1437" w:type="dxa"/>
            <w:tcBorders>
              <w:top w:val="nil"/>
              <w:left w:val="nil"/>
              <w:bottom w:val="single" w:sz="4" w:space="0" w:color="auto"/>
              <w:right w:val="single" w:sz="4" w:space="0" w:color="auto"/>
            </w:tcBorders>
            <w:shd w:val="clear" w:color="auto" w:fill="auto"/>
            <w:vAlign w:val="center"/>
            <w:hideMark/>
          </w:tcPr>
          <w:p w14:paraId="747DE86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0,63</w:t>
            </w:r>
          </w:p>
        </w:tc>
        <w:tc>
          <w:tcPr>
            <w:tcW w:w="1685" w:type="dxa"/>
            <w:tcBorders>
              <w:top w:val="nil"/>
              <w:left w:val="nil"/>
              <w:bottom w:val="single" w:sz="4" w:space="0" w:color="auto"/>
              <w:right w:val="single" w:sz="4" w:space="0" w:color="auto"/>
            </w:tcBorders>
            <w:shd w:val="clear" w:color="auto" w:fill="auto"/>
            <w:vAlign w:val="center"/>
            <w:hideMark/>
          </w:tcPr>
          <w:p w14:paraId="1D48C8C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0C4A3CC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0,633</w:t>
            </w:r>
          </w:p>
        </w:tc>
        <w:tc>
          <w:tcPr>
            <w:tcW w:w="1437" w:type="dxa"/>
            <w:tcBorders>
              <w:top w:val="nil"/>
              <w:left w:val="nil"/>
              <w:bottom w:val="single" w:sz="4" w:space="0" w:color="auto"/>
              <w:right w:val="single" w:sz="4" w:space="0" w:color="auto"/>
            </w:tcBorders>
            <w:shd w:val="clear" w:color="auto" w:fill="auto"/>
            <w:vAlign w:val="center"/>
            <w:hideMark/>
          </w:tcPr>
          <w:p w14:paraId="170B502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280EAD2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56167C5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37AD5CD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0,633</w:t>
            </w:r>
          </w:p>
        </w:tc>
      </w:tr>
      <w:tr w:rsidR="00196478" w:rsidRPr="006041EC" w14:paraId="4D66EF81"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3059FC1"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09CE60D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Смоленский сельский округ</w:t>
            </w:r>
          </w:p>
        </w:tc>
      </w:tr>
      <w:tr w:rsidR="00196478" w:rsidRPr="006041EC" w14:paraId="6A37D7ED"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0FF03F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5247082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Бектышево</w:t>
            </w:r>
            <w:proofErr w:type="spellEnd"/>
          </w:p>
        </w:tc>
        <w:tc>
          <w:tcPr>
            <w:tcW w:w="1437" w:type="dxa"/>
            <w:tcBorders>
              <w:top w:val="nil"/>
              <w:left w:val="nil"/>
              <w:bottom w:val="single" w:sz="4" w:space="0" w:color="auto"/>
              <w:right w:val="single" w:sz="4" w:space="0" w:color="auto"/>
            </w:tcBorders>
            <w:shd w:val="clear" w:color="auto" w:fill="auto"/>
            <w:vAlign w:val="center"/>
            <w:hideMark/>
          </w:tcPr>
          <w:p w14:paraId="0A114EB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1,83</w:t>
            </w:r>
          </w:p>
        </w:tc>
        <w:tc>
          <w:tcPr>
            <w:tcW w:w="1685" w:type="dxa"/>
            <w:tcBorders>
              <w:top w:val="nil"/>
              <w:left w:val="nil"/>
              <w:bottom w:val="single" w:sz="4" w:space="0" w:color="auto"/>
              <w:right w:val="single" w:sz="4" w:space="0" w:color="auto"/>
            </w:tcBorders>
            <w:shd w:val="clear" w:color="auto" w:fill="auto"/>
            <w:vAlign w:val="center"/>
            <w:hideMark/>
          </w:tcPr>
          <w:p w14:paraId="550663E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71346EE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1,827</w:t>
            </w:r>
          </w:p>
        </w:tc>
        <w:tc>
          <w:tcPr>
            <w:tcW w:w="1437" w:type="dxa"/>
            <w:tcBorders>
              <w:top w:val="nil"/>
              <w:left w:val="nil"/>
              <w:bottom w:val="single" w:sz="4" w:space="0" w:color="auto"/>
              <w:right w:val="single" w:sz="4" w:space="0" w:color="auto"/>
            </w:tcBorders>
            <w:shd w:val="clear" w:color="auto" w:fill="auto"/>
            <w:vAlign w:val="center"/>
            <w:hideMark/>
          </w:tcPr>
          <w:p w14:paraId="0390BFF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0,287</w:t>
            </w:r>
          </w:p>
        </w:tc>
        <w:tc>
          <w:tcPr>
            <w:tcW w:w="1529" w:type="dxa"/>
            <w:tcBorders>
              <w:top w:val="nil"/>
              <w:left w:val="nil"/>
              <w:bottom w:val="single" w:sz="4" w:space="0" w:color="auto"/>
              <w:right w:val="single" w:sz="4" w:space="0" w:color="auto"/>
            </w:tcBorders>
            <w:shd w:val="clear" w:color="auto" w:fill="auto"/>
            <w:vAlign w:val="center"/>
            <w:hideMark/>
          </w:tcPr>
          <w:p w14:paraId="6321F57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28D1FA8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0,287</w:t>
            </w:r>
          </w:p>
        </w:tc>
        <w:tc>
          <w:tcPr>
            <w:tcW w:w="1389" w:type="dxa"/>
            <w:tcBorders>
              <w:top w:val="nil"/>
              <w:left w:val="nil"/>
              <w:bottom w:val="single" w:sz="4" w:space="0" w:color="auto"/>
              <w:right w:val="single" w:sz="4" w:space="0" w:color="auto"/>
            </w:tcBorders>
            <w:shd w:val="clear" w:color="auto" w:fill="auto"/>
            <w:vAlign w:val="center"/>
            <w:hideMark/>
          </w:tcPr>
          <w:p w14:paraId="1A848D9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2,114</w:t>
            </w:r>
          </w:p>
        </w:tc>
      </w:tr>
      <w:tr w:rsidR="00196478" w:rsidRPr="006041EC" w14:paraId="10E1F5A6"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7B63A0A5"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816DC5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Смоленское</w:t>
            </w:r>
          </w:p>
        </w:tc>
        <w:tc>
          <w:tcPr>
            <w:tcW w:w="1437" w:type="dxa"/>
            <w:tcBorders>
              <w:top w:val="nil"/>
              <w:left w:val="nil"/>
              <w:bottom w:val="single" w:sz="4" w:space="0" w:color="auto"/>
              <w:right w:val="single" w:sz="4" w:space="0" w:color="auto"/>
            </w:tcBorders>
            <w:shd w:val="clear" w:color="auto" w:fill="auto"/>
            <w:vAlign w:val="center"/>
            <w:hideMark/>
          </w:tcPr>
          <w:p w14:paraId="600EEB5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2,51</w:t>
            </w:r>
          </w:p>
        </w:tc>
        <w:tc>
          <w:tcPr>
            <w:tcW w:w="1685" w:type="dxa"/>
            <w:tcBorders>
              <w:top w:val="nil"/>
              <w:left w:val="nil"/>
              <w:bottom w:val="single" w:sz="4" w:space="0" w:color="auto"/>
              <w:right w:val="single" w:sz="4" w:space="0" w:color="auto"/>
            </w:tcBorders>
            <w:shd w:val="clear" w:color="auto" w:fill="auto"/>
            <w:vAlign w:val="center"/>
            <w:hideMark/>
          </w:tcPr>
          <w:p w14:paraId="376823C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31307C3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2,505</w:t>
            </w:r>
          </w:p>
        </w:tc>
        <w:tc>
          <w:tcPr>
            <w:tcW w:w="1437" w:type="dxa"/>
            <w:tcBorders>
              <w:top w:val="nil"/>
              <w:left w:val="nil"/>
              <w:bottom w:val="single" w:sz="4" w:space="0" w:color="auto"/>
              <w:right w:val="single" w:sz="4" w:space="0" w:color="auto"/>
            </w:tcBorders>
            <w:shd w:val="clear" w:color="auto" w:fill="auto"/>
            <w:vAlign w:val="center"/>
            <w:hideMark/>
          </w:tcPr>
          <w:p w14:paraId="2C19AF9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0,547</w:t>
            </w:r>
          </w:p>
        </w:tc>
        <w:tc>
          <w:tcPr>
            <w:tcW w:w="1529" w:type="dxa"/>
            <w:tcBorders>
              <w:top w:val="nil"/>
              <w:left w:val="nil"/>
              <w:bottom w:val="single" w:sz="4" w:space="0" w:color="auto"/>
              <w:right w:val="single" w:sz="4" w:space="0" w:color="auto"/>
            </w:tcBorders>
            <w:shd w:val="clear" w:color="auto" w:fill="auto"/>
            <w:vAlign w:val="center"/>
            <w:hideMark/>
          </w:tcPr>
          <w:p w14:paraId="7072A98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79DF2A5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0,547</w:t>
            </w:r>
          </w:p>
        </w:tc>
        <w:tc>
          <w:tcPr>
            <w:tcW w:w="1389" w:type="dxa"/>
            <w:tcBorders>
              <w:top w:val="nil"/>
              <w:left w:val="nil"/>
              <w:bottom w:val="single" w:sz="4" w:space="0" w:color="auto"/>
              <w:right w:val="single" w:sz="4" w:space="0" w:color="auto"/>
            </w:tcBorders>
            <w:shd w:val="clear" w:color="auto" w:fill="auto"/>
            <w:vAlign w:val="center"/>
            <w:hideMark/>
          </w:tcPr>
          <w:p w14:paraId="0168145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3,052</w:t>
            </w:r>
          </w:p>
        </w:tc>
      </w:tr>
      <w:tr w:rsidR="00196478" w:rsidRPr="006041EC" w14:paraId="62717B06"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4799AE2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6DBC0DFC"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Кубринский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42FCB672"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36898666"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54F5BC2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Кубринск</w:t>
            </w:r>
            <w:proofErr w:type="spellEnd"/>
          </w:p>
        </w:tc>
        <w:tc>
          <w:tcPr>
            <w:tcW w:w="1437" w:type="dxa"/>
            <w:tcBorders>
              <w:top w:val="nil"/>
              <w:left w:val="nil"/>
              <w:bottom w:val="single" w:sz="4" w:space="0" w:color="auto"/>
              <w:right w:val="single" w:sz="4" w:space="0" w:color="auto"/>
            </w:tcBorders>
            <w:shd w:val="clear" w:color="auto" w:fill="auto"/>
            <w:vAlign w:val="center"/>
            <w:hideMark/>
          </w:tcPr>
          <w:p w14:paraId="723F76A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12,08</w:t>
            </w:r>
          </w:p>
        </w:tc>
        <w:tc>
          <w:tcPr>
            <w:tcW w:w="1685" w:type="dxa"/>
            <w:tcBorders>
              <w:top w:val="nil"/>
              <w:left w:val="nil"/>
              <w:bottom w:val="single" w:sz="4" w:space="0" w:color="auto"/>
              <w:right w:val="single" w:sz="4" w:space="0" w:color="auto"/>
            </w:tcBorders>
            <w:shd w:val="clear" w:color="auto" w:fill="auto"/>
            <w:vAlign w:val="center"/>
            <w:hideMark/>
          </w:tcPr>
          <w:p w14:paraId="07B90DF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61596FE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12,076</w:t>
            </w:r>
          </w:p>
        </w:tc>
        <w:tc>
          <w:tcPr>
            <w:tcW w:w="1437" w:type="dxa"/>
            <w:tcBorders>
              <w:top w:val="nil"/>
              <w:left w:val="nil"/>
              <w:bottom w:val="single" w:sz="4" w:space="0" w:color="auto"/>
              <w:right w:val="single" w:sz="4" w:space="0" w:color="auto"/>
            </w:tcBorders>
            <w:shd w:val="clear" w:color="auto" w:fill="auto"/>
            <w:vAlign w:val="center"/>
            <w:hideMark/>
          </w:tcPr>
          <w:p w14:paraId="3F26F37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2,177</w:t>
            </w:r>
          </w:p>
        </w:tc>
        <w:tc>
          <w:tcPr>
            <w:tcW w:w="1529" w:type="dxa"/>
            <w:tcBorders>
              <w:top w:val="nil"/>
              <w:left w:val="nil"/>
              <w:bottom w:val="single" w:sz="4" w:space="0" w:color="auto"/>
              <w:right w:val="single" w:sz="4" w:space="0" w:color="auto"/>
            </w:tcBorders>
            <w:shd w:val="clear" w:color="auto" w:fill="auto"/>
            <w:vAlign w:val="center"/>
            <w:hideMark/>
          </w:tcPr>
          <w:p w14:paraId="54561FE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071393D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2,177</w:t>
            </w:r>
          </w:p>
        </w:tc>
        <w:tc>
          <w:tcPr>
            <w:tcW w:w="1389" w:type="dxa"/>
            <w:tcBorders>
              <w:top w:val="nil"/>
              <w:left w:val="nil"/>
              <w:bottom w:val="single" w:sz="4" w:space="0" w:color="auto"/>
              <w:right w:val="single" w:sz="4" w:space="0" w:color="auto"/>
            </w:tcBorders>
            <w:shd w:val="clear" w:color="auto" w:fill="auto"/>
            <w:vAlign w:val="center"/>
            <w:hideMark/>
          </w:tcPr>
          <w:p w14:paraId="151ADF7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14,253</w:t>
            </w:r>
          </w:p>
        </w:tc>
      </w:tr>
      <w:tr w:rsidR="00196478" w:rsidRPr="006041EC" w14:paraId="29F07691"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73F00CCD"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5B28090F"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Нагорьевский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38A9BB0D"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90164A8"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157F3B8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Нагорье</w:t>
            </w:r>
          </w:p>
        </w:tc>
        <w:tc>
          <w:tcPr>
            <w:tcW w:w="1437" w:type="dxa"/>
            <w:tcBorders>
              <w:top w:val="nil"/>
              <w:left w:val="nil"/>
              <w:bottom w:val="single" w:sz="4" w:space="0" w:color="auto"/>
              <w:right w:val="single" w:sz="4" w:space="0" w:color="auto"/>
            </w:tcBorders>
            <w:shd w:val="clear" w:color="auto" w:fill="auto"/>
            <w:vAlign w:val="center"/>
            <w:hideMark/>
          </w:tcPr>
          <w:p w14:paraId="4D1C64BE"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5,46</w:t>
            </w:r>
          </w:p>
        </w:tc>
        <w:tc>
          <w:tcPr>
            <w:tcW w:w="1685" w:type="dxa"/>
            <w:tcBorders>
              <w:top w:val="nil"/>
              <w:left w:val="nil"/>
              <w:bottom w:val="single" w:sz="4" w:space="0" w:color="auto"/>
              <w:right w:val="single" w:sz="4" w:space="0" w:color="auto"/>
            </w:tcBorders>
            <w:shd w:val="clear" w:color="auto" w:fill="auto"/>
            <w:vAlign w:val="center"/>
            <w:hideMark/>
          </w:tcPr>
          <w:p w14:paraId="5551A2A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37DA453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5,465</w:t>
            </w:r>
          </w:p>
        </w:tc>
        <w:tc>
          <w:tcPr>
            <w:tcW w:w="1437" w:type="dxa"/>
            <w:tcBorders>
              <w:top w:val="nil"/>
              <w:left w:val="nil"/>
              <w:bottom w:val="single" w:sz="4" w:space="0" w:color="auto"/>
              <w:right w:val="single" w:sz="4" w:space="0" w:color="auto"/>
            </w:tcBorders>
            <w:shd w:val="clear" w:color="auto" w:fill="auto"/>
            <w:vAlign w:val="center"/>
            <w:hideMark/>
          </w:tcPr>
          <w:p w14:paraId="4B9D8F8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2,235</w:t>
            </w:r>
          </w:p>
        </w:tc>
        <w:tc>
          <w:tcPr>
            <w:tcW w:w="1529" w:type="dxa"/>
            <w:tcBorders>
              <w:top w:val="nil"/>
              <w:left w:val="nil"/>
              <w:bottom w:val="single" w:sz="4" w:space="0" w:color="auto"/>
              <w:right w:val="single" w:sz="4" w:space="0" w:color="auto"/>
            </w:tcBorders>
            <w:shd w:val="clear" w:color="auto" w:fill="auto"/>
            <w:vAlign w:val="center"/>
            <w:hideMark/>
          </w:tcPr>
          <w:p w14:paraId="76979A8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3111577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2,235</w:t>
            </w:r>
          </w:p>
        </w:tc>
        <w:tc>
          <w:tcPr>
            <w:tcW w:w="1389" w:type="dxa"/>
            <w:tcBorders>
              <w:top w:val="nil"/>
              <w:left w:val="nil"/>
              <w:bottom w:val="single" w:sz="4" w:space="0" w:color="auto"/>
              <w:right w:val="single" w:sz="4" w:space="0" w:color="auto"/>
            </w:tcBorders>
            <w:shd w:val="clear" w:color="auto" w:fill="auto"/>
            <w:vAlign w:val="center"/>
            <w:hideMark/>
          </w:tcPr>
          <w:p w14:paraId="015518E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7,700</w:t>
            </w:r>
          </w:p>
        </w:tc>
      </w:tr>
      <w:tr w:rsidR="00196478" w:rsidRPr="006041EC" w14:paraId="0892EF8C"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6279A6BB"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6FFE4466"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Веськовский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341C4DD8"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07FC965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001F6DB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Новоселье</w:t>
            </w:r>
          </w:p>
        </w:tc>
        <w:tc>
          <w:tcPr>
            <w:tcW w:w="1437" w:type="dxa"/>
            <w:tcBorders>
              <w:top w:val="nil"/>
              <w:left w:val="nil"/>
              <w:bottom w:val="single" w:sz="4" w:space="0" w:color="auto"/>
              <w:right w:val="single" w:sz="4" w:space="0" w:color="auto"/>
            </w:tcBorders>
            <w:shd w:val="clear" w:color="auto" w:fill="auto"/>
            <w:vAlign w:val="center"/>
            <w:hideMark/>
          </w:tcPr>
          <w:p w14:paraId="50C068C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0,55</w:t>
            </w:r>
          </w:p>
        </w:tc>
        <w:tc>
          <w:tcPr>
            <w:tcW w:w="1685" w:type="dxa"/>
            <w:tcBorders>
              <w:top w:val="nil"/>
              <w:left w:val="nil"/>
              <w:bottom w:val="single" w:sz="4" w:space="0" w:color="auto"/>
              <w:right w:val="single" w:sz="4" w:space="0" w:color="auto"/>
            </w:tcBorders>
            <w:shd w:val="clear" w:color="auto" w:fill="auto"/>
            <w:vAlign w:val="center"/>
            <w:hideMark/>
          </w:tcPr>
          <w:p w14:paraId="0080AB0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632F1D9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0,553</w:t>
            </w:r>
          </w:p>
        </w:tc>
        <w:tc>
          <w:tcPr>
            <w:tcW w:w="1437" w:type="dxa"/>
            <w:tcBorders>
              <w:top w:val="nil"/>
              <w:left w:val="nil"/>
              <w:bottom w:val="single" w:sz="4" w:space="0" w:color="auto"/>
              <w:right w:val="single" w:sz="4" w:space="0" w:color="auto"/>
            </w:tcBorders>
            <w:shd w:val="clear" w:color="auto" w:fill="auto"/>
            <w:vAlign w:val="center"/>
            <w:hideMark/>
          </w:tcPr>
          <w:p w14:paraId="218FEE9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0,135</w:t>
            </w:r>
          </w:p>
        </w:tc>
        <w:tc>
          <w:tcPr>
            <w:tcW w:w="1529" w:type="dxa"/>
            <w:tcBorders>
              <w:top w:val="nil"/>
              <w:left w:val="nil"/>
              <w:bottom w:val="single" w:sz="4" w:space="0" w:color="auto"/>
              <w:right w:val="single" w:sz="4" w:space="0" w:color="auto"/>
            </w:tcBorders>
            <w:shd w:val="clear" w:color="auto" w:fill="auto"/>
            <w:vAlign w:val="center"/>
            <w:hideMark/>
          </w:tcPr>
          <w:p w14:paraId="29C12B5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72A969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0,135</w:t>
            </w:r>
          </w:p>
        </w:tc>
        <w:tc>
          <w:tcPr>
            <w:tcW w:w="1389" w:type="dxa"/>
            <w:tcBorders>
              <w:top w:val="nil"/>
              <w:left w:val="nil"/>
              <w:bottom w:val="single" w:sz="4" w:space="0" w:color="auto"/>
              <w:right w:val="single" w:sz="4" w:space="0" w:color="auto"/>
            </w:tcBorders>
            <w:shd w:val="clear" w:color="auto" w:fill="auto"/>
            <w:vAlign w:val="center"/>
            <w:hideMark/>
          </w:tcPr>
          <w:p w14:paraId="6830D30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0,688</w:t>
            </w:r>
          </w:p>
        </w:tc>
      </w:tr>
      <w:tr w:rsidR="00196478" w:rsidRPr="006041EC" w14:paraId="5C2CE291"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3CE327F1"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71802589" w14:textId="77777777"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Глебовский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6548CF21"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40FCC0CC"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3B7D30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с. </w:t>
            </w:r>
            <w:proofErr w:type="spellStart"/>
            <w:r w:rsidRPr="006041EC">
              <w:rPr>
                <w:rFonts w:eastAsia="Times New Roman" w:cs="Times New Roman"/>
                <w:color w:val="000000"/>
                <w:sz w:val="20"/>
                <w:szCs w:val="20"/>
                <w:lang w:eastAsia="ru-RU"/>
              </w:rPr>
              <w:t>Глебовское</w:t>
            </w:r>
            <w:proofErr w:type="spellEnd"/>
          </w:p>
        </w:tc>
        <w:tc>
          <w:tcPr>
            <w:tcW w:w="1437" w:type="dxa"/>
            <w:tcBorders>
              <w:top w:val="nil"/>
              <w:left w:val="nil"/>
              <w:bottom w:val="single" w:sz="4" w:space="0" w:color="auto"/>
              <w:right w:val="single" w:sz="4" w:space="0" w:color="auto"/>
            </w:tcBorders>
            <w:shd w:val="clear" w:color="auto" w:fill="auto"/>
            <w:vAlign w:val="center"/>
            <w:hideMark/>
          </w:tcPr>
          <w:p w14:paraId="4CA9F3D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685" w:type="dxa"/>
            <w:tcBorders>
              <w:top w:val="nil"/>
              <w:left w:val="nil"/>
              <w:bottom w:val="single" w:sz="4" w:space="0" w:color="auto"/>
              <w:right w:val="single" w:sz="4" w:space="0" w:color="auto"/>
            </w:tcBorders>
            <w:shd w:val="clear" w:color="auto" w:fill="auto"/>
            <w:vAlign w:val="center"/>
            <w:hideMark/>
          </w:tcPr>
          <w:p w14:paraId="2EFC35A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1CA32A8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437" w:type="dxa"/>
            <w:tcBorders>
              <w:top w:val="nil"/>
              <w:left w:val="nil"/>
              <w:bottom w:val="single" w:sz="4" w:space="0" w:color="auto"/>
              <w:right w:val="single" w:sz="4" w:space="0" w:color="auto"/>
            </w:tcBorders>
            <w:shd w:val="clear" w:color="auto" w:fill="auto"/>
            <w:vAlign w:val="center"/>
            <w:hideMark/>
          </w:tcPr>
          <w:p w14:paraId="3AA23A6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0,343</w:t>
            </w:r>
          </w:p>
        </w:tc>
        <w:tc>
          <w:tcPr>
            <w:tcW w:w="1529" w:type="dxa"/>
            <w:tcBorders>
              <w:top w:val="nil"/>
              <w:left w:val="nil"/>
              <w:bottom w:val="single" w:sz="4" w:space="0" w:color="auto"/>
              <w:right w:val="single" w:sz="4" w:space="0" w:color="auto"/>
            </w:tcBorders>
            <w:shd w:val="clear" w:color="auto" w:fill="auto"/>
            <w:vAlign w:val="center"/>
            <w:hideMark/>
          </w:tcPr>
          <w:p w14:paraId="7CA678D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19760B7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0,343</w:t>
            </w:r>
          </w:p>
        </w:tc>
        <w:tc>
          <w:tcPr>
            <w:tcW w:w="1389" w:type="dxa"/>
            <w:tcBorders>
              <w:top w:val="nil"/>
              <w:left w:val="nil"/>
              <w:bottom w:val="single" w:sz="4" w:space="0" w:color="auto"/>
              <w:right w:val="single" w:sz="4" w:space="0" w:color="auto"/>
            </w:tcBorders>
            <w:shd w:val="clear" w:color="auto" w:fill="auto"/>
            <w:vAlign w:val="center"/>
            <w:hideMark/>
          </w:tcPr>
          <w:p w14:paraId="60A2EC1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0,343</w:t>
            </w:r>
          </w:p>
        </w:tc>
      </w:tr>
      <w:tr w:rsidR="00196478" w:rsidRPr="006041EC" w14:paraId="7033F477"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353F007A"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4D0219D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Новое</w:t>
            </w:r>
          </w:p>
        </w:tc>
        <w:tc>
          <w:tcPr>
            <w:tcW w:w="1437" w:type="dxa"/>
            <w:tcBorders>
              <w:top w:val="nil"/>
              <w:left w:val="nil"/>
              <w:bottom w:val="single" w:sz="4" w:space="0" w:color="auto"/>
              <w:right w:val="single" w:sz="4" w:space="0" w:color="auto"/>
            </w:tcBorders>
            <w:shd w:val="clear" w:color="auto" w:fill="auto"/>
            <w:vAlign w:val="center"/>
            <w:hideMark/>
          </w:tcPr>
          <w:p w14:paraId="64A63EE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1,61</w:t>
            </w:r>
          </w:p>
        </w:tc>
        <w:tc>
          <w:tcPr>
            <w:tcW w:w="1685" w:type="dxa"/>
            <w:tcBorders>
              <w:top w:val="nil"/>
              <w:left w:val="nil"/>
              <w:bottom w:val="single" w:sz="4" w:space="0" w:color="auto"/>
              <w:right w:val="single" w:sz="4" w:space="0" w:color="auto"/>
            </w:tcBorders>
            <w:shd w:val="clear" w:color="auto" w:fill="auto"/>
            <w:vAlign w:val="center"/>
            <w:hideMark/>
          </w:tcPr>
          <w:p w14:paraId="58C8BA3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279C27E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1,609</w:t>
            </w:r>
          </w:p>
        </w:tc>
        <w:tc>
          <w:tcPr>
            <w:tcW w:w="1437" w:type="dxa"/>
            <w:tcBorders>
              <w:top w:val="nil"/>
              <w:left w:val="nil"/>
              <w:bottom w:val="single" w:sz="4" w:space="0" w:color="auto"/>
              <w:right w:val="single" w:sz="4" w:space="0" w:color="auto"/>
            </w:tcBorders>
            <w:shd w:val="clear" w:color="auto" w:fill="auto"/>
            <w:vAlign w:val="center"/>
            <w:hideMark/>
          </w:tcPr>
          <w:p w14:paraId="2CB34F37"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75F2AE58"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7A175D1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6D5BA77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1,609</w:t>
            </w:r>
          </w:p>
        </w:tc>
      </w:tr>
      <w:tr w:rsidR="00196478" w:rsidRPr="006041EC" w14:paraId="787784C2"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43665A8"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05E68B38" w14:textId="65D72FFB"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Купанский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258F984A"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C2D0722"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0677523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Купанское</w:t>
            </w:r>
          </w:p>
        </w:tc>
        <w:tc>
          <w:tcPr>
            <w:tcW w:w="1437" w:type="dxa"/>
            <w:tcBorders>
              <w:top w:val="nil"/>
              <w:left w:val="nil"/>
              <w:bottom w:val="single" w:sz="4" w:space="0" w:color="auto"/>
              <w:right w:val="single" w:sz="4" w:space="0" w:color="auto"/>
            </w:tcBorders>
            <w:shd w:val="clear" w:color="auto" w:fill="auto"/>
            <w:vAlign w:val="center"/>
            <w:hideMark/>
          </w:tcPr>
          <w:p w14:paraId="2A989CB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10,65</w:t>
            </w:r>
          </w:p>
        </w:tc>
        <w:tc>
          <w:tcPr>
            <w:tcW w:w="1685" w:type="dxa"/>
            <w:tcBorders>
              <w:top w:val="nil"/>
              <w:left w:val="nil"/>
              <w:bottom w:val="single" w:sz="4" w:space="0" w:color="auto"/>
              <w:right w:val="single" w:sz="4" w:space="0" w:color="auto"/>
            </w:tcBorders>
            <w:shd w:val="clear" w:color="auto" w:fill="auto"/>
            <w:vAlign w:val="center"/>
            <w:hideMark/>
          </w:tcPr>
          <w:p w14:paraId="3BC0981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6698212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10,645</w:t>
            </w:r>
          </w:p>
        </w:tc>
        <w:tc>
          <w:tcPr>
            <w:tcW w:w="1437" w:type="dxa"/>
            <w:tcBorders>
              <w:top w:val="nil"/>
              <w:left w:val="nil"/>
              <w:bottom w:val="single" w:sz="4" w:space="0" w:color="auto"/>
              <w:right w:val="single" w:sz="4" w:space="0" w:color="auto"/>
            </w:tcBorders>
            <w:shd w:val="clear" w:color="auto" w:fill="auto"/>
            <w:vAlign w:val="center"/>
            <w:hideMark/>
          </w:tcPr>
          <w:p w14:paraId="753D54E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1,652</w:t>
            </w:r>
          </w:p>
        </w:tc>
        <w:tc>
          <w:tcPr>
            <w:tcW w:w="1529" w:type="dxa"/>
            <w:tcBorders>
              <w:top w:val="nil"/>
              <w:left w:val="nil"/>
              <w:bottom w:val="single" w:sz="4" w:space="0" w:color="auto"/>
              <w:right w:val="single" w:sz="4" w:space="0" w:color="auto"/>
            </w:tcBorders>
            <w:shd w:val="clear" w:color="auto" w:fill="auto"/>
            <w:vAlign w:val="center"/>
            <w:hideMark/>
          </w:tcPr>
          <w:p w14:paraId="4CEED312"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0124396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1,652</w:t>
            </w:r>
          </w:p>
        </w:tc>
        <w:tc>
          <w:tcPr>
            <w:tcW w:w="1389" w:type="dxa"/>
            <w:tcBorders>
              <w:top w:val="nil"/>
              <w:left w:val="nil"/>
              <w:bottom w:val="single" w:sz="4" w:space="0" w:color="auto"/>
              <w:right w:val="single" w:sz="4" w:space="0" w:color="auto"/>
            </w:tcBorders>
            <w:shd w:val="clear" w:color="auto" w:fill="auto"/>
            <w:vAlign w:val="center"/>
            <w:hideMark/>
          </w:tcPr>
          <w:p w14:paraId="65B9D79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12,298</w:t>
            </w:r>
          </w:p>
        </w:tc>
      </w:tr>
      <w:tr w:rsidR="00196478" w:rsidRPr="006041EC" w14:paraId="1692F398"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0D2202F"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13511" w:type="dxa"/>
            <w:gridSpan w:val="8"/>
            <w:tcBorders>
              <w:top w:val="single" w:sz="4" w:space="0" w:color="auto"/>
              <w:left w:val="nil"/>
              <w:bottom w:val="single" w:sz="4" w:space="0" w:color="auto"/>
              <w:right w:val="single" w:sz="4" w:space="0" w:color="000000"/>
            </w:tcBorders>
            <w:shd w:val="clear" w:color="auto" w:fill="auto"/>
            <w:vAlign w:val="center"/>
            <w:hideMark/>
          </w:tcPr>
          <w:p w14:paraId="6829619F" w14:textId="0B589F88" w:rsidR="00196478" w:rsidRPr="006041EC" w:rsidRDefault="00196478" w:rsidP="00F22D52">
            <w:pPr>
              <w:spacing w:line="240" w:lineRule="auto"/>
              <w:jc w:val="center"/>
              <w:rPr>
                <w:rFonts w:eastAsia="Times New Roman" w:cs="Times New Roman"/>
                <w:color w:val="000000"/>
                <w:sz w:val="20"/>
                <w:szCs w:val="20"/>
                <w:lang w:eastAsia="ru-RU"/>
              </w:rPr>
            </w:pPr>
            <w:proofErr w:type="spellStart"/>
            <w:r w:rsidRPr="006041EC">
              <w:rPr>
                <w:rFonts w:eastAsia="Times New Roman" w:cs="Times New Roman"/>
                <w:color w:val="000000"/>
                <w:sz w:val="20"/>
                <w:szCs w:val="20"/>
                <w:lang w:eastAsia="ru-RU"/>
              </w:rPr>
              <w:t>Перелесский</w:t>
            </w:r>
            <w:proofErr w:type="spellEnd"/>
            <w:r w:rsidRPr="006041EC">
              <w:rPr>
                <w:rFonts w:eastAsia="Times New Roman" w:cs="Times New Roman"/>
                <w:color w:val="000000"/>
                <w:sz w:val="20"/>
                <w:szCs w:val="20"/>
                <w:lang w:eastAsia="ru-RU"/>
              </w:rPr>
              <w:t xml:space="preserve"> сельский округ</w:t>
            </w:r>
          </w:p>
        </w:tc>
      </w:tr>
      <w:tr w:rsidR="00196478" w:rsidRPr="006041EC" w14:paraId="55176ABD" w14:textId="77777777" w:rsidTr="00F22D52">
        <w:trPr>
          <w:trHeight w:val="283"/>
        </w:trPr>
        <w:tc>
          <w:tcPr>
            <w:tcW w:w="749" w:type="dxa"/>
            <w:vMerge/>
            <w:tcBorders>
              <w:top w:val="nil"/>
              <w:left w:val="single" w:sz="4" w:space="0" w:color="auto"/>
              <w:bottom w:val="single" w:sz="4" w:space="0" w:color="000000"/>
              <w:right w:val="single" w:sz="4" w:space="0" w:color="auto"/>
            </w:tcBorders>
            <w:vAlign w:val="center"/>
            <w:hideMark/>
          </w:tcPr>
          <w:p w14:paraId="1E97D81A" w14:textId="77777777" w:rsidR="00196478" w:rsidRPr="006041EC" w:rsidRDefault="00196478" w:rsidP="00F22D52">
            <w:pPr>
              <w:spacing w:line="240" w:lineRule="auto"/>
              <w:jc w:val="center"/>
              <w:rPr>
                <w:rFonts w:eastAsia="Times New Roman" w:cs="Times New Roman"/>
                <w:color w:val="000000"/>
                <w:sz w:val="20"/>
                <w:szCs w:val="20"/>
                <w:lang w:eastAsia="ru-RU"/>
              </w:rPr>
            </w:pPr>
          </w:p>
        </w:tc>
        <w:tc>
          <w:tcPr>
            <w:tcW w:w="3448" w:type="dxa"/>
            <w:tcBorders>
              <w:top w:val="nil"/>
              <w:left w:val="nil"/>
              <w:bottom w:val="single" w:sz="4" w:space="0" w:color="auto"/>
              <w:right w:val="single" w:sz="4" w:space="0" w:color="auto"/>
            </w:tcBorders>
            <w:shd w:val="clear" w:color="auto" w:fill="auto"/>
            <w:vAlign w:val="center"/>
            <w:hideMark/>
          </w:tcPr>
          <w:p w14:paraId="424A14AB"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Котельная с. Ивановское</w:t>
            </w:r>
          </w:p>
        </w:tc>
        <w:tc>
          <w:tcPr>
            <w:tcW w:w="1437" w:type="dxa"/>
            <w:tcBorders>
              <w:top w:val="nil"/>
              <w:left w:val="nil"/>
              <w:bottom w:val="single" w:sz="4" w:space="0" w:color="auto"/>
              <w:right w:val="single" w:sz="4" w:space="0" w:color="auto"/>
            </w:tcBorders>
            <w:shd w:val="clear" w:color="auto" w:fill="auto"/>
            <w:vAlign w:val="center"/>
            <w:hideMark/>
          </w:tcPr>
          <w:p w14:paraId="2F07B8F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0,97</w:t>
            </w:r>
          </w:p>
        </w:tc>
        <w:tc>
          <w:tcPr>
            <w:tcW w:w="1685" w:type="dxa"/>
            <w:tcBorders>
              <w:top w:val="nil"/>
              <w:left w:val="nil"/>
              <w:bottom w:val="single" w:sz="4" w:space="0" w:color="auto"/>
              <w:right w:val="single" w:sz="4" w:space="0" w:color="auto"/>
            </w:tcBorders>
            <w:shd w:val="clear" w:color="auto" w:fill="auto"/>
            <w:vAlign w:val="center"/>
            <w:hideMark/>
          </w:tcPr>
          <w:p w14:paraId="564EC0B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w:t>
            </w:r>
          </w:p>
        </w:tc>
        <w:tc>
          <w:tcPr>
            <w:tcW w:w="1293" w:type="dxa"/>
            <w:tcBorders>
              <w:top w:val="nil"/>
              <w:left w:val="nil"/>
              <w:bottom w:val="single" w:sz="4" w:space="0" w:color="auto"/>
              <w:right w:val="single" w:sz="4" w:space="0" w:color="auto"/>
            </w:tcBorders>
            <w:shd w:val="clear" w:color="auto" w:fill="auto"/>
            <w:vAlign w:val="center"/>
            <w:hideMark/>
          </w:tcPr>
          <w:p w14:paraId="26439A5A"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0,969</w:t>
            </w:r>
          </w:p>
        </w:tc>
        <w:tc>
          <w:tcPr>
            <w:tcW w:w="1437" w:type="dxa"/>
            <w:tcBorders>
              <w:top w:val="nil"/>
              <w:left w:val="nil"/>
              <w:bottom w:val="single" w:sz="4" w:space="0" w:color="auto"/>
              <w:right w:val="single" w:sz="4" w:space="0" w:color="auto"/>
            </w:tcBorders>
            <w:shd w:val="clear" w:color="auto" w:fill="auto"/>
            <w:vAlign w:val="center"/>
            <w:hideMark/>
          </w:tcPr>
          <w:p w14:paraId="0A8523D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529" w:type="dxa"/>
            <w:tcBorders>
              <w:top w:val="nil"/>
              <w:left w:val="nil"/>
              <w:bottom w:val="single" w:sz="4" w:space="0" w:color="auto"/>
              <w:right w:val="single" w:sz="4" w:space="0" w:color="auto"/>
            </w:tcBorders>
            <w:shd w:val="clear" w:color="auto" w:fill="auto"/>
            <w:vAlign w:val="center"/>
            <w:hideMark/>
          </w:tcPr>
          <w:p w14:paraId="30BC00D0"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293" w:type="dxa"/>
            <w:tcBorders>
              <w:top w:val="nil"/>
              <w:left w:val="nil"/>
              <w:bottom w:val="single" w:sz="4" w:space="0" w:color="auto"/>
              <w:right w:val="single" w:sz="4" w:space="0" w:color="auto"/>
            </w:tcBorders>
            <w:shd w:val="clear" w:color="auto" w:fill="auto"/>
            <w:vAlign w:val="center"/>
            <w:hideMark/>
          </w:tcPr>
          <w:p w14:paraId="3777F704"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0,000</w:t>
            </w:r>
          </w:p>
        </w:tc>
        <w:tc>
          <w:tcPr>
            <w:tcW w:w="1389" w:type="dxa"/>
            <w:tcBorders>
              <w:top w:val="nil"/>
              <w:left w:val="nil"/>
              <w:bottom w:val="single" w:sz="4" w:space="0" w:color="auto"/>
              <w:right w:val="single" w:sz="4" w:space="0" w:color="auto"/>
            </w:tcBorders>
            <w:shd w:val="clear" w:color="auto" w:fill="auto"/>
            <w:vAlign w:val="center"/>
            <w:hideMark/>
          </w:tcPr>
          <w:p w14:paraId="104C2AEC"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0,969</w:t>
            </w:r>
          </w:p>
        </w:tc>
      </w:tr>
      <w:tr w:rsidR="00196478" w:rsidRPr="006041EC" w14:paraId="0C69937B" w14:textId="77777777" w:rsidTr="00F22D52">
        <w:trPr>
          <w:trHeight w:val="283"/>
        </w:trPr>
        <w:tc>
          <w:tcPr>
            <w:tcW w:w="419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E66A7AD"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ИТОГО по ЕТО МУП "</w:t>
            </w:r>
            <w:proofErr w:type="spellStart"/>
            <w:r w:rsidRPr="006041EC">
              <w:rPr>
                <w:rFonts w:eastAsia="Times New Roman" w:cs="Times New Roman"/>
                <w:color w:val="000000"/>
                <w:sz w:val="20"/>
                <w:szCs w:val="20"/>
                <w:lang w:eastAsia="ru-RU"/>
              </w:rPr>
              <w:t>Теплосервис</w:t>
            </w:r>
            <w:proofErr w:type="spellEnd"/>
            <w:r w:rsidRPr="006041EC">
              <w:rPr>
                <w:rFonts w:eastAsia="Times New Roman" w:cs="Times New Roman"/>
                <w:color w:val="000000"/>
                <w:sz w:val="20"/>
                <w:szCs w:val="20"/>
                <w:lang w:eastAsia="ru-RU"/>
              </w:rPr>
              <w:t>"</w:t>
            </w:r>
          </w:p>
        </w:tc>
        <w:tc>
          <w:tcPr>
            <w:tcW w:w="1437" w:type="dxa"/>
            <w:tcBorders>
              <w:top w:val="nil"/>
              <w:left w:val="nil"/>
              <w:bottom w:val="single" w:sz="4" w:space="0" w:color="auto"/>
              <w:right w:val="single" w:sz="4" w:space="0" w:color="auto"/>
            </w:tcBorders>
            <w:shd w:val="clear" w:color="auto" w:fill="auto"/>
            <w:vAlign w:val="center"/>
            <w:hideMark/>
          </w:tcPr>
          <w:p w14:paraId="433BA1F1"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246,502</w:t>
            </w:r>
          </w:p>
        </w:tc>
        <w:tc>
          <w:tcPr>
            <w:tcW w:w="1685" w:type="dxa"/>
            <w:tcBorders>
              <w:top w:val="nil"/>
              <w:left w:val="nil"/>
              <w:bottom w:val="single" w:sz="4" w:space="0" w:color="auto"/>
              <w:right w:val="single" w:sz="4" w:space="0" w:color="auto"/>
            </w:tcBorders>
            <w:shd w:val="clear" w:color="auto" w:fill="auto"/>
            <w:vAlign w:val="center"/>
            <w:hideMark/>
          </w:tcPr>
          <w:p w14:paraId="61C06B66"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110,581</w:t>
            </w:r>
          </w:p>
        </w:tc>
        <w:tc>
          <w:tcPr>
            <w:tcW w:w="1293" w:type="dxa"/>
            <w:tcBorders>
              <w:top w:val="nil"/>
              <w:left w:val="nil"/>
              <w:bottom w:val="single" w:sz="4" w:space="0" w:color="auto"/>
              <w:right w:val="single" w:sz="4" w:space="0" w:color="auto"/>
            </w:tcBorders>
            <w:shd w:val="clear" w:color="auto" w:fill="auto"/>
            <w:vAlign w:val="center"/>
            <w:hideMark/>
          </w:tcPr>
          <w:p w14:paraId="2DE50185"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357,082</w:t>
            </w:r>
          </w:p>
        </w:tc>
        <w:tc>
          <w:tcPr>
            <w:tcW w:w="1437" w:type="dxa"/>
            <w:tcBorders>
              <w:top w:val="nil"/>
              <w:left w:val="nil"/>
              <w:bottom w:val="single" w:sz="4" w:space="0" w:color="auto"/>
              <w:right w:val="single" w:sz="4" w:space="0" w:color="auto"/>
            </w:tcBorders>
            <w:shd w:val="clear" w:color="auto" w:fill="auto"/>
            <w:vAlign w:val="center"/>
            <w:hideMark/>
          </w:tcPr>
          <w:p w14:paraId="45782083"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98,769</w:t>
            </w:r>
          </w:p>
        </w:tc>
        <w:tc>
          <w:tcPr>
            <w:tcW w:w="1529" w:type="dxa"/>
            <w:tcBorders>
              <w:top w:val="nil"/>
              <w:left w:val="nil"/>
              <w:bottom w:val="single" w:sz="4" w:space="0" w:color="auto"/>
              <w:right w:val="single" w:sz="4" w:space="0" w:color="auto"/>
            </w:tcBorders>
            <w:shd w:val="clear" w:color="auto" w:fill="auto"/>
            <w:vAlign w:val="center"/>
            <w:hideMark/>
          </w:tcPr>
          <w:p w14:paraId="2C840939"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13,597</w:t>
            </w:r>
          </w:p>
        </w:tc>
        <w:tc>
          <w:tcPr>
            <w:tcW w:w="1293" w:type="dxa"/>
            <w:tcBorders>
              <w:top w:val="nil"/>
              <w:left w:val="nil"/>
              <w:bottom w:val="single" w:sz="4" w:space="0" w:color="auto"/>
              <w:right w:val="single" w:sz="4" w:space="0" w:color="auto"/>
            </w:tcBorders>
            <w:shd w:val="clear" w:color="auto" w:fill="auto"/>
            <w:vAlign w:val="center"/>
            <w:hideMark/>
          </w:tcPr>
          <w:p w14:paraId="60629C0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112,365</w:t>
            </w:r>
          </w:p>
        </w:tc>
        <w:tc>
          <w:tcPr>
            <w:tcW w:w="1389" w:type="dxa"/>
            <w:tcBorders>
              <w:top w:val="nil"/>
              <w:left w:val="nil"/>
              <w:bottom w:val="single" w:sz="4" w:space="0" w:color="auto"/>
              <w:right w:val="single" w:sz="4" w:space="0" w:color="auto"/>
            </w:tcBorders>
            <w:shd w:val="clear" w:color="auto" w:fill="auto"/>
            <w:vAlign w:val="center"/>
            <w:hideMark/>
          </w:tcPr>
          <w:p w14:paraId="4209C8CF" w14:textId="77777777" w:rsidR="00196478" w:rsidRPr="006041EC" w:rsidRDefault="00196478" w:rsidP="00F22D52">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469,448</w:t>
            </w:r>
          </w:p>
        </w:tc>
      </w:tr>
    </w:tbl>
    <w:p w14:paraId="554DAEDB" w14:textId="77777777" w:rsidR="00196478" w:rsidRDefault="00196478" w:rsidP="001C71D2">
      <w:pPr>
        <w:pStyle w:val="a7"/>
        <w:spacing w:after="0"/>
        <w:rPr>
          <w:rStyle w:val="fontstyle01"/>
          <w:rFonts w:ascii="Times New Roman" w:hAnsi="Times New Roman" w:cs="Times New Roman"/>
          <w:color w:val="auto"/>
        </w:rPr>
      </w:pPr>
    </w:p>
    <w:p w14:paraId="023CBA9A" w14:textId="5F8BDA58" w:rsidR="00196478" w:rsidRDefault="00196478" w:rsidP="001C71D2">
      <w:pPr>
        <w:pStyle w:val="a7"/>
        <w:spacing w:after="0"/>
        <w:rPr>
          <w:rStyle w:val="fontstyle01"/>
          <w:rFonts w:ascii="Times New Roman" w:hAnsi="Times New Roman" w:cs="Times New Roman"/>
          <w:color w:val="auto"/>
        </w:rPr>
        <w:sectPr w:rsidR="00196478" w:rsidSect="003B08FF">
          <w:footerReference w:type="default" r:id="rId17"/>
          <w:pgSz w:w="16838" w:h="11906" w:orient="landscape" w:code="9"/>
          <w:pgMar w:top="1026" w:right="998" w:bottom="851" w:left="1134" w:header="284" w:footer="567" w:gutter="0"/>
          <w:pgBorders>
            <w:top w:val="single" w:sz="12" w:space="5" w:color="F79646" w:themeColor="accent6"/>
            <w:bottom w:val="thinThickSmallGap" w:sz="24" w:space="1" w:color="F79646" w:themeColor="accent6"/>
          </w:pgBorders>
          <w:cols w:space="708"/>
          <w:docGrid w:linePitch="360"/>
        </w:sectPr>
      </w:pPr>
    </w:p>
    <w:p w14:paraId="3D19AC34" w14:textId="7607F5C8" w:rsidR="0018663B" w:rsidRDefault="005839FA" w:rsidP="00BD245E">
      <w:pPr>
        <w:pStyle w:val="1"/>
        <w:numPr>
          <w:ilvl w:val="0"/>
          <w:numId w:val="0"/>
        </w:numPr>
        <w:jc w:val="both"/>
        <w:rPr>
          <w:rFonts w:cs="Arial"/>
        </w:rPr>
      </w:pPr>
      <w:bookmarkStart w:id="19" w:name="_Toc34120770"/>
      <w:bookmarkStart w:id="20" w:name="_Toc61877061"/>
      <w:r>
        <w:rPr>
          <w:rFonts w:cs="Arial"/>
        </w:rPr>
        <w:lastRenderedPageBreak/>
        <w:t xml:space="preserve">3. </w:t>
      </w:r>
      <w:r w:rsidR="0018663B" w:rsidRPr="00AB0A64">
        <w:rPr>
          <w:rFonts w:cs="Arial"/>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
      <w:bookmarkEnd w:id="20"/>
    </w:p>
    <w:p w14:paraId="7CE64221" w14:textId="2646F3EA" w:rsidR="00886C49" w:rsidRPr="00886C49" w:rsidRDefault="00886C49" w:rsidP="00BD245E">
      <w:pPr>
        <w:pStyle w:val="a7"/>
        <w:spacing w:after="0" w:line="240" w:lineRule="auto"/>
        <w:rPr>
          <w:rStyle w:val="fontstyle01"/>
          <w:rFonts w:ascii="Times New Roman" w:hAnsi="Times New Roman" w:cs="Times New Roman"/>
          <w:color w:val="auto"/>
        </w:rPr>
      </w:pPr>
      <w:r w:rsidRPr="00886C49">
        <w:rPr>
          <w:rStyle w:val="fontstyle01"/>
          <w:rFonts w:ascii="Times New Roman" w:hAnsi="Times New Roman" w:cs="Times New Roman"/>
          <w:color w:val="auto"/>
        </w:rPr>
        <w:t>Прогнозы приростов площади строительных фондов города выполнены в соответствии с данными Генерального план</w:t>
      </w:r>
      <w:r w:rsidR="00B71DC8">
        <w:rPr>
          <w:rStyle w:val="fontstyle01"/>
          <w:rFonts w:ascii="Times New Roman" w:hAnsi="Times New Roman" w:cs="Times New Roman"/>
          <w:color w:val="auto"/>
        </w:rPr>
        <w:t>ом городского округа</w:t>
      </w:r>
      <w:r w:rsidRPr="00886C49">
        <w:rPr>
          <w:rStyle w:val="fontstyle01"/>
          <w:rFonts w:ascii="Times New Roman" w:hAnsi="Times New Roman" w:cs="Times New Roman"/>
          <w:color w:val="auto"/>
        </w:rPr>
        <w:t xml:space="preserve"> город</w:t>
      </w:r>
      <w:r w:rsidR="00B71DC8">
        <w:rPr>
          <w:rStyle w:val="fontstyle01"/>
          <w:rFonts w:ascii="Times New Roman" w:hAnsi="Times New Roman" w:cs="Times New Roman"/>
          <w:color w:val="auto"/>
        </w:rPr>
        <w:t xml:space="preserve"> Переславль-Залесский (далее по тексту - Генеральный план)</w:t>
      </w:r>
      <w:r w:rsidRPr="00886C49">
        <w:rPr>
          <w:rStyle w:val="fontstyle01"/>
          <w:rFonts w:ascii="Times New Roman" w:hAnsi="Times New Roman" w:cs="Times New Roman"/>
          <w:color w:val="auto"/>
        </w:rPr>
        <w:t>.</w:t>
      </w:r>
    </w:p>
    <w:p w14:paraId="2883E5D3" w14:textId="29BA8309" w:rsidR="00886C49" w:rsidRPr="00886C49" w:rsidRDefault="00886C49" w:rsidP="00BD245E">
      <w:pPr>
        <w:pStyle w:val="a7"/>
        <w:spacing w:after="0" w:line="240" w:lineRule="auto"/>
        <w:rPr>
          <w:rStyle w:val="fontstyle01"/>
          <w:rFonts w:ascii="Times New Roman" w:hAnsi="Times New Roman" w:cs="Times New Roman"/>
          <w:color w:val="auto"/>
        </w:rPr>
      </w:pPr>
      <w:r w:rsidRPr="00886C49">
        <w:rPr>
          <w:rStyle w:val="fontstyle01"/>
          <w:rFonts w:ascii="Times New Roman" w:hAnsi="Times New Roman" w:cs="Times New Roman"/>
          <w:color w:val="auto"/>
        </w:rPr>
        <w:t>Генеральный план город</w:t>
      </w:r>
      <w:r w:rsidR="00B71DC8">
        <w:rPr>
          <w:rStyle w:val="fontstyle01"/>
          <w:rFonts w:ascii="Times New Roman" w:hAnsi="Times New Roman" w:cs="Times New Roman"/>
          <w:color w:val="auto"/>
        </w:rPr>
        <w:t>ского округа</w:t>
      </w:r>
      <w:r w:rsidRPr="00886C49">
        <w:rPr>
          <w:rStyle w:val="fontstyle01"/>
          <w:rFonts w:ascii="Times New Roman" w:hAnsi="Times New Roman" w:cs="Times New Roman"/>
          <w:color w:val="auto"/>
        </w:rPr>
        <w:t xml:space="preserve"> является основным документом, определяющим долгосрочную стратегию его </w:t>
      </w:r>
      <w:proofErr w:type="spellStart"/>
      <w:r w:rsidRPr="00886C49">
        <w:rPr>
          <w:rStyle w:val="fontstyle01"/>
          <w:rFonts w:ascii="Times New Roman" w:hAnsi="Times New Roman" w:cs="Times New Roman"/>
          <w:color w:val="auto"/>
        </w:rPr>
        <w:t>граостроительного</w:t>
      </w:r>
      <w:proofErr w:type="spellEnd"/>
      <w:r w:rsidRPr="00886C49">
        <w:rPr>
          <w:rStyle w:val="fontstyle01"/>
          <w:rFonts w:ascii="Times New Roman" w:hAnsi="Times New Roman" w:cs="Times New Roman"/>
          <w:color w:val="auto"/>
        </w:rPr>
        <w:t xml:space="preserve"> развития и условия формирования среды жизнедеятельности.</w:t>
      </w:r>
    </w:p>
    <w:p w14:paraId="6714909D" w14:textId="5F02D26E" w:rsidR="00886C49" w:rsidRPr="00886C49" w:rsidRDefault="00886C49" w:rsidP="00BD245E">
      <w:pPr>
        <w:pStyle w:val="a7"/>
        <w:spacing w:after="0" w:line="240" w:lineRule="auto"/>
        <w:rPr>
          <w:rStyle w:val="fontstyle01"/>
          <w:rFonts w:ascii="Times New Roman" w:hAnsi="Times New Roman" w:cs="Times New Roman"/>
          <w:color w:val="auto"/>
        </w:rPr>
      </w:pPr>
      <w:r w:rsidRPr="00886C49">
        <w:rPr>
          <w:rStyle w:val="fontstyle01"/>
          <w:rFonts w:ascii="Times New Roman" w:hAnsi="Times New Roman" w:cs="Times New Roman"/>
          <w:color w:val="auto"/>
        </w:rPr>
        <w:t>Согласно Градостроительному Кодексу РФ от 29 декабря 2004 года №190-ФЗ, ст.9, территориальное планирование направлено на определение назначения территории,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p>
    <w:p w14:paraId="1AFCC362" w14:textId="745E6A6C" w:rsidR="00886C49" w:rsidRPr="00886C49" w:rsidRDefault="00886C49" w:rsidP="00BD245E">
      <w:pPr>
        <w:pStyle w:val="a7"/>
        <w:spacing w:after="0" w:line="240" w:lineRule="auto"/>
        <w:rPr>
          <w:rStyle w:val="fontstyle01"/>
          <w:rFonts w:ascii="Times New Roman" w:hAnsi="Times New Roman" w:cs="Times New Roman"/>
          <w:color w:val="auto"/>
        </w:rPr>
      </w:pPr>
      <w:r w:rsidRPr="00886C49">
        <w:rPr>
          <w:rStyle w:val="fontstyle01"/>
          <w:rFonts w:ascii="Times New Roman" w:hAnsi="Times New Roman" w:cs="Times New Roman"/>
          <w:color w:val="auto"/>
        </w:rPr>
        <w:t xml:space="preserve">Генеральный план разработан в соответствии с Градостроительным Кодексом РФ и другими действующими нормативно-правовыми актами Российской Федерации, </w:t>
      </w:r>
      <w:r w:rsidR="00B71DC8">
        <w:rPr>
          <w:rStyle w:val="fontstyle01"/>
          <w:rFonts w:ascii="Times New Roman" w:hAnsi="Times New Roman" w:cs="Times New Roman"/>
          <w:color w:val="auto"/>
        </w:rPr>
        <w:t>Ярославской области</w:t>
      </w:r>
      <w:r w:rsidRPr="00886C49">
        <w:rPr>
          <w:rStyle w:val="fontstyle01"/>
          <w:rFonts w:ascii="Times New Roman" w:hAnsi="Times New Roman" w:cs="Times New Roman"/>
          <w:color w:val="auto"/>
        </w:rPr>
        <w:t xml:space="preserve">, </w:t>
      </w:r>
      <w:r w:rsidR="00B71DC8">
        <w:rPr>
          <w:rStyle w:val="fontstyle01"/>
          <w:rFonts w:ascii="Times New Roman" w:hAnsi="Times New Roman" w:cs="Times New Roman"/>
          <w:color w:val="auto"/>
        </w:rPr>
        <w:t>городского округа Переславль-Залесский</w:t>
      </w:r>
      <w:r w:rsidRPr="00886C49">
        <w:rPr>
          <w:rStyle w:val="fontstyle01"/>
          <w:rFonts w:ascii="Times New Roman" w:hAnsi="Times New Roman" w:cs="Times New Roman"/>
          <w:color w:val="auto"/>
        </w:rPr>
        <w:t>.</w:t>
      </w:r>
    </w:p>
    <w:p w14:paraId="6DE0531A" w14:textId="2B146CFD" w:rsidR="00886C49" w:rsidRDefault="00886C49" w:rsidP="00BD245E">
      <w:pPr>
        <w:pStyle w:val="a7"/>
        <w:spacing w:after="0" w:line="240" w:lineRule="auto"/>
        <w:rPr>
          <w:rStyle w:val="fontstyle01"/>
          <w:rFonts w:ascii="Times New Roman" w:hAnsi="Times New Roman" w:cs="Times New Roman"/>
          <w:color w:val="auto"/>
        </w:rPr>
      </w:pPr>
      <w:r w:rsidRPr="00886C49">
        <w:rPr>
          <w:rStyle w:val="fontstyle01"/>
          <w:rFonts w:ascii="Times New Roman" w:hAnsi="Times New Roman" w:cs="Times New Roman"/>
          <w:color w:val="auto"/>
        </w:rPr>
        <w:t xml:space="preserve">В генеральном плане определены основные параметры развития города: перспективная численность населения, объемы жилищного строительства, необходимые для жилищно-гражданского строительства территории, основные направления развития транспортного комплекса и инженерной инфраструктуры. </w:t>
      </w:r>
    </w:p>
    <w:p w14:paraId="7F5445CD" w14:textId="510A1072" w:rsidR="009B0DD3" w:rsidRDefault="009B0DD3" w:rsidP="00BD245E">
      <w:pPr>
        <w:pStyle w:val="a7"/>
        <w:spacing w:after="0" w:line="240" w:lineRule="auto"/>
        <w:rPr>
          <w:rStyle w:val="fontstyle01"/>
          <w:rFonts w:ascii="Times New Roman" w:hAnsi="Times New Roman" w:cs="Times New Roman"/>
          <w:color w:val="auto"/>
        </w:rPr>
      </w:pPr>
      <w:r>
        <w:t>По данным территориального органа Федеральной службы государственной статистики по Ярославской области</w:t>
      </w:r>
      <w:r w:rsidRPr="001106E1">
        <w:rPr>
          <w:rStyle w:val="fontstyle01"/>
          <w:rFonts w:ascii="Times New Roman" w:hAnsi="Times New Roman" w:cs="Times New Roman"/>
          <w:color w:val="auto"/>
        </w:rPr>
        <w:t xml:space="preserve"> </w:t>
      </w:r>
      <w:r>
        <w:rPr>
          <w:rStyle w:val="fontstyle01"/>
          <w:rFonts w:ascii="Times New Roman" w:hAnsi="Times New Roman" w:cs="Times New Roman"/>
          <w:color w:val="auto"/>
        </w:rPr>
        <w:t>общая ч</w:t>
      </w:r>
      <w:r w:rsidRPr="001106E1">
        <w:rPr>
          <w:rStyle w:val="fontstyle01"/>
          <w:rFonts w:ascii="Times New Roman" w:hAnsi="Times New Roman" w:cs="Times New Roman"/>
          <w:color w:val="auto"/>
        </w:rPr>
        <w:t>исленность населения в</w:t>
      </w:r>
      <w:r>
        <w:rPr>
          <w:rStyle w:val="fontstyle01"/>
          <w:rFonts w:ascii="Times New Roman" w:hAnsi="Times New Roman" w:cs="Times New Roman"/>
          <w:color w:val="auto"/>
        </w:rPr>
        <w:t xml:space="preserve"> ГО</w:t>
      </w:r>
      <w:r w:rsidRPr="001106E1">
        <w:rPr>
          <w:rStyle w:val="fontstyle01"/>
          <w:rFonts w:ascii="Times New Roman" w:hAnsi="Times New Roman" w:cs="Times New Roman"/>
          <w:color w:val="auto"/>
        </w:rPr>
        <w:t xml:space="preserve"> городе Переславл</w:t>
      </w:r>
      <w:r>
        <w:rPr>
          <w:rStyle w:val="fontstyle01"/>
          <w:rFonts w:ascii="Times New Roman" w:hAnsi="Times New Roman" w:cs="Times New Roman"/>
          <w:color w:val="auto"/>
        </w:rPr>
        <w:t>е</w:t>
      </w:r>
      <w:r w:rsidRPr="001106E1">
        <w:rPr>
          <w:rStyle w:val="fontstyle01"/>
          <w:rFonts w:ascii="Times New Roman" w:hAnsi="Times New Roman" w:cs="Times New Roman"/>
          <w:color w:val="auto"/>
        </w:rPr>
        <w:t>-Залесск</w:t>
      </w:r>
      <w:r>
        <w:rPr>
          <w:rStyle w:val="fontstyle01"/>
          <w:rFonts w:ascii="Times New Roman" w:hAnsi="Times New Roman" w:cs="Times New Roman"/>
          <w:color w:val="auto"/>
        </w:rPr>
        <w:t>ом</w:t>
      </w:r>
      <w:r w:rsidRPr="001106E1">
        <w:rPr>
          <w:rStyle w:val="fontstyle01"/>
          <w:rFonts w:ascii="Times New Roman" w:hAnsi="Times New Roman" w:cs="Times New Roman"/>
          <w:color w:val="auto"/>
        </w:rPr>
        <w:t xml:space="preserve"> </w:t>
      </w:r>
      <w:r>
        <w:rPr>
          <w:rStyle w:val="fontstyle01"/>
          <w:rFonts w:ascii="Times New Roman" w:hAnsi="Times New Roman" w:cs="Times New Roman"/>
          <w:color w:val="auto"/>
        </w:rPr>
        <w:t>на 01.01.2019</w:t>
      </w:r>
      <w:r w:rsidRPr="001106E1">
        <w:rPr>
          <w:rStyle w:val="fontstyle01"/>
          <w:rFonts w:ascii="Times New Roman" w:hAnsi="Times New Roman" w:cs="Times New Roman"/>
          <w:color w:val="auto"/>
        </w:rPr>
        <w:t xml:space="preserve"> года составила </w:t>
      </w:r>
      <w:r>
        <w:t>57,5 тыс.</w:t>
      </w:r>
      <w:r w:rsidRPr="001106E1">
        <w:rPr>
          <w:rStyle w:val="fontstyle01"/>
          <w:rFonts w:ascii="Times New Roman" w:hAnsi="Times New Roman" w:cs="Times New Roman"/>
          <w:color w:val="auto"/>
        </w:rPr>
        <w:t xml:space="preserve"> челове</w:t>
      </w:r>
      <w:r>
        <w:rPr>
          <w:rStyle w:val="fontstyle01"/>
          <w:rFonts w:ascii="Times New Roman" w:hAnsi="Times New Roman" w:cs="Times New Roman"/>
          <w:color w:val="auto"/>
        </w:rPr>
        <w:t>к</w:t>
      </w:r>
      <w:r w:rsidRPr="001106E1">
        <w:rPr>
          <w:rStyle w:val="fontstyle01"/>
          <w:rFonts w:ascii="Times New Roman" w:hAnsi="Times New Roman" w:cs="Times New Roman"/>
          <w:color w:val="auto"/>
        </w:rPr>
        <w:t>. В соответствии с генеральным планом, численность населения</w:t>
      </w:r>
      <w:r>
        <w:rPr>
          <w:rStyle w:val="fontstyle01"/>
          <w:rFonts w:ascii="Times New Roman" w:hAnsi="Times New Roman" w:cs="Times New Roman"/>
          <w:color w:val="auto"/>
        </w:rPr>
        <w:t xml:space="preserve"> </w:t>
      </w:r>
      <w:r w:rsidRPr="001106E1">
        <w:rPr>
          <w:rStyle w:val="fontstyle01"/>
          <w:rFonts w:ascii="Times New Roman" w:hAnsi="Times New Roman" w:cs="Times New Roman"/>
          <w:color w:val="auto"/>
        </w:rPr>
        <w:t xml:space="preserve">города к расчетному сроку составит </w:t>
      </w:r>
      <w:r>
        <w:rPr>
          <w:rStyle w:val="fontstyle01"/>
          <w:rFonts w:ascii="Times New Roman" w:hAnsi="Times New Roman" w:cs="Times New Roman"/>
          <w:color w:val="auto"/>
        </w:rPr>
        <w:t>55,3</w:t>
      </w:r>
      <w:r w:rsidRPr="001106E1">
        <w:rPr>
          <w:rStyle w:val="fontstyle01"/>
          <w:rFonts w:ascii="Times New Roman" w:hAnsi="Times New Roman" w:cs="Times New Roman"/>
          <w:color w:val="auto"/>
        </w:rPr>
        <w:t xml:space="preserve"> тыс. человек.</w:t>
      </w:r>
    </w:p>
    <w:p w14:paraId="21DA4BDD" w14:textId="2B0B3A10" w:rsidR="00AA447D" w:rsidRPr="00AA447D" w:rsidRDefault="00AA447D" w:rsidP="00BD245E">
      <w:pPr>
        <w:pStyle w:val="a7"/>
        <w:spacing w:after="0" w:line="240" w:lineRule="auto"/>
        <w:rPr>
          <w:rStyle w:val="fontstyle01"/>
          <w:rFonts w:ascii="Times New Roman" w:hAnsi="Times New Roman" w:cs="Times New Roman"/>
          <w:color w:val="auto"/>
        </w:rPr>
      </w:pPr>
      <w:r w:rsidRPr="00AA447D">
        <w:rPr>
          <w:rStyle w:val="fontstyle01"/>
          <w:rFonts w:ascii="Times New Roman" w:hAnsi="Times New Roman" w:cs="Times New Roman"/>
          <w:color w:val="auto"/>
        </w:rPr>
        <w:t>Генеральны</w:t>
      </w:r>
      <w:r>
        <w:rPr>
          <w:rStyle w:val="fontstyle01"/>
          <w:rFonts w:ascii="Times New Roman" w:hAnsi="Times New Roman" w:cs="Times New Roman"/>
          <w:color w:val="auto"/>
        </w:rPr>
        <w:t>м</w:t>
      </w:r>
      <w:r w:rsidRPr="00AA447D">
        <w:rPr>
          <w:rStyle w:val="fontstyle01"/>
          <w:rFonts w:ascii="Times New Roman" w:hAnsi="Times New Roman" w:cs="Times New Roman"/>
          <w:color w:val="auto"/>
        </w:rPr>
        <w:t xml:space="preserve"> план</w:t>
      </w:r>
      <w:r>
        <w:rPr>
          <w:rStyle w:val="fontstyle01"/>
          <w:rFonts w:ascii="Times New Roman" w:hAnsi="Times New Roman" w:cs="Times New Roman"/>
          <w:color w:val="auto"/>
        </w:rPr>
        <w:t>ом к 2040 году</w:t>
      </w:r>
      <w:r w:rsidRPr="00AA447D">
        <w:rPr>
          <w:rStyle w:val="fontstyle01"/>
          <w:rFonts w:ascii="Times New Roman" w:hAnsi="Times New Roman" w:cs="Times New Roman"/>
          <w:color w:val="auto"/>
        </w:rPr>
        <w:t xml:space="preserve"> предлагает</w:t>
      </w:r>
      <w:r>
        <w:rPr>
          <w:rStyle w:val="fontstyle01"/>
          <w:rFonts w:ascii="Times New Roman" w:hAnsi="Times New Roman" w:cs="Times New Roman"/>
          <w:color w:val="auto"/>
        </w:rPr>
        <w:t>ся</w:t>
      </w:r>
      <w:r w:rsidRPr="00AA447D">
        <w:rPr>
          <w:rStyle w:val="fontstyle01"/>
          <w:rFonts w:ascii="Times New Roman" w:hAnsi="Times New Roman" w:cs="Times New Roman"/>
          <w:color w:val="auto"/>
        </w:rPr>
        <w:t xml:space="preserve">: </w:t>
      </w:r>
    </w:p>
    <w:p w14:paraId="0A879511" w14:textId="45D79228" w:rsid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 xml:space="preserve">на </w:t>
      </w:r>
      <w:r>
        <w:rPr>
          <w:rStyle w:val="fontstyle01"/>
          <w:rFonts w:ascii="Times New Roman" w:hAnsi="Times New Roman" w:cs="Times New Roman"/>
          <w:color w:val="auto"/>
          <w:lang w:val="en-US"/>
        </w:rPr>
        <w:t>I</w:t>
      </w:r>
      <w:r w:rsidRPr="00AA447D">
        <w:rPr>
          <w:rStyle w:val="fontstyle01"/>
          <w:rFonts w:ascii="Times New Roman" w:hAnsi="Times New Roman" w:cs="Times New Roman"/>
          <w:color w:val="auto"/>
        </w:rPr>
        <w:t xml:space="preserve"> </w:t>
      </w:r>
      <w:r>
        <w:rPr>
          <w:rStyle w:val="fontstyle01"/>
          <w:rFonts w:ascii="Times New Roman" w:hAnsi="Times New Roman" w:cs="Times New Roman"/>
          <w:color w:val="auto"/>
        </w:rPr>
        <w:t xml:space="preserve">очередь строительства на территории ГО г. Переславль-Залесский осуществить новое строительство общей площадью 36,6 </w:t>
      </w:r>
      <w:r w:rsidRPr="00AA447D">
        <w:rPr>
          <w:rStyle w:val="fontstyle01"/>
          <w:rFonts w:ascii="Times New Roman" w:hAnsi="Times New Roman" w:cs="Times New Roman"/>
          <w:color w:val="auto"/>
        </w:rPr>
        <w:t>тыс. м²</w:t>
      </w:r>
      <w:r>
        <w:rPr>
          <w:rStyle w:val="fontstyle01"/>
          <w:rFonts w:ascii="Times New Roman" w:hAnsi="Times New Roman" w:cs="Times New Roman"/>
          <w:color w:val="auto"/>
        </w:rPr>
        <w:t>;</w:t>
      </w:r>
    </w:p>
    <w:p w14:paraId="7A0EE849" w14:textId="444CC762" w:rsid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 xml:space="preserve">на расчетный период до 2040 года строительства на территории ГО </w:t>
      </w:r>
      <w:r>
        <w:rPr>
          <w:rStyle w:val="fontstyle01"/>
          <w:rFonts w:ascii="Times New Roman" w:hAnsi="Times New Roman" w:cs="Times New Roman"/>
          <w:color w:val="auto"/>
        </w:rPr>
        <w:br/>
        <w:t xml:space="preserve">г. Переславль-Залесский осуществить новое строительство общей площадью 58,3 </w:t>
      </w:r>
      <w:r w:rsidRPr="00AA447D">
        <w:rPr>
          <w:rStyle w:val="fontstyle01"/>
          <w:rFonts w:ascii="Times New Roman" w:hAnsi="Times New Roman" w:cs="Times New Roman"/>
          <w:color w:val="auto"/>
        </w:rPr>
        <w:t>тыс. м²</w:t>
      </w:r>
    </w:p>
    <w:p w14:paraId="4E9D3314" w14:textId="537871EC" w:rsidR="00AA447D" w:rsidRP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 xml:space="preserve">довести среднюю </w:t>
      </w:r>
      <w:r w:rsidRPr="00AA447D">
        <w:rPr>
          <w:rStyle w:val="fontstyle01"/>
          <w:rFonts w:ascii="Times New Roman" w:hAnsi="Times New Roman" w:cs="Times New Roman"/>
          <w:color w:val="auto"/>
        </w:rPr>
        <w:t>обеспеченност</w:t>
      </w:r>
      <w:r>
        <w:rPr>
          <w:rStyle w:val="fontstyle01"/>
          <w:rFonts w:ascii="Times New Roman" w:hAnsi="Times New Roman" w:cs="Times New Roman"/>
          <w:color w:val="auto"/>
        </w:rPr>
        <w:t>ь</w:t>
      </w:r>
      <w:r w:rsidRPr="00AA447D">
        <w:rPr>
          <w:rStyle w:val="fontstyle01"/>
          <w:rFonts w:ascii="Times New Roman" w:hAnsi="Times New Roman" w:cs="Times New Roman"/>
          <w:color w:val="auto"/>
        </w:rPr>
        <w:t xml:space="preserve"> жилищным фондом </w:t>
      </w:r>
      <w:r>
        <w:rPr>
          <w:rStyle w:val="fontstyle01"/>
          <w:rFonts w:ascii="Times New Roman" w:hAnsi="Times New Roman" w:cs="Times New Roman"/>
          <w:color w:val="auto"/>
        </w:rPr>
        <w:t xml:space="preserve">до </w:t>
      </w:r>
      <w:r w:rsidRPr="00AA447D">
        <w:rPr>
          <w:rStyle w:val="fontstyle01"/>
          <w:rFonts w:ascii="Times New Roman" w:hAnsi="Times New Roman" w:cs="Times New Roman"/>
          <w:color w:val="auto"/>
        </w:rPr>
        <w:t>3</w:t>
      </w:r>
      <w:r>
        <w:rPr>
          <w:rStyle w:val="fontstyle01"/>
          <w:rFonts w:ascii="Times New Roman" w:hAnsi="Times New Roman" w:cs="Times New Roman"/>
          <w:color w:val="auto"/>
        </w:rPr>
        <w:t>5,2</w:t>
      </w:r>
      <w:r w:rsidRPr="00AA447D">
        <w:rPr>
          <w:rStyle w:val="fontstyle01"/>
          <w:rFonts w:ascii="Times New Roman" w:hAnsi="Times New Roman" w:cs="Times New Roman"/>
          <w:color w:val="auto"/>
        </w:rPr>
        <w:t xml:space="preserve"> м²/чел. </w:t>
      </w:r>
    </w:p>
    <w:p w14:paraId="7FBD5F47" w14:textId="0F6C01C7" w:rsidR="00AA447D" w:rsidRP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расселить население, проживающие в санитарно-защитных зонах</w:t>
      </w:r>
      <w:r w:rsidRPr="00AA447D">
        <w:rPr>
          <w:rStyle w:val="fontstyle01"/>
          <w:rFonts w:ascii="Times New Roman" w:hAnsi="Times New Roman" w:cs="Times New Roman"/>
          <w:color w:val="auto"/>
        </w:rPr>
        <w:t>;</w:t>
      </w:r>
    </w:p>
    <w:p w14:paraId="0924DE42" w14:textId="77777777" w:rsid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 xml:space="preserve">осуществлять </w:t>
      </w:r>
      <w:proofErr w:type="spellStart"/>
      <w:r>
        <w:rPr>
          <w:rStyle w:val="fontstyle01"/>
          <w:rFonts w:ascii="Times New Roman" w:hAnsi="Times New Roman" w:cs="Times New Roman"/>
          <w:color w:val="auto"/>
        </w:rPr>
        <w:t>строительтво</w:t>
      </w:r>
      <w:proofErr w:type="spellEnd"/>
      <w:r>
        <w:rPr>
          <w:rStyle w:val="fontstyle01"/>
          <w:rFonts w:ascii="Times New Roman" w:hAnsi="Times New Roman" w:cs="Times New Roman"/>
          <w:color w:val="auto"/>
        </w:rPr>
        <w:t xml:space="preserve"> технологичного жилья;</w:t>
      </w:r>
    </w:p>
    <w:p w14:paraId="49375D9E" w14:textId="77777777" w:rsid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 xml:space="preserve">развивать ипотечное жилищное </w:t>
      </w:r>
      <w:proofErr w:type="spellStart"/>
      <w:r>
        <w:rPr>
          <w:rStyle w:val="fontstyle01"/>
          <w:rFonts w:ascii="Times New Roman" w:hAnsi="Times New Roman" w:cs="Times New Roman"/>
          <w:color w:val="auto"/>
        </w:rPr>
        <w:t>кредитеовани</w:t>
      </w:r>
      <w:proofErr w:type="spellEnd"/>
      <w:r>
        <w:rPr>
          <w:rStyle w:val="fontstyle01"/>
          <w:rFonts w:ascii="Times New Roman" w:hAnsi="Times New Roman" w:cs="Times New Roman"/>
          <w:color w:val="auto"/>
        </w:rPr>
        <w:t>;</w:t>
      </w:r>
    </w:p>
    <w:p w14:paraId="1EFD1EE8" w14:textId="7C104C83" w:rsidR="00AA447D" w:rsidRPr="00AA447D" w:rsidRDefault="00AA447D" w:rsidP="00BD245E">
      <w:pPr>
        <w:pStyle w:val="a7"/>
        <w:numPr>
          <w:ilvl w:val="0"/>
          <w:numId w:val="18"/>
        </w:numPr>
        <w:spacing w:after="0" w:line="240" w:lineRule="auto"/>
        <w:rPr>
          <w:rStyle w:val="fontstyle01"/>
          <w:rFonts w:ascii="Times New Roman" w:hAnsi="Times New Roman" w:cs="Times New Roman"/>
          <w:color w:val="auto"/>
        </w:rPr>
      </w:pPr>
      <w:r>
        <w:rPr>
          <w:rStyle w:val="fontstyle01"/>
          <w:rFonts w:ascii="Times New Roman" w:hAnsi="Times New Roman" w:cs="Times New Roman"/>
          <w:color w:val="auto"/>
        </w:rPr>
        <w:t>обеспечить жилыми помещениями отдельные категории населения и малоимущих граждан</w:t>
      </w:r>
      <w:r w:rsidRPr="00AA447D">
        <w:rPr>
          <w:rStyle w:val="fontstyle01"/>
          <w:rFonts w:ascii="Times New Roman" w:hAnsi="Times New Roman" w:cs="Times New Roman"/>
          <w:color w:val="auto"/>
        </w:rPr>
        <w:t>.</w:t>
      </w:r>
    </w:p>
    <w:p w14:paraId="181510BD" w14:textId="71B0E776" w:rsidR="00AA447D" w:rsidRDefault="00AA447D" w:rsidP="00BD245E">
      <w:pPr>
        <w:pStyle w:val="a7"/>
        <w:spacing w:after="0" w:line="240" w:lineRule="auto"/>
        <w:rPr>
          <w:rStyle w:val="fontstyle01"/>
          <w:rFonts w:ascii="Times New Roman" w:hAnsi="Times New Roman" w:cs="Times New Roman"/>
          <w:color w:val="auto"/>
        </w:rPr>
      </w:pPr>
      <w:r w:rsidRPr="00AA447D">
        <w:rPr>
          <w:rStyle w:val="fontstyle01"/>
          <w:rFonts w:ascii="Times New Roman" w:hAnsi="Times New Roman" w:cs="Times New Roman"/>
          <w:color w:val="auto"/>
        </w:rPr>
        <w:t>В таблиц</w:t>
      </w:r>
      <w:r w:rsidR="00D85C83">
        <w:rPr>
          <w:rStyle w:val="fontstyle01"/>
          <w:rFonts w:ascii="Times New Roman" w:hAnsi="Times New Roman" w:cs="Times New Roman"/>
          <w:color w:val="auto"/>
        </w:rPr>
        <w:t>ах</w:t>
      </w:r>
      <w:r w:rsidRPr="00AA447D">
        <w:rPr>
          <w:rStyle w:val="fontstyle01"/>
          <w:rFonts w:ascii="Times New Roman" w:hAnsi="Times New Roman" w:cs="Times New Roman"/>
          <w:color w:val="auto"/>
        </w:rPr>
        <w:t xml:space="preserve"> </w:t>
      </w:r>
      <w:r>
        <w:rPr>
          <w:rStyle w:val="fontstyle01"/>
          <w:rFonts w:ascii="Times New Roman" w:hAnsi="Times New Roman" w:cs="Times New Roman"/>
          <w:color w:val="auto"/>
        </w:rPr>
        <w:t>3.1</w:t>
      </w:r>
      <w:r w:rsidR="00D85C83">
        <w:rPr>
          <w:rStyle w:val="fontstyle01"/>
          <w:rFonts w:ascii="Times New Roman" w:hAnsi="Times New Roman" w:cs="Times New Roman"/>
          <w:color w:val="auto"/>
        </w:rPr>
        <w:t>-3.5</w:t>
      </w:r>
      <w:r w:rsidRPr="00AA447D">
        <w:rPr>
          <w:rStyle w:val="fontstyle01"/>
          <w:rFonts w:ascii="Times New Roman" w:hAnsi="Times New Roman" w:cs="Times New Roman"/>
          <w:color w:val="auto"/>
        </w:rPr>
        <w:t xml:space="preserve"> представлены данные о движении жилищного фонда по этапам реализации генерального плана.</w:t>
      </w:r>
    </w:p>
    <w:p w14:paraId="2AAC9739" w14:textId="34833007" w:rsidR="006041EC" w:rsidRDefault="006041EC" w:rsidP="00AA447D">
      <w:pPr>
        <w:pStyle w:val="a7"/>
        <w:spacing w:after="0"/>
        <w:rPr>
          <w:rStyle w:val="fontstyle01"/>
          <w:rFonts w:ascii="Times New Roman" w:hAnsi="Times New Roman" w:cs="Times New Roman"/>
          <w:color w:val="auto"/>
        </w:rPr>
      </w:pPr>
    </w:p>
    <w:p w14:paraId="27D65230" w14:textId="641BC684" w:rsidR="00BD245E" w:rsidRDefault="00BD245E" w:rsidP="00AA447D">
      <w:pPr>
        <w:pStyle w:val="a7"/>
        <w:spacing w:after="0"/>
        <w:rPr>
          <w:rStyle w:val="fontstyle01"/>
          <w:rFonts w:ascii="Times New Roman" w:hAnsi="Times New Roman" w:cs="Times New Roman"/>
          <w:color w:val="auto"/>
        </w:rPr>
      </w:pPr>
    </w:p>
    <w:p w14:paraId="189B8FF2" w14:textId="687742F8" w:rsidR="00BD245E" w:rsidRDefault="00BD245E" w:rsidP="00AA447D">
      <w:pPr>
        <w:pStyle w:val="a7"/>
        <w:spacing w:after="0"/>
        <w:rPr>
          <w:rStyle w:val="fontstyle01"/>
          <w:rFonts w:ascii="Times New Roman" w:hAnsi="Times New Roman" w:cs="Times New Roman"/>
          <w:color w:val="auto"/>
        </w:rPr>
      </w:pPr>
    </w:p>
    <w:p w14:paraId="6C8046AF" w14:textId="77777777" w:rsidR="00BD245E" w:rsidRDefault="00BD245E" w:rsidP="00CB288E">
      <w:pPr>
        <w:spacing w:line="240" w:lineRule="auto"/>
        <w:ind w:firstLine="709"/>
        <w:jc w:val="both"/>
        <w:rPr>
          <w:sz w:val="22"/>
        </w:rPr>
      </w:pPr>
      <w:bookmarkStart w:id="21" w:name="_Toc51161413"/>
    </w:p>
    <w:p w14:paraId="69DDA81C" w14:textId="77777777" w:rsidR="00BD245E" w:rsidRDefault="00BD245E" w:rsidP="00CB288E">
      <w:pPr>
        <w:spacing w:line="240" w:lineRule="auto"/>
        <w:ind w:firstLine="709"/>
        <w:jc w:val="both"/>
        <w:rPr>
          <w:sz w:val="22"/>
        </w:rPr>
      </w:pPr>
    </w:p>
    <w:p w14:paraId="0C0924AE" w14:textId="3AFA1822" w:rsidR="00456A2A" w:rsidRPr="00BD245E" w:rsidRDefault="0047559D" w:rsidP="00BD245E">
      <w:pPr>
        <w:spacing w:after="120" w:line="240" w:lineRule="auto"/>
        <w:jc w:val="both"/>
        <w:rPr>
          <w:rFonts w:cs="Arial"/>
          <w:szCs w:val="24"/>
        </w:rPr>
      </w:pPr>
      <w:bookmarkStart w:id="22" w:name="_Toc61877040"/>
      <w:r w:rsidRPr="00BD245E">
        <w:rPr>
          <w:szCs w:val="24"/>
        </w:rPr>
        <w:lastRenderedPageBreak/>
        <w:t xml:space="preserve">Таблица </w:t>
      </w:r>
      <w:r w:rsidR="008E41E1">
        <w:rPr>
          <w:noProof/>
          <w:szCs w:val="24"/>
        </w:rPr>
        <w:t>3</w:t>
      </w:r>
      <w:r w:rsidRPr="00BD245E">
        <w:rPr>
          <w:szCs w:val="24"/>
        </w:rPr>
        <w:t>.</w:t>
      </w:r>
      <w:r w:rsidR="00CC1D3D" w:rsidRPr="00BD245E">
        <w:rPr>
          <w:noProof/>
          <w:szCs w:val="24"/>
        </w:rPr>
        <w:fldChar w:fldCharType="begin"/>
      </w:r>
      <w:r w:rsidR="00CC1D3D" w:rsidRPr="00BD245E">
        <w:rPr>
          <w:noProof/>
          <w:szCs w:val="24"/>
        </w:rPr>
        <w:instrText xml:space="preserve"> SEQ Таблица \* ARABIC \s 1 </w:instrText>
      </w:r>
      <w:r w:rsidR="00CC1D3D" w:rsidRPr="00BD245E">
        <w:rPr>
          <w:noProof/>
          <w:szCs w:val="24"/>
        </w:rPr>
        <w:fldChar w:fldCharType="separate"/>
      </w:r>
      <w:r w:rsidR="007A0F59">
        <w:rPr>
          <w:noProof/>
          <w:szCs w:val="24"/>
        </w:rPr>
        <w:t>1</w:t>
      </w:r>
      <w:r w:rsidR="00CC1D3D" w:rsidRPr="00BD245E">
        <w:rPr>
          <w:noProof/>
          <w:szCs w:val="24"/>
        </w:rPr>
        <w:fldChar w:fldCharType="end"/>
      </w:r>
      <w:r w:rsidRPr="00BD245E">
        <w:rPr>
          <w:szCs w:val="24"/>
        </w:rPr>
        <w:t xml:space="preserve"> – </w:t>
      </w:r>
      <w:bookmarkEnd w:id="21"/>
      <w:r w:rsidR="009B0DD3" w:rsidRPr="00BD245E">
        <w:rPr>
          <w:rFonts w:cs="Arial"/>
          <w:szCs w:val="24"/>
        </w:rPr>
        <w:t>Движение жилищного фонда</w:t>
      </w:r>
      <w:r w:rsidR="008F228F" w:rsidRPr="00BD245E">
        <w:rPr>
          <w:rFonts w:cs="Arial"/>
          <w:szCs w:val="24"/>
        </w:rPr>
        <w:t xml:space="preserve"> на территории</w:t>
      </w:r>
      <w:r w:rsidR="009B0DD3" w:rsidRPr="00BD245E">
        <w:rPr>
          <w:rFonts w:cs="Arial"/>
          <w:szCs w:val="24"/>
        </w:rPr>
        <w:t xml:space="preserve"> </w:t>
      </w:r>
      <w:r w:rsidR="00EE4FB5" w:rsidRPr="00BD245E">
        <w:rPr>
          <w:rFonts w:cs="Arial"/>
          <w:szCs w:val="24"/>
        </w:rPr>
        <w:t>города</w:t>
      </w:r>
      <w:r w:rsidR="009B0DD3" w:rsidRPr="00BD245E">
        <w:rPr>
          <w:rFonts w:cs="Arial"/>
          <w:szCs w:val="24"/>
        </w:rPr>
        <w:t xml:space="preserve"> </w:t>
      </w:r>
      <w:r w:rsidR="0047464A">
        <w:rPr>
          <w:rFonts w:cs="Arial"/>
          <w:szCs w:val="24"/>
        </w:rPr>
        <w:t>Переславль-Залесский</w:t>
      </w:r>
      <w:bookmarkEnd w:id="22"/>
    </w:p>
    <w:tbl>
      <w:tblPr>
        <w:tblStyle w:val="af0"/>
        <w:tblW w:w="0" w:type="auto"/>
        <w:tblLook w:val="04A0" w:firstRow="1" w:lastRow="0" w:firstColumn="1" w:lastColumn="0" w:noHBand="0" w:noVBand="1"/>
      </w:tblPr>
      <w:tblGrid>
        <w:gridCol w:w="562"/>
        <w:gridCol w:w="2552"/>
        <w:gridCol w:w="1055"/>
        <w:gridCol w:w="1368"/>
        <w:gridCol w:w="1361"/>
        <w:gridCol w:w="1369"/>
        <w:gridCol w:w="1360"/>
      </w:tblGrid>
      <w:tr w:rsidR="009B0DD3" w:rsidRPr="006041EC" w14:paraId="232A4D64" w14:textId="77777777" w:rsidTr="00BD245E">
        <w:trPr>
          <w:trHeight w:val="283"/>
        </w:trPr>
        <w:tc>
          <w:tcPr>
            <w:tcW w:w="562" w:type="dxa"/>
            <w:vAlign w:val="center"/>
          </w:tcPr>
          <w:p w14:paraId="3D0D74AB" w14:textId="7AD10B53"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bookmarkStart w:id="23" w:name="_bookmark0"/>
            <w:bookmarkStart w:id="24" w:name="_bookmark1"/>
            <w:bookmarkStart w:id="25" w:name="_bookmark2"/>
            <w:bookmarkEnd w:id="23"/>
            <w:bookmarkEnd w:id="24"/>
            <w:bookmarkEnd w:id="25"/>
            <w:r w:rsidRPr="006041EC">
              <w:rPr>
                <w:rStyle w:val="fontstyle01"/>
                <w:rFonts w:ascii="Times New Roman" w:hAnsi="Times New Roman" w:cs="Times New Roman"/>
                <w:color w:val="auto"/>
                <w:sz w:val="20"/>
                <w:szCs w:val="20"/>
              </w:rPr>
              <w:t>№</w:t>
            </w:r>
            <w:r w:rsidRPr="006041EC">
              <w:rPr>
                <w:rStyle w:val="fontstyle01"/>
                <w:rFonts w:ascii="Times New Roman" w:hAnsi="Times New Roman" w:cs="Times New Roman"/>
                <w:sz w:val="20"/>
                <w:szCs w:val="20"/>
              </w:rPr>
              <w:t xml:space="preserve"> п/п</w:t>
            </w:r>
          </w:p>
        </w:tc>
        <w:tc>
          <w:tcPr>
            <w:tcW w:w="2552" w:type="dxa"/>
            <w:vAlign w:val="center"/>
          </w:tcPr>
          <w:p w14:paraId="48419A10" w14:textId="7E2BD35B" w:rsidR="009B0DD3" w:rsidRPr="006041EC" w:rsidRDefault="009B0DD3" w:rsidP="00BD245E">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w:t>
            </w:r>
            <w:r w:rsidRPr="006041EC">
              <w:rPr>
                <w:rStyle w:val="fontstyle01"/>
                <w:rFonts w:asciiTheme="minorHAnsi" w:hAnsiTheme="minorHAnsi" w:cstheme="minorHAnsi"/>
                <w:sz w:val="20"/>
                <w:szCs w:val="20"/>
              </w:rPr>
              <w:t>аименование</w:t>
            </w:r>
          </w:p>
        </w:tc>
        <w:tc>
          <w:tcPr>
            <w:tcW w:w="1055" w:type="dxa"/>
            <w:vAlign w:val="center"/>
          </w:tcPr>
          <w:p w14:paraId="17C03EC4" w14:textId="509D904B" w:rsidR="009B0DD3" w:rsidRPr="006041EC" w:rsidRDefault="009B0DD3" w:rsidP="00BD245E">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Е</w:t>
            </w:r>
            <w:r w:rsidRPr="006041EC">
              <w:rPr>
                <w:rStyle w:val="fontstyle01"/>
                <w:rFonts w:asciiTheme="minorHAnsi" w:hAnsiTheme="minorHAnsi" w:cstheme="minorHAnsi"/>
                <w:sz w:val="20"/>
                <w:szCs w:val="20"/>
              </w:rPr>
              <w:t>д. изм.</w:t>
            </w:r>
          </w:p>
        </w:tc>
        <w:tc>
          <w:tcPr>
            <w:tcW w:w="1368" w:type="dxa"/>
            <w:vAlign w:val="center"/>
          </w:tcPr>
          <w:p w14:paraId="4534AEB5" w14:textId="72E0278C" w:rsidR="009B0DD3" w:rsidRPr="006041EC" w:rsidRDefault="009B0DD3" w:rsidP="00BD245E">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На 01.01.2018 г.</w:t>
            </w:r>
          </w:p>
        </w:tc>
        <w:tc>
          <w:tcPr>
            <w:tcW w:w="1361" w:type="dxa"/>
            <w:vAlign w:val="center"/>
          </w:tcPr>
          <w:p w14:paraId="111F36DD" w14:textId="2F97829A" w:rsidR="009B0DD3" w:rsidRPr="006041EC" w:rsidRDefault="009B0DD3" w:rsidP="00BD245E">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lang w:val="en-US"/>
              </w:rPr>
              <w:t>I</w:t>
            </w:r>
            <w:r w:rsidRPr="006041EC">
              <w:rPr>
                <w:rStyle w:val="fontstyle01"/>
                <w:rFonts w:asciiTheme="minorHAnsi" w:hAnsiTheme="minorHAnsi" w:cstheme="minorHAnsi"/>
                <w:color w:val="auto"/>
                <w:sz w:val="20"/>
                <w:szCs w:val="20"/>
              </w:rPr>
              <w:t xml:space="preserve"> очередь (2020-2030г.)</w:t>
            </w:r>
          </w:p>
        </w:tc>
        <w:tc>
          <w:tcPr>
            <w:tcW w:w="1369" w:type="dxa"/>
            <w:vAlign w:val="center"/>
          </w:tcPr>
          <w:p w14:paraId="75887F58" w14:textId="0F113645" w:rsidR="009B0DD3" w:rsidRPr="006041EC" w:rsidRDefault="009B0DD3" w:rsidP="00BD245E">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Расчетный срок (2030-2040г.)</w:t>
            </w:r>
          </w:p>
        </w:tc>
        <w:tc>
          <w:tcPr>
            <w:tcW w:w="1360" w:type="dxa"/>
            <w:vAlign w:val="center"/>
          </w:tcPr>
          <w:p w14:paraId="108A429D" w14:textId="4BF40D5A"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Всего на период с 2020 по 2040 г.</w:t>
            </w:r>
          </w:p>
        </w:tc>
      </w:tr>
      <w:tr w:rsidR="009B0DD3" w:rsidRPr="006041EC" w14:paraId="5EE957B0" w14:textId="77777777" w:rsidTr="00BD245E">
        <w:trPr>
          <w:trHeight w:val="283"/>
        </w:trPr>
        <w:tc>
          <w:tcPr>
            <w:tcW w:w="562" w:type="dxa"/>
            <w:vAlign w:val="center"/>
          </w:tcPr>
          <w:p w14:paraId="28E7AC54" w14:textId="7581B4E0"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p>
        </w:tc>
        <w:tc>
          <w:tcPr>
            <w:tcW w:w="2552" w:type="dxa"/>
            <w:vAlign w:val="center"/>
          </w:tcPr>
          <w:p w14:paraId="5ACAD26E" w14:textId="26C3C7D4"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Численность постоянного населения</w:t>
            </w:r>
          </w:p>
        </w:tc>
        <w:tc>
          <w:tcPr>
            <w:tcW w:w="1055" w:type="dxa"/>
            <w:vAlign w:val="center"/>
          </w:tcPr>
          <w:p w14:paraId="31F79D7A" w14:textId="75A471F2"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чел</w:t>
            </w:r>
          </w:p>
        </w:tc>
        <w:tc>
          <w:tcPr>
            <w:tcW w:w="1368" w:type="dxa"/>
            <w:vAlign w:val="center"/>
          </w:tcPr>
          <w:p w14:paraId="03613128" w14:textId="60E54B2F" w:rsidR="009B0DD3" w:rsidRPr="006041EC" w:rsidRDefault="00EE4FB5"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38,6</w:t>
            </w:r>
          </w:p>
        </w:tc>
        <w:tc>
          <w:tcPr>
            <w:tcW w:w="1361" w:type="dxa"/>
            <w:vAlign w:val="center"/>
          </w:tcPr>
          <w:p w14:paraId="42A78B38" w14:textId="3AB6FAAC"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37,8</w:t>
            </w:r>
          </w:p>
        </w:tc>
        <w:tc>
          <w:tcPr>
            <w:tcW w:w="1369" w:type="dxa"/>
            <w:vAlign w:val="center"/>
          </w:tcPr>
          <w:p w14:paraId="3094CC52" w14:textId="7772D2D0"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37,1</w:t>
            </w:r>
          </w:p>
        </w:tc>
        <w:tc>
          <w:tcPr>
            <w:tcW w:w="1360" w:type="dxa"/>
            <w:vAlign w:val="center"/>
          </w:tcPr>
          <w:p w14:paraId="576F2B9F" w14:textId="1CBD2FC1"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9B0DD3" w:rsidRPr="006041EC" w14:paraId="4928E99B" w14:textId="77777777" w:rsidTr="00BD245E">
        <w:trPr>
          <w:trHeight w:val="283"/>
        </w:trPr>
        <w:tc>
          <w:tcPr>
            <w:tcW w:w="562" w:type="dxa"/>
            <w:vAlign w:val="center"/>
          </w:tcPr>
          <w:p w14:paraId="38D5EE7A" w14:textId="0C04F2CF"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w:t>
            </w:r>
          </w:p>
        </w:tc>
        <w:tc>
          <w:tcPr>
            <w:tcW w:w="2552" w:type="dxa"/>
            <w:vAlign w:val="center"/>
          </w:tcPr>
          <w:p w14:paraId="022A9B9C" w14:textId="11ACA20A"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Средняя обеспеченность жилищным фондом</w:t>
            </w:r>
          </w:p>
        </w:tc>
        <w:tc>
          <w:tcPr>
            <w:tcW w:w="1055" w:type="dxa"/>
            <w:vAlign w:val="center"/>
          </w:tcPr>
          <w:p w14:paraId="37A0689E" w14:textId="43BE4687"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м²/чел</w:t>
            </w:r>
          </w:p>
        </w:tc>
        <w:tc>
          <w:tcPr>
            <w:tcW w:w="1368" w:type="dxa"/>
            <w:vAlign w:val="center"/>
          </w:tcPr>
          <w:p w14:paraId="1FDA510A" w14:textId="2AF27EB4" w:rsidR="009B0DD3" w:rsidRPr="006041EC" w:rsidRDefault="00EE4FB5"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27,7</w:t>
            </w:r>
          </w:p>
        </w:tc>
        <w:tc>
          <w:tcPr>
            <w:tcW w:w="1361" w:type="dxa"/>
            <w:vAlign w:val="center"/>
          </w:tcPr>
          <w:p w14:paraId="1563BCBC" w14:textId="15D019C6"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29,0</w:t>
            </w:r>
          </w:p>
        </w:tc>
        <w:tc>
          <w:tcPr>
            <w:tcW w:w="1369" w:type="dxa"/>
            <w:vAlign w:val="center"/>
          </w:tcPr>
          <w:p w14:paraId="2E4C3271" w14:textId="0D24C0E5"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30,0</w:t>
            </w:r>
          </w:p>
        </w:tc>
        <w:tc>
          <w:tcPr>
            <w:tcW w:w="1360" w:type="dxa"/>
            <w:vAlign w:val="center"/>
          </w:tcPr>
          <w:p w14:paraId="3C37F118" w14:textId="67185683"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9B0DD3" w:rsidRPr="006041EC" w14:paraId="4FD822AB" w14:textId="77777777" w:rsidTr="00BD245E">
        <w:trPr>
          <w:trHeight w:val="283"/>
        </w:trPr>
        <w:tc>
          <w:tcPr>
            <w:tcW w:w="562" w:type="dxa"/>
            <w:vAlign w:val="center"/>
          </w:tcPr>
          <w:p w14:paraId="4196A884" w14:textId="34E3A560"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w:t>
            </w:r>
          </w:p>
        </w:tc>
        <w:tc>
          <w:tcPr>
            <w:tcW w:w="2552" w:type="dxa"/>
            <w:vAlign w:val="center"/>
          </w:tcPr>
          <w:p w14:paraId="4BCB9530" w14:textId="3FEACEF4"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на 2017 год</w:t>
            </w:r>
          </w:p>
        </w:tc>
        <w:tc>
          <w:tcPr>
            <w:tcW w:w="1055" w:type="dxa"/>
            <w:vAlign w:val="center"/>
          </w:tcPr>
          <w:p w14:paraId="5C2725FB" w14:textId="06D83F76"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64E8FC54" w14:textId="05E23390"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1071,3</w:t>
            </w:r>
          </w:p>
        </w:tc>
        <w:tc>
          <w:tcPr>
            <w:tcW w:w="1361" w:type="dxa"/>
            <w:vAlign w:val="center"/>
          </w:tcPr>
          <w:p w14:paraId="5924FCCE" w14:textId="2CE7EEE3"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9" w:type="dxa"/>
            <w:vAlign w:val="center"/>
          </w:tcPr>
          <w:p w14:paraId="7B033FF4" w14:textId="58C4567A"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0" w:type="dxa"/>
            <w:vAlign w:val="center"/>
          </w:tcPr>
          <w:p w14:paraId="46B95AAB" w14:textId="7F366241"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9B0DD3" w:rsidRPr="006041EC" w14:paraId="52E8FB68" w14:textId="77777777" w:rsidTr="00BD245E">
        <w:trPr>
          <w:trHeight w:val="283"/>
        </w:trPr>
        <w:tc>
          <w:tcPr>
            <w:tcW w:w="562" w:type="dxa"/>
            <w:vAlign w:val="center"/>
          </w:tcPr>
          <w:p w14:paraId="31B6DE14" w14:textId="1C4C13DE"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w:t>
            </w:r>
          </w:p>
        </w:tc>
        <w:tc>
          <w:tcPr>
            <w:tcW w:w="2552" w:type="dxa"/>
            <w:vAlign w:val="center"/>
          </w:tcPr>
          <w:p w14:paraId="4F726494" w14:textId="24A8A77E"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Убыль жилищного фонда</w:t>
            </w:r>
          </w:p>
        </w:tc>
        <w:tc>
          <w:tcPr>
            <w:tcW w:w="1055" w:type="dxa"/>
            <w:vAlign w:val="center"/>
          </w:tcPr>
          <w:p w14:paraId="72896E42" w14:textId="3107554E"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1D57DAC8" w14:textId="1D8FE3E9"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4E70E76C" w14:textId="6EDB85FF"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w:t>
            </w:r>
          </w:p>
        </w:tc>
        <w:tc>
          <w:tcPr>
            <w:tcW w:w="1369" w:type="dxa"/>
            <w:vAlign w:val="center"/>
          </w:tcPr>
          <w:p w14:paraId="5C6AFFFC" w14:textId="726800A1"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0FEB5A04" w14:textId="09FC6018"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w:t>
            </w:r>
          </w:p>
        </w:tc>
      </w:tr>
      <w:tr w:rsidR="009B0DD3" w:rsidRPr="006041EC" w14:paraId="11A22180" w14:textId="77777777" w:rsidTr="00BD245E">
        <w:trPr>
          <w:trHeight w:val="283"/>
        </w:trPr>
        <w:tc>
          <w:tcPr>
            <w:tcW w:w="562" w:type="dxa"/>
            <w:vAlign w:val="center"/>
          </w:tcPr>
          <w:p w14:paraId="4F01A836" w14:textId="2DA2E3C5"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p>
        </w:tc>
        <w:tc>
          <w:tcPr>
            <w:tcW w:w="2552" w:type="dxa"/>
            <w:vAlign w:val="center"/>
          </w:tcPr>
          <w:p w14:paraId="0D9EFAE2" w14:textId="1161B160"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Существующий сохраняемый жилищный фонд</w:t>
            </w:r>
          </w:p>
        </w:tc>
        <w:tc>
          <w:tcPr>
            <w:tcW w:w="1055" w:type="dxa"/>
            <w:vAlign w:val="center"/>
          </w:tcPr>
          <w:p w14:paraId="270B6CB8" w14:textId="01605719"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7C56A6A8" w14:textId="34272F92"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234476BD" w14:textId="2DC6B63E"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1060,4</w:t>
            </w:r>
          </w:p>
        </w:tc>
        <w:tc>
          <w:tcPr>
            <w:tcW w:w="1369" w:type="dxa"/>
            <w:vAlign w:val="center"/>
          </w:tcPr>
          <w:p w14:paraId="148C064E" w14:textId="30F10338" w:rsidR="009B0DD3" w:rsidRPr="006041EC" w:rsidRDefault="00E10CAC"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1096,2</w:t>
            </w:r>
          </w:p>
        </w:tc>
        <w:tc>
          <w:tcPr>
            <w:tcW w:w="1360" w:type="dxa"/>
            <w:vAlign w:val="center"/>
          </w:tcPr>
          <w:p w14:paraId="5ADAA96A" w14:textId="2EC5E8BF"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9B0DD3" w:rsidRPr="006041EC" w14:paraId="60CFA0FE" w14:textId="77777777" w:rsidTr="00BD245E">
        <w:trPr>
          <w:trHeight w:val="283"/>
        </w:trPr>
        <w:tc>
          <w:tcPr>
            <w:tcW w:w="562" w:type="dxa"/>
            <w:vAlign w:val="center"/>
          </w:tcPr>
          <w:p w14:paraId="13EBE4C0" w14:textId="5D08D847"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6</w:t>
            </w:r>
          </w:p>
        </w:tc>
        <w:tc>
          <w:tcPr>
            <w:tcW w:w="2552" w:type="dxa"/>
            <w:vAlign w:val="center"/>
          </w:tcPr>
          <w:p w14:paraId="5BB34488" w14:textId="753E7C54"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Объемы строительства</w:t>
            </w:r>
          </w:p>
        </w:tc>
        <w:tc>
          <w:tcPr>
            <w:tcW w:w="1055" w:type="dxa"/>
            <w:vAlign w:val="center"/>
          </w:tcPr>
          <w:p w14:paraId="07590ABF" w14:textId="67FA11AD"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7DFE0618" w14:textId="5E58CA48"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53CB637" w14:textId="333B4130"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35,8</w:t>
            </w:r>
          </w:p>
        </w:tc>
        <w:tc>
          <w:tcPr>
            <w:tcW w:w="1369" w:type="dxa"/>
            <w:vAlign w:val="center"/>
          </w:tcPr>
          <w:p w14:paraId="55271A3F" w14:textId="122B6E11" w:rsidR="009B0DD3" w:rsidRPr="006041EC" w:rsidRDefault="00E10CAC"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16,8</w:t>
            </w:r>
          </w:p>
        </w:tc>
        <w:tc>
          <w:tcPr>
            <w:tcW w:w="1360" w:type="dxa"/>
            <w:vAlign w:val="center"/>
          </w:tcPr>
          <w:p w14:paraId="5826BA8D" w14:textId="1529A713" w:rsidR="009B0DD3" w:rsidRPr="006041EC" w:rsidRDefault="00E10CAC"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52,6</w:t>
            </w:r>
          </w:p>
        </w:tc>
      </w:tr>
      <w:tr w:rsidR="009B0DD3" w:rsidRPr="006041EC" w14:paraId="2F810EEC" w14:textId="77777777" w:rsidTr="00BD245E">
        <w:trPr>
          <w:trHeight w:val="283"/>
        </w:trPr>
        <w:tc>
          <w:tcPr>
            <w:tcW w:w="562" w:type="dxa"/>
            <w:vAlign w:val="center"/>
          </w:tcPr>
          <w:p w14:paraId="628BA4A5" w14:textId="052638D2"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7</w:t>
            </w:r>
          </w:p>
        </w:tc>
        <w:tc>
          <w:tcPr>
            <w:tcW w:w="2552" w:type="dxa"/>
            <w:vAlign w:val="center"/>
          </w:tcPr>
          <w:p w14:paraId="22383951" w14:textId="72C2A38D"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к концу периода</w:t>
            </w:r>
          </w:p>
        </w:tc>
        <w:tc>
          <w:tcPr>
            <w:tcW w:w="1055" w:type="dxa"/>
            <w:vAlign w:val="center"/>
          </w:tcPr>
          <w:p w14:paraId="61FB9710" w14:textId="7F851181"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0BDF3B53" w14:textId="0F55089F"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0DF391F5" w14:textId="16B31EEB" w:rsidR="009B0DD3" w:rsidRPr="006041EC" w:rsidRDefault="00BD6882"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1096,3</w:t>
            </w:r>
          </w:p>
        </w:tc>
        <w:tc>
          <w:tcPr>
            <w:tcW w:w="1369" w:type="dxa"/>
            <w:vAlign w:val="center"/>
          </w:tcPr>
          <w:p w14:paraId="54331D53" w14:textId="42E8D169"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r w:rsidR="00E10CAC" w:rsidRPr="006041EC">
              <w:rPr>
                <w:rStyle w:val="fontstyle01"/>
                <w:rFonts w:ascii="Times New Roman" w:hAnsi="Times New Roman" w:cs="Times New Roman"/>
                <w:color w:val="auto"/>
                <w:sz w:val="20"/>
                <w:szCs w:val="20"/>
              </w:rPr>
              <w:t>113,0</w:t>
            </w:r>
          </w:p>
        </w:tc>
        <w:tc>
          <w:tcPr>
            <w:tcW w:w="1360" w:type="dxa"/>
            <w:vAlign w:val="center"/>
          </w:tcPr>
          <w:p w14:paraId="47F8D145" w14:textId="1A10CB24" w:rsidR="009B0DD3" w:rsidRPr="006041EC" w:rsidRDefault="009B0DD3" w:rsidP="00BD245E">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bl>
    <w:p w14:paraId="19EA570C" w14:textId="17AF8DF5" w:rsidR="009B0DD3" w:rsidRDefault="009B0DD3" w:rsidP="00607AE8">
      <w:pPr>
        <w:pStyle w:val="a7"/>
        <w:spacing w:after="0"/>
        <w:rPr>
          <w:rStyle w:val="fontstyle01"/>
          <w:rFonts w:ascii="Times New Roman" w:hAnsi="Times New Roman" w:cs="Times New Roman"/>
          <w:color w:val="auto"/>
        </w:rPr>
      </w:pPr>
    </w:p>
    <w:p w14:paraId="3BAE9579" w14:textId="0573F1F2" w:rsidR="00B754AA" w:rsidRPr="00BD245E" w:rsidRDefault="00B754AA" w:rsidP="00BD245E">
      <w:pPr>
        <w:spacing w:after="120" w:line="240" w:lineRule="auto"/>
        <w:jc w:val="both"/>
        <w:rPr>
          <w:rFonts w:cs="Arial"/>
          <w:szCs w:val="24"/>
        </w:rPr>
      </w:pPr>
      <w:bookmarkStart w:id="26" w:name="_Toc61877041"/>
      <w:r w:rsidRPr="00BD245E">
        <w:rPr>
          <w:szCs w:val="24"/>
        </w:rPr>
        <w:t xml:space="preserve">Таблица </w:t>
      </w:r>
      <w:r w:rsidR="008E41E1">
        <w:rPr>
          <w:noProof/>
          <w:szCs w:val="24"/>
        </w:rPr>
        <w:t>3</w:t>
      </w:r>
      <w:r w:rsidRPr="00BD245E">
        <w:rPr>
          <w:szCs w:val="24"/>
        </w:rPr>
        <w:t>.</w:t>
      </w:r>
      <w:r w:rsidRPr="00BD245E">
        <w:rPr>
          <w:noProof/>
          <w:szCs w:val="24"/>
        </w:rPr>
        <w:fldChar w:fldCharType="begin"/>
      </w:r>
      <w:r w:rsidRPr="00BD245E">
        <w:rPr>
          <w:noProof/>
          <w:szCs w:val="24"/>
        </w:rPr>
        <w:instrText xml:space="preserve"> SEQ Таблица \* ARABIC \s 1 </w:instrText>
      </w:r>
      <w:r w:rsidRPr="00BD245E">
        <w:rPr>
          <w:noProof/>
          <w:szCs w:val="24"/>
        </w:rPr>
        <w:fldChar w:fldCharType="separate"/>
      </w:r>
      <w:r w:rsidR="007A0F59">
        <w:rPr>
          <w:noProof/>
          <w:szCs w:val="24"/>
        </w:rPr>
        <w:t>2</w:t>
      </w:r>
      <w:r w:rsidRPr="00BD245E">
        <w:rPr>
          <w:noProof/>
          <w:szCs w:val="24"/>
        </w:rPr>
        <w:fldChar w:fldCharType="end"/>
      </w:r>
      <w:r w:rsidRPr="00BD245E">
        <w:rPr>
          <w:szCs w:val="24"/>
        </w:rPr>
        <w:t xml:space="preserve"> – </w:t>
      </w:r>
      <w:r w:rsidRPr="00BD245E">
        <w:rPr>
          <w:rFonts w:cs="Arial"/>
          <w:szCs w:val="24"/>
        </w:rPr>
        <w:t xml:space="preserve">Движение жилищного фонда </w:t>
      </w:r>
      <w:r w:rsidR="008F228F" w:rsidRPr="00BD245E">
        <w:rPr>
          <w:rFonts w:cs="Arial"/>
          <w:szCs w:val="24"/>
        </w:rPr>
        <w:t xml:space="preserve">на территории </w:t>
      </w:r>
      <w:r w:rsidR="00E10CAC" w:rsidRPr="00BD245E">
        <w:rPr>
          <w:rFonts w:cs="Arial"/>
          <w:szCs w:val="24"/>
        </w:rPr>
        <w:t>бывшего Пригородного поселения</w:t>
      </w:r>
      <w:bookmarkEnd w:id="26"/>
      <w:r w:rsidRPr="00BD245E">
        <w:rPr>
          <w:rFonts w:cs="Arial"/>
          <w:szCs w:val="24"/>
        </w:rPr>
        <w:t xml:space="preserve"> </w:t>
      </w:r>
    </w:p>
    <w:tbl>
      <w:tblPr>
        <w:tblStyle w:val="af0"/>
        <w:tblW w:w="0" w:type="auto"/>
        <w:tblLook w:val="04A0" w:firstRow="1" w:lastRow="0" w:firstColumn="1" w:lastColumn="0" w:noHBand="0" w:noVBand="1"/>
      </w:tblPr>
      <w:tblGrid>
        <w:gridCol w:w="562"/>
        <w:gridCol w:w="2552"/>
        <w:gridCol w:w="1055"/>
        <w:gridCol w:w="1368"/>
        <w:gridCol w:w="1361"/>
        <w:gridCol w:w="1369"/>
        <w:gridCol w:w="1360"/>
      </w:tblGrid>
      <w:tr w:rsidR="00B754AA" w:rsidRPr="006041EC" w14:paraId="6A6D4BA9" w14:textId="77777777" w:rsidTr="008F228F">
        <w:trPr>
          <w:trHeight w:val="283"/>
        </w:trPr>
        <w:tc>
          <w:tcPr>
            <w:tcW w:w="562" w:type="dxa"/>
            <w:vAlign w:val="center"/>
          </w:tcPr>
          <w:p w14:paraId="33A916C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w:t>
            </w:r>
            <w:r w:rsidRPr="006041EC">
              <w:rPr>
                <w:rStyle w:val="fontstyle01"/>
                <w:rFonts w:ascii="Times New Roman" w:hAnsi="Times New Roman" w:cs="Times New Roman"/>
                <w:sz w:val="20"/>
                <w:szCs w:val="20"/>
              </w:rPr>
              <w:t xml:space="preserve"> п/п</w:t>
            </w:r>
          </w:p>
        </w:tc>
        <w:tc>
          <w:tcPr>
            <w:tcW w:w="2552" w:type="dxa"/>
            <w:vAlign w:val="center"/>
          </w:tcPr>
          <w:p w14:paraId="78DC9A20"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w:t>
            </w:r>
            <w:r w:rsidRPr="006041EC">
              <w:rPr>
                <w:rStyle w:val="fontstyle01"/>
                <w:rFonts w:asciiTheme="minorHAnsi" w:hAnsiTheme="minorHAnsi" w:cstheme="minorHAnsi"/>
                <w:sz w:val="20"/>
                <w:szCs w:val="20"/>
              </w:rPr>
              <w:t>аименование</w:t>
            </w:r>
          </w:p>
        </w:tc>
        <w:tc>
          <w:tcPr>
            <w:tcW w:w="1055" w:type="dxa"/>
            <w:vAlign w:val="center"/>
          </w:tcPr>
          <w:p w14:paraId="4211ADCB"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Е</w:t>
            </w:r>
            <w:r w:rsidRPr="006041EC">
              <w:rPr>
                <w:rStyle w:val="fontstyle01"/>
                <w:rFonts w:asciiTheme="minorHAnsi" w:hAnsiTheme="minorHAnsi" w:cstheme="minorHAnsi"/>
                <w:sz w:val="20"/>
                <w:szCs w:val="20"/>
              </w:rPr>
              <w:t>д. изм.</w:t>
            </w:r>
          </w:p>
        </w:tc>
        <w:tc>
          <w:tcPr>
            <w:tcW w:w="1368" w:type="dxa"/>
            <w:vAlign w:val="center"/>
          </w:tcPr>
          <w:p w14:paraId="3B451B70"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На 01.01.2018 г.</w:t>
            </w:r>
          </w:p>
        </w:tc>
        <w:tc>
          <w:tcPr>
            <w:tcW w:w="1361" w:type="dxa"/>
            <w:vAlign w:val="center"/>
          </w:tcPr>
          <w:p w14:paraId="653A7798"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lang w:val="en-US"/>
              </w:rPr>
              <w:t>I</w:t>
            </w:r>
            <w:r w:rsidRPr="006041EC">
              <w:rPr>
                <w:rStyle w:val="fontstyle01"/>
                <w:rFonts w:asciiTheme="minorHAnsi" w:hAnsiTheme="minorHAnsi" w:cstheme="minorHAnsi"/>
                <w:color w:val="auto"/>
                <w:sz w:val="20"/>
                <w:szCs w:val="20"/>
              </w:rPr>
              <w:t xml:space="preserve"> очередь (2020-2030г.)</w:t>
            </w:r>
          </w:p>
        </w:tc>
        <w:tc>
          <w:tcPr>
            <w:tcW w:w="1369" w:type="dxa"/>
            <w:vAlign w:val="center"/>
          </w:tcPr>
          <w:p w14:paraId="0F0AEF3E"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Расчетный срок (2030-2040г.)</w:t>
            </w:r>
          </w:p>
        </w:tc>
        <w:tc>
          <w:tcPr>
            <w:tcW w:w="1360" w:type="dxa"/>
            <w:vAlign w:val="center"/>
          </w:tcPr>
          <w:p w14:paraId="3188DC0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Всего на период с 2020 по 2040 г.</w:t>
            </w:r>
          </w:p>
        </w:tc>
      </w:tr>
      <w:tr w:rsidR="00B754AA" w:rsidRPr="006041EC" w14:paraId="34A10E78" w14:textId="77777777" w:rsidTr="008F228F">
        <w:trPr>
          <w:trHeight w:val="283"/>
        </w:trPr>
        <w:tc>
          <w:tcPr>
            <w:tcW w:w="562" w:type="dxa"/>
            <w:vAlign w:val="center"/>
          </w:tcPr>
          <w:p w14:paraId="7DFC73CC"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p>
        </w:tc>
        <w:tc>
          <w:tcPr>
            <w:tcW w:w="2552" w:type="dxa"/>
            <w:vAlign w:val="center"/>
          </w:tcPr>
          <w:p w14:paraId="58F35E6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Численность постоянного населения</w:t>
            </w:r>
          </w:p>
        </w:tc>
        <w:tc>
          <w:tcPr>
            <w:tcW w:w="1055" w:type="dxa"/>
            <w:vAlign w:val="center"/>
          </w:tcPr>
          <w:p w14:paraId="0B799B0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чел</w:t>
            </w:r>
          </w:p>
        </w:tc>
        <w:tc>
          <w:tcPr>
            <w:tcW w:w="1368" w:type="dxa"/>
            <w:vAlign w:val="center"/>
          </w:tcPr>
          <w:p w14:paraId="533CBD1F" w14:textId="2B34507A"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9,5</w:t>
            </w:r>
          </w:p>
        </w:tc>
        <w:tc>
          <w:tcPr>
            <w:tcW w:w="1361" w:type="dxa"/>
            <w:vAlign w:val="center"/>
          </w:tcPr>
          <w:p w14:paraId="5C3031D7" w14:textId="7E2EF2D2"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8,6</w:t>
            </w:r>
          </w:p>
        </w:tc>
        <w:tc>
          <w:tcPr>
            <w:tcW w:w="1369" w:type="dxa"/>
            <w:vAlign w:val="center"/>
          </w:tcPr>
          <w:p w14:paraId="3FF4EE4E" w14:textId="5D8F8E71" w:rsidR="00B754AA" w:rsidRPr="006041EC" w:rsidRDefault="008F228F"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8,4</w:t>
            </w:r>
          </w:p>
        </w:tc>
        <w:tc>
          <w:tcPr>
            <w:tcW w:w="1360" w:type="dxa"/>
            <w:vAlign w:val="center"/>
          </w:tcPr>
          <w:p w14:paraId="3267011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4980C6B8" w14:textId="77777777" w:rsidTr="008F228F">
        <w:trPr>
          <w:trHeight w:val="283"/>
        </w:trPr>
        <w:tc>
          <w:tcPr>
            <w:tcW w:w="562" w:type="dxa"/>
            <w:vAlign w:val="center"/>
          </w:tcPr>
          <w:p w14:paraId="21B4DFE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w:t>
            </w:r>
          </w:p>
        </w:tc>
        <w:tc>
          <w:tcPr>
            <w:tcW w:w="2552" w:type="dxa"/>
            <w:vAlign w:val="center"/>
          </w:tcPr>
          <w:p w14:paraId="32FE26E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Средняя обеспеченность жилищным фондом</w:t>
            </w:r>
          </w:p>
        </w:tc>
        <w:tc>
          <w:tcPr>
            <w:tcW w:w="1055" w:type="dxa"/>
            <w:vAlign w:val="center"/>
          </w:tcPr>
          <w:p w14:paraId="5B27A6D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м²/чел</w:t>
            </w:r>
          </w:p>
        </w:tc>
        <w:tc>
          <w:tcPr>
            <w:tcW w:w="1368" w:type="dxa"/>
            <w:vAlign w:val="center"/>
          </w:tcPr>
          <w:p w14:paraId="1B394D8B" w14:textId="6E0B418F"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36,7</w:t>
            </w:r>
          </w:p>
        </w:tc>
        <w:tc>
          <w:tcPr>
            <w:tcW w:w="1361" w:type="dxa"/>
            <w:vAlign w:val="center"/>
          </w:tcPr>
          <w:p w14:paraId="00609E7F" w14:textId="6F46BD6F"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40,5</w:t>
            </w:r>
          </w:p>
        </w:tc>
        <w:tc>
          <w:tcPr>
            <w:tcW w:w="1369" w:type="dxa"/>
            <w:vAlign w:val="center"/>
          </w:tcPr>
          <w:p w14:paraId="15AD2F2D" w14:textId="03718B50" w:rsidR="00B754AA" w:rsidRPr="006041EC" w:rsidRDefault="008F228F"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42,0</w:t>
            </w:r>
          </w:p>
        </w:tc>
        <w:tc>
          <w:tcPr>
            <w:tcW w:w="1360" w:type="dxa"/>
            <w:vAlign w:val="center"/>
          </w:tcPr>
          <w:p w14:paraId="2FF79E4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43C07EC9" w14:textId="77777777" w:rsidTr="008F228F">
        <w:trPr>
          <w:trHeight w:val="283"/>
        </w:trPr>
        <w:tc>
          <w:tcPr>
            <w:tcW w:w="562" w:type="dxa"/>
            <w:vAlign w:val="center"/>
          </w:tcPr>
          <w:p w14:paraId="6C546F9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w:t>
            </w:r>
          </w:p>
        </w:tc>
        <w:tc>
          <w:tcPr>
            <w:tcW w:w="2552" w:type="dxa"/>
            <w:vAlign w:val="center"/>
          </w:tcPr>
          <w:p w14:paraId="7E49B92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на 2017 год</w:t>
            </w:r>
          </w:p>
        </w:tc>
        <w:tc>
          <w:tcPr>
            <w:tcW w:w="1055" w:type="dxa"/>
            <w:vAlign w:val="center"/>
          </w:tcPr>
          <w:p w14:paraId="6D515AD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65170189" w14:textId="5C1FBC1A"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348,3</w:t>
            </w:r>
          </w:p>
        </w:tc>
        <w:tc>
          <w:tcPr>
            <w:tcW w:w="1361" w:type="dxa"/>
            <w:vAlign w:val="center"/>
          </w:tcPr>
          <w:p w14:paraId="3EA2C25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9" w:type="dxa"/>
            <w:vAlign w:val="center"/>
          </w:tcPr>
          <w:p w14:paraId="0506F1E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0" w:type="dxa"/>
            <w:vAlign w:val="center"/>
          </w:tcPr>
          <w:p w14:paraId="767A0FE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5F19EF9B" w14:textId="77777777" w:rsidTr="008F228F">
        <w:trPr>
          <w:trHeight w:val="283"/>
        </w:trPr>
        <w:tc>
          <w:tcPr>
            <w:tcW w:w="562" w:type="dxa"/>
            <w:vAlign w:val="center"/>
          </w:tcPr>
          <w:p w14:paraId="4ACCC0A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w:t>
            </w:r>
          </w:p>
        </w:tc>
        <w:tc>
          <w:tcPr>
            <w:tcW w:w="2552" w:type="dxa"/>
            <w:vAlign w:val="center"/>
          </w:tcPr>
          <w:p w14:paraId="2C07CC7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Убыль жилищного фонда</w:t>
            </w:r>
          </w:p>
        </w:tc>
        <w:tc>
          <w:tcPr>
            <w:tcW w:w="1055" w:type="dxa"/>
            <w:vAlign w:val="center"/>
          </w:tcPr>
          <w:p w14:paraId="423CC0FC"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2FC45AC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ADAD52A" w14:textId="3B00D6B4"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9" w:type="dxa"/>
            <w:vAlign w:val="center"/>
          </w:tcPr>
          <w:p w14:paraId="58307C6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57226F70" w14:textId="792C49DB"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r>
      <w:tr w:rsidR="00B754AA" w:rsidRPr="006041EC" w14:paraId="582E927E" w14:textId="77777777" w:rsidTr="008F228F">
        <w:trPr>
          <w:trHeight w:val="283"/>
        </w:trPr>
        <w:tc>
          <w:tcPr>
            <w:tcW w:w="562" w:type="dxa"/>
            <w:vAlign w:val="center"/>
          </w:tcPr>
          <w:p w14:paraId="0109F7F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p>
        </w:tc>
        <w:tc>
          <w:tcPr>
            <w:tcW w:w="2552" w:type="dxa"/>
            <w:vAlign w:val="center"/>
          </w:tcPr>
          <w:p w14:paraId="7679518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Существующий сохраняемый жилищный фонд</w:t>
            </w:r>
          </w:p>
        </w:tc>
        <w:tc>
          <w:tcPr>
            <w:tcW w:w="1055" w:type="dxa"/>
            <w:vAlign w:val="center"/>
          </w:tcPr>
          <w:p w14:paraId="2738BF3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470CA86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4BA44D55" w14:textId="4A8A5FF6"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348,3</w:t>
            </w:r>
          </w:p>
        </w:tc>
        <w:tc>
          <w:tcPr>
            <w:tcW w:w="1369" w:type="dxa"/>
            <w:vAlign w:val="center"/>
          </w:tcPr>
          <w:p w14:paraId="79378347" w14:textId="7E59BFFE"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348,3</w:t>
            </w:r>
          </w:p>
        </w:tc>
        <w:tc>
          <w:tcPr>
            <w:tcW w:w="1360" w:type="dxa"/>
            <w:vAlign w:val="center"/>
          </w:tcPr>
          <w:p w14:paraId="61B42CF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43CD2E49" w14:textId="77777777" w:rsidTr="008F228F">
        <w:trPr>
          <w:trHeight w:val="283"/>
        </w:trPr>
        <w:tc>
          <w:tcPr>
            <w:tcW w:w="562" w:type="dxa"/>
            <w:vAlign w:val="center"/>
          </w:tcPr>
          <w:p w14:paraId="0DB6C88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6</w:t>
            </w:r>
          </w:p>
        </w:tc>
        <w:tc>
          <w:tcPr>
            <w:tcW w:w="2552" w:type="dxa"/>
            <w:vAlign w:val="center"/>
          </w:tcPr>
          <w:p w14:paraId="383804A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Объемы строительства</w:t>
            </w:r>
          </w:p>
        </w:tc>
        <w:tc>
          <w:tcPr>
            <w:tcW w:w="1055" w:type="dxa"/>
            <w:vAlign w:val="center"/>
          </w:tcPr>
          <w:p w14:paraId="5817BFE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2228F79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8AE9E44" w14:textId="36AA5FCC"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9" w:type="dxa"/>
            <w:vAlign w:val="center"/>
          </w:tcPr>
          <w:p w14:paraId="7DFA64B3" w14:textId="103B26FD" w:rsidR="00B754AA" w:rsidRPr="006041EC" w:rsidRDefault="008F228F"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4,5</w:t>
            </w:r>
          </w:p>
        </w:tc>
        <w:tc>
          <w:tcPr>
            <w:tcW w:w="1360" w:type="dxa"/>
            <w:vAlign w:val="center"/>
          </w:tcPr>
          <w:p w14:paraId="09F62A9B" w14:textId="792E2039" w:rsidR="00B754AA" w:rsidRPr="006041EC" w:rsidRDefault="008F228F"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4,5</w:t>
            </w:r>
          </w:p>
        </w:tc>
      </w:tr>
      <w:tr w:rsidR="00B754AA" w:rsidRPr="006041EC" w14:paraId="7D77724F" w14:textId="77777777" w:rsidTr="008F228F">
        <w:trPr>
          <w:trHeight w:val="283"/>
        </w:trPr>
        <w:tc>
          <w:tcPr>
            <w:tcW w:w="562" w:type="dxa"/>
            <w:vAlign w:val="center"/>
          </w:tcPr>
          <w:p w14:paraId="3175864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7</w:t>
            </w:r>
          </w:p>
        </w:tc>
        <w:tc>
          <w:tcPr>
            <w:tcW w:w="2552" w:type="dxa"/>
            <w:vAlign w:val="center"/>
          </w:tcPr>
          <w:p w14:paraId="04AD30E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к концу периода</w:t>
            </w:r>
          </w:p>
        </w:tc>
        <w:tc>
          <w:tcPr>
            <w:tcW w:w="1055" w:type="dxa"/>
            <w:vAlign w:val="center"/>
          </w:tcPr>
          <w:p w14:paraId="0338EE7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3A215D6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2D0993F6" w14:textId="03860392" w:rsidR="00B754AA" w:rsidRPr="006041EC" w:rsidRDefault="00737123"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348,3</w:t>
            </w:r>
          </w:p>
        </w:tc>
        <w:tc>
          <w:tcPr>
            <w:tcW w:w="1369" w:type="dxa"/>
            <w:vAlign w:val="center"/>
          </w:tcPr>
          <w:p w14:paraId="637E16C9" w14:textId="50C592D7" w:rsidR="00B754AA" w:rsidRPr="006041EC" w:rsidRDefault="008F228F"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352,8</w:t>
            </w:r>
          </w:p>
        </w:tc>
        <w:tc>
          <w:tcPr>
            <w:tcW w:w="1360" w:type="dxa"/>
            <w:vAlign w:val="center"/>
          </w:tcPr>
          <w:p w14:paraId="773D15B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bl>
    <w:p w14:paraId="44E5B71C" w14:textId="6A6936B6" w:rsidR="00B754AA" w:rsidRDefault="00B754AA" w:rsidP="00607AE8">
      <w:pPr>
        <w:pStyle w:val="a7"/>
        <w:spacing w:after="0"/>
        <w:rPr>
          <w:rStyle w:val="fontstyle01"/>
          <w:rFonts w:ascii="Times New Roman" w:hAnsi="Times New Roman" w:cs="Times New Roman"/>
          <w:color w:val="auto"/>
        </w:rPr>
      </w:pPr>
    </w:p>
    <w:p w14:paraId="7156ABFC" w14:textId="4D5057B5" w:rsidR="00B754AA" w:rsidRPr="00BD245E" w:rsidRDefault="00B754AA" w:rsidP="00BD245E">
      <w:pPr>
        <w:spacing w:after="120" w:line="240" w:lineRule="auto"/>
        <w:jc w:val="both"/>
        <w:rPr>
          <w:rFonts w:cs="Arial"/>
          <w:szCs w:val="24"/>
        </w:rPr>
      </w:pPr>
      <w:bookmarkStart w:id="27" w:name="_Toc61877042"/>
      <w:r w:rsidRPr="00BD245E">
        <w:rPr>
          <w:szCs w:val="24"/>
        </w:rPr>
        <w:t xml:space="preserve">Таблица </w:t>
      </w:r>
      <w:r w:rsidR="008E41E1">
        <w:rPr>
          <w:szCs w:val="24"/>
        </w:rPr>
        <w:t>3</w:t>
      </w:r>
      <w:r w:rsidRPr="00BD245E">
        <w:rPr>
          <w:szCs w:val="24"/>
        </w:rPr>
        <w:t>.</w:t>
      </w:r>
      <w:r w:rsidRPr="00BD245E">
        <w:rPr>
          <w:noProof/>
          <w:szCs w:val="24"/>
        </w:rPr>
        <w:fldChar w:fldCharType="begin"/>
      </w:r>
      <w:r w:rsidRPr="00BD245E">
        <w:rPr>
          <w:noProof/>
          <w:szCs w:val="24"/>
        </w:rPr>
        <w:instrText xml:space="preserve"> SEQ Таблица \* ARABIC \s 1 </w:instrText>
      </w:r>
      <w:r w:rsidRPr="00BD245E">
        <w:rPr>
          <w:noProof/>
          <w:szCs w:val="24"/>
        </w:rPr>
        <w:fldChar w:fldCharType="separate"/>
      </w:r>
      <w:r w:rsidR="007A0F59">
        <w:rPr>
          <w:noProof/>
          <w:szCs w:val="24"/>
        </w:rPr>
        <w:t>3</w:t>
      </w:r>
      <w:r w:rsidRPr="00BD245E">
        <w:rPr>
          <w:noProof/>
          <w:szCs w:val="24"/>
        </w:rPr>
        <w:fldChar w:fldCharType="end"/>
      </w:r>
      <w:r w:rsidRPr="00BD245E">
        <w:rPr>
          <w:szCs w:val="24"/>
        </w:rPr>
        <w:t xml:space="preserve"> – </w:t>
      </w:r>
      <w:r w:rsidRPr="00BD245E">
        <w:rPr>
          <w:rFonts w:cs="Arial"/>
          <w:szCs w:val="24"/>
        </w:rPr>
        <w:t xml:space="preserve">Движение жилищного фонда </w:t>
      </w:r>
      <w:r w:rsidR="008F228F" w:rsidRPr="00BD245E">
        <w:rPr>
          <w:rFonts w:cs="Arial"/>
          <w:szCs w:val="24"/>
        </w:rPr>
        <w:t xml:space="preserve">на территории бывшего </w:t>
      </w:r>
      <w:proofErr w:type="spellStart"/>
      <w:r w:rsidR="008F228F" w:rsidRPr="00BD245E">
        <w:rPr>
          <w:rFonts w:cs="Arial"/>
          <w:szCs w:val="24"/>
        </w:rPr>
        <w:t>Нагорьевского</w:t>
      </w:r>
      <w:proofErr w:type="spellEnd"/>
      <w:r w:rsidR="008F228F" w:rsidRPr="00BD245E">
        <w:rPr>
          <w:rFonts w:cs="Arial"/>
          <w:szCs w:val="24"/>
        </w:rPr>
        <w:t xml:space="preserve"> поселения</w:t>
      </w:r>
      <w:bookmarkEnd w:id="27"/>
      <w:r w:rsidRPr="00BD245E">
        <w:rPr>
          <w:rFonts w:cs="Arial"/>
          <w:szCs w:val="24"/>
        </w:rPr>
        <w:t xml:space="preserve"> </w:t>
      </w:r>
    </w:p>
    <w:tbl>
      <w:tblPr>
        <w:tblStyle w:val="af0"/>
        <w:tblW w:w="0" w:type="auto"/>
        <w:tblLook w:val="04A0" w:firstRow="1" w:lastRow="0" w:firstColumn="1" w:lastColumn="0" w:noHBand="0" w:noVBand="1"/>
      </w:tblPr>
      <w:tblGrid>
        <w:gridCol w:w="562"/>
        <w:gridCol w:w="2552"/>
        <w:gridCol w:w="1055"/>
        <w:gridCol w:w="1368"/>
        <w:gridCol w:w="1361"/>
        <w:gridCol w:w="1369"/>
        <w:gridCol w:w="1360"/>
      </w:tblGrid>
      <w:tr w:rsidR="00B754AA" w:rsidRPr="006041EC" w14:paraId="7F73F097" w14:textId="77777777" w:rsidTr="00C840BE">
        <w:trPr>
          <w:trHeight w:val="283"/>
          <w:tblHeader/>
        </w:trPr>
        <w:tc>
          <w:tcPr>
            <w:tcW w:w="562" w:type="dxa"/>
            <w:vAlign w:val="center"/>
          </w:tcPr>
          <w:p w14:paraId="2510C66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w:t>
            </w:r>
            <w:r w:rsidRPr="006041EC">
              <w:rPr>
                <w:rStyle w:val="fontstyle01"/>
                <w:rFonts w:ascii="Times New Roman" w:hAnsi="Times New Roman" w:cs="Times New Roman"/>
                <w:sz w:val="20"/>
                <w:szCs w:val="20"/>
              </w:rPr>
              <w:t xml:space="preserve"> п/п</w:t>
            </w:r>
          </w:p>
        </w:tc>
        <w:tc>
          <w:tcPr>
            <w:tcW w:w="2552" w:type="dxa"/>
            <w:vAlign w:val="center"/>
          </w:tcPr>
          <w:p w14:paraId="0F992263"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w:t>
            </w:r>
            <w:r w:rsidRPr="006041EC">
              <w:rPr>
                <w:rStyle w:val="fontstyle01"/>
                <w:rFonts w:asciiTheme="minorHAnsi" w:hAnsiTheme="minorHAnsi" w:cstheme="minorHAnsi"/>
                <w:sz w:val="20"/>
                <w:szCs w:val="20"/>
              </w:rPr>
              <w:t>аименование</w:t>
            </w:r>
          </w:p>
        </w:tc>
        <w:tc>
          <w:tcPr>
            <w:tcW w:w="1055" w:type="dxa"/>
            <w:vAlign w:val="center"/>
          </w:tcPr>
          <w:p w14:paraId="00C8DAD4"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Е</w:t>
            </w:r>
            <w:r w:rsidRPr="006041EC">
              <w:rPr>
                <w:rStyle w:val="fontstyle01"/>
                <w:rFonts w:asciiTheme="minorHAnsi" w:hAnsiTheme="minorHAnsi" w:cstheme="minorHAnsi"/>
                <w:sz w:val="20"/>
                <w:szCs w:val="20"/>
              </w:rPr>
              <w:t>д. изм.</w:t>
            </w:r>
          </w:p>
        </w:tc>
        <w:tc>
          <w:tcPr>
            <w:tcW w:w="1368" w:type="dxa"/>
            <w:vAlign w:val="center"/>
          </w:tcPr>
          <w:p w14:paraId="347FA699"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На 01.01.2018 г.</w:t>
            </w:r>
          </w:p>
        </w:tc>
        <w:tc>
          <w:tcPr>
            <w:tcW w:w="1361" w:type="dxa"/>
            <w:vAlign w:val="center"/>
          </w:tcPr>
          <w:p w14:paraId="2026FC2C"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lang w:val="en-US"/>
              </w:rPr>
              <w:t>I</w:t>
            </w:r>
            <w:r w:rsidRPr="006041EC">
              <w:rPr>
                <w:rStyle w:val="fontstyle01"/>
                <w:rFonts w:asciiTheme="minorHAnsi" w:hAnsiTheme="minorHAnsi" w:cstheme="minorHAnsi"/>
                <w:color w:val="auto"/>
                <w:sz w:val="20"/>
                <w:szCs w:val="20"/>
              </w:rPr>
              <w:t xml:space="preserve"> очередь (2020-2030г.)</w:t>
            </w:r>
          </w:p>
        </w:tc>
        <w:tc>
          <w:tcPr>
            <w:tcW w:w="1369" w:type="dxa"/>
            <w:vAlign w:val="center"/>
          </w:tcPr>
          <w:p w14:paraId="12A4F8FE"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Расчетный срок (2030-2040г.)</w:t>
            </w:r>
          </w:p>
        </w:tc>
        <w:tc>
          <w:tcPr>
            <w:tcW w:w="1360" w:type="dxa"/>
            <w:vAlign w:val="center"/>
          </w:tcPr>
          <w:p w14:paraId="5DF0F1A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Всего на период с 2020 по 2040 г.</w:t>
            </w:r>
          </w:p>
        </w:tc>
      </w:tr>
      <w:tr w:rsidR="00B754AA" w:rsidRPr="006041EC" w14:paraId="3209C7FE" w14:textId="77777777" w:rsidTr="003B08FF">
        <w:trPr>
          <w:trHeight w:val="283"/>
        </w:trPr>
        <w:tc>
          <w:tcPr>
            <w:tcW w:w="562" w:type="dxa"/>
            <w:vAlign w:val="center"/>
          </w:tcPr>
          <w:p w14:paraId="1DE1D3A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p>
        </w:tc>
        <w:tc>
          <w:tcPr>
            <w:tcW w:w="2552" w:type="dxa"/>
            <w:vAlign w:val="center"/>
          </w:tcPr>
          <w:p w14:paraId="7B8299B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Численность постоянного населения</w:t>
            </w:r>
          </w:p>
        </w:tc>
        <w:tc>
          <w:tcPr>
            <w:tcW w:w="1055" w:type="dxa"/>
            <w:vAlign w:val="center"/>
          </w:tcPr>
          <w:p w14:paraId="5C50FE9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чел</w:t>
            </w:r>
          </w:p>
        </w:tc>
        <w:tc>
          <w:tcPr>
            <w:tcW w:w="1368" w:type="dxa"/>
            <w:vAlign w:val="center"/>
          </w:tcPr>
          <w:p w14:paraId="2A42D3EC" w14:textId="20598064"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5,2</w:t>
            </w:r>
          </w:p>
        </w:tc>
        <w:tc>
          <w:tcPr>
            <w:tcW w:w="1361" w:type="dxa"/>
            <w:vAlign w:val="center"/>
          </w:tcPr>
          <w:p w14:paraId="60C8D701" w14:textId="2F9466DA"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4,7</w:t>
            </w:r>
          </w:p>
        </w:tc>
        <w:tc>
          <w:tcPr>
            <w:tcW w:w="1369" w:type="dxa"/>
            <w:vAlign w:val="center"/>
          </w:tcPr>
          <w:p w14:paraId="13ED2C24" w14:textId="2E3600E4"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4,6</w:t>
            </w:r>
          </w:p>
        </w:tc>
        <w:tc>
          <w:tcPr>
            <w:tcW w:w="1360" w:type="dxa"/>
            <w:vAlign w:val="center"/>
          </w:tcPr>
          <w:p w14:paraId="0CC30E5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64773655" w14:textId="77777777" w:rsidTr="003B08FF">
        <w:trPr>
          <w:trHeight w:val="283"/>
        </w:trPr>
        <w:tc>
          <w:tcPr>
            <w:tcW w:w="562" w:type="dxa"/>
            <w:vAlign w:val="center"/>
          </w:tcPr>
          <w:p w14:paraId="3C4A317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w:t>
            </w:r>
          </w:p>
        </w:tc>
        <w:tc>
          <w:tcPr>
            <w:tcW w:w="2552" w:type="dxa"/>
            <w:vAlign w:val="center"/>
          </w:tcPr>
          <w:p w14:paraId="0557918C"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Средняя обеспеченность жилищным фондом</w:t>
            </w:r>
          </w:p>
        </w:tc>
        <w:tc>
          <w:tcPr>
            <w:tcW w:w="1055" w:type="dxa"/>
            <w:vAlign w:val="center"/>
          </w:tcPr>
          <w:p w14:paraId="0B77650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м²/чел</w:t>
            </w:r>
          </w:p>
        </w:tc>
        <w:tc>
          <w:tcPr>
            <w:tcW w:w="1368" w:type="dxa"/>
            <w:vAlign w:val="center"/>
          </w:tcPr>
          <w:p w14:paraId="7E6A933A" w14:textId="11C5D825"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36,9</w:t>
            </w:r>
          </w:p>
        </w:tc>
        <w:tc>
          <w:tcPr>
            <w:tcW w:w="1361" w:type="dxa"/>
            <w:vAlign w:val="center"/>
          </w:tcPr>
          <w:p w14:paraId="599F1D4B" w14:textId="17031395"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41,0</w:t>
            </w:r>
          </w:p>
        </w:tc>
        <w:tc>
          <w:tcPr>
            <w:tcW w:w="1369" w:type="dxa"/>
            <w:vAlign w:val="center"/>
          </w:tcPr>
          <w:p w14:paraId="48339E96" w14:textId="3462E994"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42,0</w:t>
            </w:r>
          </w:p>
        </w:tc>
        <w:tc>
          <w:tcPr>
            <w:tcW w:w="1360" w:type="dxa"/>
            <w:vAlign w:val="center"/>
          </w:tcPr>
          <w:p w14:paraId="7F57C03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038545E7" w14:textId="77777777" w:rsidTr="003B08FF">
        <w:trPr>
          <w:trHeight w:val="283"/>
        </w:trPr>
        <w:tc>
          <w:tcPr>
            <w:tcW w:w="562" w:type="dxa"/>
            <w:vAlign w:val="center"/>
          </w:tcPr>
          <w:p w14:paraId="4C6C480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w:t>
            </w:r>
          </w:p>
        </w:tc>
        <w:tc>
          <w:tcPr>
            <w:tcW w:w="2552" w:type="dxa"/>
            <w:vAlign w:val="center"/>
          </w:tcPr>
          <w:p w14:paraId="7114E72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на 2017 год</w:t>
            </w:r>
          </w:p>
        </w:tc>
        <w:tc>
          <w:tcPr>
            <w:tcW w:w="1055" w:type="dxa"/>
            <w:vAlign w:val="center"/>
          </w:tcPr>
          <w:p w14:paraId="49F4812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440AD795" w14:textId="77614B54"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191,9</w:t>
            </w:r>
          </w:p>
        </w:tc>
        <w:tc>
          <w:tcPr>
            <w:tcW w:w="1361" w:type="dxa"/>
            <w:vAlign w:val="center"/>
          </w:tcPr>
          <w:p w14:paraId="6EFD4DFC"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9" w:type="dxa"/>
            <w:vAlign w:val="center"/>
          </w:tcPr>
          <w:p w14:paraId="06A5BB1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0" w:type="dxa"/>
            <w:vAlign w:val="center"/>
          </w:tcPr>
          <w:p w14:paraId="1F07A65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003A1BEE" w14:textId="77777777" w:rsidTr="003B08FF">
        <w:trPr>
          <w:trHeight w:val="283"/>
        </w:trPr>
        <w:tc>
          <w:tcPr>
            <w:tcW w:w="562" w:type="dxa"/>
            <w:vAlign w:val="center"/>
          </w:tcPr>
          <w:p w14:paraId="2AD770C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w:t>
            </w:r>
          </w:p>
        </w:tc>
        <w:tc>
          <w:tcPr>
            <w:tcW w:w="2552" w:type="dxa"/>
            <w:vAlign w:val="center"/>
          </w:tcPr>
          <w:p w14:paraId="260E758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Убыль жилищного фонда</w:t>
            </w:r>
          </w:p>
        </w:tc>
        <w:tc>
          <w:tcPr>
            <w:tcW w:w="1055" w:type="dxa"/>
            <w:vAlign w:val="center"/>
          </w:tcPr>
          <w:p w14:paraId="13BFCA2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3FBC368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3283CD01" w14:textId="7B4EE9B6"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9" w:type="dxa"/>
            <w:vAlign w:val="center"/>
          </w:tcPr>
          <w:p w14:paraId="055C668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44D6D1C4" w14:textId="0739B2B0"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r>
      <w:tr w:rsidR="00B754AA" w:rsidRPr="006041EC" w14:paraId="2543B86A" w14:textId="77777777" w:rsidTr="003B08FF">
        <w:trPr>
          <w:trHeight w:val="283"/>
        </w:trPr>
        <w:tc>
          <w:tcPr>
            <w:tcW w:w="562" w:type="dxa"/>
            <w:vAlign w:val="center"/>
          </w:tcPr>
          <w:p w14:paraId="504E372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p>
        </w:tc>
        <w:tc>
          <w:tcPr>
            <w:tcW w:w="2552" w:type="dxa"/>
            <w:vAlign w:val="center"/>
          </w:tcPr>
          <w:p w14:paraId="63A5B34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Существующий сохраняемый жилищный фонд</w:t>
            </w:r>
          </w:p>
        </w:tc>
        <w:tc>
          <w:tcPr>
            <w:tcW w:w="1055" w:type="dxa"/>
            <w:vAlign w:val="center"/>
          </w:tcPr>
          <w:p w14:paraId="66DB54D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07521F0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747D63D3" w14:textId="22B493D7"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191,9</w:t>
            </w:r>
          </w:p>
        </w:tc>
        <w:tc>
          <w:tcPr>
            <w:tcW w:w="1369" w:type="dxa"/>
            <w:vAlign w:val="center"/>
          </w:tcPr>
          <w:p w14:paraId="096B8167" w14:textId="6F3C3243"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192,7</w:t>
            </w:r>
          </w:p>
        </w:tc>
        <w:tc>
          <w:tcPr>
            <w:tcW w:w="1360" w:type="dxa"/>
            <w:vAlign w:val="center"/>
          </w:tcPr>
          <w:p w14:paraId="7C5007A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701FAADA" w14:textId="77777777" w:rsidTr="003B08FF">
        <w:trPr>
          <w:trHeight w:val="283"/>
        </w:trPr>
        <w:tc>
          <w:tcPr>
            <w:tcW w:w="562" w:type="dxa"/>
            <w:vAlign w:val="center"/>
          </w:tcPr>
          <w:p w14:paraId="32068D7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6</w:t>
            </w:r>
          </w:p>
        </w:tc>
        <w:tc>
          <w:tcPr>
            <w:tcW w:w="2552" w:type="dxa"/>
            <w:vAlign w:val="center"/>
          </w:tcPr>
          <w:p w14:paraId="406D77E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Объемы строительства</w:t>
            </w:r>
          </w:p>
        </w:tc>
        <w:tc>
          <w:tcPr>
            <w:tcW w:w="1055" w:type="dxa"/>
            <w:vAlign w:val="center"/>
          </w:tcPr>
          <w:p w14:paraId="429DADD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3621D6A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4B35D469" w14:textId="7C5AE83B"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0,8</w:t>
            </w:r>
          </w:p>
        </w:tc>
        <w:tc>
          <w:tcPr>
            <w:tcW w:w="1369" w:type="dxa"/>
            <w:vAlign w:val="center"/>
          </w:tcPr>
          <w:p w14:paraId="6B229C01" w14:textId="57970D71"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0,5</w:t>
            </w:r>
          </w:p>
        </w:tc>
        <w:tc>
          <w:tcPr>
            <w:tcW w:w="1360" w:type="dxa"/>
            <w:vAlign w:val="center"/>
          </w:tcPr>
          <w:p w14:paraId="29C7C6BB" w14:textId="50D2F0D8"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1,3</w:t>
            </w:r>
          </w:p>
        </w:tc>
      </w:tr>
      <w:tr w:rsidR="00B754AA" w:rsidRPr="006041EC" w14:paraId="66EA1E68" w14:textId="77777777" w:rsidTr="003B08FF">
        <w:trPr>
          <w:trHeight w:val="283"/>
        </w:trPr>
        <w:tc>
          <w:tcPr>
            <w:tcW w:w="562" w:type="dxa"/>
            <w:vAlign w:val="center"/>
          </w:tcPr>
          <w:p w14:paraId="09EA72D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7</w:t>
            </w:r>
          </w:p>
        </w:tc>
        <w:tc>
          <w:tcPr>
            <w:tcW w:w="2552" w:type="dxa"/>
            <w:vAlign w:val="center"/>
          </w:tcPr>
          <w:p w14:paraId="02458A4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к концу периода</w:t>
            </w:r>
          </w:p>
        </w:tc>
        <w:tc>
          <w:tcPr>
            <w:tcW w:w="1055" w:type="dxa"/>
            <w:vAlign w:val="center"/>
          </w:tcPr>
          <w:p w14:paraId="40D6F1F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110DED6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5E5929E9" w14:textId="6A22930D" w:rsidR="00B754AA" w:rsidRPr="006041EC" w:rsidRDefault="00B7188B"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192,7</w:t>
            </w:r>
          </w:p>
        </w:tc>
        <w:tc>
          <w:tcPr>
            <w:tcW w:w="1369" w:type="dxa"/>
            <w:vAlign w:val="center"/>
          </w:tcPr>
          <w:p w14:paraId="1DA9B0E7" w14:textId="075B420D" w:rsidR="00B754AA" w:rsidRPr="006041EC" w:rsidRDefault="00C840BE"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193,2</w:t>
            </w:r>
          </w:p>
        </w:tc>
        <w:tc>
          <w:tcPr>
            <w:tcW w:w="1360" w:type="dxa"/>
            <w:vAlign w:val="center"/>
          </w:tcPr>
          <w:p w14:paraId="11F45EE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bl>
    <w:p w14:paraId="7A88711D" w14:textId="77777777" w:rsidR="006041EC" w:rsidRDefault="006041EC" w:rsidP="00B754AA">
      <w:pPr>
        <w:spacing w:line="240" w:lineRule="auto"/>
        <w:ind w:firstLine="709"/>
        <w:jc w:val="both"/>
      </w:pPr>
    </w:p>
    <w:p w14:paraId="19B8CC8B" w14:textId="5E46A2D1" w:rsidR="00B754AA" w:rsidRPr="00BD245E" w:rsidRDefault="00B754AA" w:rsidP="00BD245E">
      <w:pPr>
        <w:spacing w:after="120" w:line="240" w:lineRule="auto"/>
        <w:jc w:val="both"/>
        <w:rPr>
          <w:rFonts w:cs="Arial"/>
          <w:szCs w:val="24"/>
        </w:rPr>
      </w:pPr>
      <w:bookmarkStart w:id="28" w:name="_Toc61877043"/>
      <w:r w:rsidRPr="00BD245E">
        <w:rPr>
          <w:szCs w:val="24"/>
        </w:rPr>
        <w:lastRenderedPageBreak/>
        <w:t xml:space="preserve">Таблица </w:t>
      </w:r>
      <w:r w:rsidR="008E41E1">
        <w:rPr>
          <w:noProof/>
          <w:szCs w:val="24"/>
        </w:rPr>
        <w:t>3</w:t>
      </w:r>
      <w:r w:rsidRPr="00BD245E">
        <w:rPr>
          <w:szCs w:val="24"/>
        </w:rPr>
        <w:t>.</w:t>
      </w:r>
      <w:r w:rsidRPr="00BD245E">
        <w:rPr>
          <w:noProof/>
          <w:szCs w:val="24"/>
        </w:rPr>
        <w:fldChar w:fldCharType="begin"/>
      </w:r>
      <w:r w:rsidRPr="00BD245E">
        <w:rPr>
          <w:noProof/>
          <w:szCs w:val="24"/>
        </w:rPr>
        <w:instrText xml:space="preserve"> SEQ Таблица \* ARABIC \s 1 </w:instrText>
      </w:r>
      <w:r w:rsidRPr="00BD245E">
        <w:rPr>
          <w:noProof/>
          <w:szCs w:val="24"/>
        </w:rPr>
        <w:fldChar w:fldCharType="separate"/>
      </w:r>
      <w:r w:rsidR="007A0F59">
        <w:rPr>
          <w:noProof/>
          <w:szCs w:val="24"/>
        </w:rPr>
        <w:t>4</w:t>
      </w:r>
      <w:r w:rsidRPr="00BD245E">
        <w:rPr>
          <w:noProof/>
          <w:szCs w:val="24"/>
        </w:rPr>
        <w:fldChar w:fldCharType="end"/>
      </w:r>
      <w:r w:rsidRPr="00BD245E">
        <w:rPr>
          <w:szCs w:val="24"/>
        </w:rPr>
        <w:t xml:space="preserve"> – </w:t>
      </w:r>
      <w:r w:rsidRPr="00BD245E">
        <w:rPr>
          <w:rFonts w:cs="Arial"/>
          <w:szCs w:val="24"/>
        </w:rPr>
        <w:t xml:space="preserve">Движение жилищного фонда </w:t>
      </w:r>
      <w:r w:rsidR="00C840BE" w:rsidRPr="00BD245E">
        <w:rPr>
          <w:rFonts w:cs="Arial"/>
          <w:szCs w:val="24"/>
        </w:rPr>
        <w:t xml:space="preserve">на территории бывшего </w:t>
      </w:r>
      <w:proofErr w:type="spellStart"/>
      <w:r w:rsidR="00C840BE" w:rsidRPr="00BD245E">
        <w:rPr>
          <w:rFonts w:cs="Arial"/>
          <w:szCs w:val="24"/>
        </w:rPr>
        <w:t>Рязанцевского</w:t>
      </w:r>
      <w:proofErr w:type="spellEnd"/>
      <w:r w:rsidR="00C840BE" w:rsidRPr="00BD245E">
        <w:rPr>
          <w:rFonts w:cs="Arial"/>
          <w:szCs w:val="24"/>
        </w:rPr>
        <w:t xml:space="preserve"> поселения</w:t>
      </w:r>
      <w:bookmarkEnd w:id="28"/>
      <w:r w:rsidRPr="00BD245E">
        <w:rPr>
          <w:rFonts w:cs="Arial"/>
          <w:szCs w:val="24"/>
        </w:rPr>
        <w:t xml:space="preserve"> </w:t>
      </w:r>
    </w:p>
    <w:tbl>
      <w:tblPr>
        <w:tblStyle w:val="af0"/>
        <w:tblW w:w="0" w:type="auto"/>
        <w:tblLook w:val="04A0" w:firstRow="1" w:lastRow="0" w:firstColumn="1" w:lastColumn="0" w:noHBand="0" w:noVBand="1"/>
      </w:tblPr>
      <w:tblGrid>
        <w:gridCol w:w="562"/>
        <w:gridCol w:w="2552"/>
        <w:gridCol w:w="1055"/>
        <w:gridCol w:w="1368"/>
        <w:gridCol w:w="1361"/>
        <w:gridCol w:w="1369"/>
        <w:gridCol w:w="1360"/>
      </w:tblGrid>
      <w:tr w:rsidR="00B754AA" w:rsidRPr="006041EC" w14:paraId="730B97AD" w14:textId="77777777" w:rsidTr="003B08FF">
        <w:trPr>
          <w:trHeight w:val="283"/>
        </w:trPr>
        <w:tc>
          <w:tcPr>
            <w:tcW w:w="562" w:type="dxa"/>
            <w:vAlign w:val="center"/>
          </w:tcPr>
          <w:p w14:paraId="618BA4A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w:t>
            </w:r>
            <w:r w:rsidRPr="006041EC">
              <w:rPr>
                <w:rStyle w:val="fontstyle01"/>
                <w:rFonts w:ascii="Times New Roman" w:hAnsi="Times New Roman" w:cs="Times New Roman"/>
                <w:sz w:val="20"/>
                <w:szCs w:val="20"/>
              </w:rPr>
              <w:t xml:space="preserve"> п/п</w:t>
            </w:r>
          </w:p>
        </w:tc>
        <w:tc>
          <w:tcPr>
            <w:tcW w:w="2552" w:type="dxa"/>
            <w:vAlign w:val="center"/>
          </w:tcPr>
          <w:p w14:paraId="453837F7"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w:t>
            </w:r>
            <w:r w:rsidRPr="006041EC">
              <w:rPr>
                <w:rStyle w:val="fontstyle01"/>
                <w:rFonts w:asciiTheme="minorHAnsi" w:hAnsiTheme="minorHAnsi" w:cstheme="minorHAnsi"/>
                <w:sz w:val="20"/>
                <w:szCs w:val="20"/>
              </w:rPr>
              <w:t>аименование</w:t>
            </w:r>
          </w:p>
        </w:tc>
        <w:tc>
          <w:tcPr>
            <w:tcW w:w="1055" w:type="dxa"/>
            <w:vAlign w:val="center"/>
          </w:tcPr>
          <w:p w14:paraId="18C7D965"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Е</w:t>
            </w:r>
            <w:r w:rsidRPr="006041EC">
              <w:rPr>
                <w:rStyle w:val="fontstyle01"/>
                <w:rFonts w:asciiTheme="minorHAnsi" w:hAnsiTheme="minorHAnsi" w:cstheme="minorHAnsi"/>
                <w:sz w:val="20"/>
                <w:szCs w:val="20"/>
              </w:rPr>
              <w:t>д. изм.</w:t>
            </w:r>
          </w:p>
        </w:tc>
        <w:tc>
          <w:tcPr>
            <w:tcW w:w="1368" w:type="dxa"/>
            <w:vAlign w:val="center"/>
          </w:tcPr>
          <w:p w14:paraId="45EBC94A"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На 01.01.2018 г.</w:t>
            </w:r>
          </w:p>
        </w:tc>
        <w:tc>
          <w:tcPr>
            <w:tcW w:w="1361" w:type="dxa"/>
            <w:vAlign w:val="center"/>
          </w:tcPr>
          <w:p w14:paraId="0195EE4F"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lang w:val="en-US"/>
              </w:rPr>
              <w:t>I</w:t>
            </w:r>
            <w:r w:rsidRPr="006041EC">
              <w:rPr>
                <w:rStyle w:val="fontstyle01"/>
                <w:rFonts w:asciiTheme="minorHAnsi" w:hAnsiTheme="minorHAnsi" w:cstheme="minorHAnsi"/>
                <w:color w:val="auto"/>
                <w:sz w:val="20"/>
                <w:szCs w:val="20"/>
              </w:rPr>
              <w:t xml:space="preserve"> очередь (2020-2030г.)</w:t>
            </w:r>
          </w:p>
        </w:tc>
        <w:tc>
          <w:tcPr>
            <w:tcW w:w="1369" w:type="dxa"/>
            <w:vAlign w:val="center"/>
          </w:tcPr>
          <w:p w14:paraId="6FE3F8AE"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Расчетный срок (2030-2040г.)</w:t>
            </w:r>
          </w:p>
        </w:tc>
        <w:tc>
          <w:tcPr>
            <w:tcW w:w="1360" w:type="dxa"/>
            <w:vAlign w:val="center"/>
          </w:tcPr>
          <w:p w14:paraId="17C81CF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Всего на период с 2020 по 2040 г.</w:t>
            </w:r>
          </w:p>
        </w:tc>
      </w:tr>
      <w:tr w:rsidR="00B754AA" w:rsidRPr="006041EC" w14:paraId="4109ECBA" w14:textId="77777777" w:rsidTr="003B08FF">
        <w:trPr>
          <w:trHeight w:val="283"/>
        </w:trPr>
        <w:tc>
          <w:tcPr>
            <w:tcW w:w="562" w:type="dxa"/>
            <w:vAlign w:val="center"/>
          </w:tcPr>
          <w:p w14:paraId="1EC6BC4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p>
        </w:tc>
        <w:tc>
          <w:tcPr>
            <w:tcW w:w="2552" w:type="dxa"/>
            <w:vAlign w:val="center"/>
          </w:tcPr>
          <w:p w14:paraId="493220D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Численность постоянного населения</w:t>
            </w:r>
          </w:p>
        </w:tc>
        <w:tc>
          <w:tcPr>
            <w:tcW w:w="1055" w:type="dxa"/>
            <w:vAlign w:val="center"/>
          </w:tcPr>
          <w:p w14:paraId="232306F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чел</w:t>
            </w:r>
          </w:p>
        </w:tc>
        <w:tc>
          <w:tcPr>
            <w:tcW w:w="1368" w:type="dxa"/>
            <w:vAlign w:val="center"/>
          </w:tcPr>
          <w:p w14:paraId="11CFEFCE" w14:textId="178C7CBF"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r w:rsidR="009063B6" w:rsidRPr="006041EC">
              <w:rPr>
                <w:rStyle w:val="fontstyle01"/>
                <w:rFonts w:ascii="Times New Roman" w:hAnsi="Times New Roman" w:cs="Times New Roman"/>
                <w:color w:val="auto"/>
                <w:sz w:val="20"/>
                <w:szCs w:val="20"/>
              </w:rPr>
              <w:t>,9</w:t>
            </w:r>
          </w:p>
        </w:tc>
        <w:tc>
          <w:tcPr>
            <w:tcW w:w="1361" w:type="dxa"/>
            <w:vAlign w:val="center"/>
          </w:tcPr>
          <w:p w14:paraId="712F67C8" w14:textId="65F5DDCC"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5,3</w:t>
            </w:r>
          </w:p>
        </w:tc>
        <w:tc>
          <w:tcPr>
            <w:tcW w:w="1369" w:type="dxa"/>
            <w:vAlign w:val="center"/>
          </w:tcPr>
          <w:p w14:paraId="42AD5B7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55,3</w:t>
            </w:r>
          </w:p>
        </w:tc>
        <w:tc>
          <w:tcPr>
            <w:tcW w:w="1360" w:type="dxa"/>
            <w:vAlign w:val="center"/>
          </w:tcPr>
          <w:p w14:paraId="0F9ACF2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1CA1C3AA" w14:textId="77777777" w:rsidTr="003B08FF">
        <w:trPr>
          <w:trHeight w:val="283"/>
        </w:trPr>
        <w:tc>
          <w:tcPr>
            <w:tcW w:w="562" w:type="dxa"/>
            <w:vAlign w:val="center"/>
          </w:tcPr>
          <w:p w14:paraId="34CB621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w:t>
            </w:r>
          </w:p>
        </w:tc>
        <w:tc>
          <w:tcPr>
            <w:tcW w:w="2552" w:type="dxa"/>
            <w:vAlign w:val="center"/>
          </w:tcPr>
          <w:p w14:paraId="797E702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Средняя обеспеченность жилищным фондом</w:t>
            </w:r>
          </w:p>
        </w:tc>
        <w:tc>
          <w:tcPr>
            <w:tcW w:w="1055" w:type="dxa"/>
            <w:vAlign w:val="center"/>
          </w:tcPr>
          <w:p w14:paraId="02A2898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м²/чел</w:t>
            </w:r>
          </w:p>
        </w:tc>
        <w:tc>
          <w:tcPr>
            <w:tcW w:w="1368" w:type="dxa"/>
            <w:vAlign w:val="center"/>
          </w:tcPr>
          <w:p w14:paraId="3082BA6A" w14:textId="13A0072E"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41,9</w:t>
            </w:r>
          </w:p>
        </w:tc>
        <w:tc>
          <w:tcPr>
            <w:tcW w:w="1361" w:type="dxa"/>
            <w:vAlign w:val="center"/>
          </w:tcPr>
          <w:p w14:paraId="22363B18" w14:textId="7EF039BF"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46,5</w:t>
            </w:r>
          </w:p>
        </w:tc>
        <w:tc>
          <w:tcPr>
            <w:tcW w:w="1369" w:type="dxa"/>
            <w:vAlign w:val="center"/>
          </w:tcPr>
          <w:p w14:paraId="1585D63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35,2</w:t>
            </w:r>
          </w:p>
        </w:tc>
        <w:tc>
          <w:tcPr>
            <w:tcW w:w="1360" w:type="dxa"/>
            <w:vAlign w:val="center"/>
          </w:tcPr>
          <w:p w14:paraId="4A78F02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4C460B90" w14:textId="77777777" w:rsidTr="003B08FF">
        <w:trPr>
          <w:trHeight w:val="283"/>
        </w:trPr>
        <w:tc>
          <w:tcPr>
            <w:tcW w:w="562" w:type="dxa"/>
            <w:vAlign w:val="center"/>
          </w:tcPr>
          <w:p w14:paraId="04DC0CC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w:t>
            </w:r>
          </w:p>
        </w:tc>
        <w:tc>
          <w:tcPr>
            <w:tcW w:w="2552" w:type="dxa"/>
            <w:vAlign w:val="center"/>
          </w:tcPr>
          <w:p w14:paraId="08E2F4B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на 2017 год</w:t>
            </w:r>
          </w:p>
        </w:tc>
        <w:tc>
          <w:tcPr>
            <w:tcW w:w="1055" w:type="dxa"/>
            <w:vAlign w:val="center"/>
          </w:tcPr>
          <w:p w14:paraId="05D3538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1737E7E4" w14:textId="4A993935"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247,3</w:t>
            </w:r>
          </w:p>
        </w:tc>
        <w:tc>
          <w:tcPr>
            <w:tcW w:w="1361" w:type="dxa"/>
            <w:vAlign w:val="center"/>
          </w:tcPr>
          <w:p w14:paraId="56C7CFB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9" w:type="dxa"/>
            <w:vAlign w:val="center"/>
          </w:tcPr>
          <w:p w14:paraId="4A79BBE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0" w:type="dxa"/>
            <w:vAlign w:val="center"/>
          </w:tcPr>
          <w:p w14:paraId="3B29C3B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0EA810CE" w14:textId="77777777" w:rsidTr="003B08FF">
        <w:trPr>
          <w:trHeight w:val="283"/>
        </w:trPr>
        <w:tc>
          <w:tcPr>
            <w:tcW w:w="562" w:type="dxa"/>
            <w:vAlign w:val="center"/>
          </w:tcPr>
          <w:p w14:paraId="3636631D"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w:t>
            </w:r>
          </w:p>
        </w:tc>
        <w:tc>
          <w:tcPr>
            <w:tcW w:w="2552" w:type="dxa"/>
            <w:vAlign w:val="center"/>
          </w:tcPr>
          <w:p w14:paraId="5F85142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Убыль жилищного фонда</w:t>
            </w:r>
          </w:p>
        </w:tc>
        <w:tc>
          <w:tcPr>
            <w:tcW w:w="1055" w:type="dxa"/>
            <w:vAlign w:val="center"/>
          </w:tcPr>
          <w:p w14:paraId="0F639E2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7BB6DA3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30DD6118" w14:textId="09B3FD56"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9" w:type="dxa"/>
            <w:vAlign w:val="center"/>
          </w:tcPr>
          <w:p w14:paraId="37E2A0B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0C3CAC3B" w14:textId="5DEA6524" w:rsidR="00B754AA" w:rsidRPr="006041EC" w:rsidRDefault="009063B6"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r>
      <w:tr w:rsidR="009063B6" w:rsidRPr="006041EC" w14:paraId="19733247" w14:textId="77777777" w:rsidTr="003B08FF">
        <w:trPr>
          <w:trHeight w:val="283"/>
        </w:trPr>
        <w:tc>
          <w:tcPr>
            <w:tcW w:w="562" w:type="dxa"/>
            <w:vAlign w:val="center"/>
          </w:tcPr>
          <w:p w14:paraId="6099593E"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p>
        </w:tc>
        <w:tc>
          <w:tcPr>
            <w:tcW w:w="2552" w:type="dxa"/>
            <w:vAlign w:val="center"/>
          </w:tcPr>
          <w:p w14:paraId="76019861"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Существующий сохраняемый жилищный фонд</w:t>
            </w:r>
          </w:p>
        </w:tc>
        <w:tc>
          <w:tcPr>
            <w:tcW w:w="1055" w:type="dxa"/>
            <w:vAlign w:val="center"/>
          </w:tcPr>
          <w:p w14:paraId="363FC0EB"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46D8BEA1"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0415F65E" w14:textId="33591331"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247,3</w:t>
            </w:r>
          </w:p>
        </w:tc>
        <w:tc>
          <w:tcPr>
            <w:tcW w:w="1369" w:type="dxa"/>
            <w:vAlign w:val="center"/>
          </w:tcPr>
          <w:p w14:paraId="59991963" w14:textId="2CD1A5E1"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247,3</w:t>
            </w:r>
          </w:p>
        </w:tc>
        <w:tc>
          <w:tcPr>
            <w:tcW w:w="1360" w:type="dxa"/>
            <w:vAlign w:val="center"/>
          </w:tcPr>
          <w:p w14:paraId="616FCF5E"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9063B6" w:rsidRPr="006041EC" w14:paraId="145B9F34" w14:textId="77777777" w:rsidTr="003B08FF">
        <w:trPr>
          <w:trHeight w:val="283"/>
        </w:trPr>
        <w:tc>
          <w:tcPr>
            <w:tcW w:w="562" w:type="dxa"/>
            <w:vAlign w:val="center"/>
          </w:tcPr>
          <w:p w14:paraId="735C7B32"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6</w:t>
            </w:r>
          </w:p>
        </w:tc>
        <w:tc>
          <w:tcPr>
            <w:tcW w:w="2552" w:type="dxa"/>
            <w:vAlign w:val="center"/>
          </w:tcPr>
          <w:p w14:paraId="3DEF3037"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Объемы строительства</w:t>
            </w:r>
          </w:p>
        </w:tc>
        <w:tc>
          <w:tcPr>
            <w:tcW w:w="1055" w:type="dxa"/>
            <w:vAlign w:val="center"/>
          </w:tcPr>
          <w:p w14:paraId="1C197BFC"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18B62966"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F5EE009" w14:textId="64D61EA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9" w:type="dxa"/>
            <w:vAlign w:val="center"/>
          </w:tcPr>
          <w:p w14:paraId="15C572AB" w14:textId="75D16704"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52CCC2D7" w14:textId="00798B82"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r>
      <w:tr w:rsidR="009063B6" w:rsidRPr="006041EC" w14:paraId="6416A9A9" w14:textId="77777777" w:rsidTr="003B08FF">
        <w:trPr>
          <w:trHeight w:val="283"/>
        </w:trPr>
        <w:tc>
          <w:tcPr>
            <w:tcW w:w="562" w:type="dxa"/>
            <w:vAlign w:val="center"/>
          </w:tcPr>
          <w:p w14:paraId="19F7535A"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7</w:t>
            </w:r>
          </w:p>
        </w:tc>
        <w:tc>
          <w:tcPr>
            <w:tcW w:w="2552" w:type="dxa"/>
            <w:vAlign w:val="center"/>
          </w:tcPr>
          <w:p w14:paraId="404565C8"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к концу периода</w:t>
            </w:r>
          </w:p>
        </w:tc>
        <w:tc>
          <w:tcPr>
            <w:tcW w:w="1055" w:type="dxa"/>
            <w:vAlign w:val="center"/>
          </w:tcPr>
          <w:p w14:paraId="415E8B70"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63182319"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30076700" w14:textId="5A89099E"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247,3</w:t>
            </w:r>
          </w:p>
        </w:tc>
        <w:tc>
          <w:tcPr>
            <w:tcW w:w="1369" w:type="dxa"/>
            <w:vAlign w:val="center"/>
          </w:tcPr>
          <w:p w14:paraId="27073A93" w14:textId="630B9A4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247,3</w:t>
            </w:r>
          </w:p>
        </w:tc>
        <w:tc>
          <w:tcPr>
            <w:tcW w:w="1360" w:type="dxa"/>
            <w:vAlign w:val="center"/>
          </w:tcPr>
          <w:p w14:paraId="5B5EEF7E" w14:textId="77777777" w:rsidR="009063B6" w:rsidRPr="006041EC" w:rsidRDefault="009063B6" w:rsidP="009063B6">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bl>
    <w:p w14:paraId="38BBDA77" w14:textId="5477A005" w:rsidR="00B754AA" w:rsidRDefault="00B754AA" w:rsidP="00607AE8">
      <w:pPr>
        <w:pStyle w:val="a7"/>
        <w:spacing w:after="0"/>
        <w:rPr>
          <w:rStyle w:val="fontstyle01"/>
          <w:rFonts w:ascii="Times New Roman" w:hAnsi="Times New Roman" w:cs="Times New Roman"/>
          <w:color w:val="auto"/>
        </w:rPr>
      </w:pPr>
    </w:p>
    <w:p w14:paraId="780CC5DD" w14:textId="575BAA8E" w:rsidR="00B754AA" w:rsidRPr="00BD245E" w:rsidRDefault="00B754AA" w:rsidP="00BD245E">
      <w:pPr>
        <w:spacing w:after="120" w:line="240" w:lineRule="auto"/>
        <w:jc w:val="both"/>
        <w:rPr>
          <w:rFonts w:cs="Arial"/>
          <w:szCs w:val="24"/>
        </w:rPr>
      </w:pPr>
      <w:bookmarkStart w:id="29" w:name="_Toc61877044"/>
      <w:r w:rsidRPr="00BD245E">
        <w:rPr>
          <w:szCs w:val="24"/>
        </w:rPr>
        <w:t xml:space="preserve">Таблица </w:t>
      </w:r>
      <w:r w:rsidR="008E41E1">
        <w:rPr>
          <w:noProof/>
          <w:szCs w:val="24"/>
        </w:rPr>
        <w:t>3</w:t>
      </w:r>
      <w:r w:rsidRPr="00BD245E">
        <w:rPr>
          <w:szCs w:val="24"/>
        </w:rPr>
        <w:t>.</w:t>
      </w:r>
      <w:r w:rsidRPr="00BD245E">
        <w:rPr>
          <w:noProof/>
          <w:szCs w:val="24"/>
        </w:rPr>
        <w:fldChar w:fldCharType="begin"/>
      </w:r>
      <w:r w:rsidRPr="00BD245E">
        <w:rPr>
          <w:noProof/>
          <w:szCs w:val="24"/>
        </w:rPr>
        <w:instrText xml:space="preserve"> SEQ Таблица \* ARABIC \s 1 </w:instrText>
      </w:r>
      <w:r w:rsidRPr="00BD245E">
        <w:rPr>
          <w:noProof/>
          <w:szCs w:val="24"/>
        </w:rPr>
        <w:fldChar w:fldCharType="separate"/>
      </w:r>
      <w:r w:rsidR="007A0F59">
        <w:rPr>
          <w:noProof/>
          <w:szCs w:val="24"/>
        </w:rPr>
        <w:t>5</w:t>
      </w:r>
      <w:r w:rsidRPr="00BD245E">
        <w:rPr>
          <w:noProof/>
          <w:szCs w:val="24"/>
        </w:rPr>
        <w:fldChar w:fldCharType="end"/>
      </w:r>
      <w:r w:rsidRPr="00BD245E">
        <w:rPr>
          <w:szCs w:val="24"/>
        </w:rPr>
        <w:t xml:space="preserve"> – </w:t>
      </w:r>
      <w:r w:rsidRPr="00BD245E">
        <w:rPr>
          <w:rFonts w:cs="Arial"/>
          <w:szCs w:val="24"/>
        </w:rPr>
        <w:t>Движение жилищного фонда по реализации ГО г. Переславль-Залесский</w:t>
      </w:r>
      <w:bookmarkEnd w:id="29"/>
      <w:r w:rsidRPr="00BD245E">
        <w:rPr>
          <w:rFonts w:cs="Arial"/>
          <w:szCs w:val="24"/>
        </w:rPr>
        <w:t xml:space="preserve"> </w:t>
      </w:r>
    </w:p>
    <w:tbl>
      <w:tblPr>
        <w:tblStyle w:val="af0"/>
        <w:tblW w:w="0" w:type="auto"/>
        <w:tblLook w:val="04A0" w:firstRow="1" w:lastRow="0" w:firstColumn="1" w:lastColumn="0" w:noHBand="0" w:noVBand="1"/>
      </w:tblPr>
      <w:tblGrid>
        <w:gridCol w:w="562"/>
        <w:gridCol w:w="2552"/>
        <w:gridCol w:w="1055"/>
        <w:gridCol w:w="1368"/>
        <w:gridCol w:w="1361"/>
        <w:gridCol w:w="1369"/>
        <w:gridCol w:w="1360"/>
      </w:tblGrid>
      <w:tr w:rsidR="00B754AA" w:rsidRPr="006041EC" w14:paraId="7346E150" w14:textId="77777777" w:rsidTr="003B08FF">
        <w:trPr>
          <w:trHeight w:val="283"/>
        </w:trPr>
        <w:tc>
          <w:tcPr>
            <w:tcW w:w="562" w:type="dxa"/>
            <w:vAlign w:val="center"/>
          </w:tcPr>
          <w:p w14:paraId="1D0F9C1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w:t>
            </w:r>
            <w:r w:rsidRPr="006041EC">
              <w:rPr>
                <w:rStyle w:val="fontstyle01"/>
                <w:rFonts w:ascii="Times New Roman" w:hAnsi="Times New Roman" w:cs="Times New Roman"/>
                <w:sz w:val="20"/>
                <w:szCs w:val="20"/>
              </w:rPr>
              <w:t xml:space="preserve"> п/п</w:t>
            </w:r>
          </w:p>
        </w:tc>
        <w:tc>
          <w:tcPr>
            <w:tcW w:w="2552" w:type="dxa"/>
            <w:vAlign w:val="center"/>
          </w:tcPr>
          <w:p w14:paraId="7AE3A193"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w:t>
            </w:r>
            <w:r w:rsidRPr="006041EC">
              <w:rPr>
                <w:rStyle w:val="fontstyle01"/>
                <w:rFonts w:asciiTheme="minorHAnsi" w:hAnsiTheme="minorHAnsi" w:cstheme="minorHAnsi"/>
                <w:sz w:val="20"/>
                <w:szCs w:val="20"/>
              </w:rPr>
              <w:t>аименование</w:t>
            </w:r>
          </w:p>
        </w:tc>
        <w:tc>
          <w:tcPr>
            <w:tcW w:w="1055" w:type="dxa"/>
            <w:vAlign w:val="center"/>
          </w:tcPr>
          <w:p w14:paraId="09BA7D57"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Е</w:t>
            </w:r>
            <w:r w:rsidRPr="006041EC">
              <w:rPr>
                <w:rStyle w:val="fontstyle01"/>
                <w:rFonts w:asciiTheme="minorHAnsi" w:hAnsiTheme="minorHAnsi" w:cstheme="minorHAnsi"/>
                <w:sz w:val="20"/>
                <w:szCs w:val="20"/>
              </w:rPr>
              <w:t>д. изм.</w:t>
            </w:r>
          </w:p>
        </w:tc>
        <w:tc>
          <w:tcPr>
            <w:tcW w:w="1368" w:type="dxa"/>
            <w:vAlign w:val="center"/>
          </w:tcPr>
          <w:p w14:paraId="52672CAD"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На 01.01.2018 г.</w:t>
            </w:r>
          </w:p>
        </w:tc>
        <w:tc>
          <w:tcPr>
            <w:tcW w:w="1361" w:type="dxa"/>
            <w:vAlign w:val="center"/>
          </w:tcPr>
          <w:p w14:paraId="5B29B9EB"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lang w:val="en-US"/>
              </w:rPr>
              <w:t>I</w:t>
            </w:r>
            <w:r w:rsidRPr="006041EC">
              <w:rPr>
                <w:rStyle w:val="fontstyle01"/>
                <w:rFonts w:asciiTheme="minorHAnsi" w:hAnsiTheme="minorHAnsi" w:cstheme="minorHAnsi"/>
                <w:color w:val="auto"/>
                <w:sz w:val="20"/>
                <w:szCs w:val="20"/>
              </w:rPr>
              <w:t xml:space="preserve"> очередь (2020-2030г.)</w:t>
            </w:r>
          </w:p>
        </w:tc>
        <w:tc>
          <w:tcPr>
            <w:tcW w:w="1369" w:type="dxa"/>
            <w:vAlign w:val="center"/>
          </w:tcPr>
          <w:p w14:paraId="6ACE5ABD" w14:textId="77777777" w:rsidR="00B754AA" w:rsidRPr="006041EC" w:rsidRDefault="00B754AA" w:rsidP="003B08FF">
            <w:pPr>
              <w:pStyle w:val="a7"/>
              <w:spacing w:after="0"/>
              <w:ind w:firstLine="0"/>
              <w:jc w:val="center"/>
              <w:rPr>
                <w:rStyle w:val="fontstyle01"/>
                <w:rFonts w:asciiTheme="minorHAnsi" w:hAnsiTheme="minorHAnsi" w:cstheme="minorHAnsi"/>
                <w:color w:val="auto"/>
                <w:sz w:val="20"/>
                <w:szCs w:val="20"/>
              </w:rPr>
            </w:pPr>
            <w:r w:rsidRPr="006041EC">
              <w:rPr>
                <w:rStyle w:val="fontstyle01"/>
                <w:rFonts w:asciiTheme="minorHAnsi" w:hAnsiTheme="minorHAnsi" w:cstheme="minorHAnsi"/>
                <w:color w:val="auto"/>
                <w:sz w:val="20"/>
                <w:szCs w:val="20"/>
              </w:rPr>
              <w:t>Расчетный срок (2030-2040г.)</w:t>
            </w:r>
          </w:p>
        </w:tc>
        <w:tc>
          <w:tcPr>
            <w:tcW w:w="1360" w:type="dxa"/>
            <w:vAlign w:val="center"/>
          </w:tcPr>
          <w:p w14:paraId="097BF3D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Всего на период с 2020 по 2040 г.</w:t>
            </w:r>
          </w:p>
        </w:tc>
      </w:tr>
      <w:tr w:rsidR="00B754AA" w:rsidRPr="006041EC" w14:paraId="2332D46F" w14:textId="77777777" w:rsidTr="003B08FF">
        <w:trPr>
          <w:trHeight w:val="283"/>
        </w:trPr>
        <w:tc>
          <w:tcPr>
            <w:tcW w:w="562" w:type="dxa"/>
            <w:vAlign w:val="center"/>
          </w:tcPr>
          <w:p w14:paraId="013EA23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w:t>
            </w:r>
          </w:p>
        </w:tc>
        <w:tc>
          <w:tcPr>
            <w:tcW w:w="2552" w:type="dxa"/>
            <w:vAlign w:val="center"/>
          </w:tcPr>
          <w:p w14:paraId="5AE1DE0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Численность постоянного населения</w:t>
            </w:r>
          </w:p>
        </w:tc>
        <w:tc>
          <w:tcPr>
            <w:tcW w:w="1055" w:type="dxa"/>
            <w:vAlign w:val="center"/>
          </w:tcPr>
          <w:p w14:paraId="260FF91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чел</w:t>
            </w:r>
          </w:p>
        </w:tc>
        <w:tc>
          <w:tcPr>
            <w:tcW w:w="1368" w:type="dxa"/>
            <w:vAlign w:val="center"/>
          </w:tcPr>
          <w:p w14:paraId="4DD44D16"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57,5</w:t>
            </w:r>
          </w:p>
        </w:tc>
        <w:tc>
          <w:tcPr>
            <w:tcW w:w="1361" w:type="dxa"/>
            <w:vAlign w:val="center"/>
          </w:tcPr>
          <w:p w14:paraId="649E1B6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56,4</w:t>
            </w:r>
          </w:p>
        </w:tc>
        <w:tc>
          <w:tcPr>
            <w:tcW w:w="1369" w:type="dxa"/>
            <w:vAlign w:val="center"/>
          </w:tcPr>
          <w:p w14:paraId="208D690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55,3</w:t>
            </w:r>
          </w:p>
        </w:tc>
        <w:tc>
          <w:tcPr>
            <w:tcW w:w="1360" w:type="dxa"/>
            <w:vAlign w:val="center"/>
          </w:tcPr>
          <w:p w14:paraId="6C01FC2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1EC69480" w14:textId="77777777" w:rsidTr="003B08FF">
        <w:trPr>
          <w:trHeight w:val="283"/>
        </w:trPr>
        <w:tc>
          <w:tcPr>
            <w:tcW w:w="562" w:type="dxa"/>
            <w:vAlign w:val="center"/>
          </w:tcPr>
          <w:p w14:paraId="700C7AC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w:t>
            </w:r>
          </w:p>
        </w:tc>
        <w:tc>
          <w:tcPr>
            <w:tcW w:w="2552" w:type="dxa"/>
            <w:vAlign w:val="center"/>
          </w:tcPr>
          <w:p w14:paraId="29CEA63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Средняя обеспеченность жилищным фондом</w:t>
            </w:r>
          </w:p>
        </w:tc>
        <w:tc>
          <w:tcPr>
            <w:tcW w:w="1055" w:type="dxa"/>
            <w:vAlign w:val="center"/>
          </w:tcPr>
          <w:p w14:paraId="77CC67D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м²/чел</w:t>
            </w:r>
          </w:p>
        </w:tc>
        <w:tc>
          <w:tcPr>
            <w:tcW w:w="1368" w:type="dxa"/>
            <w:vAlign w:val="center"/>
          </w:tcPr>
          <w:p w14:paraId="77B9BD8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33,0</w:t>
            </w:r>
          </w:p>
        </w:tc>
        <w:tc>
          <w:tcPr>
            <w:tcW w:w="1361" w:type="dxa"/>
            <w:vAlign w:val="center"/>
          </w:tcPr>
          <w:p w14:paraId="2BAA185A"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34,1</w:t>
            </w:r>
          </w:p>
        </w:tc>
        <w:tc>
          <w:tcPr>
            <w:tcW w:w="1369" w:type="dxa"/>
            <w:vAlign w:val="center"/>
          </w:tcPr>
          <w:p w14:paraId="377502D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35,2</w:t>
            </w:r>
          </w:p>
        </w:tc>
        <w:tc>
          <w:tcPr>
            <w:tcW w:w="1360" w:type="dxa"/>
            <w:vAlign w:val="center"/>
          </w:tcPr>
          <w:p w14:paraId="1EFB039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6582EEF0" w14:textId="77777777" w:rsidTr="003B08FF">
        <w:trPr>
          <w:trHeight w:val="283"/>
        </w:trPr>
        <w:tc>
          <w:tcPr>
            <w:tcW w:w="562" w:type="dxa"/>
            <w:vAlign w:val="center"/>
          </w:tcPr>
          <w:p w14:paraId="433BACA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w:t>
            </w:r>
          </w:p>
        </w:tc>
        <w:tc>
          <w:tcPr>
            <w:tcW w:w="2552" w:type="dxa"/>
            <w:vAlign w:val="center"/>
          </w:tcPr>
          <w:p w14:paraId="635B0DF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на 2017 год</w:t>
            </w:r>
          </w:p>
        </w:tc>
        <w:tc>
          <w:tcPr>
            <w:tcW w:w="1055" w:type="dxa"/>
            <w:vAlign w:val="center"/>
          </w:tcPr>
          <w:p w14:paraId="3734406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6A98AB8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1900</w:t>
            </w:r>
          </w:p>
        </w:tc>
        <w:tc>
          <w:tcPr>
            <w:tcW w:w="1361" w:type="dxa"/>
            <w:vAlign w:val="center"/>
          </w:tcPr>
          <w:p w14:paraId="7DF945A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9" w:type="dxa"/>
            <w:vAlign w:val="center"/>
          </w:tcPr>
          <w:p w14:paraId="5EF1781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0" w:type="dxa"/>
            <w:vAlign w:val="center"/>
          </w:tcPr>
          <w:p w14:paraId="709A2B7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03262D59" w14:textId="77777777" w:rsidTr="003B08FF">
        <w:trPr>
          <w:trHeight w:val="283"/>
        </w:trPr>
        <w:tc>
          <w:tcPr>
            <w:tcW w:w="562" w:type="dxa"/>
            <w:vAlign w:val="center"/>
          </w:tcPr>
          <w:p w14:paraId="6B1564B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4</w:t>
            </w:r>
          </w:p>
        </w:tc>
        <w:tc>
          <w:tcPr>
            <w:tcW w:w="2552" w:type="dxa"/>
            <w:vAlign w:val="center"/>
          </w:tcPr>
          <w:p w14:paraId="2EC4F60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Убыль жилищного фонда</w:t>
            </w:r>
          </w:p>
        </w:tc>
        <w:tc>
          <w:tcPr>
            <w:tcW w:w="1055" w:type="dxa"/>
            <w:vAlign w:val="center"/>
          </w:tcPr>
          <w:p w14:paraId="551E493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05EBE6C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4601165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w:t>
            </w:r>
          </w:p>
        </w:tc>
        <w:tc>
          <w:tcPr>
            <w:tcW w:w="1369" w:type="dxa"/>
            <w:vAlign w:val="center"/>
          </w:tcPr>
          <w:p w14:paraId="32C1F9D8"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0,0</w:t>
            </w:r>
          </w:p>
        </w:tc>
        <w:tc>
          <w:tcPr>
            <w:tcW w:w="1360" w:type="dxa"/>
            <w:vAlign w:val="center"/>
          </w:tcPr>
          <w:p w14:paraId="569A93D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10,9</w:t>
            </w:r>
          </w:p>
        </w:tc>
      </w:tr>
      <w:tr w:rsidR="00B754AA" w:rsidRPr="006041EC" w14:paraId="0933D718" w14:textId="77777777" w:rsidTr="003B08FF">
        <w:trPr>
          <w:trHeight w:val="283"/>
        </w:trPr>
        <w:tc>
          <w:tcPr>
            <w:tcW w:w="562" w:type="dxa"/>
            <w:vAlign w:val="center"/>
          </w:tcPr>
          <w:p w14:paraId="6AA65013"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w:t>
            </w:r>
          </w:p>
        </w:tc>
        <w:tc>
          <w:tcPr>
            <w:tcW w:w="2552" w:type="dxa"/>
            <w:vAlign w:val="center"/>
          </w:tcPr>
          <w:p w14:paraId="095AD13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Существующий сохраняемый жилищный фонд</w:t>
            </w:r>
          </w:p>
        </w:tc>
        <w:tc>
          <w:tcPr>
            <w:tcW w:w="1055" w:type="dxa"/>
            <w:vAlign w:val="center"/>
          </w:tcPr>
          <w:p w14:paraId="7C18A2BC"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5828073F"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2AAECF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1889,1</w:t>
            </w:r>
          </w:p>
        </w:tc>
        <w:tc>
          <w:tcPr>
            <w:tcW w:w="1369" w:type="dxa"/>
            <w:vAlign w:val="center"/>
          </w:tcPr>
          <w:p w14:paraId="42512A2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1925,7</w:t>
            </w:r>
          </w:p>
        </w:tc>
        <w:tc>
          <w:tcPr>
            <w:tcW w:w="1360" w:type="dxa"/>
            <w:vAlign w:val="center"/>
          </w:tcPr>
          <w:p w14:paraId="3ECAE805"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r w:rsidR="00B754AA" w:rsidRPr="006041EC" w14:paraId="5E4EDD96" w14:textId="77777777" w:rsidTr="003B08FF">
        <w:trPr>
          <w:trHeight w:val="283"/>
        </w:trPr>
        <w:tc>
          <w:tcPr>
            <w:tcW w:w="562" w:type="dxa"/>
            <w:vAlign w:val="center"/>
          </w:tcPr>
          <w:p w14:paraId="24CF6DF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6</w:t>
            </w:r>
          </w:p>
        </w:tc>
        <w:tc>
          <w:tcPr>
            <w:tcW w:w="2552" w:type="dxa"/>
            <w:vAlign w:val="center"/>
          </w:tcPr>
          <w:p w14:paraId="44B96F3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Объемы строительства</w:t>
            </w:r>
          </w:p>
        </w:tc>
        <w:tc>
          <w:tcPr>
            <w:tcW w:w="1055" w:type="dxa"/>
            <w:vAlign w:val="center"/>
          </w:tcPr>
          <w:p w14:paraId="18EBB74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25E381D4"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23F863BB"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36,6</w:t>
            </w:r>
          </w:p>
        </w:tc>
        <w:tc>
          <w:tcPr>
            <w:tcW w:w="1369" w:type="dxa"/>
            <w:vAlign w:val="center"/>
          </w:tcPr>
          <w:p w14:paraId="0B16BBE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21,8</w:t>
            </w:r>
          </w:p>
        </w:tc>
        <w:tc>
          <w:tcPr>
            <w:tcW w:w="1360" w:type="dxa"/>
            <w:vAlign w:val="center"/>
          </w:tcPr>
          <w:p w14:paraId="02324A09"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58,3</w:t>
            </w:r>
          </w:p>
        </w:tc>
      </w:tr>
      <w:tr w:rsidR="00B754AA" w:rsidRPr="006041EC" w14:paraId="474FF243" w14:textId="77777777" w:rsidTr="003B08FF">
        <w:trPr>
          <w:trHeight w:val="283"/>
        </w:trPr>
        <w:tc>
          <w:tcPr>
            <w:tcW w:w="562" w:type="dxa"/>
            <w:vAlign w:val="center"/>
          </w:tcPr>
          <w:p w14:paraId="1297A4AE"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7</w:t>
            </w:r>
          </w:p>
        </w:tc>
        <w:tc>
          <w:tcPr>
            <w:tcW w:w="2552" w:type="dxa"/>
            <w:vAlign w:val="center"/>
          </w:tcPr>
          <w:p w14:paraId="5E9561E1"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Жилищный фонд к концу периода</w:t>
            </w:r>
          </w:p>
        </w:tc>
        <w:tc>
          <w:tcPr>
            <w:tcW w:w="1055" w:type="dxa"/>
            <w:vAlign w:val="center"/>
          </w:tcPr>
          <w:p w14:paraId="23D8D73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тыс. м²</w:t>
            </w:r>
          </w:p>
        </w:tc>
        <w:tc>
          <w:tcPr>
            <w:tcW w:w="1368" w:type="dxa"/>
            <w:vAlign w:val="center"/>
          </w:tcPr>
          <w:p w14:paraId="50C4669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c>
          <w:tcPr>
            <w:tcW w:w="1361" w:type="dxa"/>
            <w:vAlign w:val="center"/>
          </w:tcPr>
          <w:p w14:paraId="199F9482"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1925,7</w:t>
            </w:r>
          </w:p>
        </w:tc>
        <w:tc>
          <w:tcPr>
            <w:tcW w:w="1369" w:type="dxa"/>
            <w:vAlign w:val="center"/>
          </w:tcPr>
          <w:p w14:paraId="1A10EBD0"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1947,4</w:t>
            </w:r>
          </w:p>
        </w:tc>
        <w:tc>
          <w:tcPr>
            <w:tcW w:w="1360" w:type="dxa"/>
            <w:vAlign w:val="center"/>
          </w:tcPr>
          <w:p w14:paraId="163340F7" w14:textId="77777777" w:rsidR="00B754AA" w:rsidRPr="006041EC" w:rsidRDefault="00B754AA" w:rsidP="003B08FF">
            <w:pPr>
              <w:pStyle w:val="a7"/>
              <w:spacing w:after="0"/>
              <w:ind w:firstLine="0"/>
              <w:jc w:val="center"/>
              <w:rPr>
                <w:rStyle w:val="fontstyle01"/>
                <w:rFonts w:ascii="Times New Roman" w:hAnsi="Times New Roman" w:cs="Times New Roman"/>
                <w:color w:val="auto"/>
                <w:sz w:val="20"/>
                <w:szCs w:val="20"/>
              </w:rPr>
            </w:pPr>
            <w:r w:rsidRPr="006041EC">
              <w:rPr>
                <w:rStyle w:val="fontstyle01"/>
                <w:rFonts w:ascii="Times New Roman" w:hAnsi="Times New Roman" w:cs="Times New Roman"/>
                <w:color w:val="auto"/>
                <w:sz w:val="20"/>
                <w:szCs w:val="20"/>
              </w:rPr>
              <w:t>Х</w:t>
            </w:r>
          </w:p>
        </w:tc>
      </w:tr>
    </w:tbl>
    <w:p w14:paraId="0C42C1AD" w14:textId="77777777" w:rsidR="00B754AA" w:rsidRDefault="00B754AA" w:rsidP="00607AE8">
      <w:pPr>
        <w:pStyle w:val="a7"/>
        <w:spacing w:after="0"/>
        <w:rPr>
          <w:rStyle w:val="fontstyle01"/>
          <w:rFonts w:ascii="Times New Roman" w:hAnsi="Times New Roman" w:cs="Times New Roman"/>
          <w:color w:val="auto"/>
        </w:rPr>
      </w:pPr>
    </w:p>
    <w:p w14:paraId="51636B5E" w14:textId="0B082749" w:rsidR="001106E1" w:rsidRDefault="0047559D" w:rsidP="00BD245E">
      <w:pPr>
        <w:pStyle w:val="a7"/>
        <w:spacing w:after="0" w:line="240" w:lineRule="auto"/>
        <w:rPr>
          <w:rStyle w:val="fontstyle01"/>
          <w:rFonts w:ascii="Times New Roman" w:hAnsi="Times New Roman" w:cs="Times New Roman"/>
          <w:color w:val="auto"/>
        </w:rPr>
      </w:pPr>
      <w:r w:rsidRPr="001106E1">
        <w:rPr>
          <w:rStyle w:val="fontstyle01"/>
          <w:rFonts w:ascii="Times New Roman" w:hAnsi="Times New Roman" w:cs="Times New Roman"/>
          <w:color w:val="auto"/>
        </w:rPr>
        <w:t xml:space="preserve">Развитие </w:t>
      </w:r>
      <w:r w:rsidR="009B0DD3">
        <w:rPr>
          <w:rStyle w:val="fontstyle01"/>
          <w:rFonts w:ascii="Times New Roman" w:hAnsi="Times New Roman" w:cs="Times New Roman"/>
          <w:color w:val="auto"/>
        </w:rPr>
        <w:t xml:space="preserve">ГО </w:t>
      </w:r>
      <w:r w:rsidRPr="001106E1">
        <w:rPr>
          <w:rStyle w:val="fontstyle01"/>
          <w:rFonts w:ascii="Times New Roman" w:hAnsi="Times New Roman" w:cs="Times New Roman"/>
          <w:color w:val="auto"/>
        </w:rPr>
        <w:t xml:space="preserve">город </w:t>
      </w:r>
      <w:r w:rsidR="0047464A">
        <w:rPr>
          <w:rStyle w:val="fontstyle01"/>
          <w:rFonts w:ascii="Times New Roman" w:hAnsi="Times New Roman" w:cs="Times New Roman"/>
          <w:color w:val="auto"/>
        </w:rPr>
        <w:t>Переславль-Залесский</w:t>
      </w:r>
      <w:r w:rsidRPr="001106E1">
        <w:rPr>
          <w:rStyle w:val="fontstyle01"/>
          <w:rFonts w:ascii="Times New Roman" w:hAnsi="Times New Roman" w:cs="Times New Roman"/>
          <w:color w:val="auto"/>
        </w:rPr>
        <w:t xml:space="preserve"> Ярославской области планируется, прежде всего, как за счет строительства новых жилых микрорайонов индивидуальной, малоэтажной и многоэтажной застройки, так и за счет «точечных» застроек многоэтажных</w:t>
      </w:r>
      <w:r w:rsidR="00CB1031">
        <w:rPr>
          <w:rStyle w:val="fontstyle01"/>
          <w:rFonts w:ascii="Times New Roman" w:hAnsi="Times New Roman" w:cs="Times New Roman"/>
          <w:color w:val="auto"/>
        </w:rPr>
        <w:t xml:space="preserve"> </w:t>
      </w:r>
      <w:r w:rsidRPr="001106E1">
        <w:rPr>
          <w:rStyle w:val="fontstyle01"/>
          <w:rFonts w:ascii="Times New Roman" w:hAnsi="Times New Roman" w:cs="Times New Roman"/>
          <w:color w:val="auto"/>
        </w:rPr>
        <w:t>домов в существующих жилых микрорайонах взамен сносимых аварийных и ветхих зданий или на пустующих территориях. Теплоснабжение жилых домов новой индивидуальной застройки предполагается нецентрализованным (автономным), поэтому в данном</w:t>
      </w:r>
      <w:r w:rsidR="00364C5E">
        <w:rPr>
          <w:rStyle w:val="fontstyle01"/>
          <w:rFonts w:ascii="Times New Roman" w:hAnsi="Times New Roman" w:cs="Times New Roman"/>
          <w:color w:val="auto"/>
        </w:rPr>
        <w:t xml:space="preserve"> </w:t>
      </w:r>
      <w:r w:rsidRPr="001106E1">
        <w:rPr>
          <w:rStyle w:val="fontstyle01"/>
          <w:rFonts w:ascii="Times New Roman" w:hAnsi="Times New Roman" w:cs="Times New Roman"/>
          <w:color w:val="auto"/>
        </w:rPr>
        <w:t>прогнозе спроса на перспективное потребление тепловой энергии не рассматривается.</w:t>
      </w:r>
    </w:p>
    <w:p w14:paraId="1843D1E6" w14:textId="29446393" w:rsidR="001106E1" w:rsidRDefault="0047559D" w:rsidP="00BD245E">
      <w:pPr>
        <w:pStyle w:val="a7"/>
        <w:spacing w:after="0" w:line="240" w:lineRule="auto"/>
        <w:rPr>
          <w:rStyle w:val="fontstyle01"/>
          <w:rFonts w:ascii="Times New Roman" w:hAnsi="Times New Roman" w:cs="Times New Roman"/>
          <w:color w:val="auto"/>
        </w:rPr>
      </w:pPr>
      <w:r w:rsidRPr="001106E1">
        <w:rPr>
          <w:rStyle w:val="fontstyle01"/>
          <w:rFonts w:ascii="Times New Roman" w:hAnsi="Times New Roman" w:cs="Times New Roman"/>
          <w:color w:val="auto"/>
        </w:rPr>
        <w:t>Наряду с развитием жилых микрорайонов планируется совершенствование и развитие системы общественных центров.</w:t>
      </w:r>
    </w:p>
    <w:p w14:paraId="0CFB9018" w14:textId="249AED31" w:rsidR="001106E1" w:rsidRDefault="0047559D" w:rsidP="00BD245E">
      <w:pPr>
        <w:pStyle w:val="a7"/>
        <w:spacing w:after="0" w:line="240" w:lineRule="auto"/>
        <w:rPr>
          <w:rStyle w:val="fontstyle01"/>
          <w:rFonts w:ascii="Times New Roman" w:hAnsi="Times New Roman" w:cs="Times New Roman"/>
          <w:color w:val="auto"/>
        </w:rPr>
      </w:pPr>
      <w:r w:rsidRPr="00364C5E">
        <w:rPr>
          <w:rStyle w:val="fontstyle01"/>
          <w:rFonts w:ascii="Times New Roman" w:hAnsi="Times New Roman" w:cs="Times New Roman"/>
          <w:color w:val="auto"/>
        </w:rPr>
        <w:t>Базовая величина жилищного и общественного фондов принята в соответствии с</w:t>
      </w:r>
      <w:r w:rsidR="00364C5E" w:rsidRPr="00364C5E">
        <w:rPr>
          <w:rStyle w:val="fontstyle01"/>
          <w:rFonts w:ascii="Times New Roman" w:hAnsi="Times New Roman" w:cs="Times New Roman"/>
          <w:color w:val="auto"/>
        </w:rPr>
        <w:t xml:space="preserve"> </w:t>
      </w:r>
      <w:r w:rsidRPr="00364C5E">
        <w:rPr>
          <w:rStyle w:val="fontstyle01"/>
          <w:rFonts w:ascii="Times New Roman" w:hAnsi="Times New Roman" w:cs="Times New Roman"/>
          <w:color w:val="auto"/>
        </w:rPr>
        <w:t>данными, предоставленными заказчиком по состоянию на 01.01.201</w:t>
      </w:r>
      <w:r w:rsidR="00364C5E" w:rsidRPr="00364C5E">
        <w:rPr>
          <w:rStyle w:val="fontstyle01"/>
          <w:rFonts w:ascii="Times New Roman" w:hAnsi="Times New Roman" w:cs="Times New Roman"/>
          <w:color w:val="auto"/>
        </w:rPr>
        <w:t>9</w:t>
      </w:r>
      <w:r w:rsidRPr="00364C5E">
        <w:rPr>
          <w:rStyle w:val="fontstyle01"/>
          <w:rFonts w:ascii="Times New Roman" w:hAnsi="Times New Roman" w:cs="Times New Roman"/>
          <w:color w:val="auto"/>
        </w:rPr>
        <w:t>.</w:t>
      </w:r>
    </w:p>
    <w:p w14:paraId="13BF9409" w14:textId="512629E0" w:rsidR="00607AE8" w:rsidRPr="0052262C" w:rsidRDefault="0047559D" w:rsidP="00BD245E">
      <w:pPr>
        <w:pStyle w:val="a7"/>
        <w:spacing w:after="0" w:line="240" w:lineRule="auto"/>
        <w:rPr>
          <w:rStyle w:val="fontstyle01"/>
          <w:rFonts w:ascii="Times New Roman" w:hAnsi="Times New Roman" w:cs="Times New Roman"/>
          <w:color w:val="auto"/>
        </w:rPr>
      </w:pPr>
      <w:r w:rsidRPr="001106E1">
        <w:rPr>
          <w:rStyle w:val="fontstyle01"/>
          <w:rFonts w:ascii="Times New Roman" w:hAnsi="Times New Roman" w:cs="Times New Roman"/>
          <w:color w:val="auto"/>
        </w:rPr>
        <w:t>Для формирования прогноза объемов жилищного фонда на период действия разрабатываемой схемы теплоснабжения до 203</w:t>
      </w:r>
      <w:r w:rsidR="00364C5E">
        <w:rPr>
          <w:rStyle w:val="fontstyle01"/>
          <w:rFonts w:ascii="Times New Roman" w:hAnsi="Times New Roman" w:cs="Times New Roman"/>
          <w:color w:val="auto"/>
        </w:rPr>
        <w:t>1</w:t>
      </w:r>
      <w:r w:rsidRPr="001106E1">
        <w:rPr>
          <w:rStyle w:val="fontstyle01"/>
          <w:rFonts w:ascii="Times New Roman" w:hAnsi="Times New Roman" w:cs="Times New Roman"/>
          <w:color w:val="auto"/>
        </w:rPr>
        <w:t xml:space="preserve"> года с распределением по кадастровым кварталам объемы существующего, сносимого и строящегося жилищного фонда </w:t>
      </w:r>
      <w:r w:rsidRPr="0052262C">
        <w:rPr>
          <w:rStyle w:val="fontstyle01"/>
          <w:rFonts w:ascii="Times New Roman" w:hAnsi="Times New Roman" w:cs="Times New Roman"/>
          <w:color w:val="auto"/>
        </w:rPr>
        <w:t>сгруппированы в границах данных кварталов.</w:t>
      </w:r>
    </w:p>
    <w:p w14:paraId="63B235EF" w14:textId="4A9AEA96" w:rsidR="00607AE8" w:rsidRPr="0052262C" w:rsidRDefault="0047559D" w:rsidP="00BD245E">
      <w:pPr>
        <w:pStyle w:val="a7"/>
        <w:spacing w:after="0" w:line="240" w:lineRule="auto"/>
        <w:rPr>
          <w:rStyle w:val="fontstyle01"/>
          <w:rFonts w:ascii="Times New Roman" w:hAnsi="Times New Roman" w:cs="Times New Roman"/>
          <w:color w:val="auto"/>
        </w:rPr>
      </w:pPr>
      <w:r w:rsidRPr="0052262C">
        <w:rPr>
          <w:rStyle w:val="fontstyle01"/>
          <w:rFonts w:ascii="Times New Roman" w:hAnsi="Times New Roman" w:cs="Times New Roman"/>
          <w:color w:val="auto"/>
        </w:rPr>
        <w:t xml:space="preserve">Темпы ввода строительных площадей жилищного фонда отражены на рисунке </w:t>
      </w:r>
      <w:r w:rsidR="005839FA">
        <w:rPr>
          <w:rStyle w:val="fontstyle01"/>
          <w:rFonts w:ascii="Times New Roman" w:hAnsi="Times New Roman" w:cs="Times New Roman"/>
          <w:color w:val="auto"/>
        </w:rPr>
        <w:t>3</w:t>
      </w:r>
      <w:r w:rsidRPr="0052262C">
        <w:rPr>
          <w:rStyle w:val="fontstyle01"/>
          <w:rFonts w:ascii="Times New Roman" w:hAnsi="Times New Roman" w:cs="Times New Roman"/>
          <w:color w:val="auto"/>
        </w:rPr>
        <w:t>.</w:t>
      </w:r>
      <w:r w:rsidR="0052262C" w:rsidRPr="0052262C">
        <w:rPr>
          <w:rStyle w:val="fontstyle01"/>
          <w:rFonts w:ascii="Times New Roman" w:hAnsi="Times New Roman" w:cs="Times New Roman"/>
          <w:color w:val="auto"/>
        </w:rPr>
        <w:t>1</w:t>
      </w:r>
      <w:r w:rsidRPr="0052262C">
        <w:rPr>
          <w:rStyle w:val="fontstyle01"/>
          <w:rFonts w:ascii="Times New Roman" w:hAnsi="Times New Roman" w:cs="Times New Roman"/>
          <w:color w:val="auto"/>
        </w:rPr>
        <w:t>.</w:t>
      </w:r>
    </w:p>
    <w:p w14:paraId="280DBD12" w14:textId="3D9CCE9F" w:rsidR="0052262C" w:rsidRPr="0052262C" w:rsidRDefault="0052262C" w:rsidP="00BD245E">
      <w:pPr>
        <w:pStyle w:val="a7"/>
        <w:spacing w:after="0" w:line="240" w:lineRule="auto"/>
        <w:rPr>
          <w:rStyle w:val="fontstyle01"/>
          <w:rFonts w:ascii="Times New Roman" w:hAnsi="Times New Roman" w:cs="Times New Roman"/>
          <w:color w:val="auto"/>
        </w:rPr>
      </w:pPr>
      <w:r w:rsidRPr="0052262C">
        <w:rPr>
          <w:rStyle w:val="fontstyle01"/>
          <w:rFonts w:ascii="Times New Roman" w:hAnsi="Times New Roman" w:cs="Times New Roman"/>
          <w:color w:val="auto"/>
        </w:rPr>
        <w:t xml:space="preserve">Динамика изменения объемов жилищного фонда показаны на рисунке </w:t>
      </w:r>
      <w:r w:rsidR="005839FA">
        <w:rPr>
          <w:rStyle w:val="fontstyle01"/>
          <w:rFonts w:ascii="Times New Roman" w:hAnsi="Times New Roman" w:cs="Times New Roman"/>
          <w:color w:val="auto"/>
        </w:rPr>
        <w:t>3</w:t>
      </w:r>
      <w:r w:rsidRPr="0052262C">
        <w:rPr>
          <w:rStyle w:val="fontstyle01"/>
          <w:rFonts w:ascii="Times New Roman" w:hAnsi="Times New Roman" w:cs="Times New Roman"/>
          <w:color w:val="auto"/>
        </w:rPr>
        <w:t>.2.</w:t>
      </w:r>
    </w:p>
    <w:p w14:paraId="2FFB0CB3" w14:textId="6EAACF5C" w:rsidR="0052262C" w:rsidRPr="0052262C" w:rsidRDefault="0052262C" w:rsidP="008E41E1">
      <w:pPr>
        <w:pStyle w:val="a7"/>
        <w:spacing w:after="0" w:line="240" w:lineRule="auto"/>
        <w:rPr>
          <w:rStyle w:val="fontstyle01"/>
          <w:rFonts w:ascii="Times New Roman" w:hAnsi="Times New Roman" w:cs="Times New Roman"/>
          <w:color w:val="auto"/>
        </w:rPr>
      </w:pPr>
      <w:r w:rsidRPr="0052262C">
        <w:rPr>
          <w:rStyle w:val="fontstyle01"/>
          <w:rFonts w:ascii="Times New Roman" w:hAnsi="Times New Roman" w:cs="Times New Roman"/>
          <w:color w:val="auto"/>
        </w:rPr>
        <w:lastRenderedPageBreak/>
        <w:t xml:space="preserve">Динамика </w:t>
      </w:r>
      <w:r w:rsidRPr="0052262C">
        <w:t xml:space="preserve">численности населения и обеспеченности жильем на территории ГО г. Переславль-Залесский нарастающим итогом показаны на рисунке </w:t>
      </w:r>
      <w:r w:rsidR="005839FA">
        <w:t>3</w:t>
      </w:r>
      <w:r w:rsidRPr="0052262C">
        <w:t>.3.</w:t>
      </w:r>
    </w:p>
    <w:p w14:paraId="1A265577" w14:textId="08A21F32" w:rsidR="00607AE8" w:rsidRPr="00B5471D" w:rsidRDefault="0047559D" w:rsidP="008E41E1">
      <w:pPr>
        <w:pStyle w:val="a7"/>
        <w:spacing w:after="0" w:line="240" w:lineRule="auto"/>
        <w:rPr>
          <w:rStyle w:val="fontstyle21"/>
          <w:rFonts w:ascii="Times New Roman" w:hAnsi="Times New Roman"/>
          <w:color w:val="auto"/>
        </w:rPr>
      </w:pPr>
      <w:r w:rsidRPr="00B5471D">
        <w:rPr>
          <w:rStyle w:val="fontstyle01"/>
          <w:rFonts w:ascii="Times New Roman" w:hAnsi="Times New Roman" w:cs="Times New Roman"/>
          <w:color w:val="auto"/>
        </w:rPr>
        <w:t xml:space="preserve">Анализ рисунка </w:t>
      </w:r>
      <w:r w:rsidR="005839FA">
        <w:rPr>
          <w:rStyle w:val="fontstyle01"/>
          <w:rFonts w:ascii="Times New Roman" w:hAnsi="Times New Roman" w:cs="Times New Roman"/>
          <w:color w:val="auto"/>
        </w:rPr>
        <w:t>3</w:t>
      </w:r>
      <w:r w:rsidRPr="00B5471D">
        <w:rPr>
          <w:rStyle w:val="fontstyle01"/>
          <w:rFonts w:ascii="Times New Roman" w:hAnsi="Times New Roman" w:cs="Times New Roman"/>
          <w:color w:val="auto"/>
        </w:rPr>
        <w:t>.</w:t>
      </w:r>
      <w:r w:rsidR="003D7724" w:rsidRPr="00B5471D">
        <w:rPr>
          <w:rStyle w:val="fontstyle01"/>
          <w:rFonts w:ascii="Times New Roman" w:hAnsi="Times New Roman" w:cs="Times New Roman"/>
          <w:color w:val="auto"/>
        </w:rPr>
        <w:t>2</w:t>
      </w:r>
      <w:r w:rsidRPr="00B5471D">
        <w:rPr>
          <w:rStyle w:val="fontstyle01"/>
          <w:rFonts w:ascii="Times New Roman" w:hAnsi="Times New Roman" w:cs="Times New Roman"/>
          <w:color w:val="auto"/>
        </w:rPr>
        <w:t>. показывает, что объем жилищного фонда в 203</w:t>
      </w:r>
      <w:r w:rsidR="00E52A92" w:rsidRPr="00B5471D">
        <w:rPr>
          <w:rStyle w:val="fontstyle01"/>
          <w:rFonts w:ascii="Times New Roman" w:hAnsi="Times New Roman" w:cs="Times New Roman"/>
          <w:color w:val="auto"/>
        </w:rPr>
        <w:t>1</w:t>
      </w:r>
      <w:r w:rsidRPr="00B5471D">
        <w:rPr>
          <w:rStyle w:val="fontstyle01"/>
          <w:rFonts w:ascii="Times New Roman" w:hAnsi="Times New Roman" w:cs="Times New Roman"/>
          <w:color w:val="auto"/>
        </w:rPr>
        <w:t xml:space="preserve"> году составит:</w:t>
      </w:r>
    </w:p>
    <w:p w14:paraId="1C6C78C5" w14:textId="59712F73" w:rsidR="00607AE8" w:rsidRPr="00B5471D" w:rsidRDefault="0047559D" w:rsidP="008E41E1">
      <w:pPr>
        <w:pStyle w:val="a7"/>
        <w:numPr>
          <w:ilvl w:val="0"/>
          <w:numId w:val="17"/>
        </w:numPr>
        <w:spacing w:after="0" w:line="240" w:lineRule="auto"/>
        <w:ind w:left="1134"/>
        <w:rPr>
          <w:rStyle w:val="fontstyle21"/>
          <w:rFonts w:ascii="Times New Roman" w:hAnsi="Times New Roman"/>
          <w:color w:val="auto"/>
        </w:rPr>
      </w:pPr>
      <w:r w:rsidRPr="00B5471D">
        <w:rPr>
          <w:rStyle w:val="fontstyle01"/>
          <w:rFonts w:ascii="Times New Roman" w:hAnsi="Times New Roman" w:cs="Times New Roman"/>
          <w:color w:val="auto"/>
        </w:rPr>
        <w:t xml:space="preserve">при развитии в соответствии с </w:t>
      </w:r>
      <w:r w:rsidR="00B5471D">
        <w:rPr>
          <w:rStyle w:val="fontstyle01"/>
          <w:rFonts w:ascii="Times New Roman" w:hAnsi="Times New Roman" w:cs="Times New Roman"/>
          <w:color w:val="auto"/>
        </w:rPr>
        <w:t>показателями генерального плана</w:t>
      </w:r>
      <w:r w:rsidRPr="00B5471D">
        <w:rPr>
          <w:rStyle w:val="fontstyle01"/>
          <w:rFonts w:ascii="Times New Roman" w:hAnsi="Times New Roman" w:cs="Times New Roman"/>
          <w:color w:val="auto"/>
        </w:rPr>
        <w:t xml:space="preserve"> –</w:t>
      </w:r>
      <w:r w:rsidR="00E52A92" w:rsidRPr="00B5471D">
        <w:rPr>
          <w:rStyle w:val="fontstyle01"/>
          <w:rFonts w:ascii="Times New Roman" w:hAnsi="Times New Roman" w:cs="Times New Roman"/>
          <w:color w:val="auto"/>
        </w:rPr>
        <w:t xml:space="preserve"> </w:t>
      </w:r>
      <w:r w:rsidR="003D7724" w:rsidRPr="00B5471D">
        <w:rPr>
          <w:rStyle w:val="fontstyle01"/>
          <w:rFonts w:ascii="Times New Roman" w:hAnsi="Times New Roman" w:cs="Times New Roman"/>
          <w:color w:val="auto"/>
        </w:rPr>
        <w:t>1925,7</w:t>
      </w:r>
      <w:r w:rsidRPr="00B5471D">
        <w:rPr>
          <w:rStyle w:val="fontstyle01"/>
          <w:rFonts w:ascii="Times New Roman" w:hAnsi="Times New Roman" w:cs="Times New Roman"/>
          <w:color w:val="auto"/>
        </w:rPr>
        <w:t xml:space="preserve"> тыс. м</w:t>
      </w:r>
      <w:r w:rsidRPr="00B5471D">
        <w:rPr>
          <w:rStyle w:val="fontstyle01"/>
          <w:rFonts w:ascii="Times New Roman" w:hAnsi="Times New Roman" w:cs="Times New Roman"/>
          <w:color w:val="auto"/>
          <w:vertAlign w:val="superscript"/>
        </w:rPr>
        <w:t>2</w:t>
      </w:r>
      <w:r w:rsidRPr="00B5471D">
        <w:rPr>
          <w:rStyle w:val="fontstyle01"/>
          <w:rFonts w:ascii="Times New Roman" w:hAnsi="Times New Roman" w:cs="Times New Roman"/>
          <w:color w:val="auto"/>
        </w:rPr>
        <w:t xml:space="preserve">, что соответствует росту на </w:t>
      </w:r>
      <w:r w:rsidR="00B5471D" w:rsidRPr="00B5471D">
        <w:rPr>
          <w:rStyle w:val="fontstyle01"/>
          <w:rFonts w:ascii="Times New Roman" w:hAnsi="Times New Roman" w:cs="Times New Roman"/>
          <w:color w:val="auto"/>
        </w:rPr>
        <w:t>1,35</w:t>
      </w:r>
      <w:r w:rsidRPr="00B5471D">
        <w:rPr>
          <w:rStyle w:val="fontstyle01"/>
          <w:rFonts w:ascii="Times New Roman" w:hAnsi="Times New Roman" w:cs="Times New Roman"/>
          <w:color w:val="auto"/>
        </w:rPr>
        <w:t xml:space="preserve"> % относительно 201</w:t>
      </w:r>
      <w:r w:rsidR="00E52A92" w:rsidRPr="00B5471D">
        <w:rPr>
          <w:rStyle w:val="fontstyle01"/>
          <w:rFonts w:ascii="Times New Roman" w:hAnsi="Times New Roman" w:cs="Times New Roman"/>
          <w:color w:val="auto"/>
        </w:rPr>
        <w:t>8</w:t>
      </w:r>
      <w:r w:rsidRPr="00B5471D">
        <w:rPr>
          <w:rStyle w:val="fontstyle01"/>
          <w:rFonts w:ascii="Times New Roman" w:hAnsi="Times New Roman" w:cs="Times New Roman"/>
          <w:color w:val="auto"/>
        </w:rPr>
        <w:t xml:space="preserve"> года</w:t>
      </w:r>
      <w:r w:rsidR="00B5471D">
        <w:rPr>
          <w:rStyle w:val="fontstyle01"/>
          <w:rFonts w:ascii="Times New Roman" w:hAnsi="Times New Roman" w:cs="Times New Roman"/>
          <w:color w:val="auto"/>
        </w:rPr>
        <w:t>.</w:t>
      </w:r>
    </w:p>
    <w:p w14:paraId="15564E36" w14:textId="5FF14308" w:rsidR="00607AE8" w:rsidRDefault="0052262C" w:rsidP="00607AE8">
      <w:pPr>
        <w:pStyle w:val="af1"/>
      </w:pPr>
      <w:r>
        <w:rPr>
          <w:noProof/>
        </w:rPr>
        <w:drawing>
          <wp:inline distT="0" distB="0" distL="0" distR="0" wp14:anchorId="77C89773" wp14:editId="3086A00D">
            <wp:extent cx="6099620" cy="370233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5154" cy="3705689"/>
                    </a:xfrm>
                    <a:prstGeom prst="rect">
                      <a:avLst/>
                    </a:prstGeom>
                    <a:noFill/>
                  </pic:spPr>
                </pic:pic>
              </a:graphicData>
            </a:graphic>
          </wp:inline>
        </w:drawing>
      </w:r>
    </w:p>
    <w:p w14:paraId="1E70F468" w14:textId="0B126E06" w:rsidR="00F51BE2" w:rsidRPr="00BD245E" w:rsidRDefault="00607AE8" w:rsidP="00BD245E">
      <w:pPr>
        <w:pStyle w:val="a6"/>
        <w:spacing w:after="0"/>
      </w:pPr>
      <w:bookmarkStart w:id="30" w:name="_Toc58914801"/>
      <w:r w:rsidRPr="00BD245E">
        <w:t xml:space="preserve">Рисунок </w:t>
      </w:r>
      <w:r w:rsidR="005839FA" w:rsidRPr="00BD245E">
        <w:t>3</w:t>
      </w:r>
      <w:r w:rsidRPr="00BD245E">
        <w:t>.</w:t>
      </w:r>
      <w:r w:rsidR="00CC1D3D" w:rsidRPr="00BD245E">
        <w:rPr>
          <w:noProof/>
        </w:rPr>
        <w:fldChar w:fldCharType="begin"/>
      </w:r>
      <w:r w:rsidR="00CC1D3D" w:rsidRPr="00BD245E">
        <w:rPr>
          <w:noProof/>
        </w:rPr>
        <w:instrText xml:space="preserve"> SEQ Рисунок \* ARABIC \s 1 </w:instrText>
      </w:r>
      <w:r w:rsidR="00CC1D3D" w:rsidRPr="00BD245E">
        <w:rPr>
          <w:noProof/>
        </w:rPr>
        <w:fldChar w:fldCharType="separate"/>
      </w:r>
      <w:r w:rsidR="007A0F59">
        <w:rPr>
          <w:noProof/>
        </w:rPr>
        <w:t>1</w:t>
      </w:r>
      <w:r w:rsidR="00CC1D3D" w:rsidRPr="00BD245E">
        <w:rPr>
          <w:noProof/>
        </w:rPr>
        <w:fldChar w:fldCharType="end"/>
      </w:r>
      <w:r w:rsidRPr="00BD245E">
        <w:t xml:space="preserve"> – </w:t>
      </w:r>
      <w:r w:rsidR="00F51BE2" w:rsidRPr="00BD245E">
        <w:t>Новое строительство жилищного фонда в городе Переславль-Залесский на период до 2032 года нарастающим итогом</w:t>
      </w:r>
      <w:bookmarkEnd w:id="30"/>
    </w:p>
    <w:p w14:paraId="2EAC0305" w14:textId="77777777" w:rsidR="00DE4372" w:rsidRPr="00DE4372" w:rsidRDefault="00DE4372" w:rsidP="00DE4372">
      <w:pPr>
        <w:pStyle w:val="a7"/>
      </w:pPr>
    </w:p>
    <w:p w14:paraId="0FB30EBE" w14:textId="6D0C438D" w:rsidR="00F51BE2" w:rsidRDefault="0052262C" w:rsidP="00F51BE2">
      <w:pPr>
        <w:pStyle w:val="af1"/>
      </w:pPr>
      <w:r>
        <w:rPr>
          <w:noProof/>
        </w:rPr>
        <w:lastRenderedPageBreak/>
        <w:drawing>
          <wp:inline distT="0" distB="0" distL="0" distR="0" wp14:anchorId="774E568A" wp14:editId="532AB836">
            <wp:extent cx="6088239" cy="3692072"/>
            <wp:effectExtent l="0" t="0" r="8255"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93445" cy="3695229"/>
                    </a:xfrm>
                    <a:prstGeom prst="rect">
                      <a:avLst/>
                    </a:prstGeom>
                    <a:noFill/>
                  </pic:spPr>
                </pic:pic>
              </a:graphicData>
            </a:graphic>
          </wp:inline>
        </w:drawing>
      </w:r>
    </w:p>
    <w:p w14:paraId="6349359C" w14:textId="15A6317F" w:rsidR="00F51BE2" w:rsidRPr="00BD245E" w:rsidRDefault="00F51BE2" w:rsidP="00BD245E">
      <w:pPr>
        <w:pStyle w:val="a6"/>
        <w:spacing w:after="0"/>
        <w:rPr>
          <w:rFonts w:cs="Times New Roman"/>
        </w:rPr>
      </w:pPr>
      <w:bookmarkStart w:id="31" w:name="_Toc58914802"/>
      <w:r w:rsidRPr="00BD245E">
        <w:t xml:space="preserve">Рисунок </w:t>
      </w:r>
      <w:r w:rsidR="005839FA" w:rsidRPr="00BD245E">
        <w:t>3</w:t>
      </w:r>
      <w:r w:rsidRPr="00BD245E">
        <w:t>.</w:t>
      </w:r>
      <w:r w:rsidRPr="00BD245E">
        <w:rPr>
          <w:noProof/>
        </w:rPr>
        <w:fldChar w:fldCharType="begin"/>
      </w:r>
      <w:r w:rsidRPr="00BD245E">
        <w:rPr>
          <w:noProof/>
        </w:rPr>
        <w:instrText xml:space="preserve"> SEQ Рисунок \* ARABIC \s 1 </w:instrText>
      </w:r>
      <w:r w:rsidRPr="00BD245E">
        <w:rPr>
          <w:noProof/>
        </w:rPr>
        <w:fldChar w:fldCharType="separate"/>
      </w:r>
      <w:r w:rsidR="007A0F59">
        <w:rPr>
          <w:noProof/>
        </w:rPr>
        <w:t>2</w:t>
      </w:r>
      <w:r w:rsidRPr="00BD245E">
        <w:rPr>
          <w:noProof/>
        </w:rPr>
        <w:fldChar w:fldCharType="end"/>
      </w:r>
      <w:r w:rsidRPr="00BD245E">
        <w:t xml:space="preserve"> – Движение жилищного фонда по расчетным элементах территориального деления</w:t>
      </w:r>
      <w:bookmarkEnd w:id="31"/>
      <w:r w:rsidRPr="00BD245E">
        <w:rPr>
          <w:rFonts w:cs="Times New Roman"/>
        </w:rPr>
        <w:t xml:space="preserve"> </w:t>
      </w:r>
    </w:p>
    <w:p w14:paraId="37B1C663" w14:textId="3A149C88" w:rsidR="00F51BE2" w:rsidRDefault="00F51BE2" w:rsidP="00F51BE2">
      <w:pPr>
        <w:pStyle w:val="a7"/>
      </w:pPr>
    </w:p>
    <w:p w14:paraId="1D17D939" w14:textId="6EABB5D8" w:rsidR="00607AE8" w:rsidRDefault="000C6117" w:rsidP="00607AE8">
      <w:pPr>
        <w:pStyle w:val="af1"/>
      </w:pPr>
      <w:r>
        <w:rPr>
          <w:noProof/>
        </w:rPr>
        <w:drawing>
          <wp:inline distT="0" distB="0" distL="0" distR="0" wp14:anchorId="3CAA423D" wp14:editId="0A20DE2C">
            <wp:extent cx="6103430" cy="3160836"/>
            <wp:effectExtent l="0" t="0" r="0" b="190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4701" cy="3166673"/>
                    </a:xfrm>
                    <a:prstGeom prst="rect">
                      <a:avLst/>
                    </a:prstGeom>
                    <a:noFill/>
                  </pic:spPr>
                </pic:pic>
              </a:graphicData>
            </a:graphic>
          </wp:inline>
        </w:drawing>
      </w:r>
    </w:p>
    <w:p w14:paraId="4C62C36E" w14:textId="78D99767" w:rsidR="00BD245E" w:rsidRDefault="00607AE8" w:rsidP="00BD245E">
      <w:pPr>
        <w:pStyle w:val="a6"/>
        <w:spacing w:after="0"/>
      </w:pPr>
      <w:bookmarkStart w:id="32" w:name="_Toc58914803"/>
      <w:r w:rsidRPr="00BD245E">
        <w:t>Рисунок</w:t>
      </w:r>
      <w:r w:rsidR="005839FA" w:rsidRPr="00BD245E">
        <w:t xml:space="preserve"> </w:t>
      </w:r>
      <w:r w:rsidR="005839FA" w:rsidRPr="00BD245E">
        <w:rPr>
          <w:noProof/>
        </w:rPr>
        <w:t>3</w:t>
      </w:r>
      <w:r w:rsidRPr="00BD245E">
        <w:t>.</w:t>
      </w:r>
      <w:r w:rsidR="00CC1D3D" w:rsidRPr="00BD245E">
        <w:rPr>
          <w:noProof/>
        </w:rPr>
        <w:fldChar w:fldCharType="begin"/>
      </w:r>
      <w:r w:rsidR="00CC1D3D" w:rsidRPr="00BD245E">
        <w:rPr>
          <w:noProof/>
        </w:rPr>
        <w:instrText xml:space="preserve"> SEQ Рисунок \* ARABIC \s 1 </w:instrText>
      </w:r>
      <w:r w:rsidR="00CC1D3D" w:rsidRPr="00BD245E">
        <w:rPr>
          <w:noProof/>
        </w:rPr>
        <w:fldChar w:fldCharType="separate"/>
      </w:r>
      <w:r w:rsidR="007A0F59">
        <w:rPr>
          <w:noProof/>
        </w:rPr>
        <w:t>3</w:t>
      </w:r>
      <w:r w:rsidR="00CC1D3D" w:rsidRPr="00BD245E">
        <w:rPr>
          <w:noProof/>
        </w:rPr>
        <w:fldChar w:fldCharType="end"/>
      </w:r>
      <w:r w:rsidRPr="00BD245E">
        <w:t xml:space="preserve"> – Численность населения и обеспеченность жильем в </w:t>
      </w:r>
      <w:r w:rsidR="006F2735" w:rsidRPr="00BD245E">
        <w:t>ГО г.</w:t>
      </w:r>
      <w:r w:rsidRPr="00BD245E">
        <w:t xml:space="preserve"> Переславль-Залесский нарастающим итогом</w:t>
      </w:r>
      <w:bookmarkEnd w:id="32"/>
    </w:p>
    <w:p w14:paraId="1EC07F11" w14:textId="77777777" w:rsidR="00BD245E" w:rsidRPr="00BD245E" w:rsidRDefault="00BD245E" w:rsidP="00BD245E">
      <w:pPr>
        <w:pStyle w:val="a7"/>
        <w:spacing w:after="120" w:line="240" w:lineRule="auto"/>
      </w:pPr>
    </w:p>
    <w:p w14:paraId="7858C15B" w14:textId="449AC7AF" w:rsidR="00CD4FBE" w:rsidRDefault="00CD4FBE" w:rsidP="00BD245E">
      <w:pPr>
        <w:pStyle w:val="a7"/>
        <w:spacing w:after="0" w:line="240" w:lineRule="auto"/>
        <w:rPr>
          <w:rStyle w:val="fontstyle01"/>
          <w:rFonts w:ascii="Times New Roman" w:hAnsi="Times New Roman" w:cs="Times New Roman"/>
          <w:color w:val="auto"/>
        </w:rPr>
      </w:pPr>
      <w:r w:rsidRPr="005E101F">
        <w:rPr>
          <w:rStyle w:val="fontstyle01"/>
          <w:rFonts w:ascii="Times New Roman" w:hAnsi="Times New Roman" w:cs="Times New Roman"/>
          <w:color w:val="auto"/>
        </w:rPr>
        <w:t xml:space="preserve">Прогноз объемов строительства общественно-делового (социальных и общественно-деловых зданий) </w:t>
      </w:r>
      <w:r>
        <w:rPr>
          <w:rStyle w:val="fontstyle01"/>
          <w:rFonts w:ascii="Times New Roman" w:hAnsi="Times New Roman" w:cs="Times New Roman"/>
          <w:color w:val="auto"/>
        </w:rPr>
        <w:t>в</w:t>
      </w:r>
      <w:r w:rsidRPr="00CD4FBE">
        <w:rPr>
          <w:rStyle w:val="fontstyle01"/>
          <w:rFonts w:ascii="Times New Roman" w:hAnsi="Times New Roman" w:cs="Times New Roman"/>
          <w:color w:val="auto"/>
        </w:rPr>
        <w:t xml:space="preserve"> </w:t>
      </w:r>
      <w:r w:rsidRPr="005E101F">
        <w:rPr>
          <w:rStyle w:val="fontstyle01"/>
          <w:rFonts w:ascii="Times New Roman" w:hAnsi="Times New Roman" w:cs="Times New Roman"/>
          <w:color w:val="auto"/>
        </w:rPr>
        <w:t>генерально</w:t>
      </w:r>
      <w:r>
        <w:rPr>
          <w:rStyle w:val="fontstyle01"/>
          <w:rFonts w:ascii="Times New Roman" w:hAnsi="Times New Roman" w:cs="Times New Roman"/>
          <w:color w:val="auto"/>
        </w:rPr>
        <w:t>м</w:t>
      </w:r>
      <w:r w:rsidRPr="005E101F">
        <w:rPr>
          <w:rStyle w:val="fontstyle01"/>
          <w:rFonts w:ascii="Times New Roman" w:hAnsi="Times New Roman" w:cs="Times New Roman"/>
          <w:color w:val="auto"/>
        </w:rPr>
        <w:t xml:space="preserve"> план</w:t>
      </w:r>
      <w:r>
        <w:rPr>
          <w:rStyle w:val="fontstyle01"/>
          <w:rFonts w:ascii="Times New Roman" w:hAnsi="Times New Roman" w:cs="Times New Roman"/>
          <w:color w:val="auto"/>
        </w:rPr>
        <w:t xml:space="preserve">е ГО г. </w:t>
      </w:r>
      <w:r w:rsidR="0047464A">
        <w:rPr>
          <w:rStyle w:val="fontstyle01"/>
          <w:rFonts w:ascii="Times New Roman" w:hAnsi="Times New Roman" w:cs="Times New Roman"/>
          <w:color w:val="auto"/>
        </w:rPr>
        <w:t>Переславль-Залесский</w:t>
      </w:r>
      <w:r>
        <w:rPr>
          <w:rStyle w:val="fontstyle01"/>
          <w:rFonts w:ascii="Times New Roman" w:hAnsi="Times New Roman" w:cs="Times New Roman"/>
          <w:color w:val="auto"/>
        </w:rPr>
        <w:t xml:space="preserve"> отсутствует.</w:t>
      </w:r>
    </w:p>
    <w:p w14:paraId="30BF4F68" w14:textId="1BECBA53" w:rsidR="00C90195" w:rsidRPr="00467B13" w:rsidRDefault="00BD2294" w:rsidP="00BD245E">
      <w:pPr>
        <w:pStyle w:val="a7"/>
        <w:spacing w:after="0" w:line="240" w:lineRule="auto"/>
        <w:rPr>
          <w:rStyle w:val="fontstyle01"/>
          <w:rFonts w:ascii="Times New Roman" w:hAnsi="Times New Roman" w:cs="Times New Roman"/>
          <w:color w:val="auto"/>
        </w:rPr>
      </w:pPr>
      <w:r w:rsidRPr="00467B13">
        <w:rPr>
          <w:rStyle w:val="fontstyle01"/>
          <w:rFonts w:ascii="Times New Roman" w:hAnsi="Times New Roman" w:cs="Times New Roman"/>
          <w:color w:val="auto"/>
        </w:rPr>
        <w:t>Прогноз сноса и частичной децентрализации жилищного фонда формировался на</w:t>
      </w:r>
      <w:r w:rsidR="00D063D8" w:rsidRPr="00467B13">
        <w:rPr>
          <w:rStyle w:val="fontstyle01"/>
          <w:rFonts w:ascii="Times New Roman" w:hAnsi="Times New Roman" w:cs="Times New Roman"/>
          <w:color w:val="auto"/>
        </w:rPr>
        <w:t xml:space="preserve"> </w:t>
      </w:r>
      <w:r w:rsidRPr="00467B13">
        <w:rPr>
          <w:rStyle w:val="fontstyle01"/>
          <w:rFonts w:ascii="Times New Roman" w:hAnsi="Times New Roman" w:cs="Times New Roman"/>
          <w:color w:val="auto"/>
        </w:rPr>
        <w:t>основе темпов, предусмотренных генеральным планом и реестром жилых домов из</w:t>
      </w:r>
      <w:r w:rsidR="00D063D8" w:rsidRPr="00467B13">
        <w:rPr>
          <w:rStyle w:val="fontstyle01"/>
          <w:rFonts w:ascii="Times New Roman" w:hAnsi="Times New Roman" w:cs="Times New Roman"/>
          <w:color w:val="auto"/>
        </w:rPr>
        <w:t xml:space="preserve"> </w:t>
      </w:r>
      <w:r w:rsidRPr="00467B13">
        <w:rPr>
          <w:rStyle w:val="fontstyle01"/>
          <w:rFonts w:ascii="Times New Roman" w:hAnsi="Times New Roman" w:cs="Times New Roman"/>
          <w:color w:val="auto"/>
        </w:rPr>
        <w:t>плана-графика сноса аварийных жилых домов</w:t>
      </w:r>
      <w:r w:rsidR="00D063D8" w:rsidRPr="00467B13">
        <w:rPr>
          <w:rStyle w:val="fontstyle01"/>
          <w:rFonts w:ascii="Times New Roman" w:hAnsi="Times New Roman" w:cs="Times New Roman"/>
          <w:color w:val="auto"/>
        </w:rPr>
        <w:t>,</w:t>
      </w:r>
      <w:r w:rsidRPr="00467B13">
        <w:rPr>
          <w:rStyle w:val="fontstyle01"/>
          <w:rFonts w:ascii="Times New Roman" w:hAnsi="Times New Roman" w:cs="Times New Roman"/>
          <w:color w:val="auto"/>
        </w:rPr>
        <w:t xml:space="preserve"> предоставленны</w:t>
      </w:r>
      <w:r w:rsidR="00D063D8" w:rsidRPr="00467B13">
        <w:rPr>
          <w:rStyle w:val="fontstyle01"/>
          <w:rFonts w:ascii="Times New Roman" w:hAnsi="Times New Roman" w:cs="Times New Roman"/>
          <w:color w:val="auto"/>
        </w:rPr>
        <w:t>м</w:t>
      </w:r>
      <w:r w:rsidRPr="00467B13">
        <w:rPr>
          <w:rStyle w:val="fontstyle01"/>
          <w:rFonts w:ascii="Times New Roman" w:hAnsi="Times New Roman" w:cs="Times New Roman"/>
          <w:color w:val="auto"/>
        </w:rPr>
        <w:t xml:space="preserve"> Заказчиком.</w:t>
      </w:r>
    </w:p>
    <w:p w14:paraId="115EA1E4" w14:textId="30A5437F" w:rsidR="00C90195" w:rsidRPr="00467B13" w:rsidRDefault="00BD2294" w:rsidP="00A62585">
      <w:pPr>
        <w:pStyle w:val="a7"/>
        <w:spacing w:after="0" w:line="240" w:lineRule="auto"/>
        <w:rPr>
          <w:rStyle w:val="fontstyle01"/>
          <w:rFonts w:ascii="Times New Roman" w:hAnsi="Times New Roman" w:cs="Times New Roman"/>
          <w:color w:val="auto"/>
        </w:rPr>
      </w:pPr>
      <w:r w:rsidRPr="00467B13">
        <w:rPr>
          <w:rStyle w:val="fontstyle01"/>
          <w:rFonts w:ascii="Times New Roman" w:hAnsi="Times New Roman" w:cs="Times New Roman"/>
          <w:color w:val="auto"/>
        </w:rPr>
        <w:lastRenderedPageBreak/>
        <w:t>Децентрализуемые жилые здания будут оборудованы индивидуальными источниками теплоснабжения.</w:t>
      </w:r>
    </w:p>
    <w:p w14:paraId="3EB71981" w14:textId="52D7D5BD" w:rsidR="00607AE8" w:rsidRDefault="00BD2294" w:rsidP="00A62585">
      <w:pPr>
        <w:pStyle w:val="a7"/>
        <w:spacing w:after="0" w:line="240" w:lineRule="auto"/>
        <w:rPr>
          <w:rStyle w:val="fontstyle01"/>
          <w:rFonts w:ascii="Times New Roman" w:hAnsi="Times New Roman" w:cs="Times New Roman"/>
          <w:color w:val="auto"/>
        </w:rPr>
      </w:pPr>
      <w:r w:rsidRPr="00467B13">
        <w:rPr>
          <w:rStyle w:val="fontstyle01"/>
          <w:rFonts w:ascii="Times New Roman" w:hAnsi="Times New Roman" w:cs="Times New Roman"/>
          <w:color w:val="auto"/>
        </w:rPr>
        <w:t xml:space="preserve">Прогнозируемый снос аварийного и ветхого жилищного фонда с централизованным </w:t>
      </w:r>
      <w:r w:rsidR="005C1030">
        <w:rPr>
          <w:rStyle w:val="fontstyle01"/>
          <w:rFonts w:ascii="Times New Roman" w:hAnsi="Times New Roman" w:cs="Times New Roman"/>
          <w:color w:val="auto"/>
        </w:rPr>
        <w:t xml:space="preserve">и индивидуальным </w:t>
      </w:r>
      <w:r w:rsidRPr="00467B13">
        <w:rPr>
          <w:rStyle w:val="fontstyle01"/>
          <w:rFonts w:ascii="Times New Roman" w:hAnsi="Times New Roman" w:cs="Times New Roman"/>
          <w:color w:val="auto"/>
        </w:rPr>
        <w:t xml:space="preserve">теплоснабжением </w:t>
      </w:r>
      <w:r w:rsidR="00467B13" w:rsidRPr="00467B13">
        <w:rPr>
          <w:rStyle w:val="fontstyle01"/>
          <w:rFonts w:ascii="Times New Roman" w:hAnsi="Times New Roman" w:cs="Times New Roman"/>
          <w:color w:val="auto"/>
        </w:rPr>
        <w:t xml:space="preserve">ГО </w:t>
      </w:r>
      <w:r w:rsidRPr="00467B13">
        <w:rPr>
          <w:rStyle w:val="fontstyle01"/>
          <w:rFonts w:ascii="Times New Roman" w:hAnsi="Times New Roman" w:cs="Times New Roman"/>
          <w:color w:val="auto"/>
        </w:rPr>
        <w:t xml:space="preserve">город </w:t>
      </w:r>
      <w:r w:rsidR="0047464A">
        <w:rPr>
          <w:rStyle w:val="fontstyle01"/>
          <w:rFonts w:ascii="Times New Roman" w:hAnsi="Times New Roman" w:cs="Times New Roman"/>
          <w:color w:val="auto"/>
        </w:rPr>
        <w:t>Переславль-Залесский</w:t>
      </w:r>
      <w:r w:rsidR="005F369F" w:rsidRPr="00467B13">
        <w:rPr>
          <w:rStyle w:val="fontstyle01"/>
          <w:rFonts w:ascii="Times New Roman" w:hAnsi="Times New Roman" w:cs="Times New Roman"/>
          <w:color w:val="auto"/>
        </w:rPr>
        <w:t xml:space="preserve"> </w:t>
      </w:r>
      <w:r w:rsidRPr="00467B13">
        <w:rPr>
          <w:rStyle w:val="fontstyle01"/>
          <w:rFonts w:ascii="Times New Roman" w:hAnsi="Times New Roman" w:cs="Times New Roman"/>
          <w:color w:val="auto"/>
        </w:rPr>
        <w:t xml:space="preserve">Ярославской области приведен в таблице </w:t>
      </w:r>
      <w:r w:rsidR="005839FA">
        <w:rPr>
          <w:rStyle w:val="fontstyle01"/>
          <w:rFonts w:ascii="Times New Roman" w:hAnsi="Times New Roman" w:cs="Times New Roman"/>
          <w:color w:val="auto"/>
        </w:rPr>
        <w:t>3</w:t>
      </w:r>
      <w:r w:rsidRPr="00467B13">
        <w:rPr>
          <w:rStyle w:val="fontstyle01"/>
          <w:rFonts w:ascii="Times New Roman" w:hAnsi="Times New Roman" w:cs="Times New Roman"/>
          <w:color w:val="auto"/>
        </w:rPr>
        <w:t>.6.</w:t>
      </w:r>
    </w:p>
    <w:p w14:paraId="4BC3C569" w14:textId="77777777" w:rsidR="005839FA" w:rsidRPr="00467B13" w:rsidRDefault="005839FA" w:rsidP="00C90195">
      <w:pPr>
        <w:pStyle w:val="a7"/>
        <w:spacing w:after="0"/>
        <w:rPr>
          <w:rStyle w:val="fontstyle01"/>
          <w:rFonts w:ascii="Times New Roman" w:hAnsi="Times New Roman" w:cs="Times New Roman"/>
          <w:color w:val="auto"/>
        </w:rPr>
      </w:pPr>
    </w:p>
    <w:p w14:paraId="1EA354D1" w14:textId="45DD2053" w:rsidR="00922D0F" w:rsidRPr="00A62585" w:rsidRDefault="00922D0F" w:rsidP="00A62585">
      <w:pPr>
        <w:spacing w:after="120" w:line="240" w:lineRule="auto"/>
        <w:jc w:val="both"/>
        <w:rPr>
          <w:szCs w:val="24"/>
          <w:vertAlign w:val="superscript"/>
        </w:rPr>
      </w:pPr>
      <w:bookmarkStart w:id="33" w:name="_Toc61877045"/>
      <w:r w:rsidRPr="00A62585">
        <w:rPr>
          <w:szCs w:val="24"/>
        </w:rPr>
        <w:t xml:space="preserve">Таблица </w:t>
      </w:r>
      <w:r w:rsidR="005839FA" w:rsidRPr="00A62585">
        <w:rPr>
          <w:szCs w:val="24"/>
        </w:rPr>
        <w:t>3</w:t>
      </w:r>
      <w:r w:rsidRPr="00A62585">
        <w:rPr>
          <w:szCs w:val="24"/>
        </w:rPr>
        <w:t>.</w:t>
      </w:r>
      <w:r w:rsidR="00CC1D3D" w:rsidRPr="00A62585">
        <w:rPr>
          <w:noProof/>
          <w:szCs w:val="24"/>
        </w:rPr>
        <w:fldChar w:fldCharType="begin"/>
      </w:r>
      <w:r w:rsidR="00CC1D3D" w:rsidRPr="00A62585">
        <w:rPr>
          <w:noProof/>
          <w:szCs w:val="24"/>
        </w:rPr>
        <w:instrText xml:space="preserve"> SEQ Таблица \* ARABIC \s 1 </w:instrText>
      </w:r>
      <w:r w:rsidR="00CC1D3D" w:rsidRPr="00A62585">
        <w:rPr>
          <w:noProof/>
          <w:szCs w:val="24"/>
        </w:rPr>
        <w:fldChar w:fldCharType="separate"/>
      </w:r>
      <w:r w:rsidR="007A0F59">
        <w:rPr>
          <w:noProof/>
          <w:szCs w:val="24"/>
        </w:rPr>
        <w:t>6</w:t>
      </w:r>
      <w:r w:rsidR="00CC1D3D" w:rsidRPr="00A62585">
        <w:rPr>
          <w:noProof/>
          <w:szCs w:val="24"/>
        </w:rPr>
        <w:fldChar w:fldCharType="end"/>
      </w:r>
      <w:r w:rsidRPr="00A62585">
        <w:rPr>
          <w:szCs w:val="24"/>
        </w:rPr>
        <w:t xml:space="preserve"> – Перечень жилых зданий, предполагаемых к сносу и децентрализации за 20</w:t>
      </w:r>
      <w:r w:rsidR="00467B13" w:rsidRPr="00A62585">
        <w:rPr>
          <w:szCs w:val="24"/>
        </w:rPr>
        <w:t>20</w:t>
      </w:r>
      <w:r w:rsidRPr="00A62585">
        <w:rPr>
          <w:szCs w:val="24"/>
        </w:rPr>
        <w:t>-202</w:t>
      </w:r>
      <w:r w:rsidR="00E93F0B" w:rsidRPr="00A62585">
        <w:rPr>
          <w:szCs w:val="24"/>
        </w:rPr>
        <w:t>9</w:t>
      </w:r>
      <w:r w:rsidRPr="00A62585">
        <w:rPr>
          <w:szCs w:val="24"/>
        </w:rPr>
        <w:t xml:space="preserve"> годы, м</w:t>
      </w:r>
      <w:r w:rsidRPr="00A62585">
        <w:rPr>
          <w:szCs w:val="24"/>
          <w:vertAlign w:val="superscript"/>
        </w:rPr>
        <w:t>2</w:t>
      </w:r>
      <w:bookmarkEnd w:id="3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9"/>
        <w:gridCol w:w="2772"/>
        <w:gridCol w:w="3232"/>
        <w:gridCol w:w="1537"/>
        <w:gridCol w:w="1627"/>
      </w:tblGrid>
      <w:tr w:rsidR="001D38A7" w:rsidRPr="005839FA" w14:paraId="65D5CFDF" w14:textId="77777777" w:rsidTr="00A62585">
        <w:trPr>
          <w:trHeight w:val="283"/>
          <w:tblHeader/>
        </w:trPr>
        <w:tc>
          <w:tcPr>
            <w:tcW w:w="238" w:type="pct"/>
            <w:shd w:val="clear" w:color="auto" w:fill="auto"/>
            <w:vAlign w:val="center"/>
            <w:hideMark/>
          </w:tcPr>
          <w:p w14:paraId="1EFB6DBE" w14:textId="77777777" w:rsidR="001D38A7" w:rsidRPr="005839FA" w:rsidRDefault="001D38A7" w:rsidP="00E76366">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п/п</w:t>
            </w:r>
          </w:p>
        </w:tc>
        <w:tc>
          <w:tcPr>
            <w:tcW w:w="1440" w:type="pct"/>
            <w:shd w:val="clear" w:color="auto" w:fill="auto"/>
            <w:vAlign w:val="center"/>
            <w:hideMark/>
          </w:tcPr>
          <w:p w14:paraId="2EADDA7B" w14:textId="06BB5150" w:rsidR="001D38A7" w:rsidRPr="005839FA" w:rsidRDefault="001D38A7" w:rsidP="00E76366">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Тип теплоснабжения</w:t>
            </w:r>
          </w:p>
        </w:tc>
        <w:tc>
          <w:tcPr>
            <w:tcW w:w="1679" w:type="pct"/>
            <w:shd w:val="clear" w:color="auto" w:fill="auto"/>
            <w:vAlign w:val="center"/>
            <w:hideMark/>
          </w:tcPr>
          <w:p w14:paraId="5EA36CF6" w14:textId="77777777" w:rsidR="001D38A7" w:rsidRPr="005839FA" w:rsidRDefault="001D38A7" w:rsidP="00E76366">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Адрес</w:t>
            </w:r>
          </w:p>
        </w:tc>
        <w:tc>
          <w:tcPr>
            <w:tcW w:w="798" w:type="pct"/>
          </w:tcPr>
          <w:p w14:paraId="7DBA0C0C" w14:textId="3214251F" w:rsidR="001D38A7" w:rsidRPr="005839FA" w:rsidRDefault="001D38A7" w:rsidP="00E76366">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Кадастровый номер квартала</w:t>
            </w:r>
          </w:p>
        </w:tc>
        <w:tc>
          <w:tcPr>
            <w:tcW w:w="845" w:type="pct"/>
            <w:shd w:val="clear" w:color="auto" w:fill="auto"/>
            <w:vAlign w:val="center"/>
            <w:hideMark/>
          </w:tcPr>
          <w:p w14:paraId="3E97EFC3" w14:textId="4F9AB90D" w:rsidR="001D38A7" w:rsidRPr="005839FA" w:rsidRDefault="001D38A7" w:rsidP="00E76366">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П</w:t>
            </w:r>
            <w:r w:rsidRPr="005839FA">
              <w:rPr>
                <w:rFonts w:eastAsia="Times New Roman"/>
                <w:sz w:val="18"/>
                <w:szCs w:val="18"/>
                <w:lang w:eastAsia="ru-RU"/>
              </w:rPr>
              <w:t>редполагаемый с</w:t>
            </w:r>
            <w:r w:rsidRPr="005839FA">
              <w:rPr>
                <w:rFonts w:eastAsia="Times New Roman" w:cs="Times New Roman"/>
                <w:sz w:val="18"/>
                <w:szCs w:val="18"/>
                <w:lang w:eastAsia="ru-RU"/>
              </w:rPr>
              <w:t>рок сноса</w:t>
            </w:r>
          </w:p>
        </w:tc>
      </w:tr>
      <w:tr w:rsidR="001D38A7" w:rsidRPr="005839FA" w14:paraId="37135151" w14:textId="77777777" w:rsidTr="00A62585">
        <w:trPr>
          <w:trHeight w:val="283"/>
        </w:trPr>
        <w:tc>
          <w:tcPr>
            <w:tcW w:w="238" w:type="pct"/>
            <w:shd w:val="clear" w:color="auto" w:fill="auto"/>
            <w:noWrap/>
            <w:vAlign w:val="center"/>
            <w:hideMark/>
          </w:tcPr>
          <w:p w14:paraId="56949B84"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w:t>
            </w:r>
          </w:p>
        </w:tc>
        <w:tc>
          <w:tcPr>
            <w:tcW w:w="1440" w:type="pct"/>
            <w:shd w:val="clear" w:color="auto" w:fill="auto"/>
            <w:noWrap/>
            <w:vAlign w:val="center"/>
            <w:hideMark/>
          </w:tcPr>
          <w:p w14:paraId="1E1EFA4F"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25757CFF" w14:textId="667E679F"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Садовая, д.4</w:t>
            </w:r>
          </w:p>
        </w:tc>
        <w:tc>
          <w:tcPr>
            <w:tcW w:w="798" w:type="pct"/>
            <w:vAlign w:val="center"/>
          </w:tcPr>
          <w:p w14:paraId="28F8FFC8" w14:textId="557C6974"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76:18:010203:46</w:t>
            </w:r>
          </w:p>
        </w:tc>
        <w:tc>
          <w:tcPr>
            <w:tcW w:w="845" w:type="pct"/>
            <w:shd w:val="clear" w:color="auto" w:fill="auto"/>
            <w:vAlign w:val="center"/>
            <w:hideMark/>
          </w:tcPr>
          <w:p w14:paraId="27490360" w14:textId="656D30E0"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2020</w:t>
            </w:r>
          </w:p>
        </w:tc>
      </w:tr>
      <w:tr w:rsidR="001D38A7" w:rsidRPr="005839FA" w14:paraId="4A9AE64F" w14:textId="77777777" w:rsidTr="00A62585">
        <w:trPr>
          <w:trHeight w:val="283"/>
        </w:trPr>
        <w:tc>
          <w:tcPr>
            <w:tcW w:w="238" w:type="pct"/>
            <w:shd w:val="clear" w:color="auto" w:fill="auto"/>
            <w:noWrap/>
            <w:vAlign w:val="center"/>
            <w:hideMark/>
          </w:tcPr>
          <w:p w14:paraId="7B23694A"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w:t>
            </w:r>
          </w:p>
        </w:tc>
        <w:tc>
          <w:tcPr>
            <w:tcW w:w="1440" w:type="pct"/>
            <w:shd w:val="clear" w:color="auto" w:fill="auto"/>
            <w:noWrap/>
            <w:vAlign w:val="center"/>
            <w:hideMark/>
          </w:tcPr>
          <w:p w14:paraId="188B260F"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2D3FCFC3" w14:textId="1A5A36B9"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Кардовского</w:t>
            </w:r>
            <w:proofErr w:type="spellEnd"/>
            <w:r w:rsidRPr="005839FA">
              <w:rPr>
                <w:rFonts w:eastAsia="Times New Roman" w:cs="Times New Roman"/>
                <w:sz w:val="18"/>
                <w:szCs w:val="18"/>
                <w:lang w:eastAsia="ru-RU"/>
              </w:rPr>
              <w:t>, д.29</w:t>
            </w:r>
          </w:p>
        </w:tc>
        <w:tc>
          <w:tcPr>
            <w:tcW w:w="798" w:type="pct"/>
            <w:vAlign w:val="center"/>
          </w:tcPr>
          <w:p w14:paraId="125320B4" w14:textId="20E66D92"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76:18:010709:52</w:t>
            </w:r>
          </w:p>
        </w:tc>
        <w:tc>
          <w:tcPr>
            <w:tcW w:w="845" w:type="pct"/>
            <w:shd w:val="clear" w:color="auto" w:fill="auto"/>
            <w:vAlign w:val="center"/>
            <w:hideMark/>
          </w:tcPr>
          <w:p w14:paraId="04123C2B" w14:textId="73795F8A"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2021</w:t>
            </w:r>
          </w:p>
        </w:tc>
      </w:tr>
      <w:tr w:rsidR="001D38A7" w:rsidRPr="005839FA" w14:paraId="3653E29F" w14:textId="77777777" w:rsidTr="00A62585">
        <w:trPr>
          <w:trHeight w:val="283"/>
        </w:trPr>
        <w:tc>
          <w:tcPr>
            <w:tcW w:w="238" w:type="pct"/>
            <w:shd w:val="clear" w:color="auto" w:fill="auto"/>
            <w:noWrap/>
            <w:vAlign w:val="center"/>
            <w:hideMark/>
          </w:tcPr>
          <w:p w14:paraId="33823061"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w:t>
            </w:r>
          </w:p>
        </w:tc>
        <w:tc>
          <w:tcPr>
            <w:tcW w:w="1440" w:type="pct"/>
            <w:shd w:val="clear" w:color="auto" w:fill="auto"/>
            <w:noWrap/>
            <w:vAlign w:val="center"/>
            <w:hideMark/>
          </w:tcPr>
          <w:p w14:paraId="2486BE40"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603D5BE3" w14:textId="11F229A2"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Кардовского</w:t>
            </w:r>
            <w:proofErr w:type="spellEnd"/>
            <w:r w:rsidRPr="005839FA">
              <w:rPr>
                <w:rFonts w:eastAsia="Times New Roman" w:cs="Times New Roman"/>
                <w:sz w:val="18"/>
                <w:szCs w:val="18"/>
                <w:lang w:eastAsia="ru-RU"/>
              </w:rPr>
              <w:t>, д.36</w:t>
            </w:r>
          </w:p>
        </w:tc>
        <w:tc>
          <w:tcPr>
            <w:tcW w:w="798" w:type="pct"/>
            <w:vAlign w:val="center"/>
          </w:tcPr>
          <w:p w14:paraId="00AFD38B" w14:textId="43063921"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76:18:000000:103</w:t>
            </w:r>
          </w:p>
        </w:tc>
        <w:tc>
          <w:tcPr>
            <w:tcW w:w="845" w:type="pct"/>
            <w:shd w:val="clear" w:color="auto" w:fill="auto"/>
            <w:vAlign w:val="center"/>
            <w:hideMark/>
          </w:tcPr>
          <w:p w14:paraId="2CFB0DF9" w14:textId="1A1A5EB4"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2021</w:t>
            </w:r>
          </w:p>
        </w:tc>
      </w:tr>
      <w:tr w:rsidR="001D38A7" w:rsidRPr="005839FA" w14:paraId="0200D836" w14:textId="77777777" w:rsidTr="00A62585">
        <w:trPr>
          <w:trHeight w:val="283"/>
        </w:trPr>
        <w:tc>
          <w:tcPr>
            <w:tcW w:w="238" w:type="pct"/>
            <w:shd w:val="clear" w:color="auto" w:fill="auto"/>
            <w:noWrap/>
            <w:vAlign w:val="center"/>
            <w:hideMark/>
          </w:tcPr>
          <w:p w14:paraId="4B29CD72"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4</w:t>
            </w:r>
          </w:p>
        </w:tc>
        <w:tc>
          <w:tcPr>
            <w:tcW w:w="1440" w:type="pct"/>
            <w:shd w:val="clear" w:color="auto" w:fill="auto"/>
            <w:vAlign w:val="center"/>
            <w:hideMark/>
          </w:tcPr>
          <w:p w14:paraId="1DBB6688" w14:textId="0E1BD7C9" w:rsidR="001D38A7" w:rsidRPr="005839FA" w:rsidRDefault="004534C7" w:rsidP="001D38A7">
            <w:pPr>
              <w:spacing w:line="240" w:lineRule="auto"/>
              <w:jc w:val="center"/>
              <w:rPr>
                <w:rFonts w:eastAsia="Times New Roman" w:cs="Times New Roman"/>
                <w:sz w:val="18"/>
                <w:szCs w:val="18"/>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679" w:type="pct"/>
            <w:shd w:val="clear" w:color="auto" w:fill="auto"/>
            <w:vAlign w:val="center"/>
            <w:hideMark/>
          </w:tcPr>
          <w:p w14:paraId="39593A43" w14:textId="1233D7D6"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Красный Текстильщик, д.10</w:t>
            </w:r>
          </w:p>
        </w:tc>
        <w:tc>
          <w:tcPr>
            <w:tcW w:w="798" w:type="pct"/>
            <w:vAlign w:val="center"/>
          </w:tcPr>
          <w:p w14:paraId="38AABC32" w14:textId="60CA7E94"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76:18:000000:173</w:t>
            </w:r>
          </w:p>
        </w:tc>
        <w:tc>
          <w:tcPr>
            <w:tcW w:w="845" w:type="pct"/>
            <w:shd w:val="clear" w:color="auto" w:fill="auto"/>
            <w:vAlign w:val="center"/>
            <w:hideMark/>
          </w:tcPr>
          <w:p w14:paraId="2F1CE16D" w14:textId="74533F2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2022</w:t>
            </w:r>
          </w:p>
        </w:tc>
      </w:tr>
      <w:tr w:rsidR="001D38A7" w:rsidRPr="005839FA" w14:paraId="6C8F8462" w14:textId="77777777" w:rsidTr="00A62585">
        <w:trPr>
          <w:trHeight w:val="283"/>
        </w:trPr>
        <w:tc>
          <w:tcPr>
            <w:tcW w:w="238" w:type="pct"/>
            <w:shd w:val="clear" w:color="auto" w:fill="auto"/>
            <w:noWrap/>
            <w:vAlign w:val="center"/>
            <w:hideMark/>
          </w:tcPr>
          <w:p w14:paraId="75733946"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5</w:t>
            </w:r>
          </w:p>
        </w:tc>
        <w:tc>
          <w:tcPr>
            <w:tcW w:w="1440" w:type="pct"/>
            <w:shd w:val="clear" w:color="auto" w:fill="auto"/>
            <w:vAlign w:val="center"/>
            <w:hideMark/>
          </w:tcPr>
          <w:p w14:paraId="60693255" w14:textId="6F4A5206" w:rsidR="001D38A7" w:rsidRPr="005839FA" w:rsidRDefault="004534C7" w:rsidP="001D38A7">
            <w:pPr>
              <w:spacing w:line="240" w:lineRule="auto"/>
              <w:jc w:val="center"/>
              <w:rPr>
                <w:rFonts w:eastAsia="Times New Roman" w:cs="Times New Roman"/>
                <w:sz w:val="18"/>
                <w:szCs w:val="18"/>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679" w:type="pct"/>
            <w:shd w:val="clear" w:color="auto" w:fill="auto"/>
            <w:vAlign w:val="center"/>
            <w:hideMark/>
          </w:tcPr>
          <w:p w14:paraId="3EBCDA0B" w14:textId="69EBF81E"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Красный Текстильщик, д.9</w:t>
            </w:r>
          </w:p>
        </w:tc>
        <w:tc>
          <w:tcPr>
            <w:tcW w:w="798" w:type="pct"/>
            <w:vAlign w:val="center"/>
          </w:tcPr>
          <w:p w14:paraId="45D90658" w14:textId="5366DA91"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76:18:010804:12</w:t>
            </w:r>
          </w:p>
        </w:tc>
        <w:tc>
          <w:tcPr>
            <w:tcW w:w="845" w:type="pct"/>
            <w:shd w:val="clear" w:color="auto" w:fill="auto"/>
            <w:vAlign w:val="center"/>
            <w:hideMark/>
          </w:tcPr>
          <w:p w14:paraId="6E05B8CD" w14:textId="0902A74E"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2022</w:t>
            </w:r>
          </w:p>
        </w:tc>
      </w:tr>
      <w:tr w:rsidR="001D38A7" w:rsidRPr="005839FA" w14:paraId="37843C15" w14:textId="77777777" w:rsidTr="00A62585">
        <w:trPr>
          <w:trHeight w:val="283"/>
        </w:trPr>
        <w:tc>
          <w:tcPr>
            <w:tcW w:w="238" w:type="pct"/>
            <w:shd w:val="clear" w:color="auto" w:fill="auto"/>
            <w:noWrap/>
            <w:vAlign w:val="center"/>
            <w:hideMark/>
          </w:tcPr>
          <w:p w14:paraId="58D6A3CD"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6</w:t>
            </w:r>
          </w:p>
        </w:tc>
        <w:tc>
          <w:tcPr>
            <w:tcW w:w="1440" w:type="pct"/>
            <w:shd w:val="clear" w:color="auto" w:fill="auto"/>
            <w:noWrap/>
            <w:vAlign w:val="center"/>
            <w:hideMark/>
          </w:tcPr>
          <w:p w14:paraId="3D56E795"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49FF1F7D" w14:textId="1C9A8CC3"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Магистральная, д.6</w:t>
            </w:r>
          </w:p>
        </w:tc>
        <w:tc>
          <w:tcPr>
            <w:tcW w:w="798" w:type="pct"/>
            <w:vAlign w:val="center"/>
          </w:tcPr>
          <w:p w14:paraId="5D4C008A" w14:textId="2BDBCE9C"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5B67C883" w14:textId="31D541D9"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2022</w:t>
            </w:r>
          </w:p>
        </w:tc>
      </w:tr>
      <w:tr w:rsidR="004534C7" w:rsidRPr="005839FA" w14:paraId="5AE5860F" w14:textId="77777777" w:rsidTr="00970D9C">
        <w:trPr>
          <w:trHeight w:val="283"/>
        </w:trPr>
        <w:tc>
          <w:tcPr>
            <w:tcW w:w="238" w:type="pct"/>
            <w:shd w:val="clear" w:color="auto" w:fill="auto"/>
            <w:noWrap/>
            <w:vAlign w:val="center"/>
            <w:hideMark/>
          </w:tcPr>
          <w:p w14:paraId="6701BA15"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7</w:t>
            </w:r>
          </w:p>
        </w:tc>
        <w:tc>
          <w:tcPr>
            <w:tcW w:w="1440" w:type="pct"/>
            <w:shd w:val="clear" w:color="auto" w:fill="auto"/>
            <w:hideMark/>
          </w:tcPr>
          <w:p w14:paraId="484CAA45" w14:textId="7DE26ECF" w:rsidR="004534C7" w:rsidRPr="005839FA" w:rsidRDefault="004534C7" w:rsidP="004534C7">
            <w:pPr>
              <w:spacing w:line="240" w:lineRule="auto"/>
              <w:jc w:val="center"/>
              <w:rPr>
                <w:rFonts w:eastAsia="Times New Roman" w:cs="Times New Roman"/>
                <w:sz w:val="18"/>
                <w:szCs w:val="18"/>
                <w:lang w:eastAsia="ru-RU"/>
              </w:rPr>
            </w:pPr>
            <w:r w:rsidRPr="00CE53DA">
              <w:rPr>
                <w:rFonts w:asciiTheme="minorHAnsi" w:eastAsia="Times New Roman" w:hAnsiTheme="minorHAnsi" w:cstheme="minorHAnsi"/>
                <w:color w:val="000000"/>
                <w:sz w:val="18"/>
                <w:szCs w:val="18"/>
                <w:lang w:eastAsia="ru-RU"/>
              </w:rPr>
              <w:t xml:space="preserve">Котельная ООО </w:t>
            </w:r>
            <w:r w:rsidRPr="00CE53DA">
              <w:rPr>
                <w:rFonts w:asciiTheme="minorHAnsi" w:eastAsia="Times New Roman" w:hAnsiTheme="minorHAnsi" w:cstheme="minorHAnsi"/>
                <w:color w:val="000000"/>
                <w:sz w:val="20"/>
                <w:szCs w:val="20"/>
                <w:lang w:eastAsia="ru-RU"/>
              </w:rPr>
              <w:t>"</w:t>
            </w:r>
            <w:proofErr w:type="spellStart"/>
            <w:r w:rsidRPr="00CE53DA">
              <w:rPr>
                <w:rFonts w:eastAsia="Times New Roman"/>
                <w:sz w:val="20"/>
                <w:szCs w:val="20"/>
                <w:lang w:eastAsia="ru-RU"/>
              </w:rPr>
              <w:t>ЭкоПетровск</w:t>
            </w:r>
            <w:proofErr w:type="spellEnd"/>
            <w:r w:rsidRPr="00CE53DA">
              <w:rPr>
                <w:rFonts w:asciiTheme="minorHAnsi" w:eastAsia="Times New Roman" w:hAnsiTheme="minorHAnsi" w:cstheme="minorHAnsi"/>
                <w:color w:val="000000"/>
                <w:sz w:val="20"/>
                <w:szCs w:val="20"/>
                <w:lang w:eastAsia="ru-RU"/>
              </w:rPr>
              <w:t>"</w:t>
            </w:r>
            <w:r w:rsidRPr="00CE53D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402CEF76" w14:textId="7016E3F6"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пер. </w:t>
            </w:r>
            <w:proofErr w:type="spellStart"/>
            <w:r w:rsidRPr="005839FA">
              <w:rPr>
                <w:rFonts w:eastAsia="Times New Roman" w:cs="Times New Roman"/>
                <w:sz w:val="18"/>
                <w:szCs w:val="18"/>
                <w:lang w:eastAsia="ru-RU"/>
              </w:rPr>
              <w:t>Красноэховский</w:t>
            </w:r>
            <w:proofErr w:type="spellEnd"/>
            <w:r w:rsidRPr="005839FA">
              <w:rPr>
                <w:rFonts w:eastAsia="Times New Roman" w:cs="Times New Roman"/>
                <w:sz w:val="18"/>
                <w:szCs w:val="18"/>
                <w:lang w:eastAsia="ru-RU"/>
              </w:rPr>
              <w:t>, д.1</w:t>
            </w:r>
          </w:p>
        </w:tc>
        <w:tc>
          <w:tcPr>
            <w:tcW w:w="798" w:type="pct"/>
            <w:vAlign w:val="center"/>
          </w:tcPr>
          <w:p w14:paraId="508005D0" w14:textId="2A91F9A9"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76:18:010808:6</w:t>
            </w:r>
          </w:p>
        </w:tc>
        <w:tc>
          <w:tcPr>
            <w:tcW w:w="845" w:type="pct"/>
            <w:shd w:val="clear" w:color="auto" w:fill="auto"/>
            <w:vAlign w:val="center"/>
            <w:hideMark/>
          </w:tcPr>
          <w:p w14:paraId="16EB45E8" w14:textId="47BD9EC0"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1BC49FFA" w14:textId="77777777" w:rsidTr="00970D9C">
        <w:trPr>
          <w:trHeight w:val="283"/>
        </w:trPr>
        <w:tc>
          <w:tcPr>
            <w:tcW w:w="238" w:type="pct"/>
            <w:shd w:val="clear" w:color="auto" w:fill="auto"/>
            <w:noWrap/>
            <w:vAlign w:val="center"/>
            <w:hideMark/>
          </w:tcPr>
          <w:p w14:paraId="3254D0CE"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8</w:t>
            </w:r>
          </w:p>
        </w:tc>
        <w:tc>
          <w:tcPr>
            <w:tcW w:w="1440" w:type="pct"/>
            <w:shd w:val="clear" w:color="auto" w:fill="auto"/>
            <w:hideMark/>
          </w:tcPr>
          <w:p w14:paraId="7ADB4321" w14:textId="16B9B176" w:rsidR="004534C7" w:rsidRPr="005839FA" w:rsidRDefault="004534C7" w:rsidP="004534C7">
            <w:pPr>
              <w:spacing w:line="240" w:lineRule="auto"/>
              <w:jc w:val="center"/>
              <w:rPr>
                <w:rFonts w:eastAsia="Times New Roman" w:cs="Times New Roman"/>
                <w:sz w:val="18"/>
                <w:szCs w:val="18"/>
                <w:lang w:eastAsia="ru-RU"/>
              </w:rPr>
            </w:pPr>
            <w:r w:rsidRPr="00CE53DA">
              <w:rPr>
                <w:rFonts w:asciiTheme="minorHAnsi" w:eastAsia="Times New Roman" w:hAnsiTheme="minorHAnsi" w:cstheme="minorHAnsi"/>
                <w:color w:val="000000"/>
                <w:sz w:val="18"/>
                <w:szCs w:val="18"/>
                <w:lang w:eastAsia="ru-RU"/>
              </w:rPr>
              <w:t xml:space="preserve">Котельная ООО </w:t>
            </w:r>
            <w:r w:rsidRPr="00CE53DA">
              <w:rPr>
                <w:rFonts w:asciiTheme="minorHAnsi" w:eastAsia="Times New Roman" w:hAnsiTheme="minorHAnsi" w:cstheme="minorHAnsi"/>
                <w:color w:val="000000"/>
                <w:sz w:val="20"/>
                <w:szCs w:val="20"/>
                <w:lang w:eastAsia="ru-RU"/>
              </w:rPr>
              <w:t>"</w:t>
            </w:r>
            <w:proofErr w:type="spellStart"/>
            <w:r w:rsidRPr="00CE53DA">
              <w:rPr>
                <w:rFonts w:eastAsia="Times New Roman"/>
                <w:sz w:val="20"/>
                <w:szCs w:val="20"/>
                <w:lang w:eastAsia="ru-RU"/>
              </w:rPr>
              <w:t>ЭкоПетровск</w:t>
            </w:r>
            <w:proofErr w:type="spellEnd"/>
            <w:r w:rsidRPr="00CE53DA">
              <w:rPr>
                <w:rFonts w:asciiTheme="minorHAnsi" w:eastAsia="Times New Roman" w:hAnsiTheme="minorHAnsi" w:cstheme="minorHAnsi"/>
                <w:color w:val="000000"/>
                <w:sz w:val="20"/>
                <w:szCs w:val="20"/>
                <w:lang w:eastAsia="ru-RU"/>
              </w:rPr>
              <w:t>"</w:t>
            </w:r>
            <w:r w:rsidRPr="00CE53D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48AB3017" w14:textId="39344D61"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пер. </w:t>
            </w:r>
            <w:proofErr w:type="spellStart"/>
            <w:r w:rsidRPr="005839FA">
              <w:rPr>
                <w:rFonts w:eastAsia="Times New Roman" w:cs="Times New Roman"/>
                <w:sz w:val="18"/>
                <w:szCs w:val="18"/>
                <w:lang w:eastAsia="ru-RU"/>
              </w:rPr>
              <w:t>Красноэховский</w:t>
            </w:r>
            <w:proofErr w:type="spellEnd"/>
            <w:r w:rsidRPr="005839FA">
              <w:rPr>
                <w:rFonts w:eastAsia="Times New Roman" w:cs="Times New Roman"/>
                <w:sz w:val="18"/>
                <w:szCs w:val="18"/>
                <w:lang w:eastAsia="ru-RU"/>
              </w:rPr>
              <w:t>, д.3</w:t>
            </w:r>
          </w:p>
        </w:tc>
        <w:tc>
          <w:tcPr>
            <w:tcW w:w="798" w:type="pct"/>
            <w:vAlign w:val="center"/>
          </w:tcPr>
          <w:p w14:paraId="77F5A91A" w14:textId="3D238AB5"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76:18:010808:5</w:t>
            </w:r>
          </w:p>
        </w:tc>
        <w:tc>
          <w:tcPr>
            <w:tcW w:w="845" w:type="pct"/>
            <w:shd w:val="clear" w:color="auto" w:fill="auto"/>
            <w:vAlign w:val="center"/>
            <w:hideMark/>
          </w:tcPr>
          <w:p w14:paraId="6A60B9CB" w14:textId="5A6BE323"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1D38A7" w:rsidRPr="005839FA" w14:paraId="6390042F" w14:textId="77777777" w:rsidTr="00A62585">
        <w:trPr>
          <w:trHeight w:val="283"/>
        </w:trPr>
        <w:tc>
          <w:tcPr>
            <w:tcW w:w="238" w:type="pct"/>
            <w:shd w:val="clear" w:color="auto" w:fill="auto"/>
            <w:noWrap/>
            <w:vAlign w:val="center"/>
            <w:hideMark/>
          </w:tcPr>
          <w:p w14:paraId="6139FDA1"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9</w:t>
            </w:r>
          </w:p>
        </w:tc>
        <w:tc>
          <w:tcPr>
            <w:tcW w:w="1440" w:type="pct"/>
            <w:shd w:val="clear" w:color="auto" w:fill="auto"/>
            <w:noWrap/>
            <w:vAlign w:val="center"/>
            <w:hideMark/>
          </w:tcPr>
          <w:p w14:paraId="08C3F218"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602B25B5" w14:textId="26894334"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пер. Северный, д.14</w:t>
            </w:r>
          </w:p>
        </w:tc>
        <w:tc>
          <w:tcPr>
            <w:tcW w:w="798" w:type="pct"/>
            <w:vAlign w:val="center"/>
          </w:tcPr>
          <w:p w14:paraId="155B2629" w14:textId="178D1214"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72528A49" w14:textId="26654029"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1D38A7" w:rsidRPr="005839FA" w14:paraId="335D49CB" w14:textId="77777777" w:rsidTr="00A62585">
        <w:trPr>
          <w:trHeight w:val="283"/>
        </w:trPr>
        <w:tc>
          <w:tcPr>
            <w:tcW w:w="238" w:type="pct"/>
            <w:shd w:val="clear" w:color="auto" w:fill="auto"/>
            <w:noWrap/>
            <w:vAlign w:val="center"/>
            <w:hideMark/>
          </w:tcPr>
          <w:p w14:paraId="26FD6E0B"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10</w:t>
            </w:r>
          </w:p>
        </w:tc>
        <w:tc>
          <w:tcPr>
            <w:tcW w:w="1440" w:type="pct"/>
            <w:shd w:val="clear" w:color="auto" w:fill="auto"/>
            <w:vAlign w:val="center"/>
            <w:hideMark/>
          </w:tcPr>
          <w:p w14:paraId="63737635" w14:textId="313FAB4E" w:rsidR="001D38A7" w:rsidRPr="005839FA" w:rsidRDefault="004534C7" w:rsidP="001D38A7">
            <w:pPr>
              <w:spacing w:line="240" w:lineRule="auto"/>
              <w:jc w:val="center"/>
              <w:rPr>
                <w:rFonts w:eastAsia="Times New Roman" w:cs="Times New Roman"/>
                <w:sz w:val="18"/>
                <w:szCs w:val="18"/>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679" w:type="pct"/>
            <w:shd w:val="clear" w:color="auto" w:fill="auto"/>
            <w:vAlign w:val="center"/>
            <w:hideMark/>
          </w:tcPr>
          <w:p w14:paraId="5F8AC3C4" w14:textId="7AE3E7DF"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пл. Комсомольская, д.15</w:t>
            </w:r>
          </w:p>
        </w:tc>
        <w:tc>
          <w:tcPr>
            <w:tcW w:w="798" w:type="pct"/>
            <w:vAlign w:val="center"/>
          </w:tcPr>
          <w:p w14:paraId="27D5EE59" w14:textId="19FB5851"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69852159" w14:textId="64D3AE63"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1D38A7" w:rsidRPr="005839FA" w14:paraId="404AED00" w14:textId="77777777" w:rsidTr="00A62585">
        <w:trPr>
          <w:trHeight w:val="283"/>
        </w:trPr>
        <w:tc>
          <w:tcPr>
            <w:tcW w:w="238" w:type="pct"/>
            <w:shd w:val="clear" w:color="auto" w:fill="auto"/>
            <w:noWrap/>
            <w:vAlign w:val="center"/>
            <w:hideMark/>
          </w:tcPr>
          <w:p w14:paraId="1CE4D142"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11</w:t>
            </w:r>
          </w:p>
        </w:tc>
        <w:tc>
          <w:tcPr>
            <w:tcW w:w="1440" w:type="pct"/>
            <w:shd w:val="clear" w:color="auto" w:fill="auto"/>
            <w:noWrap/>
            <w:vAlign w:val="center"/>
            <w:hideMark/>
          </w:tcPr>
          <w:p w14:paraId="113C82A8"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96D2AEA" w14:textId="144348E1"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Кардовского</w:t>
            </w:r>
            <w:proofErr w:type="spellEnd"/>
            <w:r w:rsidRPr="005839FA">
              <w:rPr>
                <w:rFonts w:eastAsia="Times New Roman" w:cs="Times New Roman"/>
                <w:sz w:val="18"/>
                <w:szCs w:val="18"/>
                <w:lang w:eastAsia="ru-RU"/>
              </w:rPr>
              <w:t>, д.13</w:t>
            </w:r>
          </w:p>
        </w:tc>
        <w:tc>
          <w:tcPr>
            <w:tcW w:w="798" w:type="pct"/>
            <w:vAlign w:val="center"/>
          </w:tcPr>
          <w:p w14:paraId="1D7C3927" w14:textId="5A77E71A"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76:18:010709:41</w:t>
            </w:r>
          </w:p>
        </w:tc>
        <w:tc>
          <w:tcPr>
            <w:tcW w:w="845" w:type="pct"/>
            <w:shd w:val="clear" w:color="auto" w:fill="auto"/>
            <w:vAlign w:val="center"/>
            <w:hideMark/>
          </w:tcPr>
          <w:p w14:paraId="4C144293" w14:textId="552592C3"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247D461A" w14:textId="77777777" w:rsidTr="00E60510">
        <w:trPr>
          <w:trHeight w:val="283"/>
        </w:trPr>
        <w:tc>
          <w:tcPr>
            <w:tcW w:w="238" w:type="pct"/>
            <w:shd w:val="clear" w:color="auto" w:fill="auto"/>
            <w:noWrap/>
            <w:vAlign w:val="center"/>
            <w:hideMark/>
          </w:tcPr>
          <w:p w14:paraId="1572EC8C"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12</w:t>
            </w:r>
          </w:p>
        </w:tc>
        <w:tc>
          <w:tcPr>
            <w:tcW w:w="1440" w:type="pct"/>
            <w:shd w:val="clear" w:color="auto" w:fill="auto"/>
            <w:hideMark/>
          </w:tcPr>
          <w:p w14:paraId="74E97EA3" w14:textId="0F0C4D7B" w:rsidR="004534C7" w:rsidRPr="005839FA" w:rsidRDefault="004534C7" w:rsidP="004534C7">
            <w:pPr>
              <w:spacing w:line="240" w:lineRule="auto"/>
              <w:jc w:val="center"/>
              <w:rPr>
                <w:rFonts w:eastAsia="Times New Roman" w:cs="Times New Roman"/>
                <w:sz w:val="18"/>
                <w:szCs w:val="18"/>
                <w:lang w:eastAsia="ru-RU"/>
              </w:rPr>
            </w:pPr>
            <w:r w:rsidRPr="00EF43C2">
              <w:rPr>
                <w:rFonts w:asciiTheme="minorHAnsi" w:eastAsia="Times New Roman" w:hAnsiTheme="minorHAnsi" w:cstheme="minorHAnsi"/>
                <w:color w:val="000000"/>
                <w:sz w:val="18"/>
                <w:szCs w:val="18"/>
                <w:lang w:eastAsia="ru-RU"/>
              </w:rPr>
              <w:t xml:space="preserve">Котельная ООО </w:t>
            </w:r>
            <w:r w:rsidRPr="00EF43C2">
              <w:rPr>
                <w:rFonts w:asciiTheme="minorHAnsi" w:eastAsia="Times New Roman" w:hAnsiTheme="minorHAnsi" w:cstheme="minorHAnsi"/>
                <w:color w:val="000000"/>
                <w:sz w:val="20"/>
                <w:szCs w:val="20"/>
                <w:lang w:eastAsia="ru-RU"/>
              </w:rPr>
              <w:t>"</w:t>
            </w:r>
            <w:proofErr w:type="spellStart"/>
            <w:r w:rsidRPr="00EF43C2">
              <w:rPr>
                <w:rFonts w:eastAsia="Times New Roman"/>
                <w:sz w:val="20"/>
                <w:szCs w:val="20"/>
                <w:lang w:eastAsia="ru-RU"/>
              </w:rPr>
              <w:t>ЭкоПетровск</w:t>
            </w:r>
            <w:proofErr w:type="spellEnd"/>
            <w:r w:rsidRPr="00EF43C2">
              <w:rPr>
                <w:rFonts w:asciiTheme="minorHAnsi" w:eastAsia="Times New Roman" w:hAnsiTheme="minorHAnsi" w:cstheme="minorHAnsi"/>
                <w:color w:val="000000"/>
                <w:sz w:val="20"/>
                <w:szCs w:val="20"/>
                <w:lang w:eastAsia="ru-RU"/>
              </w:rPr>
              <w:t>"</w:t>
            </w:r>
            <w:r w:rsidRPr="00EF43C2">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3CAC33DE" w14:textId="744FA4BF"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Кардовского</w:t>
            </w:r>
            <w:proofErr w:type="spellEnd"/>
            <w:r w:rsidRPr="005839FA">
              <w:rPr>
                <w:rFonts w:eastAsia="Times New Roman" w:cs="Times New Roman"/>
                <w:sz w:val="18"/>
                <w:szCs w:val="18"/>
                <w:lang w:eastAsia="ru-RU"/>
              </w:rPr>
              <w:t>, д.62Б</w:t>
            </w:r>
          </w:p>
        </w:tc>
        <w:tc>
          <w:tcPr>
            <w:tcW w:w="798" w:type="pct"/>
            <w:vAlign w:val="center"/>
          </w:tcPr>
          <w:p w14:paraId="19CAB5F2" w14:textId="44E9BBD1"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 xml:space="preserve"> 76:18:010353:72</w:t>
            </w:r>
          </w:p>
        </w:tc>
        <w:tc>
          <w:tcPr>
            <w:tcW w:w="845" w:type="pct"/>
            <w:shd w:val="clear" w:color="auto" w:fill="auto"/>
            <w:vAlign w:val="center"/>
            <w:hideMark/>
          </w:tcPr>
          <w:p w14:paraId="354EA0D8" w14:textId="41A95FBD"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6A6E0BA8" w14:textId="77777777" w:rsidTr="00E60510">
        <w:trPr>
          <w:trHeight w:val="283"/>
        </w:trPr>
        <w:tc>
          <w:tcPr>
            <w:tcW w:w="238" w:type="pct"/>
            <w:shd w:val="clear" w:color="auto" w:fill="auto"/>
            <w:noWrap/>
            <w:vAlign w:val="center"/>
            <w:hideMark/>
          </w:tcPr>
          <w:p w14:paraId="74F71FCB"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13</w:t>
            </w:r>
          </w:p>
        </w:tc>
        <w:tc>
          <w:tcPr>
            <w:tcW w:w="1440" w:type="pct"/>
            <w:shd w:val="clear" w:color="auto" w:fill="auto"/>
            <w:hideMark/>
          </w:tcPr>
          <w:p w14:paraId="478BB278" w14:textId="6E9372AF" w:rsidR="004534C7" w:rsidRPr="005839FA" w:rsidRDefault="004534C7" w:rsidP="004534C7">
            <w:pPr>
              <w:spacing w:line="240" w:lineRule="auto"/>
              <w:jc w:val="center"/>
              <w:rPr>
                <w:rFonts w:eastAsia="Times New Roman" w:cs="Times New Roman"/>
                <w:sz w:val="18"/>
                <w:szCs w:val="18"/>
                <w:lang w:eastAsia="ru-RU"/>
              </w:rPr>
            </w:pPr>
            <w:r w:rsidRPr="00EF43C2">
              <w:rPr>
                <w:rFonts w:asciiTheme="minorHAnsi" w:eastAsia="Times New Roman" w:hAnsiTheme="minorHAnsi" w:cstheme="minorHAnsi"/>
                <w:color w:val="000000"/>
                <w:sz w:val="18"/>
                <w:szCs w:val="18"/>
                <w:lang w:eastAsia="ru-RU"/>
              </w:rPr>
              <w:t xml:space="preserve">Котельная ООО </w:t>
            </w:r>
            <w:r w:rsidRPr="00EF43C2">
              <w:rPr>
                <w:rFonts w:asciiTheme="minorHAnsi" w:eastAsia="Times New Roman" w:hAnsiTheme="minorHAnsi" w:cstheme="minorHAnsi"/>
                <w:color w:val="000000"/>
                <w:sz w:val="20"/>
                <w:szCs w:val="20"/>
                <w:lang w:eastAsia="ru-RU"/>
              </w:rPr>
              <w:t>"</w:t>
            </w:r>
            <w:proofErr w:type="spellStart"/>
            <w:r w:rsidRPr="00EF43C2">
              <w:rPr>
                <w:rFonts w:eastAsia="Times New Roman"/>
                <w:sz w:val="20"/>
                <w:szCs w:val="20"/>
                <w:lang w:eastAsia="ru-RU"/>
              </w:rPr>
              <w:t>ЭкоПетровск</w:t>
            </w:r>
            <w:proofErr w:type="spellEnd"/>
            <w:r w:rsidRPr="00EF43C2">
              <w:rPr>
                <w:rFonts w:asciiTheme="minorHAnsi" w:eastAsia="Times New Roman" w:hAnsiTheme="minorHAnsi" w:cstheme="minorHAnsi"/>
                <w:color w:val="000000"/>
                <w:sz w:val="20"/>
                <w:szCs w:val="20"/>
                <w:lang w:eastAsia="ru-RU"/>
              </w:rPr>
              <w:t>"</w:t>
            </w:r>
            <w:r w:rsidRPr="00EF43C2">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554A8C05" w14:textId="1D64887A"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r w:rsidRPr="005839FA">
              <w:rPr>
                <w:rFonts w:eastAsia="Times New Roman"/>
                <w:sz w:val="18"/>
                <w:szCs w:val="18"/>
                <w:lang w:eastAsia="ru-RU"/>
              </w:rPr>
              <w:t xml:space="preserve"> </w:t>
            </w:r>
            <w:proofErr w:type="spellStart"/>
            <w:r w:rsidRPr="005839FA">
              <w:rPr>
                <w:rFonts w:eastAsia="Times New Roman" w:cs="Times New Roman"/>
                <w:sz w:val="18"/>
                <w:szCs w:val="18"/>
                <w:lang w:eastAsia="ru-RU"/>
              </w:rPr>
              <w:t>Красноэховская</w:t>
            </w:r>
            <w:proofErr w:type="spellEnd"/>
            <w:r w:rsidRPr="005839FA">
              <w:rPr>
                <w:rFonts w:eastAsia="Times New Roman" w:cs="Times New Roman"/>
                <w:sz w:val="18"/>
                <w:szCs w:val="18"/>
                <w:lang w:eastAsia="ru-RU"/>
              </w:rPr>
              <w:t>, д.5</w:t>
            </w:r>
          </w:p>
        </w:tc>
        <w:tc>
          <w:tcPr>
            <w:tcW w:w="798" w:type="pct"/>
            <w:vAlign w:val="center"/>
          </w:tcPr>
          <w:p w14:paraId="35B16AF9" w14:textId="55D725EE"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76:18:010810:21</w:t>
            </w:r>
          </w:p>
        </w:tc>
        <w:tc>
          <w:tcPr>
            <w:tcW w:w="845" w:type="pct"/>
            <w:shd w:val="clear" w:color="auto" w:fill="auto"/>
            <w:vAlign w:val="center"/>
            <w:hideMark/>
          </w:tcPr>
          <w:p w14:paraId="27EA8145" w14:textId="10B2C80E"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17295D98" w14:textId="77777777" w:rsidTr="00E60510">
        <w:trPr>
          <w:trHeight w:val="283"/>
        </w:trPr>
        <w:tc>
          <w:tcPr>
            <w:tcW w:w="238" w:type="pct"/>
            <w:shd w:val="clear" w:color="auto" w:fill="auto"/>
            <w:noWrap/>
            <w:vAlign w:val="center"/>
            <w:hideMark/>
          </w:tcPr>
          <w:p w14:paraId="1AC212D6"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14</w:t>
            </w:r>
          </w:p>
        </w:tc>
        <w:tc>
          <w:tcPr>
            <w:tcW w:w="1440" w:type="pct"/>
            <w:shd w:val="clear" w:color="auto" w:fill="auto"/>
            <w:hideMark/>
          </w:tcPr>
          <w:p w14:paraId="22595750" w14:textId="01CF8915" w:rsidR="004534C7" w:rsidRPr="005839FA" w:rsidRDefault="004534C7" w:rsidP="004534C7">
            <w:pPr>
              <w:spacing w:line="240" w:lineRule="auto"/>
              <w:jc w:val="center"/>
              <w:rPr>
                <w:rFonts w:eastAsia="Times New Roman" w:cs="Times New Roman"/>
                <w:sz w:val="18"/>
                <w:szCs w:val="18"/>
                <w:lang w:eastAsia="ru-RU"/>
              </w:rPr>
            </w:pPr>
            <w:r w:rsidRPr="00EF43C2">
              <w:rPr>
                <w:rFonts w:asciiTheme="minorHAnsi" w:eastAsia="Times New Roman" w:hAnsiTheme="minorHAnsi" w:cstheme="minorHAnsi"/>
                <w:color w:val="000000"/>
                <w:sz w:val="18"/>
                <w:szCs w:val="18"/>
                <w:lang w:eastAsia="ru-RU"/>
              </w:rPr>
              <w:t xml:space="preserve">Котельная ООО </w:t>
            </w:r>
            <w:r w:rsidRPr="00EF43C2">
              <w:rPr>
                <w:rFonts w:asciiTheme="minorHAnsi" w:eastAsia="Times New Roman" w:hAnsiTheme="minorHAnsi" w:cstheme="minorHAnsi"/>
                <w:color w:val="000000"/>
                <w:sz w:val="20"/>
                <w:szCs w:val="20"/>
                <w:lang w:eastAsia="ru-RU"/>
              </w:rPr>
              <w:t>"</w:t>
            </w:r>
            <w:proofErr w:type="spellStart"/>
            <w:r w:rsidRPr="00EF43C2">
              <w:rPr>
                <w:rFonts w:eastAsia="Times New Roman"/>
                <w:sz w:val="20"/>
                <w:szCs w:val="20"/>
                <w:lang w:eastAsia="ru-RU"/>
              </w:rPr>
              <w:t>ЭкоПетровск</w:t>
            </w:r>
            <w:proofErr w:type="spellEnd"/>
            <w:r w:rsidRPr="00EF43C2">
              <w:rPr>
                <w:rFonts w:asciiTheme="minorHAnsi" w:eastAsia="Times New Roman" w:hAnsiTheme="minorHAnsi" w:cstheme="minorHAnsi"/>
                <w:color w:val="000000"/>
                <w:sz w:val="20"/>
                <w:szCs w:val="20"/>
                <w:lang w:eastAsia="ru-RU"/>
              </w:rPr>
              <w:t>"</w:t>
            </w:r>
            <w:r w:rsidRPr="00EF43C2">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58775B0C" w14:textId="77777777" w:rsidR="004534C7" w:rsidRPr="005839FA" w:rsidRDefault="004534C7" w:rsidP="004534C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ул.Красный</w:t>
            </w:r>
            <w:proofErr w:type="spellEnd"/>
            <w:r w:rsidRPr="005839FA">
              <w:rPr>
                <w:rFonts w:eastAsia="Times New Roman" w:cs="Times New Roman"/>
                <w:sz w:val="18"/>
                <w:szCs w:val="18"/>
                <w:lang w:eastAsia="ru-RU"/>
              </w:rPr>
              <w:t xml:space="preserve"> Текстильщик, д.13</w:t>
            </w:r>
          </w:p>
        </w:tc>
        <w:tc>
          <w:tcPr>
            <w:tcW w:w="798" w:type="pct"/>
            <w:vAlign w:val="center"/>
          </w:tcPr>
          <w:p w14:paraId="25726FEF" w14:textId="39D6EF9B"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75ECC408" w14:textId="72619A89"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1D38A7" w:rsidRPr="005839FA" w14:paraId="7CB5C8CE" w14:textId="77777777" w:rsidTr="00A62585">
        <w:trPr>
          <w:trHeight w:val="283"/>
        </w:trPr>
        <w:tc>
          <w:tcPr>
            <w:tcW w:w="238" w:type="pct"/>
            <w:shd w:val="clear" w:color="auto" w:fill="auto"/>
            <w:noWrap/>
            <w:vAlign w:val="center"/>
            <w:hideMark/>
          </w:tcPr>
          <w:p w14:paraId="28F85F45"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15</w:t>
            </w:r>
          </w:p>
        </w:tc>
        <w:tc>
          <w:tcPr>
            <w:tcW w:w="1440" w:type="pct"/>
            <w:shd w:val="clear" w:color="auto" w:fill="auto"/>
            <w:noWrap/>
            <w:vAlign w:val="center"/>
            <w:hideMark/>
          </w:tcPr>
          <w:p w14:paraId="5B6BA5BE"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4BC25565" w14:textId="52EB7BF2"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r w:rsidRPr="005839FA">
              <w:rPr>
                <w:rFonts w:eastAsia="Times New Roman"/>
                <w:sz w:val="18"/>
                <w:szCs w:val="18"/>
                <w:lang w:eastAsia="ru-RU"/>
              </w:rPr>
              <w:t xml:space="preserve"> </w:t>
            </w:r>
            <w:r w:rsidRPr="005839FA">
              <w:rPr>
                <w:rFonts w:eastAsia="Times New Roman" w:cs="Times New Roman"/>
                <w:sz w:val="18"/>
                <w:szCs w:val="18"/>
                <w:lang w:eastAsia="ru-RU"/>
              </w:rPr>
              <w:t>Проездная, д.14</w:t>
            </w:r>
          </w:p>
        </w:tc>
        <w:tc>
          <w:tcPr>
            <w:tcW w:w="798" w:type="pct"/>
            <w:vAlign w:val="center"/>
          </w:tcPr>
          <w:p w14:paraId="65B198E6" w14:textId="05B2E67A"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7952E8B1" w14:textId="323CE889"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7D92291D" w14:textId="77777777" w:rsidTr="007153F4">
        <w:trPr>
          <w:trHeight w:val="283"/>
        </w:trPr>
        <w:tc>
          <w:tcPr>
            <w:tcW w:w="238" w:type="pct"/>
            <w:shd w:val="clear" w:color="auto" w:fill="auto"/>
            <w:noWrap/>
            <w:vAlign w:val="center"/>
            <w:hideMark/>
          </w:tcPr>
          <w:p w14:paraId="64E58670"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16</w:t>
            </w:r>
          </w:p>
        </w:tc>
        <w:tc>
          <w:tcPr>
            <w:tcW w:w="1440" w:type="pct"/>
            <w:shd w:val="clear" w:color="auto" w:fill="auto"/>
            <w:hideMark/>
          </w:tcPr>
          <w:p w14:paraId="54635D6A" w14:textId="0384D7E2" w:rsidR="004534C7" w:rsidRPr="005839FA" w:rsidRDefault="004534C7" w:rsidP="004534C7">
            <w:pPr>
              <w:spacing w:line="240" w:lineRule="auto"/>
              <w:jc w:val="center"/>
              <w:rPr>
                <w:rFonts w:eastAsia="Times New Roman" w:cs="Times New Roman"/>
                <w:sz w:val="18"/>
                <w:szCs w:val="18"/>
                <w:lang w:eastAsia="ru-RU"/>
              </w:rPr>
            </w:pPr>
            <w:r w:rsidRPr="00B4204C">
              <w:rPr>
                <w:rFonts w:asciiTheme="minorHAnsi" w:eastAsia="Times New Roman" w:hAnsiTheme="minorHAnsi" w:cstheme="minorHAnsi"/>
                <w:color w:val="000000"/>
                <w:sz w:val="18"/>
                <w:szCs w:val="18"/>
                <w:lang w:eastAsia="ru-RU"/>
              </w:rPr>
              <w:t xml:space="preserve">Котельная ООО </w:t>
            </w:r>
            <w:r w:rsidRPr="00B4204C">
              <w:rPr>
                <w:rFonts w:asciiTheme="minorHAnsi" w:eastAsia="Times New Roman" w:hAnsiTheme="minorHAnsi" w:cstheme="minorHAnsi"/>
                <w:color w:val="000000"/>
                <w:sz w:val="20"/>
                <w:szCs w:val="20"/>
                <w:lang w:eastAsia="ru-RU"/>
              </w:rPr>
              <w:t>"</w:t>
            </w:r>
            <w:proofErr w:type="spellStart"/>
            <w:r w:rsidRPr="00B4204C">
              <w:rPr>
                <w:rFonts w:eastAsia="Times New Roman"/>
                <w:sz w:val="20"/>
                <w:szCs w:val="20"/>
                <w:lang w:eastAsia="ru-RU"/>
              </w:rPr>
              <w:t>ЭкоПетровск</w:t>
            </w:r>
            <w:proofErr w:type="spellEnd"/>
            <w:r w:rsidRPr="00B4204C">
              <w:rPr>
                <w:rFonts w:asciiTheme="minorHAnsi" w:eastAsia="Times New Roman" w:hAnsiTheme="minorHAnsi" w:cstheme="minorHAnsi"/>
                <w:color w:val="000000"/>
                <w:sz w:val="20"/>
                <w:szCs w:val="20"/>
                <w:lang w:eastAsia="ru-RU"/>
              </w:rPr>
              <w:t>"</w:t>
            </w:r>
            <w:r w:rsidRPr="00B4204C">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0303867A" w14:textId="77777777" w:rsidR="004534C7" w:rsidRPr="005839FA" w:rsidRDefault="004534C7" w:rsidP="004534C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ул.Свободы</w:t>
            </w:r>
            <w:proofErr w:type="spellEnd"/>
            <w:r w:rsidRPr="005839FA">
              <w:rPr>
                <w:rFonts w:eastAsia="Times New Roman" w:cs="Times New Roman"/>
                <w:sz w:val="18"/>
                <w:szCs w:val="18"/>
                <w:lang w:eastAsia="ru-RU"/>
              </w:rPr>
              <w:t>, д.14</w:t>
            </w:r>
          </w:p>
        </w:tc>
        <w:tc>
          <w:tcPr>
            <w:tcW w:w="798" w:type="pct"/>
            <w:vAlign w:val="center"/>
          </w:tcPr>
          <w:p w14:paraId="6098A6BD" w14:textId="3B408FA4"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394A9711" w14:textId="6943942E"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6A8D0747" w14:textId="77777777" w:rsidTr="007153F4">
        <w:trPr>
          <w:trHeight w:val="283"/>
        </w:trPr>
        <w:tc>
          <w:tcPr>
            <w:tcW w:w="238" w:type="pct"/>
            <w:shd w:val="clear" w:color="auto" w:fill="auto"/>
            <w:noWrap/>
            <w:vAlign w:val="center"/>
            <w:hideMark/>
          </w:tcPr>
          <w:p w14:paraId="6B402861"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17</w:t>
            </w:r>
          </w:p>
        </w:tc>
        <w:tc>
          <w:tcPr>
            <w:tcW w:w="1440" w:type="pct"/>
            <w:shd w:val="clear" w:color="auto" w:fill="auto"/>
            <w:hideMark/>
          </w:tcPr>
          <w:p w14:paraId="175A1258" w14:textId="24E8EC70" w:rsidR="004534C7" w:rsidRPr="005839FA" w:rsidRDefault="004534C7" w:rsidP="004534C7">
            <w:pPr>
              <w:spacing w:line="240" w:lineRule="auto"/>
              <w:jc w:val="center"/>
              <w:rPr>
                <w:rFonts w:eastAsia="Times New Roman" w:cs="Times New Roman"/>
                <w:sz w:val="18"/>
                <w:szCs w:val="18"/>
                <w:lang w:eastAsia="ru-RU"/>
              </w:rPr>
            </w:pPr>
            <w:r w:rsidRPr="00B4204C">
              <w:rPr>
                <w:rFonts w:asciiTheme="minorHAnsi" w:eastAsia="Times New Roman" w:hAnsiTheme="minorHAnsi" w:cstheme="minorHAnsi"/>
                <w:color w:val="000000"/>
                <w:sz w:val="18"/>
                <w:szCs w:val="18"/>
                <w:lang w:eastAsia="ru-RU"/>
              </w:rPr>
              <w:t xml:space="preserve">Котельная ООО </w:t>
            </w:r>
            <w:r w:rsidRPr="00B4204C">
              <w:rPr>
                <w:rFonts w:asciiTheme="minorHAnsi" w:eastAsia="Times New Roman" w:hAnsiTheme="minorHAnsi" w:cstheme="minorHAnsi"/>
                <w:color w:val="000000"/>
                <w:sz w:val="20"/>
                <w:szCs w:val="20"/>
                <w:lang w:eastAsia="ru-RU"/>
              </w:rPr>
              <w:t>"</w:t>
            </w:r>
            <w:proofErr w:type="spellStart"/>
            <w:r w:rsidRPr="00B4204C">
              <w:rPr>
                <w:rFonts w:eastAsia="Times New Roman"/>
                <w:sz w:val="20"/>
                <w:szCs w:val="20"/>
                <w:lang w:eastAsia="ru-RU"/>
              </w:rPr>
              <w:t>ЭкоПетровск</w:t>
            </w:r>
            <w:proofErr w:type="spellEnd"/>
            <w:r w:rsidRPr="00B4204C">
              <w:rPr>
                <w:rFonts w:asciiTheme="minorHAnsi" w:eastAsia="Times New Roman" w:hAnsiTheme="minorHAnsi" w:cstheme="minorHAnsi"/>
                <w:color w:val="000000"/>
                <w:sz w:val="20"/>
                <w:szCs w:val="20"/>
                <w:lang w:eastAsia="ru-RU"/>
              </w:rPr>
              <w:t>"</w:t>
            </w:r>
            <w:r w:rsidRPr="00B4204C">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757E6C3E" w14:textId="2EFECB08"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Коммунальная, д.10</w:t>
            </w:r>
          </w:p>
        </w:tc>
        <w:tc>
          <w:tcPr>
            <w:tcW w:w="798" w:type="pct"/>
            <w:vAlign w:val="center"/>
          </w:tcPr>
          <w:p w14:paraId="7D01EFC5" w14:textId="36D35EB2"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0E0B8229" w14:textId="5B418E6E"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2023</w:t>
            </w:r>
          </w:p>
        </w:tc>
      </w:tr>
      <w:tr w:rsidR="004534C7" w:rsidRPr="005839FA" w14:paraId="5BE70CCD" w14:textId="77777777" w:rsidTr="007153F4">
        <w:trPr>
          <w:trHeight w:val="283"/>
        </w:trPr>
        <w:tc>
          <w:tcPr>
            <w:tcW w:w="238" w:type="pct"/>
            <w:shd w:val="clear" w:color="auto" w:fill="auto"/>
            <w:noWrap/>
            <w:vAlign w:val="center"/>
            <w:hideMark/>
          </w:tcPr>
          <w:p w14:paraId="3F5D2B53"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18</w:t>
            </w:r>
          </w:p>
        </w:tc>
        <w:tc>
          <w:tcPr>
            <w:tcW w:w="1440" w:type="pct"/>
            <w:shd w:val="clear" w:color="auto" w:fill="auto"/>
            <w:hideMark/>
          </w:tcPr>
          <w:p w14:paraId="7453E4A5" w14:textId="5D569203" w:rsidR="004534C7" w:rsidRPr="005839FA" w:rsidRDefault="004534C7" w:rsidP="004534C7">
            <w:pPr>
              <w:spacing w:line="240" w:lineRule="auto"/>
              <w:jc w:val="center"/>
              <w:rPr>
                <w:rFonts w:eastAsia="Times New Roman" w:cs="Times New Roman"/>
                <w:sz w:val="18"/>
                <w:szCs w:val="18"/>
                <w:lang w:eastAsia="ru-RU"/>
              </w:rPr>
            </w:pPr>
            <w:r w:rsidRPr="00B4204C">
              <w:rPr>
                <w:rFonts w:asciiTheme="minorHAnsi" w:eastAsia="Times New Roman" w:hAnsiTheme="minorHAnsi" w:cstheme="minorHAnsi"/>
                <w:color w:val="000000"/>
                <w:sz w:val="18"/>
                <w:szCs w:val="18"/>
                <w:lang w:eastAsia="ru-RU"/>
              </w:rPr>
              <w:t xml:space="preserve">Котельная ООО </w:t>
            </w:r>
            <w:r w:rsidRPr="00B4204C">
              <w:rPr>
                <w:rFonts w:asciiTheme="minorHAnsi" w:eastAsia="Times New Roman" w:hAnsiTheme="minorHAnsi" w:cstheme="minorHAnsi"/>
                <w:color w:val="000000"/>
                <w:sz w:val="20"/>
                <w:szCs w:val="20"/>
                <w:lang w:eastAsia="ru-RU"/>
              </w:rPr>
              <w:t>"</w:t>
            </w:r>
            <w:proofErr w:type="spellStart"/>
            <w:r w:rsidRPr="00B4204C">
              <w:rPr>
                <w:rFonts w:eastAsia="Times New Roman"/>
                <w:sz w:val="20"/>
                <w:szCs w:val="20"/>
                <w:lang w:eastAsia="ru-RU"/>
              </w:rPr>
              <w:t>ЭкоПетровск</w:t>
            </w:r>
            <w:proofErr w:type="spellEnd"/>
            <w:r w:rsidRPr="00B4204C">
              <w:rPr>
                <w:rFonts w:asciiTheme="minorHAnsi" w:eastAsia="Times New Roman" w:hAnsiTheme="minorHAnsi" w:cstheme="minorHAnsi"/>
                <w:color w:val="000000"/>
                <w:sz w:val="20"/>
                <w:szCs w:val="20"/>
                <w:lang w:eastAsia="ru-RU"/>
              </w:rPr>
              <w:t>"</w:t>
            </w:r>
            <w:r w:rsidRPr="00B4204C">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51777172" w14:textId="7FBFBCC2"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Красноэховская</w:t>
            </w:r>
            <w:proofErr w:type="spellEnd"/>
            <w:r w:rsidRPr="005839FA">
              <w:rPr>
                <w:rFonts w:eastAsia="Times New Roman" w:cs="Times New Roman"/>
                <w:sz w:val="18"/>
                <w:szCs w:val="18"/>
                <w:lang w:eastAsia="ru-RU"/>
              </w:rPr>
              <w:t>, д.9</w:t>
            </w:r>
          </w:p>
        </w:tc>
        <w:tc>
          <w:tcPr>
            <w:tcW w:w="798" w:type="pct"/>
            <w:vAlign w:val="center"/>
          </w:tcPr>
          <w:p w14:paraId="2AF3F61D" w14:textId="65E49D84"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76:18:010807:8</w:t>
            </w:r>
          </w:p>
        </w:tc>
        <w:tc>
          <w:tcPr>
            <w:tcW w:w="845" w:type="pct"/>
            <w:shd w:val="clear" w:color="auto" w:fill="auto"/>
            <w:vAlign w:val="center"/>
            <w:hideMark/>
          </w:tcPr>
          <w:p w14:paraId="6E4804A4" w14:textId="4E58424A"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2024</w:t>
            </w:r>
          </w:p>
        </w:tc>
      </w:tr>
      <w:tr w:rsidR="001D38A7" w:rsidRPr="005839FA" w14:paraId="2DEA3AA2" w14:textId="77777777" w:rsidTr="00A62585">
        <w:trPr>
          <w:trHeight w:val="283"/>
        </w:trPr>
        <w:tc>
          <w:tcPr>
            <w:tcW w:w="238" w:type="pct"/>
            <w:shd w:val="clear" w:color="auto" w:fill="auto"/>
            <w:noWrap/>
            <w:vAlign w:val="center"/>
            <w:hideMark/>
          </w:tcPr>
          <w:p w14:paraId="49E2ECD0"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19</w:t>
            </w:r>
          </w:p>
        </w:tc>
        <w:tc>
          <w:tcPr>
            <w:tcW w:w="1440" w:type="pct"/>
            <w:shd w:val="clear" w:color="auto" w:fill="auto"/>
            <w:vAlign w:val="center"/>
            <w:hideMark/>
          </w:tcPr>
          <w:p w14:paraId="21A3C753"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Котельная </w:t>
            </w:r>
            <w:proofErr w:type="spellStart"/>
            <w:r w:rsidRPr="005839FA">
              <w:rPr>
                <w:rFonts w:eastAsia="Times New Roman" w:cs="Times New Roman"/>
                <w:sz w:val="18"/>
                <w:szCs w:val="18"/>
                <w:lang w:eastAsia="ru-RU"/>
              </w:rPr>
              <w:t>мкр</w:t>
            </w:r>
            <w:proofErr w:type="spellEnd"/>
            <w:r w:rsidRPr="005839FA">
              <w:rPr>
                <w:rFonts w:eastAsia="Times New Roman" w:cs="Times New Roman"/>
                <w:sz w:val="18"/>
                <w:szCs w:val="18"/>
                <w:lang w:eastAsia="ru-RU"/>
              </w:rPr>
              <w:t>. Чкаловский</w:t>
            </w:r>
          </w:p>
        </w:tc>
        <w:tc>
          <w:tcPr>
            <w:tcW w:w="1679" w:type="pct"/>
            <w:shd w:val="clear" w:color="auto" w:fill="auto"/>
            <w:vAlign w:val="center"/>
            <w:hideMark/>
          </w:tcPr>
          <w:p w14:paraId="232273E0" w14:textId="79B949E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Московская, д.26</w:t>
            </w:r>
          </w:p>
        </w:tc>
        <w:tc>
          <w:tcPr>
            <w:tcW w:w="798" w:type="pct"/>
            <w:vAlign w:val="center"/>
          </w:tcPr>
          <w:p w14:paraId="5A784C82" w14:textId="0E7BBC67"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76:18:010409:15</w:t>
            </w:r>
          </w:p>
        </w:tc>
        <w:tc>
          <w:tcPr>
            <w:tcW w:w="845" w:type="pct"/>
            <w:shd w:val="clear" w:color="auto" w:fill="auto"/>
            <w:vAlign w:val="center"/>
            <w:hideMark/>
          </w:tcPr>
          <w:p w14:paraId="7BC41F1B" w14:textId="6C357938"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2024</w:t>
            </w:r>
          </w:p>
        </w:tc>
      </w:tr>
      <w:tr w:rsidR="004534C7" w:rsidRPr="005839FA" w14:paraId="02510F9A" w14:textId="77777777" w:rsidTr="00B463B5">
        <w:trPr>
          <w:trHeight w:val="283"/>
        </w:trPr>
        <w:tc>
          <w:tcPr>
            <w:tcW w:w="238" w:type="pct"/>
            <w:shd w:val="clear" w:color="auto" w:fill="auto"/>
            <w:noWrap/>
            <w:vAlign w:val="center"/>
            <w:hideMark/>
          </w:tcPr>
          <w:p w14:paraId="0DD81B04"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w:t>
            </w:r>
          </w:p>
        </w:tc>
        <w:tc>
          <w:tcPr>
            <w:tcW w:w="1440" w:type="pct"/>
            <w:shd w:val="clear" w:color="auto" w:fill="auto"/>
            <w:hideMark/>
          </w:tcPr>
          <w:p w14:paraId="36912AD7" w14:textId="4D51205C" w:rsidR="004534C7" w:rsidRPr="005839FA" w:rsidRDefault="004534C7" w:rsidP="004534C7">
            <w:pPr>
              <w:spacing w:line="240" w:lineRule="auto"/>
              <w:jc w:val="center"/>
              <w:rPr>
                <w:rFonts w:eastAsia="Times New Roman" w:cs="Times New Roman"/>
                <w:sz w:val="18"/>
                <w:szCs w:val="18"/>
                <w:lang w:eastAsia="ru-RU"/>
              </w:rPr>
            </w:pPr>
            <w:r w:rsidRPr="00B24670">
              <w:rPr>
                <w:rFonts w:asciiTheme="minorHAnsi" w:eastAsia="Times New Roman" w:hAnsiTheme="minorHAnsi" w:cstheme="minorHAnsi"/>
                <w:color w:val="000000"/>
                <w:sz w:val="18"/>
                <w:szCs w:val="18"/>
                <w:lang w:eastAsia="ru-RU"/>
              </w:rPr>
              <w:t xml:space="preserve">Котельная ООО </w:t>
            </w:r>
            <w:r w:rsidRPr="00B24670">
              <w:rPr>
                <w:rFonts w:asciiTheme="minorHAnsi" w:eastAsia="Times New Roman" w:hAnsiTheme="minorHAnsi" w:cstheme="minorHAnsi"/>
                <w:color w:val="000000"/>
                <w:sz w:val="20"/>
                <w:szCs w:val="20"/>
                <w:lang w:eastAsia="ru-RU"/>
              </w:rPr>
              <w:t>"</w:t>
            </w:r>
            <w:proofErr w:type="spellStart"/>
            <w:r w:rsidRPr="00B24670">
              <w:rPr>
                <w:rFonts w:eastAsia="Times New Roman"/>
                <w:sz w:val="20"/>
                <w:szCs w:val="20"/>
                <w:lang w:eastAsia="ru-RU"/>
              </w:rPr>
              <w:t>ЭкоПетровск</w:t>
            </w:r>
            <w:proofErr w:type="spellEnd"/>
            <w:r w:rsidRPr="00B24670">
              <w:rPr>
                <w:rFonts w:asciiTheme="minorHAnsi" w:eastAsia="Times New Roman" w:hAnsiTheme="minorHAnsi" w:cstheme="minorHAnsi"/>
                <w:color w:val="000000"/>
                <w:sz w:val="20"/>
                <w:szCs w:val="20"/>
                <w:lang w:eastAsia="ru-RU"/>
              </w:rPr>
              <w:t>"</w:t>
            </w:r>
            <w:r w:rsidRPr="00B24670">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7A255165" w14:textId="5455CEDB"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Новая, д.59</w:t>
            </w:r>
          </w:p>
        </w:tc>
        <w:tc>
          <w:tcPr>
            <w:tcW w:w="798" w:type="pct"/>
            <w:vAlign w:val="center"/>
          </w:tcPr>
          <w:p w14:paraId="500A1EB1" w14:textId="3BF78107"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76:18:010904:18</w:t>
            </w:r>
          </w:p>
        </w:tc>
        <w:tc>
          <w:tcPr>
            <w:tcW w:w="845" w:type="pct"/>
            <w:shd w:val="clear" w:color="auto" w:fill="auto"/>
            <w:vAlign w:val="center"/>
            <w:hideMark/>
          </w:tcPr>
          <w:p w14:paraId="04B080FD" w14:textId="541BF81C"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2024</w:t>
            </w:r>
          </w:p>
        </w:tc>
      </w:tr>
      <w:tr w:rsidR="004534C7" w:rsidRPr="005839FA" w14:paraId="6543C34E" w14:textId="77777777" w:rsidTr="00B463B5">
        <w:trPr>
          <w:trHeight w:val="283"/>
        </w:trPr>
        <w:tc>
          <w:tcPr>
            <w:tcW w:w="238" w:type="pct"/>
            <w:shd w:val="clear" w:color="auto" w:fill="auto"/>
            <w:noWrap/>
            <w:vAlign w:val="center"/>
            <w:hideMark/>
          </w:tcPr>
          <w:p w14:paraId="7AD0486E" w14:textId="7777777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21</w:t>
            </w:r>
          </w:p>
        </w:tc>
        <w:tc>
          <w:tcPr>
            <w:tcW w:w="1440" w:type="pct"/>
            <w:shd w:val="clear" w:color="auto" w:fill="auto"/>
            <w:hideMark/>
          </w:tcPr>
          <w:p w14:paraId="23779ABA" w14:textId="6319DE0F" w:rsidR="004534C7" w:rsidRPr="005839FA" w:rsidRDefault="004534C7" w:rsidP="004534C7">
            <w:pPr>
              <w:spacing w:line="240" w:lineRule="auto"/>
              <w:jc w:val="center"/>
              <w:rPr>
                <w:rFonts w:eastAsia="Times New Roman" w:cs="Times New Roman"/>
                <w:sz w:val="18"/>
                <w:szCs w:val="18"/>
                <w:lang w:eastAsia="ru-RU"/>
              </w:rPr>
            </w:pPr>
            <w:r w:rsidRPr="00B24670">
              <w:rPr>
                <w:rFonts w:asciiTheme="minorHAnsi" w:eastAsia="Times New Roman" w:hAnsiTheme="minorHAnsi" w:cstheme="minorHAnsi"/>
                <w:color w:val="000000"/>
                <w:sz w:val="18"/>
                <w:szCs w:val="18"/>
                <w:lang w:eastAsia="ru-RU"/>
              </w:rPr>
              <w:t xml:space="preserve">Котельная ООО </w:t>
            </w:r>
            <w:r w:rsidRPr="00B24670">
              <w:rPr>
                <w:rFonts w:asciiTheme="minorHAnsi" w:eastAsia="Times New Roman" w:hAnsiTheme="minorHAnsi" w:cstheme="minorHAnsi"/>
                <w:color w:val="000000"/>
                <w:sz w:val="20"/>
                <w:szCs w:val="20"/>
                <w:lang w:eastAsia="ru-RU"/>
              </w:rPr>
              <w:t>"</w:t>
            </w:r>
            <w:proofErr w:type="spellStart"/>
            <w:r w:rsidRPr="00B24670">
              <w:rPr>
                <w:rFonts w:eastAsia="Times New Roman"/>
                <w:sz w:val="20"/>
                <w:szCs w:val="20"/>
                <w:lang w:eastAsia="ru-RU"/>
              </w:rPr>
              <w:t>ЭкоПетровск</w:t>
            </w:r>
            <w:proofErr w:type="spellEnd"/>
            <w:r w:rsidRPr="00B24670">
              <w:rPr>
                <w:rFonts w:asciiTheme="minorHAnsi" w:eastAsia="Times New Roman" w:hAnsiTheme="minorHAnsi" w:cstheme="minorHAnsi"/>
                <w:color w:val="000000"/>
                <w:sz w:val="20"/>
                <w:szCs w:val="20"/>
                <w:lang w:eastAsia="ru-RU"/>
              </w:rPr>
              <w:t>"</w:t>
            </w:r>
            <w:r w:rsidRPr="00B24670">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3E77983A" w14:textId="7AED8597"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Плещеевская</w:t>
            </w:r>
            <w:proofErr w:type="spellEnd"/>
            <w:r w:rsidRPr="005839FA">
              <w:rPr>
                <w:rFonts w:eastAsia="Times New Roman" w:cs="Times New Roman"/>
                <w:sz w:val="18"/>
                <w:szCs w:val="18"/>
                <w:lang w:eastAsia="ru-RU"/>
              </w:rPr>
              <w:t>, д.15</w:t>
            </w:r>
          </w:p>
        </w:tc>
        <w:tc>
          <w:tcPr>
            <w:tcW w:w="798" w:type="pct"/>
            <w:vAlign w:val="center"/>
          </w:tcPr>
          <w:p w14:paraId="0216ABFF" w14:textId="211DB992" w:rsidR="004534C7" w:rsidRPr="005839FA" w:rsidRDefault="004534C7" w:rsidP="004534C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0D17CDED" w14:textId="2F4841F2" w:rsidR="004534C7" w:rsidRPr="005839FA" w:rsidRDefault="004534C7" w:rsidP="004534C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2024</w:t>
            </w:r>
          </w:p>
        </w:tc>
      </w:tr>
      <w:tr w:rsidR="001D38A7" w:rsidRPr="005839FA" w14:paraId="4BC02198" w14:textId="77777777" w:rsidTr="00A62585">
        <w:trPr>
          <w:trHeight w:val="283"/>
        </w:trPr>
        <w:tc>
          <w:tcPr>
            <w:tcW w:w="238" w:type="pct"/>
            <w:shd w:val="clear" w:color="auto" w:fill="auto"/>
            <w:noWrap/>
            <w:vAlign w:val="center"/>
            <w:hideMark/>
          </w:tcPr>
          <w:p w14:paraId="73A868BD"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22</w:t>
            </w:r>
          </w:p>
        </w:tc>
        <w:tc>
          <w:tcPr>
            <w:tcW w:w="1440" w:type="pct"/>
            <w:shd w:val="clear" w:color="auto" w:fill="auto"/>
            <w:noWrap/>
            <w:vAlign w:val="center"/>
            <w:hideMark/>
          </w:tcPr>
          <w:p w14:paraId="1EC71FF6"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821D93D" w14:textId="052AF07D"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Советская, д.15</w:t>
            </w:r>
          </w:p>
        </w:tc>
        <w:tc>
          <w:tcPr>
            <w:tcW w:w="798" w:type="pct"/>
            <w:vAlign w:val="center"/>
          </w:tcPr>
          <w:p w14:paraId="005D2EF4" w14:textId="0C64C938"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76:18:010208:67</w:t>
            </w:r>
          </w:p>
        </w:tc>
        <w:tc>
          <w:tcPr>
            <w:tcW w:w="845" w:type="pct"/>
            <w:shd w:val="clear" w:color="auto" w:fill="auto"/>
            <w:vAlign w:val="center"/>
            <w:hideMark/>
          </w:tcPr>
          <w:p w14:paraId="2597CDD5" w14:textId="3AD10943"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2024</w:t>
            </w:r>
          </w:p>
        </w:tc>
      </w:tr>
      <w:tr w:rsidR="001D38A7" w:rsidRPr="005839FA" w14:paraId="257ED8AA" w14:textId="77777777" w:rsidTr="00A62585">
        <w:trPr>
          <w:trHeight w:val="283"/>
        </w:trPr>
        <w:tc>
          <w:tcPr>
            <w:tcW w:w="238" w:type="pct"/>
            <w:shd w:val="clear" w:color="auto" w:fill="auto"/>
            <w:noWrap/>
            <w:vAlign w:val="center"/>
            <w:hideMark/>
          </w:tcPr>
          <w:p w14:paraId="24D5AD6C"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23</w:t>
            </w:r>
          </w:p>
        </w:tc>
        <w:tc>
          <w:tcPr>
            <w:tcW w:w="1440" w:type="pct"/>
            <w:shd w:val="clear" w:color="auto" w:fill="auto"/>
            <w:noWrap/>
            <w:vAlign w:val="center"/>
            <w:hideMark/>
          </w:tcPr>
          <w:p w14:paraId="346ABC9C"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7DD2853C" w14:textId="5B589DF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Кошелевская</w:t>
            </w:r>
            <w:proofErr w:type="spellEnd"/>
            <w:r w:rsidRPr="005839FA">
              <w:rPr>
                <w:rFonts w:eastAsia="Times New Roman" w:cs="Times New Roman"/>
                <w:sz w:val="18"/>
                <w:szCs w:val="18"/>
                <w:lang w:eastAsia="ru-RU"/>
              </w:rPr>
              <w:t>, д.10</w:t>
            </w:r>
          </w:p>
        </w:tc>
        <w:tc>
          <w:tcPr>
            <w:tcW w:w="798" w:type="pct"/>
            <w:vAlign w:val="center"/>
          </w:tcPr>
          <w:p w14:paraId="345329DF" w14:textId="11881F25"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76:18:010940:36</w:t>
            </w:r>
          </w:p>
        </w:tc>
        <w:tc>
          <w:tcPr>
            <w:tcW w:w="845" w:type="pct"/>
            <w:shd w:val="clear" w:color="auto" w:fill="auto"/>
            <w:vAlign w:val="center"/>
            <w:hideMark/>
          </w:tcPr>
          <w:p w14:paraId="104E4377" w14:textId="11DF086E"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2C936A5E" w14:textId="77777777" w:rsidTr="00A62585">
        <w:trPr>
          <w:trHeight w:val="283"/>
        </w:trPr>
        <w:tc>
          <w:tcPr>
            <w:tcW w:w="238" w:type="pct"/>
            <w:shd w:val="clear" w:color="auto" w:fill="auto"/>
            <w:noWrap/>
            <w:vAlign w:val="center"/>
            <w:hideMark/>
          </w:tcPr>
          <w:p w14:paraId="0E4AC096"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24</w:t>
            </w:r>
          </w:p>
        </w:tc>
        <w:tc>
          <w:tcPr>
            <w:tcW w:w="1440" w:type="pct"/>
            <w:shd w:val="clear" w:color="auto" w:fill="auto"/>
            <w:noWrap/>
            <w:vAlign w:val="center"/>
            <w:hideMark/>
          </w:tcPr>
          <w:p w14:paraId="64CAF143"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8968F13" w14:textId="71B1BDB0"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Маловский</w:t>
            </w:r>
            <w:proofErr w:type="spellEnd"/>
            <w:r w:rsidRPr="005839FA">
              <w:rPr>
                <w:rFonts w:eastAsia="Times New Roman" w:cs="Times New Roman"/>
                <w:sz w:val="18"/>
                <w:szCs w:val="18"/>
                <w:lang w:eastAsia="ru-RU"/>
              </w:rPr>
              <w:t xml:space="preserve"> сад, д.16</w:t>
            </w:r>
          </w:p>
        </w:tc>
        <w:tc>
          <w:tcPr>
            <w:tcW w:w="798" w:type="pct"/>
            <w:vAlign w:val="center"/>
          </w:tcPr>
          <w:p w14:paraId="69C09422" w14:textId="2E1F91F4"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22FBAFC9" w14:textId="757A23E9"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7DA32C7E" w14:textId="77777777" w:rsidTr="00A62585">
        <w:trPr>
          <w:trHeight w:val="283"/>
        </w:trPr>
        <w:tc>
          <w:tcPr>
            <w:tcW w:w="238" w:type="pct"/>
            <w:shd w:val="clear" w:color="auto" w:fill="auto"/>
            <w:noWrap/>
            <w:vAlign w:val="center"/>
            <w:hideMark/>
          </w:tcPr>
          <w:p w14:paraId="2E646267"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25</w:t>
            </w:r>
          </w:p>
        </w:tc>
        <w:tc>
          <w:tcPr>
            <w:tcW w:w="1440" w:type="pct"/>
            <w:shd w:val="clear" w:color="auto" w:fill="auto"/>
            <w:noWrap/>
            <w:vAlign w:val="center"/>
            <w:hideMark/>
          </w:tcPr>
          <w:p w14:paraId="5C1FE37B"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4E66CC43" w14:textId="4AC6ED6A"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Ростовская, д.26</w:t>
            </w:r>
          </w:p>
        </w:tc>
        <w:tc>
          <w:tcPr>
            <w:tcW w:w="798" w:type="pct"/>
            <w:vAlign w:val="center"/>
          </w:tcPr>
          <w:p w14:paraId="3F222343" w14:textId="0C2F0A5F"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76:18:010938:17</w:t>
            </w:r>
          </w:p>
        </w:tc>
        <w:tc>
          <w:tcPr>
            <w:tcW w:w="845" w:type="pct"/>
            <w:shd w:val="clear" w:color="auto" w:fill="auto"/>
            <w:vAlign w:val="center"/>
            <w:hideMark/>
          </w:tcPr>
          <w:p w14:paraId="58B6F35D" w14:textId="1BFFCB2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03C01CA0" w14:textId="77777777" w:rsidTr="00A62585">
        <w:trPr>
          <w:trHeight w:val="283"/>
        </w:trPr>
        <w:tc>
          <w:tcPr>
            <w:tcW w:w="238" w:type="pct"/>
            <w:shd w:val="clear" w:color="auto" w:fill="auto"/>
            <w:noWrap/>
            <w:vAlign w:val="center"/>
            <w:hideMark/>
          </w:tcPr>
          <w:p w14:paraId="77EEEBAF"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26</w:t>
            </w:r>
          </w:p>
        </w:tc>
        <w:tc>
          <w:tcPr>
            <w:tcW w:w="1440" w:type="pct"/>
            <w:shd w:val="clear" w:color="auto" w:fill="auto"/>
            <w:noWrap/>
            <w:vAlign w:val="center"/>
            <w:hideMark/>
          </w:tcPr>
          <w:p w14:paraId="23D499FA"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2E23D9F9" w14:textId="77777777"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ул.Ростовская</w:t>
            </w:r>
            <w:proofErr w:type="spellEnd"/>
            <w:r w:rsidRPr="005839FA">
              <w:rPr>
                <w:rFonts w:eastAsia="Times New Roman" w:cs="Times New Roman"/>
                <w:sz w:val="18"/>
                <w:szCs w:val="18"/>
                <w:lang w:eastAsia="ru-RU"/>
              </w:rPr>
              <w:t>, д.40</w:t>
            </w:r>
          </w:p>
        </w:tc>
        <w:tc>
          <w:tcPr>
            <w:tcW w:w="798" w:type="pct"/>
            <w:vAlign w:val="center"/>
          </w:tcPr>
          <w:p w14:paraId="3A5CCB55" w14:textId="03AD91FE"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76:18:010934:148</w:t>
            </w:r>
          </w:p>
        </w:tc>
        <w:tc>
          <w:tcPr>
            <w:tcW w:w="845" w:type="pct"/>
            <w:shd w:val="clear" w:color="auto" w:fill="auto"/>
            <w:vAlign w:val="center"/>
            <w:hideMark/>
          </w:tcPr>
          <w:p w14:paraId="306DEA3E" w14:textId="1BAF97B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4CFA3528" w14:textId="77777777" w:rsidTr="00A62585">
        <w:trPr>
          <w:trHeight w:val="283"/>
        </w:trPr>
        <w:tc>
          <w:tcPr>
            <w:tcW w:w="238" w:type="pct"/>
            <w:shd w:val="clear" w:color="auto" w:fill="auto"/>
            <w:noWrap/>
            <w:vAlign w:val="center"/>
            <w:hideMark/>
          </w:tcPr>
          <w:p w14:paraId="7C16E044"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27</w:t>
            </w:r>
          </w:p>
        </w:tc>
        <w:tc>
          <w:tcPr>
            <w:tcW w:w="1440" w:type="pct"/>
            <w:shd w:val="clear" w:color="auto" w:fill="auto"/>
            <w:noWrap/>
            <w:vAlign w:val="center"/>
            <w:hideMark/>
          </w:tcPr>
          <w:p w14:paraId="14A68F1C"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4CCE922" w14:textId="77777777"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ул.Ростовская</w:t>
            </w:r>
            <w:proofErr w:type="spellEnd"/>
            <w:r w:rsidRPr="005839FA">
              <w:rPr>
                <w:rFonts w:eastAsia="Times New Roman" w:cs="Times New Roman"/>
                <w:sz w:val="18"/>
                <w:szCs w:val="18"/>
                <w:lang w:eastAsia="ru-RU"/>
              </w:rPr>
              <w:t>, д.44</w:t>
            </w:r>
          </w:p>
        </w:tc>
        <w:tc>
          <w:tcPr>
            <w:tcW w:w="798" w:type="pct"/>
            <w:vAlign w:val="center"/>
          </w:tcPr>
          <w:p w14:paraId="090ACA2D" w14:textId="34C66895"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76:18:010934:147</w:t>
            </w:r>
          </w:p>
        </w:tc>
        <w:tc>
          <w:tcPr>
            <w:tcW w:w="845" w:type="pct"/>
            <w:shd w:val="clear" w:color="auto" w:fill="auto"/>
            <w:vAlign w:val="center"/>
            <w:hideMark/>
          </w:tcPr>
          <w:p w14:paraId="54188D86" w14:textId="14F15306"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701787EB" w14:textId="77777777" w:rsidTr="00A62585">
        <w:trPr>
          <w:trHeight w:val="283"/>
        </w:trPr>
        <w:tc>
          <w:tcPr>
            <w:tcW w:w="238" w:type="pct"/>
            <w:shd w:val="clear" w:color="auto" w:fill="auto"/>
            <w:noWrap/>
            <w:vAlign w:val="center"/>
            <w:hideMark/>
          </w:tcPr>
          <w:p w14:paraId="35D61374"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28</w:t>
            </w:r>
          </w:p>
        </w:tc>
        <w:tc>
          <w:tcPr>
            <w:tcW w:w="1440" w:type="pct"/>
            <w:shd w:val="clear" w:color="auto" w:fill="auto"/>
            <w:noWrap/>
            <w:vAlign w:val="center"/>
            <w:hideMark/>
          </w:tcPr>
          <w:p w14:paraId="70B50D66"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6CCFEE19" w14:textId="77777777"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ул.Свободы</w:t>
            </w:r>
            <w:proofErr w:type="spellEnd"/>
            <w:r w:rsidRPr="005839FA">
              <w:rPr>
                <w:rFonts w:eastAsia="Times New Roman" w:cs="Times New Roman"/>
                <w:sz w:val="18"/>
                <w:szCs w:val="18"/>
                <w:lang w:eastAsia="ru-RU"/>
              </w:rPr>
              <w:t>, д.16</w:t>
            </w:r>
          </w:p>
        </w:tc>
        <w:tc>
          <w:tcPr>
            <w:tcW w:w="798" w:type="pct"/>
            <w:vAlign w:val="center"/>
          </w:tcPr>
          <w:p w14:paraId="19C860E6" w14:textId="3AA6F585"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7FEE3295" w14:textId="7DFACE46"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13B6F14C" w14:textId="77777777" w:rsidTr="00A62585">
        <w:trPr>
          <w:trHeight w:val="283"/>
        </w:trPr>
        <w:tc>
          <w:tcPr>
            <w:tcW w:w="238" w:type="pct"/>
            <w:shd w:val="clear" w:color="auto" w:fill="auto"/>
            <w:noWrap/>
            <w:vAlign w:val="center"/>
            <w:hideMark/>
          </w:tcPr>
          <w:p w14:paraId="51C64412"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29</w:t>
            </w:r>
          </w:p>
        </w:tc>
        <w:tc>
          <w:tcPr>
            <w:tcW w:w="1440" w:type="pct"/>
            <w:shd w:val="clear" w:color="auto" w:fill="auto"/>
            <w:vAlign w:val="center"/>
            <w:hideMark/>
          </w:tcPr>
          <w:p w14:paraId="3E2E5090" w14:textId="7012BAF4" w:rsidR="001D38A7" w:rsidRPr="005839FA" w:rsidRDefault="004534C7" w:rsidP="001D38A7">
            <w:pPr>
              <w:spacing w:line="240" w:lineRule="auto"/>
              <w:jc w:val="center"/>
              <w:rPr>
                <w:rFonts w:eastAsia="Times New Roman" w:cs="Times New Roman"/>
                <w:sz w:val="18"/>
                <w:szCs w:val="18"/>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1679" w:type="pct"/>
            <w:shd w:val="clear" w:color="auto" w:fill="auto"/>
            <w:vAlign w:val="center"/>
            <w:hideMark/>
          </w:tcPr>
          <w:p w14:paraId="11D57EFB" w14:textId="77777777"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ул.Свободы</w:t>
            </w:r>
            <w:proofErr w:type="spellEnd"/>
            <w:r w:rsidRPr="005839FA">
              <w:rPr>
                <w:rFonts w:eastAsia="Times New Roman" w:cs="Times New Roman"/>
                <w:sz w:val="18"/>
                <w:szCs w:val="18"/>
                <w:lang w:eastAsia="ru-RU"/>
              </w:rPr>
              <w:t>, д.37</w:t>
            </w:r>
          </w:p>
        </w:tc>
        <w:tc>
          <w:tcPr>
            <w:tcW w:w="798" w:type="pct"/>
            <w:vAlign w:val="center"/>
          </w:tcPr>
          <w:p w14:paraId="486A07B7" w14:textId="3225BD8B"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76:18:010801:61</w:t>
            </w:r>
          </w:p>
        </w:tc>
        <w:tc>
          <w:tcPr>
            <w:tcW w:w="845" w:type="pct"/>
            <w:shd w:val="clear" w:color="auto" w:fill="auto"/>
            <w:vAlign w:val="center"/>
            <w:hideMark/>
          </w:tcPr>
          <w:p w14:paraId="46750E6B" w14:textId="373A08A2"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1B1AD18B" w14:textId="77777777" w:rsidTr="00A62585">
        <w:trPr>
          <w:trHeight w:val="283"/>
        </w:trPr>
        <w:tc>
          <w:tcPr>
            <w:tcW w:w="238" w:type="pct"/>
            <w:shd w:val="clear" w:color="auto" w:fill="auto"/>
            <w:noWrap/>
            <w:vAlign w:val="center"/>
            <w:hideMark/>
          </w:tcPr>
          <w:p w14:paraId="6C539C97"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30</w:t>
            </w:r>
          </w:p>
        </w:tc>
        <w:tc>
          <w:tcPr>
            <w:tcW w:w="1440" w:type="pct"/>
            <w:shd w:val="clear" w:color="auto" w:fill="auto"/>
            <w:noWrap/>
            <w:vAlign w:val="center"/>
            <w:hideMark/>
          </w:tcPr>
          <w:p w14:paraId="5EAB3E98"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6A8D433B" w14:textId="77777777"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ул.Трудовая</w:t>
            </w:r>
            <w:proofErr w:type="spellEnd"/>
            <w:r w:rsidRPr="005839FA">
              <w:rPr>
                <w:rFonts w:eastAsia="Times New Roman" w:cs="Times New Roman"/>
                <w:sz w:val="18"/>
                <w:szCs w:val="18"/>
                <w:lang w:eastAsia="ru-RU"/>
              </w:rPr>
              <w:t>, д.16</w:t>
            </w:r>
          </w:p>
        </w:tc>
        <w:tc>
          <w:tcPr>
            <w:tcW w:w="798" w:type="pct"/>
            <w:vAlign w:val="center"/>
          </w:tcPr>
          <w:p w14:paraId="50FBAC44" w14:textId="6CE5493F"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76:18:010936:35</w:t>
            </w:r>
          </w:p>
        </w:tc>
        <w:tc>
          <w:tcPr>
            <w:tcW w:w="845" w:type="pct"/>
            <w:shd w:val="clear" w:color="auto" w:fill="auto"/>
            <w:vAlign w:val="center"/>
            <w:hideMark/>
          </w:tcPr>
          <w:p w14:paraId="48590B7F" w14:textId="26B6E1A8"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4261477C" w14:textId="77777777" w:rsidTr="00A62585">
        <w:trPr>
          <w:trHeight w:val="283"/>
        </w:trPr>
        <w:tc>
          <w:tcPr>
            <w:tcW w:w="238" w:type="pct"/>
            <w:shd w:val="clear" w:color="auto" w:fill="auto"/>
            <w:noWrap/>
            <w:vAlign w:val="center"/>
            <w:hideMark/>
          </w:tcPr>
          <w:p w14:paraId="6EE58321"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31</w:t>
            </w:r>
          </w:p>
        </w:tc>
        <w:tc>
          <w:tcPr>
            <w:tcW w:w="1440" w:type="pct"/>
            <w:shd w:val="clear" w:color="auto" w:fill="auto"/>
            <w:noWrap/>
            <w:vAlign w:val="center"/>
            <w:hideMark/>
          </w:tcPr>
          <w:p w14:paraId="75E48DAF"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C1C66C9" w14:textId="21F42278"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п. </w:t>
            </w:r>
            <w:proofErr w:type="spellStart"/>
            <w:r w:rsidRPr="005839FA">
              <w:rPr>
                <w:rFonts w:eastAsia="Times New Roman" w:cs="Times New Roman"/>
                <w:sz w:val="18"/>
                <w:szCs w:val="18"/>
                <w:lang w:eastAsia="ru-RU"/>
              </w:rPr>
              <w:t>Первушино</w:t>
            </w:r>
            <w:proofErr w:type="spellEnd"/>
            <w:r w:rsidRPr="005839FA">
              <w:rPr>
                <w:rFonts w:eastAsia="Times New Roman" w:cs="Times New Roman"/>
                <w:sz w:val="18"/>
                <w:szCs w:val="18"/>
                <w:lang w:eastAsia="ru-RU"/>
              </w:rPr>
              <w:t>, ул. Ягодная, 8</w:t>
            </w:r>
          </w:p>
        </w:tc>
        <w:tc>
          <w:tcPr>
            <w:tcW w:w="798" w:type="pct"/>
          </w:tcPr>
          <w:p w14:paraId="18D9AE68" w14:textId="3337E83A"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76:11:031201:62</w:t>
            </w:r>
          </w:p>
        </w:tc>
        <w:tc>
          <w:tcPr>
            <w:tcW w:w="845" w:type="pct"/>
            <w:shd w:val="clear" w:color="auto" w:fill="auto"/>
            <w:vAlign w:val="center"/>
            <w:hideMark/>
          </w:tcPr>
          <w:p w14:paraId="48A022BB" w14:textId="620C9C6B"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2025</w:t>
            </w:r>
          </w:p>
        </w:tc>
      </w:tr>
      <w:tr w:rsidR="001D38A7" w:rsidRPr="005839FA" w14:paraId="0379AD31" w14:textId="77777777" w:rsidTr="00A62585">
        <w:trPr>
          <w:trHeight w:val="283"/>
        </w:trPr>
        <w:tc>
          <w:tcPr>
            <w:tcW w:w="238" w:type="pct"/>
            <w:shd w:val="clear" w:color="auto" w:fill="auto"/>
            <w:noWrap/>
            <w:vAlign w:val="center"/>
            <w:hideMark/>
          </w:tcPr>
          <w:p w14:paraId="29003AF0"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32</w:t>
            </w:r>
          </w:p>
        </w:tc>
        <w:tc>
          <w:tcPr>
            <w:tcW w:w="1440" w:type="pct"/>
            <w:shd w:val="clear" w:color="auto" w:fill="auto"/>
            <w:noWrap/>
            <w:vAlign w:val="center"/>
            <w:hideMark/>
          </w:tcPr>
          <w:p w14:paraId="08E1C954"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58F56193" w14:textId="2DDB082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Красноэховская</w:t>
            </w:r>
            <w:proofErr w:type="spellEnd"/>
            <w:r w:rsidRPr="005839FA">
              <w:rPr>
                <w:rFonts w:eastAsia="Times New Roman" w:cs="Times New Roman"/>
                <w:sz w:val="18"/>
                <w:szCs w:val="18"/>
                <w:lang w:eastAsia="ru-RU"/>
              </w:rPr>
              <w:t>, д.1</w:t>
            </w:r>
          </w:p>
        </w:tc>
        <w:tc>
          <w:tcPr>
            <w:tcW w:w="798" w:type="pct"/>
            <w:vAlign w:val="center"/>
          </w:tcPr>
          <w:p w14:paraId="3524EF86" w14:textId="02D4DA1B"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76:18:010808:7</w:t>
            </w:r>
          </w:p>
        </w:tc>
        <w:tc>
          <w:tcPr>
            <w:tcW w:w="845" w:type="pct"/>
            <w:shd w:val="clear" w:color="auto" w:fill="auto"/>
            <w:vAlign w:val="center"/>
            <w:hideMark/>
          </w:tcPr>
          <w:p w14:paraId="58AD17DF" w14:textId="72049715"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2026</w:t>
            </w:r>
          </w:p>
        </w:tc>
      </w:tr>
      <w:tr w:rsidR="001D38A7" w:rsidRPr="005839FA" w14:paraId="2BE5F910" w14:textId="77777777" w:rsidTr="00A62585">
        <w:trPr>
          <w:trHeight w:val="283"/>
        </w:trPr>
        <w:tc>
          <w:tcPr>
            <w:tcW w:w="238" w:type="pct"/>
            <w:shd w:val="clear" w:color="auto" w:fill="auto"/>
            <w:noWrap/>
            <w:vAlign w:val="center"/>
            <w:hideMark/>
          </w:tcPr>
          <w:p w14:paraId="6DF5E8D8"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lastRenderedPageBreak/>
              <w:t>33</w:t>
            </w:r>
          </w:p>
        </w:tc>
        <w:tc>
          <w:tcPr>
            <w:tcW w:w="1440" w:type="pct"/>
            <w:shd w:val="clear" w:color="auto" w:fill="auto"/>
            <w:noWrap/>
            <w:vAlign w:val="center"/>
            <w:hideMark/>
          </w:tcPr>
          <w:p w14:paraId="0DF2A194"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индивидуальное</w:t>
            </w:r>
          </w:p>
        </w:tc>
        <w:tc>
          <w:tcPr>
            <w:tcW w:w="1679" w:type="pct"/>
            <w:shd w:val="clear" w:color="auto" w:fill="auto"/>
            <w:vAlign w:val="center"/>
            <w:hideMark/>
          </w:tcPr>
          <w:p w14:paraId="302D6F07" w14:textId="46D54AC3"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Ростовская, д.46</w:t>
            </w:r>
          </w:p>
        </w:tc>
        <w:tc>
          <w:tcPr>
            <w:tcW w:w="798" w:type="pct"/>
            <w:vAlign w:val="center"/>
          </w:tcPr>
          <w:p w14:paraId="27E0E85F" w14:textId="3ABFF9E7"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76:18:010934:159</w:t>
            </w:r>
          </w:p>
        </w:tc>
        <w:tc>
          <w:tcPr>
            <w:tcW w:w="845" w:type="pct"/>
            <w:shd w:val="clear" w:color="auto" w:fill="auto"/>
            <w:vAlign w:val="center"/>
            <w:hideMark/>
          </w:tcPr>
          <w:p w14:paraId="5A09253A" w14:textId="6505BAEC"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2026</w:t>
            </w:r>
          </w:p>
        </w:tc>
      </w:tr>
      <w:tr w:rsidR="00D61279" w:rsidRPr="005839FA" w14:paraId="08755958" w14:textId="77777777" w:rsidTr="00907DDC">
        <w:trPr>
          <w:trHeight w:val="283"/>
        </w:trPr>
        <w:tc>
          <w:tcPr>
            <w:tcW w:w="238" w:type="pct"/>
            <w:shd w:val="clear" w:color="auto" w:fill="auto"/>
            <w:noWrap/>
            <w:vAlign w:val="center"/>
            <w:hideMark/>
          </w:tcPr>
          <w:p w14:paraId="3090B03B"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34</w:t>
            </w:r>
          </w:p>
        </w:tc>
        <w:tc>
          <w:tcPr>
            <w:tcW w:w="1440" w:type="pct"/>
            <w:shd w:val="clear" w:color="auto" w:fill="auto"/>
            <w:hideMark/>
          </w:tcPr>
          <w:p w14:paraId="39C5A3F9" w14:textId="0A8E6890"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6E304771" w14:textId="7FA1FF51"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Свободы, д.19</w:t>
            </w:r>
          </w:p>
        </w:tc>
        <w:tc>
          <w:tcPr>
            <w:tcW w:w="798" w:type="pct"/>
            <w:vAlign w:val="center"/>
          </w:tcPr>
          <w:p w14:paraId="68DD595A" w14:textId="71E2E052"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76:18:010940:25</w:t>
            </w:r>
          </w:p>
        </w:tc>
        <w:tc>
          <w:tcPr>
            <w:tcW w:w="845" w:type="pct"/>
            <w:shd w:val="clear" w:color="auto" w:fill="auto"/>
            <w:vAlign w:val="center"/>
            <w:hideMark/>
          </w:tcPr>
          <w:p w14:paraId="4D31BEE6" w14:textId="7A3F48EB"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2026</w:t>
            </w:r>
          </w:p>
        </w:tc>
      </w:tr>
      <w:tr w:rsidR="00D61279" w:rsidRPr="005839FA" w14:paraId="443A94D1" w14:textId="77777777" w:rsidTr="00907DDC">
        <w:trPr>
          <w:trHeight w:val="283"/>
        </w:trPr>
        <w:tc>
          <w:tcPr>
            <w:tcW w:w="238" w:type="pct"/>
            <w:shd w:val="clear" w:color="auto" w:fill="auto"/>
            <w:noWrap/>
            <w:vAlign w:val="center"/>
            <w:hideMark/>
          </w:tcPr>
          <w:p w14:paraId="18F14C01"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35</w:t>
            </w:r>
          </w:p>
        </w:tc>
        <w:tc>
          <w:tcPr>
            <w:tcW w:w="1440" w:type="pct"/>
            <w:shd w:val="clear" w:color="auto" w:fill="auto"/>
            <w:hideMark/>
          </w:tcPr>
          <w:p w14:paraId="7BFD7D54" w14:textId="0FB84177"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46BDFDD8" w14:textId="3C82DBF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r w:rsidRPr="005839FA">
              <w:rPr>
                <w:rFonts w:eastAsia="Times New Roman"/>
                <w:sz w:val="18"/>
                <w:szCs w:val="18"/>
                <w:lang w:eastAsia="ru-RU"/>
              </w:rPr>
              <w:t xml:space="preserve"> </w:t>
            </w:r>
            <w:r w:rsidRPr="005839FA">
              <w:rPr>
                <w:rFonts w:eastAsia="Times New Roman" w:cs="Times New Roman"/>
                <w:sz w:val="18"/>
                <w:szCs w:val="18"/>
                <w:lang w:eastAsia="ru-RU"/>
              </w:rPr>
              <w:t>Свободы, д.22Б</w:t>
            </w:r>
          </w:p>
        </w:tc>
        <w:tc>
          <w:tcPr>
            <w:tcW w:w="798" w:type="pct"/>
            <w:vAlign w:val="center"/>
          </w:tcPr>
          <w:p w14:paraId="080CC95F" w14:textId="27C48C9F"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76:18:010801:106</w:t>
            </w:r>
          </w:p>
        </w:tc>
        <w:tc>
          <w:tcPr>
            <w:tcW w:w="845" w:type="pct"/>
            <w:shd w:val="clear" w:color="auto" w:fill="auto"/>
            <w:vAlign w:val="center"/>
            <w:hideMark/>
          </w:tcPr>
          <w:p w14:paraId="01C02AE7" w14:textId="0EB9C6D0"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2026</w:t>
            </w:r>
          </w:p>
        </w:tc>
      </w:tr>
      <w:tr w:rsidR="00D61279" w:rsidRPr="005839FA" w14:paraId="3395BAFB" w14:textId="77777777" w:rsidTr="00907DDC">
        <w:trPr>
          <w:trHeight w:val="283"/>
        </w:trPr>
        <w:tc>
          <w:tcPr>
            <w:tcW w:w="238" w:type="pct"/>
            <w:shd w:val="clear" w:color="auto" w:fill="auto"/>
            <w:noWrap/>
            <w:vAlign w:val="center"/>
            <w:hideMark/>
          </w:tcPr>
          <w:p w14:paraId="166BF8E9"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36</w:t>
            </w:r>
          </w:p>
        </w:tc>
        <w:tc>
          <w:tcPr>
            <w:tcW w:w="1440" w:type="pct"/>
            <w:shd w:val="clear" w:color="auto" w:fill="auto"/>
            <w:hideMark/>
          </w:tcPr>
          <w:p w14:paraId="4738CB1A" w14:textId="5E92A5D8"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68D470B8" w14:textId="77777777" w:rsidR="00D61279" w:rsidRPr="005839FA" w:rsidRDefault="00D61279" w:rsidP="00D61279">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ул.Свободы</w:t>
            </w:r>
            <w:proofErr w:type="spellEnd"/>
            <w:r w:rsidRPr="005839FA">
              <w:rPr>
                <w:rFonts w:eastAsia="Times New Roman" w:cs="Times New Roman"/>
                <w:sz w:val="18"/>
                <w:szCs w:val="18"/>
                <w:lang w:eastAsia="ru-RU"/>
              </w:rPr>
              <w:t>, д.23</w:t>
            </w:r>
          </w:p>
        </w:tc>
        <w:tc>
          <w:tcPr>
            <w:tcW w:w="798" w:type="pct"/>
            <w:vAlign w:val="center"/>
          </w:tcPr>
          <w:p w14:paraId="2C3DA716" w14:textId="3A5379B7"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76:18:010940:102</w:t>
            </w:r>
          </w:p>
        </w:tc>
        <w:tc>
          <w:tcPr>
            <w:tcW w:w="845" w:type="pct"/>
            <w:shd w:val="clear" w:color="auto" w:fill="auto"/>
            <w:vAlign w:val="center"/>
            <w:hideMark/>
          </w:tcPr>
          <w:p w14:paraId="38F53F9A" w14:textId="6D95F0A4"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2027</w:t>
            </w:r>
          </w:p>
        </w:tc>
      </w:tr>
      <w:tr w:rsidR="00D61279" w:rsidRPr="005839FA" w14:paraId="49C1CD50" w14:textId="77777777" w:rsidTr="00907DDC">
        <w:trPr>
          <w:trHeight w:val="283"/>
        </w:trPr>
        <w:tc>
          <w:tcPr>
            <w:tcW w:w="238" w:type="pct"/>
            <w:shd w:val="clear" w:color="auto" w:fill="auto"/>
            <w:noWrap/>
            <w:vAlign w:val="center"/>
            <w:hideMark/>
          </w:tcPr>
          <w:p w14:paraId="12330654"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37</w:t>
            </w:r>
          </w:p>
        </w:tc>
        <w:tc>
          <w:tcPr>
            <w:tcW w:w="1440" w:type="pct"/>
            <w:shd w:val="clear" w:color="auto" w:fill="auto"/>
            <w:hideMark/>
          </w:tcPr>
          <w:p w14:paraId="4A868182" w14:textId="52379CF2"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25232C86" w14:textId="033D6FCC"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 xml:space="preserve">ул. </w:t>
            </w:r>
            <w:proofErr w:type="spellStart"/>
            <w:r w:rsidRPr="005839FA">
              <w:rPr>
                <w:rFonts w:eastAsia="Times New Roman" w:cs="Times New Roman"/>
                <w:sz w:val="18"/>
                <w:szCs w:val="18"/>
                <w:lang w:eastAsia="ru-RU"/>
              </w:rPr>
              <w:t>Красноэховская</w:t>
            </w:r>
            <w:proofErr w:type="spellEnd"/>
            <w:r w:rsidRPr="005839FA">
              <w:rPr>
                <w:rFonts w:eastAsia="Times New Roman" w:cs="Times New Roman"/>
                <w:sz w:val="18"/>
                <w:szCs w:val="18"/>
                <w:lang w:eastAsia="ru-RU"/>
              </w:rPr>
              <w:t>, д.10</w:t>
            </w:r>
          </w:p>
        </w:tc>
        <w:tc>
          <w:tcPr>
            <w:tcW w:w="798" w:type="pct"/>
            <w:vAlign w:val="center"/>
          </w:tcPr>
          <w:p w14:paraId="2ABD80C8" w14:textId="2F714609"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76:18:010807:9</w:t>
            </w:r>
          </w:p>
        </w:tc>
        <w:tc>
          <w:tcPr>
            <w:tcW w:w="845" w:type="pct"/>
            <w:shd w:val="clear" w:color="auto" w:fill="auto"/>
            <w:vAlign w:val="center"/>
            <w:hideMark/>
          </w:tcPr>
          <w:p w14:paraId="516FD16B" w14:textId="543FB2DC"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2028</w:t>
            </w:r>
          </w:p>
        </w:tc>
      </w:tr>
      <w:tr w:rsidR="00D61279" w:rsidRPr="005839FA" w14:paraId="513E8B7E" w14:textId="77777777" w:rsidTr="00907DDC">
        <w:trPr>
          <w:trHeight w:val="283"/>
        </w:trPr>
        <w:tc>
          <w:tcPr>
            <w:tcW w:w="238" w:type="pct"/>
            <w:shd w:val="clear" w:color="auto" w:fill="auto"/>
            <w:noWrap/>
            <w:vAlign w:val="center"/>
            <w:hideMark/>
          </w:tcPr>
          <w:p w14:paraId="2AEE4EEE"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38</w:t>
            </w:r>
          </w:p>
        </w:tc>
        <w:tc>
          <w:tcPr>
            <w:tcW w:w="1440" w:type="pct"/>
            <w:shd w:val="clear" w:color="auto" w:fill="auto"/>
            <w:hideMark/>
          </w:tcPr>
          <w:p w14:paraId="1356C446" w14:textId="48218BE5"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02B473AC" w14:textId="66F68926"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Свободы, д.40А</w:t>
            </w:r>
          </w:p>
        </w:tc>
        <w:tc>
          <w:tcPr>
            <w:tcW w:w="798" w:type="pct"/>
            <w:vAlign w:val="center"/>
          </w:tcPr>
          <w:p w14:paraId="4AE466A7" w14:textId="279897F8"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76:18:010801:189</w:t>
            </w:r>
          </w:p>
        </w:tc>
        <w:tc>
          <w:tcPr>
            <w:tcW w:w="845" w:type="pct"/>
            <w:shd w:val="clear" w:color="auto" w:fill="auto"/>
            <w:vAlign w:val="center"/>
            <w:hideMark/>
          </w:tcPr>
          <w:p w14:paraId="5FC63079" w14:textId="430250D9"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2028</w:t>
            </w:r>
          </w:p>
        </w:tc>
      </w:tr>
      <w:tr w:rsidR="00D61279" w:rsidRPr="005839FA" w14:paraId="0FD26493" w14:textId="77777777" w:rsidTr="00907DDC">
        <w:trPr>
          <w:trHeight w:val="283"/>
        </w:trPr>
        <w:tc>
          <w:tcPr>
            <w:tcW w:w="238" w:type="pct"/>
            <w:shd w:val="clear" w:color="auto" w:fill="auto"/>
            <w:noWrap/>
            <w:vAlign w:val="center"/>
            <w:hideMark/>
          </w:tcPr>
          <w:p w14:paraId="677A4314"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39</w:t>
            </w:r>
          </w:p>
        </w:tc>
        <w:tc>
          <w:tcPr>
            <w:tcW w:w="1440" w:type="pct"/>
            <w:shd w:val="clear" w:color="auto" w:fill="auto"/>
            <w:hideMark/>
          </w:tcPr>
          <w:p w14:paraId="586C3C18" w14:textId="16626843"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4B4A38CA" w14:textId="1AF85ECF"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Красный Текстильщик, д.7</w:t>
            </w:r>
          </w:p>
        </w:tc>
        <w:tc>
          <w:tcPr>
            <w:tcW w:w="798" w:type="pct"/>
            <w:vAlign w:val="center"/>
          </w:tcPr>
          <w:p w14:paraId="1FCA2B9F" w14:textId="240AD0A0"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76:18:010804:15</w:t>
            </w:r>
          </w:p>
        </w:tc>
        <w:tc>
          <w:tcPr>
            <w:tcW w:w="845" w:type="pct"/>
            <w:shd w:val="clear" w:color="auto" w:fill="auto"/>
            <w:vAlign w:val="center"/>
            <w:hideMark/>
          </w:tcPr>
          <w:p w14:paraId="79716F93" w14:textId="3742FBFF"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2029</w:t>
            </w:r>
          </w:p>
        </w:tc>
      </w:tr>
      <w:tr w:rsidR="00D61279" w:rsidRPr="005839FA" w14:paraId="0B214CEE" w14:textId="77777777" w:rsidTr="00907DDC">
        <w:trPr>
          <w:trHeight w:val="283"/>
        </w:trPr>
        <w:tc>
          <w:tcPr>
            <w:tcW w:w="238" w:type="pct"/>
            <w:shd w:val="clear" w:color="auto" w:fill="auto"/>
            <w:noWrap/>
            <w:vAlign w:val="center"/>
            <w:hideMark/>
          </w:tcPr>
          <w:p w14:paraId="15690CC8" w14:textId="77777777"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40</w:t>
            </w:r>
          </w:p>
        </w:tc>
        <w:tc>
          <w:tcPr>
            <w:tcW w:w="1440" w:type="pct"/>
            <w:shd w:val="clear" w:color="auto" w:fill="auto"/>
            <w:hideMark/>
          </w:tcPr>
          <w:p w14:paraId="7A1C2307" w14:textId="26BEBB1F" w:rsidR="00D61279" w:rsidRPr="005839FA" w:rsidRDefault="00D61279" w:rsidP="00D61279">
            <w:pPr>
              <w:spacing w:line="240" w:lineRule="auto"/>
              <w:jc w:val="center"/>
              <w:rPr>
                <w:rFonts w:eastAsia="Times New Roman" w:cs="Times New Roman"/>
                <w:sz w:val="18"/>
                <w:szCs w:val="18"/>
                <w:lang w:eastAsia="ru-RU"/>
              </w:rPr>
            </w:pPr>
            <w:r w:rsidRPr="00B7326A">
              <w:rPr>
                <w:rFonts w:asciiTheme="minorHAnsi" w:eastAsia="Times New Roman" w:hAnsiTheme="minorHAnsi" w:cstheme="minorHAnsi"/>
                <w:color w:val="000000"/>
                <w:sz w:val="18"/>
                <w:szCs w:val="18"/>
                <w:lang w:eastAsia="ru-RU"/>
              </w:rPr>
              <w:t xml:space="preserve">Котельная ООО </w:t>
            </w:r>
            <w:r w:rsidRPr="00B7326A">
              <w:rPr>
                <w:rFonts w:asciiTheme="minorHAnsi" w:eastAsia="Times New Roman" w:hAnsiTheme="minorHAnsi" w:cstheme="minorHAnsi"/>
                <w:color w:val="000000"/>
                <w:sz w:val="20"/>
                <w:szCs w:val="20"/>
                <w:lang w:eastAsia="ru-RU"/>
              </w:rPr>
              <w:t>"</w:t>
            </w:r>
            <w:proofErr w:type="spellStart"/>
            <w:r w:rsidRPr="00B7326A">
              <w:rPr>
                <w:rFonts w:eastAsia="Times New Roman"/>
                <w:sz w:val="20"/>
                <w:szCs w:val="20"/>
                <w:lang w:eastAsia="ru-RU"/>
              </w:rPr>
              <w:t>ЭкоПетровск</w:t>
            </w:r>
            <w:proofErr w:type="spellEnd"/>
            <w:r w:rsidRPr="00B7326A">
              <w:rPr>
                <w:rFonts w:asciiTheme="minorHAnsi" w:eastAsia="Times New Roman" w:hAnsiTheme="minorHAnsi" w:cstheme="minorHAnsi"/>
                <w:color w:val="000000"/>
                <w:sz w:val="20"/>
                <w:szCs w:val="20"/>
                <w:lang w:eastAsia="ru-RU"/>
              </w:rPr>
              <w:t>"</w:t>
            </w:r>
            <w:r w:rsidRPr="00B7326A">
              <w:rPr>
                <w:rFonts w:asciiTheme="minorHAnsi" w:eastAsia="Times New Roman" w:hAnsiTheme="minorHAnsi" w:cstheme="minorHAnsi"/>
                <w:color w:val="000000"/>
                <w:sz w:val="18"/>
                <w:szCs w:val="18"/>
                <w:lang w:eastAsia="ru-RU"/>
              </w:rPr>
              <w:t xml:space="preserve"> </w:t>
            </w:r>
          </w:p>
        </w:tc>
        <w:tc>
          <w:tcPr>
            <w:tcW w:w="1679" w:type="pct"/>
            <w:shd w:val="clear" w:color="auto" w:fill="auto"/>
            <w:vAlign w:val="center"/>
            <w:hideMark/>
          </w:tcPr>
          <w:p w14:paraId="2478C399" w14:textId="4559FA2C"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ул. Садовая, д.14</w:t>
            </w:r>
          </w:p>
        </w:tc>
        <w:tc>
          <w:tcPr>
            <w:tcW w:w="798" w:type="pct"/>
            <w:vAlign w:val="center"/>
          </w:tcPr>
          <w:p w14:paraId="339FD8A3" w14:textId="4DF24132" w:rsidR="00D61279" w:rsidRPr="005839FA" w:rsidRDefault="00D61279" w:rsidP="00D61279">
            <w:pPr>
              <w:spacing w:line="240" w:lineRule="auto"/>
              <w:jc w:val="center"/>
              <w:rPr>
                <w:rFonts w:eastAsia="Times New Roman" w:cs="Times New Roman"/>
                <w:sz w:val="18"/>
                <w:szCs w:val="18"/>
                <w:lang w:eastAsia="ru-RU"/>
              </w:rPr>
            </w:pPr>
            <w:r w:rsidRPr="005839FA">
              <w:rPr>
                <w:sz w:val="18"/>
                <w:szCs w:val="18"/>
              </w:rPr>
              <w:t>76:18:010203:49</w:t>
            </w:r>
          </w:p>
        </w:tc>
        <w:tc>
          <w:tcPr>
            <w:tcW w:w="845" w:type="pct"/>
            <w:shd w:val="clear" w:color="auto" w:fill="auto"/>
            <w:vAlign w:val="center"/>
            <w:hideMark/>
          </w:tcPr>
          <w:p w14:paraId="47F48864" w14:textId="29F83F44" w:rsidR="00D61279" w:rsidRPr="005839FA" w:rsidRDefault="00D61279" w:rsidP="00D61279">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2029</w:t>
            </w:r>
          </w:p>
        </w:tc>
      </w:tr>
      <w:tr w:rsidR="001D38A7" w:rsidRPr="005839FA" w14:paraId="77B59361" w14:textId="77777777" w:rsidTr="00A62585">
        <w:trPr>
          <w:trHeight w:val="283"/>
        </w:trPr>
        <w:tc>
          <w:tcPr>
            <w:tcW w:w="238" w:type="pct"/>
            <w:shd w:val="clear" w:color="auto" w:fill="auto"/>
            <w:noWrap/>
            <w:vAlign w:val="center"/>
            <w:hideMark/>
          </w:tcPr>
          <w:p w14:paraId="17910FD2" w14:textId="77777777"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41</w:t>
            </w:r>
          </w:p>
        </w:tc>
        <w:tc>
          <w:tcPr>
            <w:tcW w:w="1440" w:type="pct"/>
            <w:shd w:val="clear" w:color="auto" w:fill="auto"/>
            <w:vAlign w:val="center"/>
            <w:hideMark/>
          </w:tcPr>
          <w:p w14:paraId="33189819" w14:textId="1EF2072D"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Центральная котельная с. Берендеево</w:t>
            </w:r>
          </w:p>
        </w:tc>
        <w:tc>
          <w:tcPr>
            <w:tcW w:w="1679" w:type="pct"/>
            <w:shd w:val="clear" w:color="auto" w:fill="auto"/>
            <w:vAlign w:val="center"/>
            <w:hideMark/>
          </w:tcPr>
          <w:p w14:paraId="518FC262" w14:textId="27DF550F" w:rsidR="001D38A7" w:rsidRPr="005839FA" w:rsidRDefault="001D38A7" w:rsidP="001D38A7">
            <w:pPr>
              <w:spacing w:line="240" w:lineRule="auto"/>
              <w:jc w:val="center"/>
              <w:rPr>
                <w:rFonts w:eastAsia="Times New Roman" w:cs="Times New Roman"/>
                <w:sz w:val="18"/>
                <w:szCs w:val="18"/>
                <w:lang w:eastAsia="ru-RU"/>
              </w:rPr>
            </w:pPr>
            <w:proofErr w:type="spellStart"/>
            <w:r w:rsidRPr="005839FA">
              <w:rPr>
                <w:rFonts w:eastAsia="Times New Roman" w:cs="Times New Roman"/>
                <w:sz w:val="18"/>
                <w:szCs w:val="18"/>
                <w:lang w:eastAsia="ru-RU"/>
              </w:rPr>
              <w:t>с.Берендеево</w:t>
            </w:r>
            <w:proofErr w:type="spellEnd"/>
            <w:r w:rsidRPr="005839FA">
              <w:rPr>
                <w:rFonts w:eastAsia="Times New Roman" w:cs="Times New Roman"/>
                <w:sz w:val="18"/>
                <w:szCs w:val="18"/>
                <w:lang w:eastAsia="ru-RU"/>
              </w:rPr>
              <w:t>, ул. Центральная, 9</w:t>
            </w:r>
          </w:p>
        </w:tc>
        <w:tc>
          <w:tcPr>
            <w:tcW w:w="798" w:type="pct"/>
            <w:vAlign w:val="center"/>
          </w:tcPr>
          <w:p w14:paraId="33BD4684" w14:textId="61BC0868" w:rsidR="001D38A7" w:rsidRPr="005839FA" w:rsidRDefault="001D38A7" w:rsidP="001D38A7">
            <w:pPr>
              <w:spacing w:line="240" w:lineRule="auto"/>
              <w:jc w:val="center"/>
              <w:rPr>
                <w:rFonts w:eastAsia="Times New Roman" w:cs="Times New Roman"/>
                <w:sz w:val="18"/>
                <w:szCs w:val="18"/>
                <w:lang w:eastAsia="ru-RU"/>
              </w:rPr>
            </w:pPr>
            <w:r w:rsidRPr="005839FA">
              <w:rPr>
                <w:sz w:val="18"/>
                <w:szCs w:val="18"/>
              </w:rPr>
              <w:t>-</w:t>
            </w:r>
          </w:p>
        </w:tc>
        <w:tc>
          <w:tcPr>
            <w:tcW w:w="845" w:type="pct"/>
            <w:shd w:val="clear" w:color="auto" w:fill="auto"/>
            <w:vAlign w:val="center"/>
            <w:hideMark/>
          </w:tcPr>
          <w:p w14:paraId="13211880" w14:textId="1646C341" w:rsidR="001D38A7" w:rsidRPr="005839FA" w:rsidRDefault="001D38A7" w:rsidP="001D38A7">
            <w:pPr>
              <w:spacing w:line="240" w:lineRule="auto"/>
              <w:jc w:val="center"/>
              <w:rPr>
                <w:rFonts w:eastAsia="Times New Roman" w:cs="Times New Roman"/>
                <w:sz w:val="18"/>
                <w:szCs w:val="18"/>
                <w:lang w:eastAsia="ru-RU"/>
              </w:rPr>
            </w:pPr>
            <w:r w:rsidRPr="005839FA">
              <w:rPr>
                <w:rFonts w:eastAsia="Times New Roman" w:cs="Times New Roman"/>
                <w:sz w:val="18"/>
                <w:szCs w:val="18"/>
                <w:lang w:eastAsia="ru-RU"/>
              </w:rPr>
              <w:t>2029</w:t>
            </w:r>
          </w:p>
        </w:tc>
      </w:tr>
    </w:tbl>
    <w:p w14:paraId="289EF720" w14:textId="77777777" w:rsidR="00E76366" w:rsidRDefault="00E76366" w:rsidP="007D1958">
      <w:pPr>
        <w:pStyle w:val="a7"/>
        <w:spacing w:after="0"/>
        <w:rPr>
          <w:rStyle w:val="fontstyle01"/>
          <w:rFonts w:ascii="Times New Roman" w:hAnsi="Times New Roman" w:cs="Times New Roman"/>
          <w:color w:val="auto"/>
        </w:rPr>
      </w:pPr>
    </w:p>
    <w:p w14:paraId="737B53D1" w14:textId="41CDE992" w:rsidR="00C90195" w:rsidRPr="00467B13" w:rsidRDefault="007D1958" w:rsidP="00A62585">
      <w:pPr>
        <w:pStyle w:val="a7"/>
        <w:spacing w:after="0" w:line="240" w:lineRule="auto"/>
      </w:pPr>
      <w:r w:rsidRPr="00467B13">
        <w:rPr>
          <w:rStyle w:val="fontstyle01"/>
          <w:rFonts w:ascii="Times New Roman" w:hAnsi="Times New Roman" w:cs="Times New Roman"/>
          <w:color w:val="auto"/>
        </w:rPr>
        <w:t>Динамика прогнозируемого сноса и частичной децентрализации жилищного</w:t>
      </w:r>
      <w:r w:rsidR="00A113EE" w:rsidRPr="00467B13">
        <w:rPr>
          <w:rStyle w:val="fontstyle01"/>
          <w:rFonts w:ascii="Times New Roman" w:hAnsi="Times New Roman" w:cs="Times New Roman"/>
          <w:color w:val="auto"/>
        </w:rPr>
        <w:t xml:space="preserve"> </w:t>
      </w:r>
      <w:r w:rsidRPr="00467B13">
        <w:rPr>
          <w:rStyle w:val="fontstyle01"/>
          <w:rFonts w:ascii="Times New Roman" w:hAnsi="Times New Roman" w:cs="Times New Roman"/>
          <w:color w:val="auto"/>
        </w:rPr>
        <w:t xml:space="preserve">фонда на территории </w:t>
      </w:r>
      <w:r w:rsidR="00C32FB7">
        <w:rPr>
          <w:rStyle w:val="fontstyle01"/>
          <w:rFonts w:ascii="Times New Roman" w:hAnsi="Times New Roman" w:cs="Times New Roman"/>
          <w:color w:val="auto"/>
        </w:rPr>
        <w:t xml:space="preserve">ГО </w:t>
      </w:r>
      <w:r w:rsidRPr="00467B13">
        <w:rPr>
          <w:rStyle w:val="fontstyle01"/>
          <w:rFonts w:ascii="Times New Roman" w:hAnsi="Times New Roman" w:cs="Times New Roman"/>
          <w:color w:val="auto"/>
        </w:rPr>
        <w:t xml:space="preserve">город </w:t>
      </w:r>
      <w:r w:rsidR="0047464A">
        <w:rPr>
          <w:rStyle w:val="fontstyle01"/>
          <w:rFonts w:ascii="Times New Roman" w:hAnsi="Times New Roman" w:cs="Times New Roman"/>
          <w:color w:val="auto"/>
        </w:rPr>
        <w:t>Переславль-Залесский</w:t>
      </w:r>
      <w:r w:rsidRPr="00467B13">
        <w:rPr>
          <w:rStyle w:val="fontstyle01"/>
          <w:rFonts w:ascii="Times New Roman" w:hAnsi="Times New Roman" w:cs="Times New Roman"/>
          <w:color w:val="auto"/>
        </w:rPr>
        <w:t xml:space="preserve"> Ярославской области нарастающим итогом приведена на рисунке </w:t>
      </w:r>
      <w:r w:rsidR="005839FA">
        <w:rPr>
          <w:rStyle w:val="fontstyle01"/>
          <w:rFonts w:ascii="Times New Roman" w:hAnsi="Times New Roman" w:cs="Times New Roman"/>
          <w:color w:val="auto"/>
        </w:rPr>
        <w:t>3</w:t>
      </w:r>
      <w:r w:rsidR="005C1030">
        <w:rPr>
          <w:rStyle w:val="fontstyle01"/>
          <w:rFonts w:ascii="Times New Roman" w:hAnsi="Times New Roman" w:cs="Times New Roman"/>
          <w:color w:val="auto"/>
        </w:rPr>
        <w:t>.4</w:t>
      </w:r>
      <w:r w:rsidRPr="00467B13">
        <w:rPr>
          <w:rStyle w:val="fontstyle01"/>
          <w:rFonts w:ascii="Times New Roman" w:hAnsi="Times New Roman" w:cs="Times New Roman"/>
          <w:color w:val="auto"/>
        </w:rPr>
        <w:t>.</w:t>
      </w:r>
    </w:p>
    <w:p w14:paraId="5D4B7408" w14:textId="53E74B5C" w:rsidR="00C90195" w:rsidRPr="00C90195" w:rsidRDefault="00565FF4" w:rsidP="007D1958">
      <w:pPr>
        <w:pStyle w:val="af1"/>
        <w:rPr>
          <w:rFonts w:eastAsiaTheme="minorHAnsi"/>
          <w:sz w:val="20"/>
          <w:szCs w:val="20"/>
        </w:rPr>
      </w:pPr>
      <w:r>
        <w:rPr>
          <w:rFonts w:eastAsiaTheme="minorHAnsi"/>
          <w:noProof/>
          <w:sz w:val="20"/>
          <w:szCs w:val="20"/>
        </w:rPr>
        <w:drawing>
          <wp:inline distT="0" distB="0" distL="0" distR="0" wp14:anchorId="57A8A1E2" wp14:editId="530F83A0">
            <wp:extent cx="6084570" cy="333657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2702" cy="3346520"/>
                    </a:xfrm>
                    <a:prstGeom prst="rect">
                      <a:avLst/>
                    </a:prstGeom>
                    <a:noFill/>
                  </pic:spPr>
                </pic:pic>
              </a:graphicData>
            </a:graphic>
          </wp:inline>
        </w:drawing>
      </w:r>
    </w:p>
    <w:p w14:paraId="32AF4188" w14:textId="21092D00" w:rsidR="00C90195" w:rsidRPr="00A62585" w:rsidRDefault="007D1958" w:rsidP="00A62585">
      <w:pPr>
        <w:pStyle w:val="a6"/>
        <w:spacing w:after="0"/>
        <w:rPr>
          <w:rFonts w:cs="Times New Roman"/>
        </w:rPr>
      </w:pPr>
      <w:bookmarkStart w:id="34" w:name="_Toc58914804"/>
      <w:r w:rsidRPr="00A62585">
        <w:t xml:space="preserve">Рисунок </w:t>
      </w:r>
      <w:r w:rsidR="005839FA" w:rsidRPr="00A62585">
        <w:t>3</w:t>
      </w:r>
      <w:r w:rsidRPr="00A62585">
        <w:t>.</w:t>
      </w:r>
      <w:r w:rsidR="00CC1D3D" w:rsidRPr="00A62585">
        <w:rPr>
          <w:noProof/>
        </w:rPr>
        <w:fldChar w:fldCharType="begin"/>
      </w:r>
      <w:r w:rsidR="00CC1D3D" w:rsidRPr="00A62585">
        <w:rPr>
          <w:noProof/>
        </w:rPr>
        <w:instrText xml:space="preserve"> SEQ Рисунок \* ARABIC \s 1 </w:instrText>
      </w:r>
      <w:r w:rsidR="00CC1D3D" w:rsidRPr="00A62585">
        <w:rPr>
          <w:noProof/>
        </w:rPr>
        <w:fldChar w:fldCharType="separate"/>
      </w:r>
      <w:r w:rsidR="007A0F59">
        <w:rPr>
          <w:noProof/>
        </w:rPr>
        <w:t>4</w:t>
      </w:r>
      <w:r w:rsidR="00CC1D3D" w:rsidRPr="00A62585">
        <w:rPr>
          <w:noProof/>
        </w:rPr>
        <w:fldChar w:fldCharType="end"/>
      </w:r>
      <w:r w:rsidRPr="00A62585">
        <w:t xml:space="preserve"> –Динамика сноса и частичной децентрализации жилищного фонда на территории</w:t>
      </w:r>
      <w:r w:rsidR="005C1030" w:rsidRPr="00A62585">
        <w:t xml:space="preserve"> ГО</w:t>
      </w:r>
      <w:r w:rsidRPr="00A62585">
        <w:t xml:space="preserve"> город </w:t>
      </w:r>
      <w:r w:rsidR="0047464A">
        <w:t>Переславль-Залесский</w:t>
      </w:r>
      <w:r w:rsidRPr="00A62585">
        <w:t xml:space="preserve"> Ярославской области на период до 203</w:t>
      </w:r>
      <w:r w:rsidR="005C1030" w:rsidRPr="00A62585">
        <w:t>1</w:t>
      </w:r>
      <w:r w:rsidRPr="00A62585">
        <w:t xml:space="preserve"> года нарастающим итогом</w:t>
      </w:r>
      <w:bookmarkEnd w:id="34"/>
    </w:p>
    <w:p w14:paraId="6F5D0121" w14:textId="77777777" w:rsidR="00C90195" w:rsidRPr="00C90195" w:rsidRDefault="00C90195" w:rsidP="00C90195">
      <w:pPr>
        <w:kinsoku w:val="0"/>
        <w:overflowPunct w:val="0"/>
        <w:autoSpaceDE w:val="0"/>
        <w:autoSpaceDN w:val="0"/>
        <w:adjustRightInd w:val="0"/>
        <w:spacing w:line="240" w:lineRule="auto"/>
        <w:rPr>
          <w:rFonts w:eastAsiaTheme="minorHAnsi" w:cs="Times New Roman"/>
          <w:sz w:val="20"/>
          <w:szCs w:val="20"/>
        </w:rPr>
      </w:pPr>
    </w:p>
    <w:p w14:paraId="53AC8A9F" w14:textId="77777777" w:rsidR="005E101F" w:rsidRDefault="005E101F" w:rsidP="005E101F">
      <w:pPr>
        <w:spacing w:line="240" w:lineRule="auto"/>
        <w:jc w:val="both"/>
        <w:sectPr w:rsidR="005E101F" w:rsidSect="005F369F">
          <w:footerReference w:type="default" r:id="rId22"/>
          <w:pgSz w:w="11906" w:h="16838" w:code="9"/>
          <w:pgMar w:top="993" w:right="851" w:bottom="1134" w:left="1418" w:header="284" w:footer="567" w:gutter="0"/>
          <w:pgBorders>
            <w:top w:val="single" w:sz="12" w:space="5" w:color="F79646" w:themeColor="accent6"/>
            <w:bottom w:val="thinThickSmallGap" w:sz="24" w:space="1" w:color="F79646" w:themeColor="accent6"/>
          </w:pgBorders>
          <w:cols w:space="708"/>
          <w:docGrid w:linePitch="360"/>
        </w:sectPr>
      </w:pPr>
    </w:p>
    <w:p w14:paraId="641C8AC6" w14:textId="739BB88A" w:rsidR="005E101F" w:rsidRPr="00A62585" w:rsidRDefault="005E101F" w:rsidP="00A62585">
      <w:pPr>
        <w:spacing w:after="120" w:line="240" w:lineRule="auto"/>
        <w:jc w:val="both"/>
        <w:rPr>
          <w:szCs w:val="24"/>
          <w:vertAlign w:val="superscript"/>
        </w:rPr>
      </w:pPr>
      <w:bookmarkStart w:id="35" w:name="_Toc61877046"/>
      <w:r w:rsidRPr="00A62585">
        <w:rPr>
          <w:szCs w:val="24"/>
        </w:rPr>
        <w:lastRenderedPageBreak/>
        <w:t xml:space="preserve">Таблица </w:t>
      </w:r>
      <w:r w:rsidR="005839FA" w:rsidRPr="00A62585">
        <w:rPr>
          <w:szCs w:val="24"/>
        </w:rPr>
        <w:t>3</w:t>
      </w:r>
      <w:r w:rsidRPr="00A62585">
        <w:rPr>
          <w:szCs w:val="24"/>
        </w:rPr>
        <w:t>.</w:t>
      </w:r>
      <w:r w:rsidR="00CC1D3D" w:rsidRPr="00A62585">
        <w:rPr>
          <w:noProof/>
          <w:szCs w:val="24"/>
        </w:rPr>
        <w:fldChar w:fldCharType="begin"/>
      </w:r>
      <w:r w:rsidR="00CC1D3D" w:rsidRPr="00A62585">
        <w:rPr>
          <w:noProof/>
          <w:szCs w:val="24"/>
        </w:rPr>
        <w:instrText xml:space="preserve"> SEQ Таблица \* ARABIC \s 1 </w:instrText>
      </w:r>
      <w:r w:rsidR="00CC1D3D" w:rsidRPr="00A62585">
        <w:rPr>
          <w:noProof/>
          <w:szCs w:val="24"/>
        </w:rPr>
        <w:fldChar w:fldCharType="separate"/>
      </w:r>
      <w:r w:rsidR="007A0F59">
        <w:rPr>
          <w:noProof/>
          <w:szCs w:val="24"/>
        </w:rPr>
        <w:t>7</w:t>
      </w:r>
      <w:r w:rsidR="00CC1D3D" w:rsidRPr="00A62585">
        <w:rPr>
          <w:noProof/>
          <w:szCs w:val="24"/>
        </w:rPr>
        <w:fldChar w:fldCharType="end"/>
      </w:r>
      <w:r w:rsidRPr="00A62585">
        <w:rPr>
          <w:szCs w:val="24"/>
        </w:rPr>
        <w:t xml:space="preserve"> – Прогнозируемый снос аварийного и ветхого жилищного фонда </w:t>
      </w:r>
      <w:r w:rsidR="00E87027" w:rsidRPr="00A62585">
        <w:rPr>
          <w:szCs w:val="24"/>
        </w:rPr>
        <w:t xml:space="preserve">ГО </w:t>
      </w:r>
      <w:r w:rsidRPr="00A62585">
        <w:rPr>
          <w:szCs w:val="24"/>
        </w:rPr>
        <w:t xml:space="preserve">город </w:t>
      </w:r>
      <w:r w:rsidR="0047464A">
        <w:rPr>
          <w:szCs w:val="24"/>
        </w:rPr>
        <w:t>Переславль-Залесский</w:t>
      </w:r>
      <w:r w:rsidRPr="00A62585">
        <w:rPr>
          <w:szCs w:val="24"/>
        </w:rPr>
        <w:t xml:space="preserve"> Ярославской области с централизованным теплоснабжением по источникам теплоснабжения нарастающим итогом, тыс. м</w:t>
      </w:r>
      <w:r w:rsidRPr="00A62585">
        <w:rPr>
          <w:szCs w:val="24"/>
          <w:vertAlign w:val="superscript"/>
        </w:rPr>
        <w:t>2</w:t>
      </w:r>
      <w:bookmarkEnd w:id="35"/>
    </w:p>
    <w:tbl>
      <w:tblPr>
        <w:tblW w:w="5000" w:type="pct"/>
        <w:tblLook w:val="04A0" w:firstRow="1" w:lastRow="0" w:firstColumn="1" w:lastColumn="0" w:noHBand="0" w:noVBand="1"/>
      </w:tblPr>
      <w:tblGrid>
        <w:gridCol w:w="2688"/>
        <w:gridCol w:w="1016"/>
        <w:gridCol w:w="1013"/>
        <w:gridCol w:w="1013"/>
        <w:gridCol w:w="1013"/>
        <w:gridCol w:w="1013"/>
        <w:gridCol w:w="1013"/>
        <w:gridCol w:w="1013"/>
        <w:gridCol w:w="1013"/>
        <w:gridCol w:w="1012"/>
        <w:gridCol w:w="1012"/>
        <w:gridCol w:w="1012"/>
        <w:gridCol w:w="1012"/>
      </w:tblGrid>
      <w:tr w:rsidR="00CD4FBE" w:rsidRPr="006041EC" w14:paraId="23F6F7FC" w14:textId="77777777" w:rsidTr="00CD4FBE">
        <w:trPr>
          <w:trHeight w:val="283"/>
        </w:trPr>
        <w:tc>
          <w:tcPr>
            <w:tcW w:w="90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7DA866"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Наименование котельной</w:t>
            </w:r>
          </w:p>
        </w:tc>
        <w:tc>
          <w:tcPr>
            <w:tcW w:w="342" w:type="pct"/>
            <w:tcBorders>
              <w:top w:val="single" w:sz="4" w:space="0" w:color="auto"/>
              <w:left w:val="nil"/>
              <w:bottom w:val="single" w:sz="4" w:space="0" w:color="auto"/>
              <w:right w:val="single" w:sz="4" w:space="0" w:color="auto"/>
            </w:tcBorders>
            <w:shd w:val="clear" w:color="auto" w:fill="auto"/>
            <w:noWrap/>
            <w:vAlign w:val="center"/>
            <w:hideMark/>
          </w:tcPr>
          <w:p w14:paraId="78B216B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31F27A6"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D410729"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2BC9367"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76F924A"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E4BD962"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EDF4D6F"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7AA6414"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ECE3B6A"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8CA3DC7"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1B0E745"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AA4EBC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2031</w:t>
            </w:r>
          </w:p>
        </w:tc>
      </w:tr>
      <w:tr w:rsidR="00CD4FBE" w:rsidRPr="006041EC" w14:paraId="5A1EBAE1" w14:textId="77777777" w:rsidTr="00CD4FBE">
        <w:trPr>
          <w:trHeight w:val="283"/>
        </w:trPr>
        <w:tc>
          <w:tcPr>
            <w:tcW w:w="905" w:type="pct"/>
            <w:tcBorders>
              <w:top w:val="nil"/>
              <w:left w:val="single" w:sz="4" w:space="0" w:color="auto"/>
              <w:bottom w:val="single" w:sz="4" w:space="0" w:color="auto"/>
              <w:right w:val="single" w:sz="4" w:space="0" w:color="auto"/>
            </w:tcBorders>
            <w:shd w:val="clear" w:color="auto" w:fill="auto"/>
            <w:vAlign w:val="center"/>
            <w:hideMark/>
          </w:tcPr>
          <w:p w14:paraId="5494474D" w14:textId="2E47604B" w:rsidR="00CD4FBE" w:rsidRPr="006041EC" w:rsidRDefault="00D61279" w:rsidP="00CD4FBE">
            <w:pPr>
              <w:spacing w:line="240" w:lineRule="auto"/>
              <w:jc w:val="center"/>
              <w:rPr>
                <w:rFonts w:eastAsia="Times New Roman" w:cs="Times New Roman"/>
                <w:color w:val="000000"/>
                <w:sz w:val="20"/>
                <w:szCs w:val="20"/>
                <w:lang w:eastAsia="ru-RU"/>
              </w:rPr>
            </w:pPr>
            <w:r>
              <w:rPr>
                <w:rFonts w:asciiTheme="minorHAnsi" w:eastAsia="Times New Roman" w:hAnsiTheme="minorHAnsi" w:cstheme="minorHAnsi"/>
                <w:color w:val="000000"/>
                <w:sz w:val="18"/>
                <w:szCs w:val="18"/>
                <w:lang w:eastAsia="ru-RU"/>
              </w:rPr>
              <w:t xml:space="preserve">Котельная ООО </w:t>
            </w:r>
            <w:r>
              <w:rPr>
                <w:rFonts w:asciiTheme="minorHAnsi" w:eastAsia="Times New Roman" w:hAnsiTheme="minorHAnsi" w:cstheme="minorHAnsi"/>
                <w:color w:val="000000"/>
                <w:sz w:val="20"/>
                <w:szCs w:val="20"/>
                <w:lang w:eastAsia="ru-RU"/>
              </w:rPr>
              <w:t>"</w:t>
            </w:r>
            <w:proofErr w:type="spellStart"/>
            <w:r>
              <w:rPr>
                <w:rFonts w:eastAsia="Times New Roman"/>
                <w:sz w:val="20"/>
                <w:szCs w:val="20"/>
                <w:lang w:eastAsia="ru-RU"/>
              </w:rPr>
              <w:t>ЭкоПетровск</w:t>
            </w:r>
            <w:proofErr w:type="spellEnd"/>
            <w:r>
              <w:rPr>
                <w:rFonts w:asciiTheme="minorHAnsi" w:eastAsia="Times New Roman" w:hAnsiTheme="minorHAnsi" w:cstheme="minorHAnsi"/>
                <w:color w:val="000000"/>
                <w:sz w:val="20"/>
                <w:szCs w:val="20"/>
                <w:lang w:eastAsia="ru-RU"/>
              </w:rPr>
              <w:t>"</w:t>
            </w:r>
          </w:p>
        </w:tc>
        <w:tc>
          <w:tcPr>
            <w:tcW w:w="342" w:type="pct"/>
            <w:tcBorders>
              <w:top w:val="nil"/>
              <w:left w:val="nil"/>
              <w:bottom w:val="single" w:sz="4" w:space="0" w:color="auto"/>
              <w:right w:val="single" w:sz="4" w:space="0" w:color="auto"/>
            </w:tcBorders>
            <w:shd w:val="clear" w:color="auto" w:fill="auto"/>
            <w:noWrap/>
            <w:vAlign w:val="center"/>
            <w:hideMark/>
          </w:tcPr>
          <w:p w14:paraId="57803D1F" w14:textId="4A9BD78E"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DB5BA88" w14:textId="2E27C9A3"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FC1DF4D"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0,741</w:t>
            </w:r>
          </w:p>
        </w:tc>
        <w:tc>
          <w:tcPr>
            <w:tcW w:w="341" w:type="pct"/>
            <w:tcBorders>
              <w:top w:val="nil"/>
              <w:left w:val="nil"/>
              <w:bottom w:val="single" w:sz="4" w:space="0" w:color="auto"/>
              <w:right w:val="single" w:sz="4" w:space="0" w:color="auto"/>
            </w:tcBorders>
            <w:shd w:val="clear" w:color="auto" w:fill="auto"/>
            <w:noWrap/>
            <w:vAlign w:val="center"/>
            <w:hideMark/>
          </w:tcPr>
          <w:p w14:paraId="7BA07C63"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4,000</w:t>
            </w:r>
          </w:p>
        </w:tc>
        <w:tc>
          <w:tcPr>
            <w:tcW w:w="341" w:type="pct"/>
            <w:tcBorders>
              <w:top w:val="nil"/>
              <w:left w:val="nil"/>
              <w:bottom w:val="single" w:sz="4" w:space="0" w:color="auto"/>
              <w:right w:val="single" w:sz="4" w:space="0" w:color="auto"/>
            </w:tcBorders>
            <w:shd w:val="clear" w:color="auto" w:fill="auto"/>
            <w:noWrap/>
            <w:vAlign w:val="center"/>
            <w:hideMark/>
          </w:tcPr>
          <w:p w14:paraId="56D0E610"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5,141</w:t>
            </w:r>
          </w:p>
        </w:tc>
        <w:tc>
          <w:tcPr>
            <w:tcW w:w="341" w:type="pct"/>
            <w:tcBorders>
              <w:top w:val="nil"/>
              <w:left w:val="nil"/>
              <w:bottom w:val="single" w:sz="4" w:space="0" w:color="auto"/>
              <w:right w:val="single" w:sz="4" w:space="0" w:color="auto"/>
            </w:tcBorders>
            <w:shd w:val="clear" w:color="auto" w:fill="auto"/>
            <w:noWrap/>
            <w:vAlign w:val="center"/>
            <w:hideMark/>
          </w:tcPr>
          <w:p w14:paraId="2716D6A5"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6,024</w:t>
            </w:r>
          </w:p>
        </w:tc>
        <w:tc>
          <w:tcPr>
            <w:tcW w:w="341" w:type="pct"/>
            <w:tcBorders>
              <w:top w:val="nil"/>
              <w:left w:val="nil"/>
              <w:bottom w:val="single" w:sz="4" w:space="0" w:color="auto"/>
              <w:right w:val="single" w:sz="4" w:space="0" w:color="auto"/>
            </w:tcBorders>
            <w:shd w:val="clear" w:color="auto" w:fill="auto"/>
            <w:noWrap/>
            <w:vAlign w:val="center"/>
            <w:hideMark/>
          </w:tcPr>
          <w:p w14:paraId="323541D2"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6,533</w:t>
            </w:r>
          </w:p>
        </w:tc>
        <w:tc>
          <w:tcPr>
            <w:tcW w:w="341" w:type="pct"/>
            <w:tcBorders>
              <w:top w:val="nil"/>
              <w:left w:val="nil"/>
              <w:bottom w:val="single" w:sz="4" w:space="0" w:color="auto"/>
              <w:right w:val="single" w:sz="4" w:space="0" w:color="auto"/>
            </w:tcBorders>
            <w:shd w:val="clear" w:color="auto" w:fill="auto"/>
            <w:noWrap/>
            <w:vAlign w:val="center"/>
            <w:hideMark/>
          </w:tcPr>
          <w:p w14:paraId="402AF2E0"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6,699</w:t>
            </w:r>
          </w:p>
        </w:tc>
        <w:tc>
          <w:tcPr>
            <w:tcW w:w="341" w:type="pct"/>
            <w:tcBorders>
              <w:top w:val="nil"/>
              <w:left w:val="nil"/>
              <w:bottom w:val="single" w:sz="4" w:space="0" w:color="auto"/>
              <w:right w:val="single" w:sz="4" w:space="0" w:color="auto"/>
            </w:tcBorders>
            <w:shd w:val="clear" w:color="auto" w:fill="auto"/>
            <w:noWrap/>
            <w:vAlign w:val="center"/>
            <w:hideMark/>
          </w:tcPr>
          <w:p w14:paraId="4AB45032"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7,303</w:t>
            </w:r>
          </w:p>
        </w:tc>
        <w:tc>
          <w:tcPr>
            <w:tcW w:w="341" w:type="pct"/>
            <w:tcBorders>
              <w:top w:val="nil"/>
              <w:left w:val="nil"/>
              <w:bottom w:val="single" w:sz="4" w:space="0" w:color="auto"/>
              <w:right w:val="single" w:sz="4" w:space="0" w:color="auto"/>
            </w:tcBorders>
            <w:shd w:val="clear" w:color="auto" w:fill="auto"/>
            <w:noWrap/>
            <w:vAlign w:val="center"/>
            <w:hideMark/>
          </w:tcPr>
          <w:p w14:paraId="02755952"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7,952</w:t>
            </w:r>
          </w:p>
        </w:tc>
        <w:tc>
          <w:tcPr>
            <w:tcW w:w="341" w:type="pct"/>
            <w:tcBorders>
              <w:top w:val="nil"/>
              <w:left w:val="nil"/>
              <w:bottom w:val="single" w:sz="4" w:space="0" w:color="auto"/>
              <w:right w:val="single" w:sz="4" w:space="0" w:color="auto"/>
            </w:tcBorders>
            <w:shd w:val="clear" w:color="auto" w:fill="auto"/>
            <w:noWrap/>
            <w:vAlign w:val="center"/>
            <w:hideMark/>
          </w:tcPr>
          <w:p w14:paraId="6AF05961"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7,952</w:t>
            </w:r>
          </w:p>
        </w:tc>
        <w:tc>
          <w:tcPr>
            <w:tcW w:w="341" w:type="pct"/>
            <w:tcBorders>
              <w:top w:val="nil"/>
              <w:left w:val="nil"/>
              <w:bottom w:val="single" w:sz="4" w:space="0" w:color="auto"/>
              <w:right w:val="single" w:sz="4" w:space="0" w:color="auto"/>
            </w:tcBorders>
            <w:shd w:val="clear" w:color="auto" w:fill="auto"/>
            <w:noWrap/>
            <w:vAlign w:val="center"/>
            <w:hideMark/>
          </w:tcPr>
          <w:p w14:paraId="21A1E018"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7,952</w:t>
            </w:r>
          </w:p>
        </w:tc>
      </w:tr>
      <w:tr w:rsidR="00CD4FBE" w:rsidRPr="006041EC" w14:paraId="762EB33E" w14:textId="77777777" w:rsidTr="00CD4FBE">
        <w:trPr>
          <w:trHeight w:val="283"/>
        </w:trPr>
        <w:tc>
          <w:tcPr>
            <w:tcW w:w="905" w:type="pct"/>
            <w:tcBorders>
              <w:top w:val="nil"/>
              <w:left w:val="single" w:sz="4" w:space="0" w:color="auto"/>
              <w:bottom w:val="single" w:sz="4" w:space="0" w:color="auto"/>
              <w:right w:val="single" w:sz="4" w:space="0" w:color="auto"/>
            </w:tcBorders>
            <w:shd w:val="clear" w:color="auto" w:fill="auto"/>
            <w:vAlign w:val="center"/>
            <w:hideMark/>
          </w:tcPr>
          <w:p w14:paraId="67F4327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 xml:space="preserve">Котельная </w:t>
            </w:r>
            <w:proofErr w:type="spellStart"/>
            <w:r w:rsidRPr="006041EC">
              <w:rPr>
                <w:rFonts w:eastAsia="Times New Roman" w:cs="Times New Roman"/>
                <w:color w:val="000000"/>
                <w:sz w:val="20"/>
                <w:szCs w:val="20"/>
                <w:lang w:eastAsia="ru-RU"/>
              </w:rPr>
              <w:t>мкр</w:t>
            </w:r>
            <w:proofErr w:type="spellEnd"/>
            <w:r w:rsidRPr="006041EC">
              <w:rPr>
                <w:rFonts w:eastAsia="Times New Roman" w:cs="Times New Roman"/>
                <w:color w:val="000000"/>
                <w:sz w:val="20"/>
                <w:szCs w:val="20"/>
                <w:lang w:eastAsia="ru-RU"/>
              </w:rPr>
              <w:t>. Чкаловский</w:t>
            </w:r>
          </w:p>
        </w:tc>
        <w:tc>
          <w:tcPr>
            <w:tcW w:w="342" w:type="pct"/>
            <w:tcBorders>
              <w:top w:val="nil"/>
              <w:left w:val="nil"/>
              <w:bottom w:val="single" w:sz="4" w:space="0" w:color="auto"/>
              <w:right w:val="single" w:sz="4" w:space="0" w:color="auto"/>
            </w:tcBorders>
            <w:shd w:val="clear" w:color="auto" w:fill="auto"/>
            <w:noWrap/>
            <w:vAlign w:val="center"/>
            <w:hideMark/>
          </w:tcPr>
          <w:p w14:paraId="1E41BCB4" w14:textId="59E75859"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AF11051" w14:textId="61922ECF"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D0BE5D7" w14:textId="120AE954"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7C7D50F4" w14:textId="42B4A49F"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E97978D"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489DE040"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6BB0E3F8"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7C26906F"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6E7FEF87"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3D14FBF7"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6912F830"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17C831E4"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0,569</w:t>
            </w:r>
          </w:p>
        </w:tc>
      </w:tr>
      <w:tr w:rsidR="00CD4FBE" w:rsidRPr="006041EC" w14:paraId="2BE3F543" w14:textId="77777777" w:rsidTr="00CD4FBE">
        <w:trPr>
          <w:trHeight w:val="283"/>
        </w:trPr>
        <w:tc>
          <w:tcPr>
            <w:tcW w:w="905" w:type="pct"/>
            <w:tcBorders>
              <w:top w:val="nil"/>
              <w:left w:val="single" w:sz="4" w:space="0" w:color="auto"/>
              <w:bottom w:val="single" w:sz="4" w:space="0" w:color="auto"/>
              <w:right w:val="single" w:sz="4" w:space="0" w:color="auto"/>
            </w:tcBorders>
            <w:shd w:val="clear" w:color="auto" w:fill="auto"/>
            <w:vAlign w:val="center"/>
            <w:hideMark/>
          </w:tcPr>
          <w:p w14:paraId="789F534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Центральная котельная с. Берендеево</w:t>
            </w:r>
          </w:p>
        </w:tc>
        <w:tc>
          <w:tcPr>
            <w:tcW w:w="342" w:type="pct"/>
            <w:tcBorders>
              <w:top w:val="nil"/>
              <w:left w:val="nil"/>
              <w:bottom w:val="single" w:sz="4" w:space="0" w:color="auto"/>
              <w:right w:val="single" w:sz="4" w:space="0" w:color="auto"/>
            </w:tcBorders>
            <w:shd w:val="clear" w:color="auto" w:fill="auto"/>
            <w:noWrap/>
            <w:vAlign w:val="center"/>
            <w:hideMark/>
          </w:tcPr>
          <w:p w14:paraId="134B7B88" w14:textId="5A6C48EB"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1CEB9B1" w14:textId="49C435AE"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2B6985E" w14:textId="7F44A2B0"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1FFF231" w14:textId="44FB2166"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2FB0371" w14:textId="1E6EC754"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2BFD507" w14:textId="5E877EA1"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45C3242" w14:textId="38F4D234"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000B0BE" w14:textId="25B0DFB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5894DA8" w14:textId="7B0920DD"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F74D755"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0,716</w:t>
            </w:r>
          </w:p>
        </w:tc>
        <w:tc>
          <w:tcPr>
            <w:tcW w:w="341" w:type="pct"/>
            <w:tcBorders>
              <w:top w:val="nil"/>
              <w:left w:val="nil"/>
              <w:bottom w:val="single" w:sz="4" w:space="0" w:color="auto"/>
              <w:right w:val="single" w:sz="4" w:space="0" w:color="auto"/>
            </w:tcBorders>
            <w:shd w:val="clear" w:color="auto" w:fill="auto"/>
            <w:noWrap/>
            <w:vAlign w:val="center"/>
            <w:hideMark/>
          </w:tcPr>
          <w:p w14:paraId="5075C5A6"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0,716</w:t>
            </w:r>
          </w:p>
        </w:tc>
        <w:tc>
          <w:tcPr>
            <w:tcW w:w="341" w:type="pct"/>
            <w:tcBorders>
              <w:top w:val="nil"/>
              <w:left w:val="nil"/>
              <w:bottom w:val="single" w:sz="4" w:space="0" w:color="auto"/>
              <w:right w:val="single" w:sz="4" w:space="0" w:color="auto"/>
            </w:tcBorders>
            <w:shd w:val="clear" w:color="auto" w:fill="auto"/>
            <w:noWrap/>
            <w:vAlign w:val="center"/>
            <w:hideMark/>
          </w:tcPr>
          <w:p w14:paraId="512C4F1D"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0,716</w:t>
            </w:r>
          </w:p>
        </w:tc>
      </w:tr>
      <w:tr w:rsidR="00CD4FBE" w:rsidRPr="006041EC" w14:paraId="6ECC0CAA" w14:textId="77777777" w:rsidTr="00CD4FBE">
        <w:trPr>
          <w:trHeight w:val="283"/>
        </w:trPr>
        <w:tc>
          <w:tcPr>
            <w:tcW w:w="905" w:type="pct"/>
            <w:tcBorders>
              <w:top w:val="nil"/>
              <w:left w:val="single" w:sz="4" w:space="0" w:color="auto"/>
              <w:bottom w:val="single" w:sz="4" w:space="0" w:color="auto"/>
              <w:right w:val="single" w:sz="4" w:space="0" w:color="auto"/>
            </w:tcBorders>
            <w:shd w:val="clear" w:color="auto" w:fill="auto"/>
            <w:vAlign w:val="center"/>
            <w:hideMark/>
          </w:tcPr>
          <w:p w14:paraId="6344CA21"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ИТОГО</w:t>
            </w:r>
          </w:p>
        </w:tc>
        <w:tc>
          <w:tcPr>
            <w:tcW w:w="342" w:type="pct"/>
            <w:tcBorders>
              <w:top w:val="nil"/>
              <w:left w:val="nil"/>
              <w:bottom w:val="single" w:sz="4" w:space="0" w:color="auto"/>
              <w:right w:val="single" w:sz="4" w:space="0" w:color="auto"/>
            </w:tcBorders>
            <w:shd w:val="clear" w:color="auto" w:fill="auto"/>
            <w:noWrap/>
            <w:vAlign w:val="center"/>
            <w:hideMark/>
          </w:tcPr>
          <w:p w14:paraId="610B3611" w14:textId="15ACAF02"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6262177" w14:textId="6ED84C18"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7FDE8C4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0,741</w:t>
            </w:r>
          </w:p>
        </w:tc>
        <w:tc>
          <w:tcPr>
            <w:tcW w:w="341" w:type="pct"/>
            <w:tcBorders>
              <w:top w:val="nil"/>
              <w:left w:val="nil"/>
              <w:bottom w:val="single" w:sz="4" w:space="0" w:color="auto"/>
              <w:right w:val="single" w:sz="4" w:space="0" w:color="auto"/>
            </w:tcBorders>
            <w:shd w:val="clear" w:color="auto" w:fill="auto"/>
            <w:noWrap/>
            <w:vAlign w:val="center"/>
            <w:hideMark/>
          </w:tcPr>
          <w:p w14:paraId="17B9370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4,000</w:t>
            </w:r>
          </w:p>
        </w:tc>
        <w:tc>
          <w:tcPr>
            <w:tcW w:w="341" w:type="pct"/>
            <w:tcBorders>
              <w:top w:val="nil"/>
              <w:left w:val="nil"/>
              <w:bottom w:val="single" w:sz="4" w:space="0" w:color="auto"/>
              <w:right w:val="single" w:sz="4" w:space="0" w:color="auto"/>
            </w:tcBorders>
            <w:shd w:val="clear" w:color="auto" w:fill="auto"/>
            <w:noWrap/>
            <w:vAlign w:val="center"/>
            <w:hideMark/>
          </w:tcPr>
          <w:p w14:paraId="37818F84"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5,709</w:t>
            </w:r>
          </w:p>
        </w:tc>
        <w:tc>
          <w:tcPr>
            <w:tcW w:w="341" w:type="pct"/>
            <w:tcBorders>
              <w:top w:val="nil"/>
              <w:left w:val="nil"/>
              <w:bottom w:val="single" w:sz="4" w:space="0" w:color="auto"/>
              <w:right w:val="single" w:sz="4" w:space="0" w:color="auto"/>
            </w:tcBorders>
            <w:shd w:val="clear" w:color="auto" w:fill="auto"/>
            <w:noWrap/>
            <w:vAlign w:val="center"/>
            <w:hideMark/>
          </w:tcPr>
          <w:p w14:paraId="006B91B9"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6,593</w:t>
            </w:r>
          </w:p>
        </w:tc>
        <w:tc>
          <w:tcPr>
            <w:tcW w:w="341" w:type="pct"/>
            <w:tcBorders>
              <w:top w:val="nil"/>
              <w:left w:val="nil"/>
              <w:bottom w:val="single" w:sz="4" w:space="0" w:color="auto"/>
              <w:right w:val="single" w:sz="4" w:space="0" w:color="auto"/>
            </w:tcBorders>
            <w:shd w:val="clear" w:color="auto" w:fill="auto"/>
            <w:noWrap/>
            <w:vAlign w:val="center"/>
            <w:hideMark/>
          </w:tcPr>
          <w:p w14:paraId="39C226B9"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7,102</w:t>
            </w:r>
          </w:p>
        </w:tc>
        <w:tc>
          <w:tcPr>
            <w:tcW w:w="341" w:type="pct"/>
            <w:tcBorders>
              <w:top w:val="nil"/>
              <w:left w:val="nil"/>
              <w:bottom w:val="single" w:sz="4" w:space="0" w:color="auto"/>
              <w:right w:val="single" w:sz="4" w:space="0" w:color="auto"/>
            </w:tcBorders>
            <w:shd w:val="clear" w:color="auto" w:fill="auto"/>
            <w:noWrap/>
            <w:vAlign w:val="center"/>
            <w:hideMark/>
          </w:tcPr>
          <w:p w14:paraId="685449BE"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7,268</w:t>
            </w:r>
          </w:p>
        </w:tc>
        <w:tc>
          <w:tcPr>
            <w:tcW w:w="341" w:type="pct"/>
            <w:tcBorders>
              <w:top w:val="nil"/>
              <w:left w:val="nil"/>
              <w:bottom w:val="single" w:sz="4" w:space="0" w:color="auto"/>
              <w:right w:val="single" w:sz="4" w:space="0" w:color="auto"/>
            </w:tcBorders>
            <w:shd w:val="clear" w:color="auto" w:fill="auto"/>
            <w:noWrap/>
            <w:vAlign w:val="center"/>
            <w:hideMark/>
          </w:tcPr>
          <w:p w14:paraId="049DEEB8"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7,871</w:t>
            </w:r>
          </w:p>
        </w:tc>
        <w:tc>
          <w:tcPr>
            <w:tcW w:w="341" w:type="pct"/>
            <w:tcBorders>
              <w:top w:val="nil"/>
              <w:left w:val="nil"/>
              <w:bottom w:val="single" w:sz="4" w:space="0" w:color="auto"/>
              <w:right w:val="single" w:sz="4" w:space="0" w:color="auto"/>
            </w:tcBorders>
            <w:shd w:val="clear" w:color="auto" w:fill="auto"/>
            <w:noWrap/>
            <w:vAlign w:val="center"/>
            <w:hideMark/>
          </w:tcPr>
          <w:p w14:paraId="39DBC383"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9,237</w:t>
            </w:r>
          </w:p>
        </w:tc>
        <w:tc>
          <w:tcPr>
            <w:tcW w:w="341" w:type="pct"/>
            <w:tcBorders>
              <w:top w:val="nil"/>
              <w:left w:val="nil"/>
              <w:bottom w:val="single" w:sz="4" w:space="0" w:color="auto"/>
              <w:right w:val="single" w:sz="4" w:space="0" w:color="auto"/>
            </w:tcBorders>
            <w:shd w:val="clear" w:color="auto" w:fill="auto"/>
            <w:noWrap/>
            <w:vAlign w:val="center"/>
            <w:hideMark/>
          </w:tcPr>
          <w:p w14:paraId="3EE85B0C"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9,237</w:t>
            </w:r>
          </w:p>
        </w:tc>
        <w:tc>
          <w:tcPr>
            <w:tcW w:w="341" w:type="pct"/>
            <w:tcBorders>
              <w:top w:val="nil"/>
              <w:left w:val="nil"/>
              <w:bottom w:val="single" w:sz="4" w:space="0" w:color="auto"/>
              <w:right w:val="single" w:sz="4" w:space="0" w:color="auto"/>
            </w:tcBorders>
            <w:shd w:val="clear" w:color="auto" w:fill="auto"/>
            <w:noWrap/>
            <w:vAlign w:val="center"/>
            <w:hideMark/>
          </w:tcPr>
          <w:p w14:paraId="72F9A8C2" w14:textId="77777777" w:rsidR="00CD4FBE" w:rsidRPr="006041EC" w:rsidRDefault="00CD4FBE" w:rsidP="00CD4FBE">
            <w:pPr>
              <w:spacing w:line="240" w:lineRule="auto"/>
              <w:jc w:val="center"/>
              <w:rPr>
                <w:rFonts w:eastAsia="Times New Roman" w:cs="Times New Roman"/>
                <w:color w:val="000000"/>
                <w:sz w:val="20"/>
                <w:szCs w:val="20"/>
                <w:lang w:eastAsia="ru-RU"/>
              </w:rPr>
            </w:pPr>
            <w:r w:rsidRPr="006041EC">
              <w:rPr>
                <w:rFonts w:eastAsia="Times New Roman" w:cs="Times New Roman"/>
                <w:color w:val="000000"/>
                <w:sz w:val="20"/>
                <w:szCs w:val="20"/>
                <w:lang w:eastAsia="ru-RU"/>
              </w:rPr>
              <w:t>9,237</w:t>
            </w:r>
          </w:p>
        </w:tc>
      </w:tr>
    </w:tbl>
    <w:p w14:paraId="2144AC72" w14:textId="77777777" w:rsidR="00FA3551" w:rsidRPr="00CD4FBE" w:rsidRDefault="00FA3551" w:rsidP="00C90195">
      <w:pPr>
        <w:kinsoku w:val="0"/>
        <w:overflowPunct w:val="0"/>
        <w:autoSpaceDE w:val="0"/>
        <w:autoSpaceDN w:val="0"/>
        <w:adjustRightInd w:val="0"/>
        <w:spacing w:line="240" w:lineRule="auto"/>
        <w:rPr>
          <w:rFonts w:eastAsiaTheme="minorHAnsi" w:cs="Times New Roman"/>
          <w:sz w:val="20"/>
          <w:szCs w:val="20"/>
          <w:lang w:val="en-US"/>
        </w:rPr>
      </w:pPr>
    </w:p>
    <w:p w14:paraId="0527F9D2" w14:textId="62DBD99A" w:rsidR="00FA3551" w:rsidRDefault="00FA3551" w:rsidP="00C90195">
      <w:pPr>
        <w:kinsoku w:val="0"/>
        <w:overflowPunct w:val="0"/>
        <w:autoSpaceDE w:val="0"/>
        <w:autoSpaceDN w:val="0"/>
        <w:adjustRightInd w:val="0"/>
        <w:spacing w:line="240" w:lineRule="auto"/>
        <w:rPr>
          <w:rFonts w:eastAsiaTheme="minorHAnsi" w:cs="Times New Roman"/>
          <w:sz w:val="20"/>
          <w:szCs w:val="20"/>
        </w:rPr>
        <w:sectPr w:rsidR="00FA3551" w:rsidSect="00A113EE">
          <w:footerReference w:type="default" r:id="rId23"/>
          <w:pgSz w:w="16838" w:h="11906" w:orient="landscape" w:code="9"/>
          <w:pgMar w:top="993" w:right="1134" w:bottom="1418" w:left="851" w:header="284" w:footer="567" w:gutter="0"/>
          <w:pgBorders>
            <w:top w:val="single" w:sz="12" w:space="5" w:color="F79646" w:themeColor="accent6"/>
            <w:bottom w:val="thinThickSmallGap" w:sz="24" w:space="1" w:color="F79646" w:themeColor="accent6"/>
          </w:pgBorders>
          <w:cols w:space="708"/>
          <w:docGrid w:linePitch="360"/>
        </w:sectPr>
      </w:pPr>
    </w:p>
    <w:p w14:paraId="0308A8CF" w14:textId="655ED7E6" w:rsidR="00CD4FBE" w:rsidRDefault="005839FA" w:rsidP="00A62585">
      <w:pPr>
        <w:pStyle w:val="1"/>
        <w:numPr>
          <w:ilvl w:val="0"/>
          <w:numId w:val="0"/>
        </w:numPr>
        <w:jc w:val="both"/>
      </w:pPr>
      <w:bookmarkStart w:id="36" w:name="_Toc34120771"/>
      <w:bookmarkStart w:id="37" w:name="_Toc61877062"/>
      <w:r>
        <w:lastRenderedPageBreak/>
        <w:t xml:space="preserve">4. </w:t>
      </w:r>
      <w:r w:rsidR="00CD4FBE" w:rsidRPr="00CD4FBE">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6"/>
      <w:bookmarkEnd w:id="37"/>
    </w:p>
    <w:p w14:paraId="559DF2CE" w14:textId="24975F9B"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 xml:space="preserve">Удельные укрупненные показатели расхода теплоты на отопление и вентиляцию для перспективной застройки ГО г. </w:t>
      </w:r>
      <w:r w:rsidR="0047464A">
        <w:rPr>
          <w:rStyle w:val="fontstyle01"/>
          <w:rFonts w:ascii="Times New Roman" w:hAnsi="Times New Roman" w:cs="Times New Roman"/>
          <w:color w:val="auto"/>
        </w:rPr>
        <w:t>Переславль-Залесский</w:t>
      </w:r>
      <w:r w:rsidRPr="005839FA">
        <w:rPr>
          <w:rStyle w:val="fontstyle01"/>
          <w:rFonts w:ascii="Times New Roman" w:hAnsi="Times New Roman" w:cs="Times New Roman"/>
          <w:color w:val="auto"/>
        </w:rPr>
        <w:t xml:space="preserve"> Ярославской области разработаны на основе нормативных документов, устанавливающих предельные значения удельных показателей теплопотребления для новых зданий различного назначения.</w:t>
      </w:r>
    </w:p>
    <w:p w14:paraId="2778BDBA" w14:textId="1EB2E0C0" w:rsidR="00E87027" w:rsidRPr="005839FA" w:rsidRDefault="00E87027" w:rsidP="00A62585">
      <w:pPr>
        <w:pStyle w:val="a7"/>
        <w:spacing w:after="0" w:line="240" w:lineRule="auto"/>
        <w:rPr>
          <w:rStyle w:val="fontstyle21"/>
          <w:rFonts w:ascii="Times New Roman" w:hAnsi="Times New Roman"/>
          <w:color w:val="auto"/>
        </w:rPr>
      </w:pPr>
      <w:r w:rsidRPr="005839FA">
        <w:rPr>
          <w:rStyle w:val="fontstyle01"/>
          <w:rFonts w:ascii="Times New Roman" w:hAnsi="Times New Roman" w:cs="Times New Roman"/>
          <w:color w:val="auto"/>
        </w:rPr>
        <w:t>В соответствии с Постановлением Правительства РФ от 25 января 2011 года № 18 «Об утверждении Правил установления требований энергетической эффективности для зданий, строений и сооружений и требований к правилам определения класса энергетической эффективности многоквартирных домов», удельная годовая величина расхода энергетических ресурсов в новых, реконструируемых, капитально ремонтируемых и модернизируемых отапливаемых жилых зданиях и зданиях общественного назначения должна уменьшаться не реже, чем 1 раз в 5 лет:</w:t>
      </w:r>
    </w:p>
    <w:p w14:paraId="5E1349D5" w14:textId="6B8C70A0" w:rsidR="00E87027" w:rsidRDefault="00E87027" w:rsidP="00A62585">
      <w:pPr>
        <w:pStyle w:val="a7"/>
        <w:numPr>
          <w:ilvl w:val="0"/>
          <w:numId w:val="17"/>
        </w:numPr>
        <w:spacing w:after="0" w:line="240" w:lineRule="auto"/>
        <w:ind w:left="1134"/>
        <w:rPr>
          <w:rStyle w:val="fontstyle21"/>
          <w:rFonts w:ascii="Times New Roman" w:hAnsi="Times New Roman"/>
          <w:color w:val="auto"/>
        </w:rPr>
      </w:pPr>
      <w:r w:rsidRPr="00B9570F">
        <w:rPr>
          <w:rStyle w:val="fontstyle01"/>
          <w:rFonts w:ascii="Times New Roman" w:hAnsi="Times New Roman" w:cs="Times New Roman"/>
          <w:color w:val="auto"/>
        </w:rPr>
        <w:t>с января 2011 года (на период 2011–2015 годов) - не менее чем на 15 %</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по отношению к базовому уровню;</w:t>
      </w:r>
    </w:p>
    <w:p w14:paraId="2504523D" w14:textId="250E04E3" w:rsidR="00E87027" w:rsidRDefault="00E87027" w:rsidP="00A62585">
      <w:pPr>
        <w:pStyle w:val="a7"/>
        <w:numPr>
          <w:ilvl w:val="0"/>
          <w:numId w:val="17"/>
        </w:numPr>
        <w:spacing w:after="0" w:line="240" w:lineRule="auto"/>
        <w:ind w:left="1134"/>
        <w:rPr>
          <w:rStyle w:val="fontstyle21"/>
          <w:rFonts w:ascii="Times New Roman" w:hAnsi="Times New Roman"/>
          <w:color w:val="auto"/>
        </w:rPr>
      </w:pPr>
      <w:r w:rsidRPr="00B9570F">
        <w:rPr>
          <w:rStyle w:val="fontstyle01"/>
          <w:rFonts w:ascii="Times New Roman" w:hAnsi="Times New Roman" w:cs="Times New Roman"/>
          <w:color w:val="auto"/>
        </w:rPr>
        <w:t>с 1 января 2016 года (на период 2016–2019 годов) - не менее чем на 30 %</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по отношению к базовому уровню;</w:t>
      </w:r>
    </w:p>
    <w:p w14:paraId="31D3AA2E" w14:textId="4980C98F" w:rsidR="00E87027" w:rsidRDefault="00E87027" w:rsidP="00A62585">
      <w:pPr>
        <w:pStyle w:val="a7"/>
        <w:numPr>
          <w:ilvl w:val="0"/>
          <w:numId w:val="17"/>
        </w:numPr>
        <w:spacing w:after="0" w:line="240" w:lineRule="auto"/>
        <w:ind w:left="1134"/>
        <w:rPr>
          <w:rStyle w:val="fontstyle01"/>
          <w:rFonts w:ascii="Times New Roman" w:hAnsi="Times New Roman" w:cs="Times New Roman"/>
          <w:color w:val="auto"/>
        </w:rPr>
      </w:pPr>
      <w:r w:rsidRPr="00B9570F">
        <w:rPr>
          <w:rStyle w:val="fontstyle01"/>
          <w:rFonts w:ascii="Times New Roman" w:hAnsi="Times New Roman" w:cs="Times New Roman"/>
          <w:color w:val="auto"/>
        </w:rPr>
        <w:t>с 1 января 2020 года – не менее чем на 40 % по отношению к базовому</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уровню.</w:t>
      </w:r>
    </w:p>
    <w:p w14:paraId="6CC16044" w14:textId="77777777" w:rsidR="005839FA" w:rsidRDefault="005839FA" w:rsidP="00A62585">
      <w:pPr>
        <w:pStyle w:val="a7"/>
        <w:spacing w:after="0" w:line="240" w:lineRule="auto"/>
        <w:ind w:left="1134" w:firstLine="0"/>
        <w:rPr>
          <w:rStyle w:val="fontstyle01"/>
          <w:rFonts w:ascii="Times New Roman" w:hAnsi="Times New Roman" w:cs="Times New Roman"/>
          <w:color w:val="auto"/>
        </w:rPr>
      </w:pPr>
    </w:p>
    <w:p w14:paraId="20346D25" w14:textId="039D0BF0"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В качестве базового уровня для систем отопления и вентиляции была принята нормируемая удельная характеристика расхода тепловой энергии на отопление и вентиляцию зданий в соответствии с СП 50.13330.2012 «Тепловая защита зданий. Актуализированная редакция СНиП 23-02-2003».</w:t>
      </w:r>
    </w:p>
    <w:p w14:paraId="164BF465" w14:textId="77777777" w:rsidR="00E87027" w:rsidRPr="005839FA" w:rsidRDefault="00E87027" w:rsidP="00A62585">
      <w:pPr>
        <w:pStyle w:val="a7"/>
        <w:spacing w:after="0" w:line="240" w:lineRule="auto"/>
        <w:rPr>
          <w:rStyle w:val="fontstyle21"/>
          <w:rFonts w:ascii="Times New Roman" w:hAnsi="Times New Roman"/>
          <w:color w:val="auto"/>
        </w:rPr>
      </w:pPr>
      <w:r w:rsidRPr="005839FA">
        <w:rPr>
          <w:rStyle w:val="fontstyle01"/>
          <w:rFonts w:ascii="Times New Roman" w:hAnsi="Times New Roman" w:cs="Times New Roman"/>
          <w:color w:val="auto"/>
        </w:rPr>
        <w:t>С учетом этих документов для определения удельных показателей теплопотребления в системах отопления и вентиляции жилых и общественных зданий перспективной застройки за основу принимаются следующие данные:</w:t>
      </w:r>
    </w:p>
    <w:p w14:paraId="7AEB72E5" w14:textId="446A32E5" w:rsidR="00E87027" w:rsidRPr="00E87027" w:rsidRDefault="00E87027" w:rsidP="00A62585">
      <w:pPr>
        <w:pStyle w:val="a7"/>
        <w:numPr>
          <w:ilvl w:val="0"/>
          <w:numId w:val="17"/>
        </w:numPr>
        <w:spacing w:after="0" w:line="240" w:lineRule="auto"/>
        <w:ind w:left="1134"/>
        <w:rPr>
          <w:rStyle w:val="fontstyle01"/>
          <w:rFonts w:ascii="Times New Roman" w:hAnsi="Times New Roman" w:cs="Times New Roman"/>
          <w:color w:val="auto"/>
        </w:rPr>
      </w:pPr>
      <w:r w:rsidRPr="00B9570F">
        <w:rPr>
          <w:rStyle w:val="fontstyle01"/>
          <w:rFonts w:ascii="Times New Roman" w:hAnsi="Times New Roman" w:cs="Times New Roman"/>
          <w:color w:val="auto"/>
        </w:rPr>
        <w:t>на период 2011–2015 годов - удельное теплопотребление в соответствии</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со СНиП 23-02-2003 «Тепловая защита зданий», уменьшенное на 15 %;</w:t>
      </w:r>
    </w:p>
    <w:p w14:paraId="35A3C1D7" w14:textId="66FDAFAA" w:rsidR="00E87027" w:rsidRPr="00E87027" w:rsidRDefault="00E87027" w:rsidP="00A62585">
      <w:pPr>
        <w:pStyle w:val="a7"/>
        <w:numPr>
          <w:ilvl w:val="0"/>
          <w:numId w:val="17"/>
        </w:numPr>
        <w:spacing w:after="0" w:line="240" w:lineRule="auto"/>
        <w:ind w:left="1134"/>
        <w:rPr>
          <w:rStyle w:val="fontstyle01"/>
          <w:rFonts w:ascii="Times New Roman" w:hAnsi="Times New Roman" w:cs="Times New Roman"/>
          <w:color w:val="auto"/>
        </w:rPr>
      </w:pPr>
      <w:r w:rsidRPr="00B9570F">
        <w:rPr>
          <w:rStyle w:val="fontstyle01"/>
          <w:rFonts w:ascii="Times New Roman" w:hAnsi="Times New Roman" w:cs="Times New Roman"/>
          <w:color w:val="auto"/>
        </w:rPr>
        <w:t>на период 2016–2019 годов - удельное теплопотребление в соответствии</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со СНиП 23-02-2003 «Тепловая защита зданий», уменьшенное на 30 %;</w:t>
      </w:r>
    </w:p>
    <w:p w14:paraId="66501850" w14:textId="5197116E" w:rsidR="00E87027" w:rsidRDefault="00E87027" w:rsidP="00A62585">
      <w:pPr>
        <w:pStyle w:val="a7"/>
        <w:numPr>
          <w:ilvl w:val="0"/>
          <w:numId w:val="17"/>
        </w:numPr>
        <w:spacing w:after="0" w:line="240" w:lineRule="auto"/>
        <w:ind w:left="1134"/>
        <w:rPr>
          <w:rStyle w:val="fontstyle01"/>
          <w:rFonts w:ascii="Times New Roman" w:hAnsi="Times New Roman" w:cs="Times New Roman"/>
          <w:color w:val="auto"/>
        </w:rPr>
      </w:pPr>
      <w:r w:rsidRPr="00B9570F">
        <w:rPr>
          <w:rStyle w:val="fontstyle01"/>
          <w:rFonts w:ascii="Times New Roman" w:hAnsi="Times New Roman" w:cs="Times New Roman"/>
          <w:color w:val="auto"/>
        </w:rPr>
        <w:t>на период с 2020 годов - удельное теплопотребление в соответствии со</w:t>
      </w:r>
      <w:r>
        <w:rPr>
          <w:rStyle w:val="fontstyle01"/>
          <w:rFonts w:ascii="Times New Roman" w:hAnsi="Times New Roman" w:cs="Times New Roman"/>
          <w:color w:val="auto"/>
        </w:rPr>
        <w:t xml:space="preserve"> </w:t>
      </w:r>
      <w:r w:rsidRPr="00B9570F">
        <w:rPr>
          <w:rStyle w:val="fontstyle01"/>
          <w:rFonts w:ascii="Times New Roman" w:hAnsi="Times New Roman" w:cs="Times New Roman"/>
          <w:color w:val="auto"/>
        </w:rPr>
        <w:t>СНиП 23-02-2003 «Тепловая защита зданий», уменьшенное на 40 %.</w:t>
      </w:r>
    </w:p>
    <w:p w14:paraId="2B848533" w14:textId="77777777" w:rsidR="005839FA" w:rsidRDefault="005839FA" w:rsidP="00A62585">
      <w:pPr>
        <w:pStyle w:val="a7"/>
        <w:spacing w:after="0" w:line="240" w:lineRule="auto"/>
        <w:ind w:left="1134" w:firstLine="0"/>
        <w:rPr>
          <w:rStyle w:val="fontstyle01"/>
          <w:rFonts w:ascii="Times New Roman" w:hAnsi="Times New Roman" w:cs="Times New Roman"/>
          <w:color w:val="auto"/>
        </w:rPr>
      </w:pPr>
    </w:p>
    <w:p w14:paraId="29C1B2A5" w14:textId="7007FA39"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Удельное теплопотребление определено с учетом климатических особенностей рассматриваемого региона. Климатические параметры отопительного периода приняты в соответствии со СНиП 23-01-99* «Строительная климатология» и ТСН 301-23-2000Ярославской области «Теплозащита зданий жилищно-гражданского назначения».</w:t>
      </w:r>
    </w:p>
    <w:p w14:paraId="06EF27E8" w14:textId="3AD9A0B4"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Для жилых зданий введено разделение на три группы – для многоэтажного (5 этажей и выше), для средне- и малоэтажного (2 – 4 этажей) жилищного фонда, а также для индивидуального (1 – 2 этажа).</w:t>
      </w:r>
    </w:p>
    <w:p w14:paraId="1FDA9918" w14:textId="0010D76B"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 xml:space="preserve">Для социальных и общественно-деловых зданий удельное теплопотребление в СП 50.13330.2012 «Тепловая защита зданий. Актуализированная редакция СНиП 23-02-2003» задано суммарно для системы отопления и вентиляции. При этом удельные расходы теплоты различны для зданий различного назначения. Удельное теплопотребление рассчитано для каждого типа учреждений, затем на основании полученных данных были определены средневзвешенные (по исходным данным </w:t>
      </w:r>
      <w:proofErr w:type="spellStart"/>
      <w:r w:rsidRPr="005839FA">
        <w:rPr>
          <w:rStyle w:val="fontstyle01"/>
          <w:rFonts w:ascii="Times New Roman" w:hAnsi="Times New Roman" w:cs="Times New Roman"/>
          <w:color w:val="auto"/>
        </w:rPr>
        <w:t>городааналога</w:t>
      </w:r>
      <w:proofErr w:type="spellEnd"/>
      <w:r w:rsidRPr="005839FA">
        <w:rPr>
          <w:rStyle w:val="fontstyle01"/>
          <w:rFonts w:ascii="Times New Roman" w:hAnsi="Times New Roman" w:cs="Times New Roman"/>
          <w:color w:val="auto"/>
        </w:rPr>
        <w:t xml:space="preserve">) величины удельного расхода </w:t>
      </w:r>
      <w:r w:rsidRPr="005839FA">
        <w:rPr>
          <w:rStyle w:val="fontstyle01"/>
          <w:rFonts w:ascii="Times New Roman" w:hAnsi="Times New Roman" w:cs="Times New Roman"/>
          <w:color w:val="auto"/>
        </w:rPr>
        <w:lastRenderedPageBreak/>
        <w:t>теплоты на отопление и вентиляцию социальных и общественно-деловых зданий, которые использовались в дальнейших расчетах.</w:t>
      </w:r>
    </w:p>
    <w:p w14:paraId="202FEED5" w14:textId="513F198D"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Для определения теплопотребления отдельно в системе отопления и отдельно в системе вентиляции использовано следующее допущение: расход теплоты в системе отопления компенсирует трансмиссионные потери через ограждающие конструкции и подогрев инфильтрационного воздуха в нерабочее время, система вентиляции обеспечивает подогрев вентиляционного воздуха в рабочее время.</w:t>
      </w:r>
    </w:p>
    <w:p w14:paraId="69EA354C" w14:textId="59BFF184"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На основании полученных значений удельного теплопотребления с использованием методических положений, изложенных в СП 50.13330.2012 «Тепловая защита зданий. Актуализированная редакция СНиП 23-02-2003», были рассчитаны удельные величины тепловых нагрузок систем отопления и вентиляции.</w:t>
      </w:r>
    </w:p>
    <w:p w14:paraId="590B8F3B" w14:textId="4A768935"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Учитывая принятую и утвержденную Приказом Министерства регионального развития Российской Федерации №275 от 30.06.2012 актуализированную редакцию СНиП 23-01-99* «Строительная климатология» (СП 131.13330.2012), здания перспективной застройки, начиная с 01.01.2013, должны проектироваться согласно новым СНиП. Поэтому было принято, что удельные показатели теплопотребления в системах отопления и вентиляции жилых и общественных зданий перспективной застройки, начиная с 2016 года, должны быть пересчитаны в соответствии с вышеупомянутым документом.</w:t>
      </w:r>
    </w:p>
    <w:p w14:paraId="2B82B67B" w14:textId="49994FEC"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Базовым показателем для определения удельного суточного расхода воды является норматив потребления холодной и горячей воды на одного жителя, принятый в соответствии с рекомендациями СНиП 2.04.02-84* «Водоснабжение. Наружные сети и сооружения» для перспективной застройки равным следующим величинам:</w:t>
      </w:r>
      <w:r w:rsidRPr="005839FA">
        <w:t xml:space="preserve"> </w:t>
      </w:r>
      <w:r w:rsidRPr="005839FA">
        <w:rPr>
          <w:rStyle w:val="fontstyle01"/>
          <w:rFonts w:ascii="Times New Roman" w:hAnsi="Times New Roman" w:cs="Times New Roman"/>
          <w:color w:val="auto"/>
        </w:rPr>
        <w:t xml:space="preserve">230 л/сутки/чел., в том числе </w:t>
      </w:r>
      <w:r w:rsidR="00051C6A" w:rsidRPr="005839FA">
        <w:rPr>
          <w:rStyle w:val="fontstyle01"/>
          <w:rFonts w:ascii="Times New Roman" w:hAnsi="Times New Roman" w:cs="Times New Roman"/>
          <w:color w:val="auto"/>
        </w:rPr>
        <w:br/>
      </w:r>
      <w:r w:rsidRPr="005839FA">
        <w:rPr>
          <w:rStyle w:val="fontstyle01"/>
          <w:rFonts w:ascii="Times New Roman" w:hAnsi="Times New Roman" w:cs="Times New Roman"/>
          <w:color w:val="auto"/>
        </w:rPr>
        <w:t>95 л/сутки/чел. горячей воды. Данные нормативы приняты</w:t>
      </w:r>
      <w:r w:rsidRPr="005839FA">
        <w:t xml:space="preserve"> </w:t>
      </w:r>
      <w:r w:rsidRPr="005839FA">
        <w:rPr>
          <w:rStyle w:val="fontstyle01"/>
          <w:rFonts w:ascii="Times New Roman" w:hAnsi="Times New Roman" w:cs="Times New Roman"/>
          <w:color w:val="auto"/>
        </w:rPr>
        <w:t>по нижней границе, предлагаемой в указанных СНиП,</w:t>
      </w:r>
      <w:r w:rsidRPr="005839FA">
        <w:t xml:space="preserve"> </w:t>
      </w:r>
      <w:r w:rsidRPr="005839FA">
        <w:rPr>
          <w:rStyle w:val="fontstyle01"/>
          <w:rFonts w:ascii="Times New Roman" w:hAnsi="Times New Roman" w:cs="Times New Roman"/>
          <w:color w:val="auto"/>
        </w:rPr>
        <w:t>и учитывают также расход воды</w:t>
      </w:r>
      <w:r w:rsidRPr="005839FA">
        <w:t xml:space="preserve"> </w:t>
      </w:r>
      <w:r w:rsidRPr="005839FA">
        <w:rPr>
          <w:rStyle w:val="fontstyle01"/>
          <w:rFonts w:ascii="Times New Roman" w:hAnsi="Times New Roman" w:cs="Times New Roman"/>
          <w:color w:val="auto"/>
        </w:rPr>
        <w:t>на хозяйственно-питьевые и бытовые нужды в общественно-деловых зданиях, за исключением расходов воды для санаторно-туристских комплексов и домов отдыха.</w:t>
      </w:r>
    </w:p>
    <w:p w14:paraId="509F63AD" w14:textId="3A77E910"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В соответствии с СП 124.13330.2012 «Тепловые сети» перспективное удельное потребление воды жилых зданий должно составлять 175 л/сутки/чел., в том числе горячей воды 82,5 л/сутки/чел.</w:t>
      </w:r>
    </w:p>
    <w:p w14:paraId="0DBFB945" w14:textId="199BF5E4"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 xml:space="preserve">На основании вышеизложенного, расход воды на хозяйственно-питьевые и бытовые нужды в социальных и общественно-деловых зданиях, указанных выше, составляет </w:t>
      </w:r>
      <w:r w:rsidR="00051C6A" w:rsidRPr="005839FA">
        <w:rPr>
          <w:rStyle w:val="fontstyle01"/>
          <w:rFonts w:ascii="Times New Roman" w:hAnsi="Times New Roman" w:cs="Times New Roman"/>
          <w:color w:val="auto"/>
        </w:rPr>
        <w:br/>
      </w:r>
      <w:r w:rsidRPr="005839FA">
        <w:rPr>
          <w:rStyle w:val="fontstyle01"/>
          <w:rFonts w:ascii="Times New Roman" w:hAnsi="Times New Roman" w:cs="Times New Roman"/>
          <w:color w:val="auto"/>
        </w:rPr>
        <w:t>55 л/сутки/чел., в том числе горячей воды - 12,5 л/сутки/чел.</w:t>
      </w:r>
    </w:p>
    <w:p w14:paraId="0F33423E" w14:textId="6DCA668C" w:rsidR="00E87027" w:rsidRPr="005839FA" w:rsidRDefault="00E87027"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Удельные параметры в системе ГВС определялись с учетом планируемого на расчетный период уровня обеспеченности населения жильем.</w:t>
      </w:r>
    </w:p>
    <w:p w14:paraId="1D430813" w14:textId="15F6C002" w:rsidR="00E87027" w:rsidRDefault="00E87027" w:rsidP="00A62585">
      <w:pPr>
        <w:pStyle w:val="a7"/>
        <w:spacing w:after="120" w:line="240" w:lineRule="auto"/>
      </w:pPr>
      <w:r w:rsidRPr="005839FA">
        <w:rPr>
          <w:rStyle w:val="fontstyle01"/>
          <w:rFonts w:ascii="Times New Roman" w:hAnsi="Times New Roman" w:cs="Times New Roman"/>
          <w:color w:val="auto"/>
        </w:rPr>
        <w:t>Результаты расчетов удельных значений расходов тепловой энергии и удельных величин тепловых нагрузок представлены в таблицах 4.1 ‒ 4.3.</w:t>
      </w:r>
    </w:p>
    <w:p w14:paraId="3C96F413" w14:textId="169CF14A" w:rsidR="00E87027" w:rsidRPr="00A62585" w:rsidRDefault="00E87027" w:rsidP="00A62585">
      <w:pPr>
        <w:spacing w:after="120" w:line="240" w:lineRule="auto"/>
        <w:jc w:val="both"/>
        <w:rPr>
          <w:szCs w:val="24"/>
        </w:rPr>
      </w:pPr>
      <w:bookmarkStart w:id="38" w:name="_Toc61877047"/>
      <w:r w:rsidRPr="00A62585">
        <w:rPr>
          <w:szCs w:val="24"/>
        </w:rPr>
        <w:t xml:space="preserve">Таблица </w:t>
      </w:r>
      <w:r w:rsidR="008E41E1">
        <w:rPr>
          <w:noProof/>
          <w:szCs w:val="24"/>
        </w:rPr>
        <w:t>4</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1</w:t>
      </w:r>
      <w:r w:rsidRPr="00A62585">
        <w:rPr>
          <w:noProof/>
          <w:szCs w:val="24"/>
        </w:rPr>
        <w:fldChar w:fldCharType="end"/>
      </w:r>
      <w:r w:rsidRPr="00A62585">
        <w:rPr>
          <w:noProof/>
          <w:szCs w:val="24"/>
        </w:rPr>
        <w:t xml:space="preserve"> </w:t>
      </w:r>
      <w:r w:rsidRPr="00A62585">
        <w:rPr>
          <w:szCs w:val="24"/>
        </w:rPr>
        <w:t>– Удельное потребление и удельная тепловая нагрузка строящихся жилых зданий на отопление</w:t>
      </w:r>
      <w:bookmarkEnd w:id="38"/>
    </w:p>
    <w:tbl>
      <w:tblPr>
        <w:tblW w:w="5000" w:type="pct"/>
        <w:tblCellMar>
          <w:left w:w="0" w:type="dxa"/>
          <w:right w:w="0" w:type="dxa"/>
        </w:tblCellMar>
        <w:tblLook w:val="0000" w:firstRow="0" w:lastRow="0" w:firstColumn="0" w:lastColumn="0" w:noHBand="0" w:noVBand="0"/>
      </w:tblPr>
      <w:tblGrid>
        <w:gridCol w:w="2379"/>
        <w:gridCol w:w="1561"/>
        <w:gridCol w:w="1171"/>
        <w:gridCol w:w="1088"/>
        <w:gridCol w:w="1169"/>
        <w:gridCol w:w="1090"/>
        <w:gridCol w:w="1169"/>
      </w:tblGrid>
      <w:tr w:rsidR="00E87027" w:rsidRPr="00A846C1" w14:paraId="3C534552" w14:textId="77777777" w:rsidTr="00E87027">
        <w:trPr>
          <w:trHeight w:val="283"/>
        </w:trPr>
        <w:tc>
          <w:tcPr>
            <w:tcW w:w="1236" w:type="pct"/>
            <w:vMerge w:val="restart"/>
            <w:tcBorders>
              <w:top w:val="single" w:sz="4" w:space="0" w:color="000000"/>
              <w:left w:val="single" w:sz="4" w:space="0" w:color="000000"/>
              <w:bottom w:val="single" w:sz="4" w:space="0" w:color="000000"/>
              <w:right w:val="single" w:sz="4" w:space="0" w:color="000000"/>
            </w:tcBorders>
            <w:vAlign w:val="center"/>
          </w:tcPr>
          <w:p w14:paraId="061E589E"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Вид зданий</w:t>
            </w:r>
          </w:p>
        </w:tc>
        <w:tc>
          <w:tcPr>
            <w:tcW w:w="3764" w:type="pct"/>
            <w:gridSpan w:val="6"/>
            <w:tcBorders>
              <w:top w:val="single" w:sz="4" w:space="0" w:color="000000"/>
              <w:left w:val="single" w:sz="4" w:space="0" w:color="000000"/>
              <w:bottom w:val="single" w:sz="4" w:space="0" w:color="000000"/>
              <w:right w:val="single" w:sz="4" w:space="0" w:color="000000"/>
            </w:tcBorders>
            <w:vAlign w:val="center"/>
          </w:tcPr>
          <w:p w14:paraId="553A6576"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Удельное теплопотребление и тепловая нагрузка на отопление</w:t>
            </w:r>
          </w:p>
        </w:tc>
      </w:tr>
      <w:tr w:rsidR="00E87027" w:rsidRPr="00A846C1" w14:paraId="58B9DB92" w14:textId="77777777" w:rsidTr="00E87027">
        <w:trPr>
          <w:trHeight w:val="283"/>
        </w:trPr>
        <w:tc>
          <w:tcPr>
            <w:tcW w:w="1236" w:type="pct"/>
            <w:vMerge/>
            <w:tcBorders>
              <w:top w:val="nil"/>
              <w:left w:val="single" w:sz="4" w:space="0" w:color="000000"/>
              <w:bottom w:val="single" w:sz="4" w:space="0" w:color="000000"/>
              <w:right w:val="single" w:sz="4" w:space="0" w:color="000000"/>
            </w:tcBorders>
            <w:vAlign w:val="center"/>
          </w:tcPr>
          <w:p w14:paraId="61973261"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p>
        </w:tc>
        <w:tc>
          <w:tcPr>
            <w:tcW w:w="1419" w:type="pct"/>
            <w:gridSpan w:val="2"/>
            <w:tcBorders>
              <w:top w:val="single" w:sz="4" w:space="0" w:color="000000"/>
              <w:left w:val="single" w:sz="4" w:space="0" w:color="000000"/>
              <w:bottom w:val="single" w:sz="4" w:space="0" w:color="000000"/>
              <w:right w:val="single" w:sz="4" w:space="0" w:color="000000"/>
            </w:tcBorders>
            <w:vAlign w:val="center"/>
          </w:tcPr>
          <w:p w14:paraId="00749A0B"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с 2011 года</w:t>
            </w:r>
          </w:p>
        </w:tc>
        <w:tc>
          <w:tcPr>
            <w:tcW w:w="1172" w:type="pct"/>
            <w:gridSpan w:val="2"/>
            <w:tcBorders>
              <w:top w:val="single" w:sz="4" w:space="0" w:color="000000"/>
              <w:left w:val="single" w:sz="4" w:space="0" w:color="000000"/>
              <w:bottom w:val="single" w:sz="4" w:space="0" w:color="000000"/>
              <w:right w:val="single" w:sz="4" w:space="0" w:color="000000"/>
            </w:tcBorders>
            <w:vAlign w:val="center"/>
          </w:tcPr>
          <w:p w14:paraId="14465391"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с 2016 года</w:t>
            </w:r>
          </w:p>
        </w:tc>
        <w:tc>
          <w:tcPr>
            <w:tcW w:w="1173" w:type="pct"/>
            <w:gridSpan w:val="2"/>
            <w:tcBorders>
              <w:top w:val="single" w:sz="4" w:space="0" w:color="000000"/>
              <w:left w:val="single" w:sz="4" w:space="0" w:color="000000"/>
              <w:bottom w:val="single" w:sz="4" w:space="0" w:color="000000"/>
              <w:right w:val="single" w:sz="4" w:space="0" w:color="000000"/>
            </w:tcBorders>
            <w:vAlign w:val="center"/>
          </w:tcPr>
          <w:p w14:paraId="6900A4A9"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с 2021 года</w:t>
            </w:r>
          </w:p>
        </w:tc>
      </w:tr>
      <w:tr w:rsidR="00E87027" w:rsidRPr="00A846C1" w14:paraId="093F8A78" w14:textId="77777777" w:rsidTr="00E87027">
        <w:trPr>
          <w:trHeight w:val="283"/>
        </w:trPr>
        <w:tc>
          <w:tcPr>
            <w:tcW w:w="1236" w:type="pct"/>
            <w:vMerge/>
            <w:tcBorders>
              <w:top w:val="nil"/>
              <w:left w:val="single" w:sz="4" w:space="0" w:color="000000"/>
              <w:bottom w:val="single" w:sz="4" w:space="0" w:color="000000"/>
              <w:right w:val="single" w:sz="4" w:space="0" w:color="000000"/>
            </w:tcBorders>
            <w:vAlign w:val="center"/>
          </w:tcPr>
          <w:p w14:paraId="6D294F0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p>
        </w:tc>
        <w:tc>
          <w:tcPr>
            <w:tcW w:w="811" w:type="pct"/>
            <w:tcBorders>
              <w:top w:val="single" w:sz="4" w:space="0" w:color="000000"/>
              <w:left w:val="single" w:sz="4" w:space="0" w:color="000000"/>
              <w:bottom w:val="single" w:sz="4" w:space="0" w:color="000000"/>
              <w:right w:val="single" w:sz="4" w:space="0" w:color="000000"/>
            </w:tcBorders>
            <w:vAlign w:val="center"/>
          </w:tcPr>
          <w:p w14:paraId="64CA657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Гкал/м</w:t>
            </w:r>
            <w:r w:rsidRPr="00A846C1">
              <w:rPr>
                <w:rFonts w:asciiTheme="minorHAnsi" w:eastAsiaTheme="minorHAnsi" w:hAnsiTheme="minorHAnsi" w:cstheme="minorHAnsi"/>
                <w:bCs/>
                <w:sz w:val="20"/>
                <w:szCs w:val="20"/>
                <w:vertAlign w:val="superscript"/>
              </w:rPr>
              <w:t>2</w:t>
            </w:r>
          </w:p>
        </w:tc>
        <w:tc>
          <w:tcPr>
            <w:tcW w:w="608" w:type="pct"/>
            <w:tcBorders>
              <w:top w:val="single" w:sz="4" w:space="0" w:color="000000"/>
              <w:left w:val="single" w:sz="4" w:space="0" w:color="000000"/>
              <w:bottom w:val="single" w:sz="4" w:space="0" w:color="000000"/>
              <w:right w:val="single" w:sz="4" w:space="0" w:color="000000"/>
            </w:tcBorders>
            <w:vAlign w:val="center"/>
          </w:tcPr>
          <w:p w14:paraId="43A43611"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ккал/ч/м</w:t>
            </w:r>
            <w:r w:rsidRPr="00A846C1">
              <w:rPr>
                <w:rFonts w:asciiTheme="minorHAnsi" w:eastAsiaTheme="minorHAnsi" w:hAnsiTheme="minorHAnsi" w:cstheme="minorHAnsi"/>
                <w:bCs/>
                <w:sz w:val="20"/>
                <w:szCs w:val="20"/>
                <w:vertAlign w:val="superscript"/>
              </w:rPr>
              <w:t>2</w:t>
            </w:r>
          </w:p>
        </w:tc>
        <w:tc>
          <w:tcPr>
            <w:tcW w:w="565" w:type="pct"/>
            <w:tcBorders>
              <w:top w:val="single" w:sz="4" w:space="0" w:color="000000"/>
              <w:left w:val="single" w:sz="4" w:space="0" w:color="000000"/>
              <w:bottom w:val="single" w:sz="4" w:space="0" w:color="000000"/>
              <w:right w:val="single" w:sz="4" w:space="0" w:color="000000"/>
            </w:tcBorders>
            <w:vAlign w:val="center"/>
          </w:tcPr>
          <w:p w14:paraId="0DBAF2D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Гкал/м</w:t>
            </w:r>
            <w:r w:rsidRPr="00A846C1">
              <w:rPr>
                <w:rFonts w:asciiTheme="minorHAnsi" w:eastAsiaTheme="minorHAnsi" w:hAnsiTheme="minorHAnsi" w:cstheme="minorHAnsi"/>
                <w:bCs/>
                <w:sz w:val="20"/>
                <w:szCs w:val="20"/>
                <w:vertAlign w:val="superscript"/>
              </w:rPr>
              <w:t>2</w:t>
            </w:r>
          </w:p>
        </w:tc>
        <w:tc>
          <w:tcPr>
            <w:tcW w:w="607" w:type="pct"/>
            <w:tcBorders>
              <w:top w:val="single" w:sz="4" w:space="0" w:color="000000"/>
              <w:left w:val="single" w:sz="4" w:space="0" w:color="000000"/>
              <w:bottom w:val="single" w:sz="4" w:space="0" w:color="000000"/>
              <w:right w:val="single" w:sz="4" w:space="0" w:color="000000"/>
            </w:tcBorders>
            <w:vAlign w:val="center"/>
          </w:tcPr>
          <w:p w14:paraId="58039CBD"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ккал/ч/м</w:t>
            </w:r>
            <w:r w:rsidRPr="00A846C1">
              <w:rPr>
                <w:rFonts w:asciiTheme="minorHAnsi" w:eastAsiaTheme="minorHAnsi" w:hAnsiTheme="minorHAnsi" w:cstheme="minorHAnsi"/>
                <w:bCs/>
                <w:sz w:val="20"/>
                <w:szCs w:val="20"/>
                <w:vertAlign w:val="superscript"/>
              </w:rPr>
              <w:t>2</w:t>
            </w:r>
          </w:p>
        </w:tc>
        <w:tc>
          <w:tcPr>
            <w:tcW w:w="566" w:type="pct"/>
            <w:tcBorders>
              <w:top w:val="single" w:sz="4" w:space="0" w:color="000000"/>
              <w:left w:val="single" w:sz="4" w:space="0" w:color="000000"/>
              <w:bottom w:val="single" w:sz="4" w:space="0" w:color="000000"/>
              <w:right w:val="single" w:sz="4" w:space="0" w:color="000000"/>
            </w:tcBorders>
            <w:vAlign w:val="center"/>
          </w:tcPr>
          <w:p w14:paraId="1DA0EF0E"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Гкал/м</w:t>
            </w:r>
            <w:r w:rsidRPr="00A846C1">
              <w:rPr>
                <w:rFonts w:asciiTheme="minorHAnsi" w:eastAsiaTheme="minorHAnsi" w:hAnsiTheme="minorHAnsi" w:cstheme="minorHAnsi"/>
                <w:bCs/>
                <w:sz w:val="20"/>
                <w:szCs w:val="20"/>
                <w:vertAlign w:val="superscript"/>
              </w:rPr>
              <w:t>2</w:t>
            </w:r>
          </w:p>
        </w:tc>
        <w:tc>
          <w:tcPr>
            <w:tcW w:w="607" w:type="pct"/>
            <w:tcBorders>
              <w:top w:val="single" w:sz="4" w:space="0" w:color="000000"/>
              <w:left w:val="single" w:sz="4" w:space="0" w:color="000000"/>
              <w:bottom w:val="single" w:sz="4" w:space="0" w:color="000000"/>
              <w:right w:val="single" w:sz="4" w:space="0" w:color="000000"/>
            </w:tcBorders>
            <w:vAlign w:val="center"/>
          </w:tcPr>
          <w:p w14:paraId="41FFB13F"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vertAlign w:val="superscript"/>
              </w:rPr>
            </w:pPr>
            <w:r w:rsidRPr="00A846C1">
              <w:rPr>
                <w:rFonts w:asciiTheme="minorHAnsi" w:eastAsiaTheme="minorHAnsi" w:hAnsiTheme="minorHAnsi" w:cstheme="minorHAnsi"/>
                <w:bCs/>
                <w:sz w:val="20"/>
                <w:szCs w:val="20"/>
              </w:rPr>
              <w:t>ккал/ч/м</w:t>
            </w:r>
            <w:r w:rsidRPr="00A846C1">
              <w:rPr>
                <w:rFonts w:asciiTheme="minorHAnsi" w:eastAsiaTheme="minorHAnsi" w:hAnsiTheme="minorHAnsi" w:cstheme="minorHAnsi"/>
                <w:bCs/>
                <w:sz w:val="20"/>
                <w:szCs w:val="20"/>
                <w:vertAlign w:val="superscript"/>
              </w:rPr>
              <w:t>2</w:t>
            </w:r>
          </w:p>
        </w:tc>
      </w:tr>
      <w:tr w:rsidR="00E87027" w:rsidRPr="00A846C1" w14:paraId="42C687F2" w14:textId="77777777" w:rsidTr="00E87027">
        <w:trPr>
          <w:trHeight w:val="283"/>
        </w:trPr>
        <w:tc>
          <w:tcPr>
            <w:tcW w:w="1236" w:type="pct"/>
            <w:tcBorders>
              <w:top w:val="single" w:sz="4" w:space="0" w:color="000000"/>
              <w:left w:val="single" w:sz="4" w:space="0" w:color="000000"/>
              <w:bottom w:val="single" w:sz="4" w:space="0" w:color="000000"/>
              <w:right w:val="single" w:sz="4" w:space="0" w:color="000000"/>
            </w:tcBorders>
            <w:vAlign w:val="center"/>
          </w:tcPr>
          <w:p w14:paraId="65AFC321" w14:textId="2591E971"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 xml:space="preserve">Индивидуальный жилищный фонд (1-2 </w:t>
            </w:r>
            <w:proofErr w:type="spellStart"/>
            <w:r w:rsidRPr="00A846C1">
              <w:rPr>
                <w:rFonts w:asciiTheme="minorHAnsi" w:eastAsiaTheme="minorHAnsi" w:hAnsiTheme="minorHAnsi" w:cstheme="minorHAnsi"/>
                <w:bCs/>
                <w:sz w:val="20"/>
                <w:szCs w:val="20"/>
              </w:rPr>
              <w:t>эт</w:t>
            </w:r>
            <w:proofErr w:type="spellEnd"/>
            <w:r w:rsidRPr="00A846C1">
              <w:rPr>
                <w:rFonts w:asciiTheme="minorHAnsi" w:eastAsiaTheme="minorHAnsi" w:hAnsiTheme="minorHAnsi" w:cstheme="minorHAnsi"/>
                <w:bCs/>
                <w:sz w:val="20"/>
                <w:szCs w:val="20"/>
              </w:rPr>
              <w:t>.)</w:t>
            </w:r>
          </w:p>
        </w:tc>
        <w:tc>
          <w:tcPr>
            <w:tcW w:w="811" w:type="pct"/>
            <w:tcBorders>
              <w:top w:val="single" w:sz="4" w:space="0" w:color="000000"/>
              <w:left w:val="single" w:sz="4" w:space="0" w:color="000000"/>
              <w:bottom w:val="single" w:sz="4" w:space="0" w:color="000000"/>
              <w:right w:val="single" w:sz="4" w:space="0" w:color="000000"/>
            </w:tcBorders>
            <w:vAlign w:val="center"/>
          </w:tcPr>
          <w:p w14:paraId="22DDC945"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0,139</w:t>
            </w:r>
          </w:p>
        </w:tc>
        <w:tc>
          <w:tcPr>
            <w:tcW w:w="608" w:type="pct"/>
            <w:tcBorders>
              <w:top w:val="single" w:sz="4" w:space="0" w:color="000000"/>
              <w:left w:val="single" w:sz="4" w:space="0" w:color="000000"/>
              <w:bottom w:val="single" w:sz="4" w:space="0" w:color="000000"/>
              <w:right w:val="single" w:sz="4" w:space="0" w:color="000000"/>
            </w:tcBorders>
            <w:vAlign w:val="center"/>
          </w:tcPr>
          <w:p w14:paraId="317F0E58"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64,0</w:t>
            </w:r>
          </w:p>
        </w:tc>
        <w:tc>
          <w:tcPr>
            <w:tcW w:w="565" w:type="pct"/>
            <w:tcBorders>
              <w:top w:val="single" w:sz="4" w:space="0" w:color="000000"/>
              <w:left w:val="single" w:sz="4" w:space="0" w:color="000000"/>
              <w:bottom w:val="single" w:sz="4" w:space="0" w:color="000000"/>
              <w:right w:val="single" w:sz="4" w:space="0" w:color="000000"/>
            </w:tcBorders>
            <w:vAlign w:val="center"/>
          </w:tcPr>
          <w:p w14:paraId="72561B3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0,115</w:t>
            </w:r>
          </w:p>
        </w:tc>
        <w:tc>
          <w:tcPr>
            <w:tcW w:w="607" w:type="pct"/>
            <w:tcBorders>
              <w:top w:val="single" w:sz="4" w:space="0" w:color="000000"/>
              <w:left w:val="single" w:sz="4" w:space="0" w:color="000000"/>
              <w:bottom w:val="single" w:sz="4" w:space="0" w:color="000000"/>
              <w:right w:val="single" w:sz="4" w:space="0" w:color="000000"/>
            </w:tcBorders>
            <w:vAlign w:val="center"/>
          </w:tcPr>
          <w:p w14:paraId="6C5FC1C2"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54,3</w:t>
            </w:r>
          </w:p>
        </w:tc>
        <w:tc>
          <w:tcPr>
            <w:tcW w:w="566" w:type="pct"/>
            <w:tcBorders>
              <w:top w:val="single" w:sz="4" w:space="0" w:color="000000"/>
              <w:left w:val="single" w:sz="4" w:space="0" w:color="000000"/>
              <w:bottom w:val="single" w:sz="4" w:space="0" w:color="000000"/>
              <w:right w:val="single" w:sz="4" w:space="0" w:color="000000"/>
            </w:tcBorders>
            <w:vAlign w:val="center"/>
          </w:tcPr>
          <w:p w14:paraId="30991E26"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0,099</w:t>
            </w:r>
          </w:p>
        </w:tc>
        <w:tc>
          <w:tcPr>
            <w:tcW w:w="607" w:type="pct"/>
            <w:tcBorders>
              <w:top w:val="single" w:sz="4" w:space="0" w:color="000000"/>
              <w:left w:val="single" w:sz="4" w:space="0" w:color="000000"/>
              <w:bottom w:val="single" w:sz="4" w:space="0" w:color="000000"/>
              <w:right w:val="single" w:sz="4" w:space="0" w:color="000000"/>
            </w:tcBorders>
            <w:vAlign w:val="center"/>
          </w:tcPr>
          <w:p w14:paraId="7D265637"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47,7</w:t>
            </w:r>
          </w:p>
        </w:tc>
      </w:tr>
      <w:tr w:rsidR="00E87027" w:rsidRPr="00A846C1" w14:paraId="2C92636B" w14:textId="77777777" w:rsidTr="00E87027">
        <w:trPr>
          <w:trHeight w:val="283"/>
        </w:trPr>
        <w:tc>
          <w:tcPr>
            <w:tcW w:w="1236" w:type="pct"/>
            <w:tcBorders>
              <w:top w:val="single" w:sz="4" w:space="0" w:color="000000"/>
              <w:left w:val="single" w:sz="4" w:space="0" w:color="000000"/>
              <w:bottom w:val="single" w:sz="4" w:space="0" w:color="000000"/>
              <w:right w:val="single" w:sz="4" w:space="0" w:color="000000"/>
            </w:tcBorders>
            <w:vAlign w:val="center"/>
          </w:tcPr>
          <w:p w14:paraId="555A3471"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 xml:space="preserve">Средне- и малоэтажный жилищный фонд (2-4 </w:t>
            </w:r>
            <w:proofErr w:type="spellStart"/>
            <w:r w:rsidRPr="00A846C1">
              <w:rPr>
                <w:rFonts w:asciiTheme="minorHAnsi" w:eastAsiaTheme="minorHAnsi" w:hAnsiTheme="minorHAnsi" w:cstheme="minorHAnsi"/>
                <w:bCs/>
                <w:sz w:val="20"/>
                <w:szCs w:val="20"/>
              </w:rPr>
              <w:t>эт</w:t>
            </w:r>
            <w:proofErr w:type="spellEnd"/>
            <w:r w:rsidRPr="00A846C1">
              <w:rPr>
                <w:rFonts w:asciiTheme="minorHAnsi" w:eastAsiaTheme="minorHAnsi" w:hAnsiTheme="minorHAnsi" w:cstheme="minorHAnsi"/>
                <w:bCs/>
                <w:sz w:val="20"/>
                <w:szCs w:val="20"/>
              </w:rPr>
              <w:t>.)</w:t>
            </w:r>
          </w:p>
        </w:tc>
        <w:tc>
          <w:tcPr>
            <w:tcW w:w="811" w:type="pct"/>
            <w:tcBorders>
              <w:top w:val="single" w:sz="4" w:space="0" w:color="000000"/>
              <w:left w:val="single" w:sz="4" w:space="0" w:color="000000"/>
              <w:bottom w:val="single" w:sz="4" w:space="0" w:color="000000"/>
              <w:right w:val="single" w:sz="4" w:space="0" w:color="000000"/>
            </w:tcBorders>
            <w:vAlign w:val="center"/>
          </w:tcPr>
          <w:p w14:paraId="009AB19D"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0,117</w:t>
            </w:r>
          </w:p>
        </w:tc>
        <w:tc>
          <w:tcPr>
            <w:tcW w:w="608" w:type="pct"/>
            <w:tcBorders>
              <w:top w:val="single" w:sz="4" w:space="0" w:color="000000"/>
              <w:left w:val="single" w:sz="4" w:space="0" w:color="000000"/>
              <w:bottom w:val="single" w:sz="4" w:space="0" w:color="000000"/>
              <w:right w:val="single" w:sz="4" w:space="0" w:color="000000"/>
            </w:tcBorders>
            <w:vAlign w:val="center"/>
          </w:tcPr>
          <w:p w14:paraId="499C905A"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55,1</w:t>
            </w:r>
          </w:p>
        </w:tc>
        <w:tc>
          <w:tcPr>
            <w:tcW w:w="565" w:type="pct"/>
            <w:tcBorders>
              <w:top w:val="single" w:sz="4" w:space="0" w:color="000000"/>
              <w:left w:val="single" w:sz="4" w:space="0" w:color="000000"/>
              <w:bottom w:val="single" w:sz="4" w:space="0" w:color="000000"/>
              <w:right w:val="single" w:sz="4" w:space="0" w:color="000000"/>
            </w:tcBorders>
            <w:vAlign w:val="center"/>
          </w:tcPr>
          <w:p w14:paraId="165AAF01"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0,097</w:t>
            </w:r>
          </w:p>
        </w:tc>
        <w:tc>
          <w:tcPr>
            <w:tcW w:w="607" w:type="pct"/>
            <w:tcBorders>
              <w:top w:val="single" w:sz="4" w:space="0" w:color="000000"/>
              <w:left w:val="single" w:sz="4" w:space="0" w:color="000000"/>
              <w:bottom w:val="single" w:sz="4" w:space="0" w:color="000000"/>
              <w:right w:val="single" w:sz="4" w:space="0" w:color="000000"/>
            </w:tcBorders>
            <w:vAlign w:val="center"/>
          </w:tcPr>
          <w:p w14:paraId="2FF8844B"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46,9</w:t>
            </w:r>
          </w:p>
        </w:tc>
        <w:tc>
          <w:tcPr>
            <w:tcW w:w="566" w:type="pct"/>
            <w:tcBorders>
              <w:top w:val="single" w:sz="4" w:space="0" w:color="000000"/>
              <w:left w:val="single" w:sz="4" w:space="0" w:color="000000"/>
              <w:bottom w:val="single" w:sz="4" w:space="0" w:color="000000"/>
              <w:right w:val="single" w:sz="4" w:space="0" w:color="000000"/>
            </w:tcBorders>
            <w:vAlign w:val="center"/>
          </w:tcPr>
          <w:p w14:paraId="6BF7FD4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0,083</w:t>
            </w:r>
          </w:p>
        </w:tc>
        <w:tc>
          <w:tcPr>
            <w:tcW w:w="607" w:type="pct"/>
            <w:tcBorders>
              <w:top w:val="single" w:sz="4" w:space="0" w:color="000000"/>
              <w:left w:val="single" w:sz="4" w:space="0" w:color="000000"/>
              <w:bottom w:val="single" w:sz="4" w:space="0" w:color="000000"/>
              <w:right w:val="single" w:sz="4" w:space="0" w:color="000000"/>
            </w:tcBorders>
            <w:vAlign w:val="center"/>
          </w:tcPr>
          <w:p w14:paraId="23BD3476"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41,3</w:t>
            </w:r>
          </w:p>
        </w:tc>
      </w:tr>
      <w:tr w:rsidR="00E87027" w:rsidRPr="00A846C1" w14:paraId="6ACA6B32" w14:textId="77777777" w:rsidTr="00E87027">
        <w:trPr>
          <w:trHeight w:val="283"/>
        </w:trPr>
        <w:tc>
          <w:tcPr>
            <w:tcW w:w="1236" w:type="pct"/>
            <w:tcBorders>
              <w:top w:val="single" w:sz="4" w:space="0" w:color="000000"/>
              <w:left w:val="single" w:sz="4" w:space="0" w:color="000000"/>
              <w:bottom w:val="single" w:sz="4" w:space="0" w:color="000000"/>
              <w:right w:val="single" w:sz="4" w:space="0" w:color="000000"/>
            </w:tcBorders>
            <w:vAlign w:val="center"/>
          </w:tcPr>
          <w:p w14:paraId="06FCBD77"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bCs/>
                <w:sz w:val="20"/>
                <w:szCs w:val="20"/>
              </w:rPr>
            </w:pPr>
            <w:r w:rsidRPr="00A846C1">
              <w:rPr>
                <w:rFonts w:asciiTheme="minorHAnsi" w:eastAsiaTheme="minorHAnsi" w:hAnsiTheme="minorHAnsi" w:cstheme="minorHAnsi"/>
                <w:bCs/>
                <w:sz w:val="20"/>
                <w:szCs w:val="20"/>
              </w:rPr>
              <w:t xml:space="preserve">Многоэтажный жилищный фонд (5 </w:t>
            </w:r>
            <w:proofErr w:type="spellStart"/>
            <w:r w:rsidRPr="00A846C1">
              <w:rPr>
                <w:rFonts w:asciiTheme="minorHAnsi" w:eastAsiaTheme="minorHAnsi" w:hAnsiTheme="minorHAnsi" w:cstheme="minorHAnsi"/>
                <w:bCs/>
                <w:sz w:val="20"/>
                <w:szCs w:val="20"/>
              </w:rPr>
              <w:t>эт</w:t>
            </w:r>
            <w:proofErr w:type="spellEnd"/>
            <w:r w:rsidRPr="00A846C1">
              <w:rPr>
                <w:rFonts w:asciiTheme="minorHAnsi" w:eastAsiaTheme="minorHAnsi" w:hAnsiTheme="minorHAnsi" w:cstheme="minorHAnsi"/>
                <w:bCs/>
                <w:sz w:val="20"/>
                <w:szCs w:val="20"/>
              </w:rPr>
              <w:t>. и выше)</w:t>
            </w:r>
          </w:p>
        </w:tc>
        <w:tc>
          <w:tcPr>
            <w:tcW w:w="811" w:type="pct"/>
            <w:tcBorders>
              <w:top w:val="single" w:sz="4" w:space="0" w:color="000000"/>
              <w:left w:val="single" w:sz="4" w:space="0" w:color="000000"/>
              <w:bottom w:val="single" w:sz="4" w:space="0" w:color="000000"/>
              <w:right w:val="single" w:sz="4" w:space="0" w:color="000000"/>
            </w:tcBorders>
            <w:vAlign w:val="center"/>
          </w:tcPr>
          <w:p w14:paraId="28FD3D8C"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0,089</w:t>
            </w:r>
          </w:p>
        </w:tc>
        <w:tc>
          <w:tcPr>
            <w:tcW w:w="608" w:type="pct"/>
            <w:tcBorders>
              <w:top w:val="single" w:sz="4" w:space="0" w:color="000000"/>
              <w:left w:val="single" w:sz="4" w:space="0" w:color="000000"/>
              <w:bottom w:val="single" w:sz="4" w:space="0" w:color="000000"/>
              <w:right w:val="single" w:sz="4" w:space="0" w:color="000000"/>
            </w:tcBorders>
            <w:vAlign w:val="center"/>
          </w:tcPr>
          <w:p w14:paraId="162EE9FF"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44,0</w:t>
            </w:r>
          </w:p>
        </w:tc>
        <w:tc>
          <w:tcPr>
            <w:tcW w:w="565" w:type="pct"/>
            <w:tcBorders>
              <w:top w:val="single" w:sz="4" w:space="0" w:color="000000"/>
              <w:left w:val="single" w:sz="4" w:space="0" w:color="000000"/>
              <w:bottom w:val="single" w:sz="4" w:space="0" w:color="000000"/>
              <w:right w:val="single" w:sz="4" w:space="0" w:color="000000"/>
            </w:tcBorders>
            <w:vAlign w:val="center"/>
          </w:tcPr>
          <w:p w14:paraId="20D38FB7"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0,074</w:t>
            </w:r>
          </w:p>
        </w:tc>
        <w:tc>
          <w:tcPr>
            <w:tcW w:w="607" w:type="pct"/>
            <w:tcBorders>
              <w:top w:val="single" w:sz="4" w:space="0" w:color="000000"/>
              <w:left w:val="single" w:sz="4" w:space="0" w:color="000000"/>
              <w:bottom w:val="single" w:sz="4" w:space="0" w:color="000000"/>
              <w:right w:val="single" w:sz="4" w:space="0" w:color="000000"/>
            </w:tcBorders>
            <w:vAlign w:val="center"/>
          </w:tcPr>
          <w:p w14:paraId="6F3D1C2B"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37,7</w:t>
            </w:r>
          </w:p>
        </w:tc>
        <w:tc>
          <w:tcPr>
            <w:tcW w:w="566" w:type="pct"/>
            <w:tcBorders>
              <w:top w:val="single" w:sz="4" w:space="0" w:color="000000"/>
              <w:left w:val="single" w:sz="4" w:space="0" w:color="000000"/>
              <w:bottom w:val="single" w:sz="4" w:space="0" w:color="000000"/>
              <w:right w:val="single" w:sz="4" w:space="0" w:color="000000"/>
            </w:tcBorders>
            <w:vAlign w:val="center"/>
          </w:tcPr>
          <w:p w14:paraId="166EA2C6"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0,063</w:t>
            </w:r>
          </w:p>
        </w:tc>
        <w:tc>
          <w:tcPr>
            <w:tcW w:w="607" w:type="pct"/>
            <w:tcBorders>
              <w:top w:val="single" w:sz="4" w:space="0" w:color="000000"/>
              <w:left w:val="single" w:sz="4" w:space="0" w:color="000000"/>
              <w:bottom w:val="single" w:sz="4" w:space="0" w:color="000000"/>
              <w:right w:val="single" w:sz="4" w:space="0" w:color="000000"/>
            </w:tcBorders>
            <w:vAlign w:val="center"/>
          </w:tcPr>
          <w:p w14:paraId="2D6730DD" w14:textId="77777777" w:rsidR="00E87027" w:rsidRPr="00A846C1" w:rsidRDefault="00E87027" w:rsidP="00E87027">
            <w:pPr>
              <w:kinsoku w:val="0"/>
              <w:overflowPunct w:val="0"/>
              <w:autoSpaceDE w:val="0"/>
              <w:autoSpaceDN w:val="0"/>
              <w:adjustRightInd w:val="0"/>
              <w:spacing w:line="240" w:lineRule="auto"/>
              <w:jc w:val="center"/>
              <w:rPr>
                <w:rFonts w:asciiTheme="minorHAnsi" w:eastAsiaTheme="minorHAnsi" w:hAnsiTheme="minorHAnsi" w:cstheme="minorHAnsi"/>
                <w:sz w:val="20"/>
                <w:szCs w:val="20"/>
              </w:rPr>
            </w:pPr>
            <w:r w:rsidRPr="00A846C1">
              <w:rPr>
                <w:rFonts w:asciiTheme="minorHAnsi" w:eastAsiaTheme="minorHAnsi" w:hAnsiTheme="minorHAnsi" w:cstheme="minorHAnsi"/>
                <w:sz w:val="20"/>
                <w:szCs w:val="20"/>
              </w:rPr>
              <w:t>33,4</w:t>
            </w:r>
          </w:p>
        </w:tc>
      </w:tr>
    </w:tbl>
    <w:p w14:paraId="6E8DC949" w14:textId="4B87770E" w:rsidR="00E87027" w:rsidRDefault="00E87027" w:rsidP="00E87027">
      <w:pPr>
        <w:spacing w:line="240" w:lineRule="auto"/>
        <w:jc w:val="both"/>
        <w:rPr>
          <w:sz w:val="20"/>
          <w:szCs w:val="20"/>
        </w:rPr>
      </w:pPr>
    </w:p>
    <w:p w14:paraId="26EF2CE1" w14:textId="40997095" w:rsidR="00A62585" w:rsidRDefault="00A62585" w:rsidP="00E87027">
      <w:pPr>
        <w:spacing w:line="240" w:lineRule="auto"/>
        <w:jc w:val="both"/>
        <w:rPr>
          <w:sz w:val="20"/>
          <w:szCs w:val="20"/>
        </w:rPr>
      </w:pPr>
    </w:p>
    <w:p w14:paraId="5980CA7C" w14:textId="7D01DCB9" w:rsidR="00A62585" w:rsidRDefault="00A62585" w:rsidP="00E87027">
      <w:pPr>
        <w:spacing w:line="240" w:lineRule="auto"/>
        <w:jc w:val="both"/>
        <w:rPr>
          <w:sz w:val="20"/>
          <w:szCs w:val="20"/>
        </w:rPr>
      </w:pPr>
    </w:p>
    <w:p w14:paraId="4B7D923A" w14:textId="5C5CB4A2" w:rsidR="00A62585" w:rsidRDefault="00A62585" w:rsidP="00E87027">
      <w:pPr>
        <w:spacing w:line="240" w:lineRule="auto"/>
        <w:jc w:val="both"/>
        <w:rPr>
          <w:sz w:val="20"/>
          <w:szCs w:val="20"/>
        </w:rPr>
      </w:pPr>
    </w:p>
    <w:p w14:paraId="6B8A8A28" w14:textId="77777777" w:rsidR="00A62585" w:rsidRPr="005839FA" w:rsidRDefault="00A62585" w:rsidP="00E87027">
      <w:pPr>
        <w:spacing w:line="240" w:lineRule="auto"/>
        <w:jc w:val="both"/>
        <w:rPr>
          <w:sz w:val="20"/>
          <w:szCs w:val="20"/>
        </w:rPr>
      </w:pPr>
    </w:p>
    <w:p w14:paraId="727F3FFE" w14:textId="6EDF6B94" w:rsidR="00E87027" w:rsidRPr="00A62585" w:rsidRDefault="00E87027" w:rsidP="00A62585">
      <w:pPr>
        <w:spacing w:after="120" w:line="240" w:lineRule="auto"/>
        <w:jc w:val="both"/>
        <w:rPr>
          <w:szCs w:val="24"/>
        </w:rPr>
      </w:pPr>
      <w:bookmarkStart w:id="39" w:name="_Toc61877048"/>
      <w:r w:rsidRPr="00A62585">
        <w:rPr>
          <w:szCs w:val="24"/>
        </w:rPr>
        <w:lastRenderedPageBreak/>
        <w:t xml:space="preserve">Таблица </w:t>
      </w:r>
      <w:r w:rsidR="008E41E1">
        <w:rPr>
          <w:noProof/>
          <w:szCs w:val="24"/>
        </w:rPr>
        <w:t>4</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2</w:t>
      </w:r>
      <w:r w:rsidRPr="00A62585">
        <w:rPr>
          <w:noProof/>
          <w:szCs w:val="24"/>
        </w:rPr>
        <w:fldChar w:fldCharType="end"/>
      </w:r>
      <w:r w:rsidRPr="00A62585">
        <w:rPr>
          <w:noProof/>
          <w:szCs w:val="24"/>
        </w:rPr>
        <w:t xml:space="preserve"> </w:t>
      </w:r>
      <w:r w:rsidRPr="00A62585">
        <w:rPr>
          <w:szCs w:val="24"/>
        </w:rPr>
        <w:t>– Удельное теплопотребление и удельная тепловая нагрузка строящихся социальных и общественно-деловых зданий на отопление и вентиляцию</w:t>
      </w:r>
      <w:bookmarkEnd w:id="39"/>
    </w:p>
    <w:tbl>
      <w:tblPr>
        <w:tblW w:w="5000" w:type="pct"/>
        <w:tblCellMar>
          <w:left w:w="0" w:type="dxa"/>
          <w:right w:w="0" w:type="dxa"/>
        </w:tblCellMar>
        <w:tblLook w:val="0000" w:firstRow="0" w:lastRow="0" w:firstColumn="0" w:lastColumn="0" w:noHBand="0" w:noVBand="0"/>
      </w:tblPr>
      <w:tblGrid>
        <w:gridCol w:w="2381"/>
        <w:gridCol w:w="1563"/>
        <w:gridCol w:w="1167"/>
        <w:gridCol w:w="1096"/>
        <w:gridCol w:w="1167"/>
        <w:gridCol w:w="1096"/>
        <w:gridCol w:w="1157"/>
      </w:tblGrid>
      <w:tr w:rsidR="00E87027" w:rsidRPr="00A846C1" w14:paraId="5183F8B6" w14:textId="77777777" w:rsidTr="00E87027">
        <w:trPr>
          <w:trHeight w:val="283"/>
        </w:trPr>
        <w:tc>
          <w:tcPr>
            <w:tcW w:w="1237" w:type="pct"/>
            <w:vMerge w:val="restart"/>
            <w:tcBorders>
              <w:top w:val="single" w:sz="4" w:space="0" w:color="000000"/>
              <w:left w:val="single" w:sz="4" w:space="0" w:color="000000"/>
              <w:bottom w:val="single" w:sz="4" w:space="0" w:color="000000"/>
              <w:right w:val="single" w:sz="4" w:space="0" w:color="000000"/>
            </w:tcBorders>
            <w:vAlign w:val="center"/>
          </w:tcPr>
          <w:p w14:paraId="16C6E398"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Вид нагрузки</w:t>
            </w:r>
          </w:p>
        </w:tc>
        <w:tc>
          <w:tcPr>
            <w:tcW w:w="3763" w:type="pct"/>
            <w:gridSpan w:val="6"/>
            <w:tcBorders>
              <w:top w:val="single" w:sz="4" w:space="0" w:color="000000"/>
              <w:left w:val="single" w:sz="4" w:space="0" w:color="000000"/>
              <w:bottom w:val="single" w:sz="4" w:space="0" w:color="000000"/>
              <w:right w:val="single" w:sz="4" w:space="0" w:color="000000"/>
            </w:tcBorders>
            <w:vAlign w:val="center"/>
          </w:tcPr>
          <w:p w14:paraId="6715FC7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Удельное теплопотребление и тепловая нагрузка на отопление и вентиляцию</w:t>
            </w:r>
          </w:p>
        </w:tc>
      </w:tr>
      <w:tr w:rsidR="00E87027" w:rsidRPr="00A846C1" w14:paraId="367E58DF" w14:textId="77777777" w:rsidTr="00E87027">
        <w:trPr>
          <w:trHeight w:val="283"/>
        </w:trPr>
        <w:tc>
          <w:tcPr>
            <w:tcW w:w="1237" w:type="pct"/>
            <w:vMerge/>
            <w:tcBorders>
              <w:top w:val="nil"/>
              <w:left w:val="single" w:sz="4" w:space="0" w:color="000000"/>
              <w:bottom w:val="single" w:sz="4" w:space="0" w:color="000000"/>
              <w:right w:val="single" w:sz="4" w:space="0" w:color="000000"/>
            </w:tcBorders>
            <w:vAlign w:val="center"/>
          </w:tcPr>
          <w:p w14:paraId="4EE94BE3" w14:textId="77777777" w:rsidR="00E87027" w:rsidRPr="00A846C1" w:rsidRDefault="00E87027" w:rsidP="00E87027">
            <w:pPr>
              <w:kinsoku w:val="0"/>
              <w:overflowPunct w:val="0"/>
              <w:autoSpaceDE w:val="0"/>
              <w:autoSpaceDN w:val="0"/>
              <w:adjustRightInd w:val="0"/>
              <w:spacing w:after="1" w:line="240" w:lineRule="auto"/>
              <w:jc w:val="center"/>
              <w:rPr>
                <w:rFonts w:eastAsiaTheme="minorHAnsi" w:cs="Times New Roman"/>
                <w:sz w:val="20"/>
                <w:szCs w:val="20"/>
              </w:rPr>
            </w:pPr>
          </w:p>
        </w:tc>
        <w:tc>
          <w:tcPr>
            <w:tcW w:w="1418" w:type="pct"/>
            <w:gridSpan w:val="2"/>
            <w:tcBorders>
              <w:top w:val="single" w:sz="4" w:space="0" w:color="000000"/>
              <w:left w:val="single" w:sz="4" w:space="0" w:color="000000"/>
              <w:bottom w:val="single" w:sz="4" w:space="0" w:color="000000"/>
              <w:right w:val="single" w:sz="4" w:space="0" w:color="000000"/>
            </w:tcBorders>
            <w:vAlign w:val="center"/>
          </w:tcPr>
          <w:p w14:paraId="67112146"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2011 года</w:t>
            </w:r>
          </w:p>
        </w:tc>
        <w:tc>
          <w:tcPr>
            <w:tcW w:w="1175" w:type="pct"/>
            <w:gridSpan w:val="2"/>
            <w:tcBorders>
              <w:top w:val="single" w:sz="4" w:space="0" w:color="000000"/>
              <w:left w:val="single" w:sz="4" w:space="0" w:color="000000"/>
              <w:bottom w:val="single" w:sz="4" w:space="0" w:color="000000"/>
              <w:right w:val="single" w:sz="4" w:space="0" w:color="000000"/>
            </w:tcBorders>
            <w:vAlign w:val="center"/>
          </w:tcPr>
          <w:p w14:paraId="17366428"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2016 года</w:t>
            </w:r>
          </w:p>
        </w:tc>
        <w:tc>
          <w:tcPr>
            <w:tcW w:w="1170" w:type="pct"/>
            <w:gridSpan w:val="2"/>
            <w:tcBorders>
              <w:top w:val="single" w:sz="4" w:space="0" w:color="000000"/>
              <w:left w:val="single" w:sz="4" w:space="0" w:color="000000"/>
              <w:bottom w:val="single" w:sz="4" w:space="0" w:color="000000"/>
              <w:right w:val="single" w:sz="4" w:space="0" w:color="000000"/>
            </w:tcBorders>
            <w:vAlign w:val="center"/>
          </w:tcPr>
          <w:p w14:paraId="1CAD115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2021 года</w:t>
            </w:r>
          </w:p>
        </w:tc>
      </w:tr>
      <w:tr w:rsidR="00E87027" w:rsidRPr="00A846C1" w14:paraId="2E7C58B6" w14:textId="77777777" w:rsidTr="00A62585">
        <w:trPr>
          <w:trHeight w:val="283"/>
        </w:trPr>
        <w:tc>
          <w:tcPr>
            <w:tcW w:w="1237" w:type="pct"/>
            <w:vMerge/>
            <w:tcBorders>
              <w:top w:val="nil"/>
              <w:left w:val="single" w:sz="4" w:space="0" w:color="000000"/>
              <w:bottom w:val="single" w:sz="4" w:space="0" w:color="000000"/>
              <w:right w:val="single" w:sz="4" w:space="0" w:color="000000"/>
            </w:tcBorders>
            <w:vAlign w:val="center"/>
          </w:tcPr>
          <w:p w14:paraId="282433F0" w14:textId="77777777" w:rsidR="00E87027" w:rsidRPr="00A846C1" w:rsidRDefault="00E87027" w:rsidP="00E87027">
            <w:pPr>
              <w:kinsoku w:val="0"/>
              <w:overflowPunct w:val="0"/>
              <w:autoSpaceDE w:val="0"/>
              <w:autoSpaceDN w:val="0"/>
              <w:adjustRightInd w:val="0"/>
              <w:spacing w:after="1" w:line="240" w:lineRule="auto"/>
              <w:jc w:val="center"/>
              <w:rPr>
                <w:rFonts w:eastAsiaTheme="minorHAnsi" w:cs="Times New Roman"/>
                <w:sz w:val="20"/>
                <w:szCs w:val="20"/>
              </w:rPr>
            </w:pPr>
          </w:p>
        </w:tc>
        <w:tc>
          <w:tcPr>
            <w:tcW w:w="812" w:type="pct"/>
            <w:tcBorders>
              <w:top w:val="single" w:sz="4" w:space="0" w:color="000000"/>
              <w:left w:val="single" w:sz="4" w:space="0" w:color="000000"/>
              <w:bottom w:val="single" w:sz="4" w:space="0" w:color="000000"/>
              <w:right w:val="single" w:sz="4" w:space="0" w:color="000000"/>
            </w:tcBorders>
            <w:vAlign w:val="center"/>
          </w:tcPr>
          <w:p w14:paraId="0FE9384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6" w:type="pct"/>
            <w:tcBorders>
              <w:top w:val="single" w:sz="4" w:space="0" w:color="000000"/>
              <w:left w:val="single" w:sz="4" w:space="0" w:color="000000"/>
              <w:bottom w:val="single" w:sz="4" w:space="0" w:color="000000"/>
              <w:right w:val="single" w:sz="4" w:space="0" w:color="000000"/>
            </w:tcBorders>
            <w:vAlign w:val="center"/>
          </w:tcPr>
          <w:p w14:paraId="01200D0E"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c>
          <w:tcPr>
            <w:tcW w:w="569" w:type="pct"/>
            <w:tcBorders>
              <w:top w:val="single" w:sz="4" w:space="0" w:color="000000"/>
              <w:left w:val="single" w:sz="4" w:space="0" w:color="000000"/>
              <w:bottom w:val="single" w:sz="4" w:space="0" w:color="000000"/>
              <w:right w:val="single" w:sz="4" w:space="0" w:color="000000"/>
            </w:tcBorders>
            <w:vAlign w:val="center"/>
          </w:tcPr>
          <w:p w14:paraId="45A173B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6" w:type="pct"/>
            <w:tcBorders>
              <w:top w:val="single" w:sz="4" w:space="0" w:color="000000"/>
              <w:left w:val="single" w:sz="4" w:space="0" w:color="000000"/>
              <w:bottom w:val="single" w:sz="4" w:space="0" w:color="000000"/>
              <w:right w:val="single" w:sz="4" w:space="0" w:color="000000"/>
            </w:tcBorders>
            <w:vAlign w:val="center"/>
          </w:tcPr>
          <w:p w14:paraId="5DE195C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c>
          <w:tcPr>
            <w:tcW w:w="569" w:type="pct"/>
            <w:tcBorders>
              <w:top w:val="single" w:sz="4" w:space="0" w:color="000000"/>
              <w:left w:val="single" w:sz="4" w:space="0" w:color="000000"/>
              <w:bottom w:val="single" w:sz="4" w:space="0" w:color="000000"/>
              <w:right w:val="single" w:sz="4" w:space="0" w:color="000000"/>
            </w:tcBorders>
            <w:vAlign w:val="center"/>
          </w:tcPr>
          <w:p w14:paraId="323B546C"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1" w:type="pct"/>
            <w:tcBorders>
              <w:top w:val="single" w:sz="4" w:space="0" w:color="000000"/>
              <w:left w:val="single" w:sz="4" w:space="0" w:color="000000"/>
              <w:bottom w:val="single" w:sz="4" w:space="0" w:color="000000"/>
              <w:right w:val="single" w:sz="4" w:space="0" w:color="000000"/>
            </w:tcBorders>
            <w:vAlign w:val="center"/>
          </w:tcPr>
          <w:p w14:paraId="2922935E"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r>
      <w:tr w:rsidR="00E87027" w:rsidRPr="00A846C1" w14:paraId="24F096E4" w14:textId="77777777" w:rsidTr="00A62585">
        <w:trPr>
          <w:trHeight w:val="283"/>
        </w:trPr>
        <w:tc>
          <w:tcPr>
            <w:tcW w:w="1237" w:type="pct"/>
            <w:tcBorders>
              <w:top w:val="single" w:sz="4" w:space="0" w:color="000000"/>
              <w:left w:val="single" w:sz="4" w:space="0" w:color="000000"/>
              <w:bottom w:val="single" w:sz="4" w:space="0" w:color="000000"/>
              <w:right w:val="single" w:sz="4" w:space="0" w:color="000000"/>
            </w:tcBorders>
            <w:vAlign w:val="center"/>
          </w:tcPr>
          <w:p w14:paraId="7364169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Отопление</w:t>
            </w:r>
          </w:p>
        </w:tc>
        <w:tc>
          <w:tcPr>
            <w:tcW w:w="812" w:type="pct"/>
            <w:tcBorders>
              <w:top w:val="single" w:sz="4" w:space="0" w:color="000000"/>
              <w:left w:val="single" w:sz="4" w:space="0" w:color="000000"/>
              <w:bottom w:val="single" w:sz="4" w:space="0" w:color="000000"/>
              <w:right w:val="single" w:sz="4" w:space="0" w:color="000000"/>
            </w:tcBorders>
            <w:vAlign w:val="center"/>
          </w:tcPr>
          <w:p w14:paraId="61C42600"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0,067</w:t>
            </w:r>
          </w:p>
        </w:tc>
        <w:tc>
          <w:tcPr>
            <w:tcW w:w="606" w:type="pct"/>
            <w:tcBorders>
              <w:top w:val="single" w:sz="4" w:space="0" w:color="000000"/>
              <w:left w:val="single" w:sz="4" w:space="0" w:color="000000"/>
              <w:bottom w:val="single" w:sz="4" w:space="0" w:color="000000"/>
              <w:right w:val="single" w:sz="4" w:space="0" w:color="000000"/>
            </w:tcBorders>
            <w:vAlign w:val="center"/>
          </w:tcPr>
          <w:p w14:paraId="3CF2CB35"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46,7</w:t>
            </w:r>
          </w:p>
        </w:tc>
        <w:tc>
          <w:tcPr>
            <w:tcW w:w="569" w:type="pct"/>
            <w:tcBorders>
              <w:top w:val="single" w:sz="4" w:space="0" w:color="000000"/>
              <w:left w:val="single" w:sz="4" w:space="0" w:color="000000"/>
              <w:bottom w:val="single" w:sz="4" w:space="0" w:color="000000"/>
              <w:right w:val="single" w:sz="4" w:space="0" w:color="000000"/>
            </w:tcBorders>
            <w:vAlign w:val="center"/>
          </w:tcPr>
          <w:p w14:paraId="496A77BC"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0,054</w:t>
            </w:r>
          </w:p>
        </w:tc>
        <w:tc>
          <w:tcPr>
            <w:tcW w:w="606" w:type="pct"/>
            <w:tcBorders>
              <w:top w:val="single" w:sz="4" w:space="0" w:color="000000"/>
              <w:left w:val="single" w:sz="4" w:space="0" w:color="000000"/>
              <w:bottom w:val="single" w:sz="4" w:space="0" w:color="000000"/>
              <w:right w:val="single" w:sz="4" w:space="0" w:color="000000"/>
            </w:tcBorders>
            <w:vAlign w:val="center"/>
          </w:tcPr>
          <w:p w14:paraId="14804C14"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42,1</w:t>
            </w:r>
          </w:p>
        </w:tc>
        <w:tc>
          <w:tcPr>
            <w:tcW w:w="569" w:type="pct"/>
            <w:tcBorders>
              <w:top w:val="single" w:sz="4" w:space="0" w:color="000000"/>
              <w:left w:val="single" w:sz="4" w:space="0" w:color="000000"/>
              <w:bottom w:val="single" w:sz="4" w:space="0" w:color="000000"/>
              <w:right w:val="single" w:sz="4" w:space="0" w:color="000000"/>
            </w:tcBorders>
            <w:vAlign w:val="center"/>
          </w:tcPr>
          <w:p w14:paraId="18F35A82"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0,049</w:t>
            </w:r>
          </w:p>
        </w:tc>
        <w:tc>
          <w:tcPr>
            <w:tcW w:w="601" w:type="pct"/>
            <w:tcBorders>
              <w:top w:val="single" w:sz="4" w:space="0" w:color="000000"/>
              <w:left w:val="single" w:sz="4" w:space="0" w:color="000000"/>
              <w:bottom w:val="single" w:sz="4" w:space="0" w:color="000000"/>
              <w:right w:val="single" w:sz="4" w:space="0" w:color="000000"/>
            </w:tcBorders>
            <w:vAlign w:val="center"/>
          </w:tcPr>
          <w:p w14:paraId="4AE3EC64"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41,1</w:t>
            </w:r>
          </w:p>
        </w:tc>
      </w:tr>
      <w:tr w:rsidR="00E87027" w:rsidRPr="00A846C1" w14:paraId="301B5E1A" w14:textId="77777777" w:rsidTr="00A62585">
        <w:trPr>
          <w:trHeight w:val="283"/>
        </w:trPr>
        <w:tc>
          <w:tcPr>
            <w:tcW w:w="1237" w:type="pct"/>
            <w:tcBorders>
              <w:top w:val="single" w:sz="4" w:space="0" w:color="000000"/>
              <w:left w:val="single" w:sz="4" w:space="0" w:color="000000"/>
              <w:bottom w:val="single" w:sz="4" w:space="0" w:color="000000"/>
              <w:right w:val="single" w:sz="4" w:space="0" w:color="000000"/>
            </w:tcBorders>
            <w:vAlign w:val="center"/>
          </w:tcPr>
          <w:p w14:paraId="3CD96525"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Вентиляция</w:t>
            </w:r>
          </w:p>
        </w:tc>
        <w:tc>
          <w:tcPr>
            <w:tcW w:w="812" w:type="pct"/>
            <w:tcBorders>
              <w:top w:val="single" w:sz="4" w:space="0" w:color="000000"/>
              <w:left w:val="single" w:sz="4" w:space="0" w:color="000000"/>
              <w:bottom w:val="single" w:sz="4" w:space="0" w:color="000000"/>
              <w:right w:val="single" w:sz="4" w:space="0" w:color="000000"/>
            </w:tcBorders>
            <w:vAlign w:val="center"/>
          </w:tcPr>
          <w:p w14:paraId="7B0A1EBE"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0,067</w:t>
            </w:r>
          </w:p>
        </w:tc>
        <w:tc>
          <w:tcPr>
            <w:tcW w:w="606" w:type="pct"/>
            <w:tcBorders>
              <w:top w:val="single" w:sz="4" w:space="0" w:color="000000"/>
              <w:left w:val="single" w:sz="4" w:space="0" w:color="000000"/>
              <w:bottom w:val="single" w:sz="4" w:space="0" w:color="000000"/>
              <w:right w:val="single" w:sz="4" w:space="0" w:color="000000"/>
            </w:tcBorders>
            <w:vAlign w:val="center"/>
          </w:tcPr>
          <w:p w14:paraId="4E4A6B37"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50,6</w:t>
            </w:r>
          </w:p>
        </w:tc>
        <w:tc>
          <w:tcPr>
            <w:tcW w:w="569" w:type="pct"/>
            <w:tcBorders>
              <w:top w:val="single" w:sz="4" w:space="0" w:color="000000"/>
              <w:left w:val="single" w:sz="4" w:space="0" w:color="000000"/>
              <w:bottom w:val="single" w:sz="4" w:space="0" w:color="000000"/>
              <w:right w:val="single" w:sz="4" w:space="0" w:color="000000"/>
            </w:tcBorders>
            <w:vAlign w:val="center"/>
          </w:tcPr>
          <w:p w14:paraId="17FFF12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0,056</w:t>
            </w:r>
          </w:p>
        </w:tc>
        <w:tc>
          <w:tcPr>
            <w:tcW w:w="606" w:type="pct"/>
            <w:tcBorders>
              <w:top w:val="single" w:sz="4" w:space="0" w:color="000000"/>
              <w:left w:val="single" w:sz="4" w:space="0" w:color="000000"/>
              <w:bottom w:val="single" w:sz="4" w:space="0" w:color="000000"/>
              <w:right w:val="single" w:sz="4" w:space="0" w:color="000000"/>
            </w:tcBorders>
            <w:vAlign w:val="center"/>
          </w:tcPr>
          <w:p w14:paraId="50D231CA"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42,5</w:t>
            </w:r>
          </w:p>
        </w:tc>
        <w:tc>
          <w:tcPr>
            <w:tcW w:w="569" w:type="pct"/>
            <w:tcBorders>
              <w:top w:val="single" w:sz="4" w:space="0" w:color="000000"/>
              <w:left w:val="single" w:sz="4" w:space="0" w:color="000000"/>
              <w:bottom w:val="single" w:sz="4" w:space="0" w:color="000000"/>
              <w:right w:val="single" w:sz="4" w:space="0" w:color="000000"/>
            </w:tcBorders>
            <w:vAlign w:val="center"/>
          </w:tcPr>
          <w:p w14:paraId="2ACCF21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0,046</w:t>
            </w:r>
          </w:p>
        </w:tc>
        <w:tc>
          <w:tcPr>
            <w:tcW w:w="601" w:type="pct"/>
            <w:tcBorders>
              <w:top w:val="single" w:sz="4" w:space="0" w:color="000000"/>
              <w:left w:val="single" w:sz="4" w:space="0" w:color="000000"/>
              <w:bottom w:val="single" w:sz="4" w:space="0" w:color="000000"/>
              <w:right w:val="single" w:sz="4" w:space="0" w:color="000000"/>
            </w:tcBorders>
            <w:vAlign w:val="center"/>
          </w:tcPr>
          <w:p w14:paraId="136F4E4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34,4</w:t>
            </w:r>
          </w:p>
        </w:tc>
      </w:tr>
      <w:tr w:rsidR="00E87027" w:rsidRPr="00A846C1" w14:paraId="3DF43B7A" w14:textId="77777777" w:rsidTr="00A62585">
        <w:trPr>
          <w:trHeight w:val="283"/>
        </w:trPr>
        <w:tc>
          <w:tcPr>
            <w:tcW w:w="1237" w:type="pct"/>
            <w:tcBorders>
              <w:top w:val="single" w:sz="4" w:space="0" w:color="000000"/>
              <w:left w:val="single" w:sz="4" w:space="0" w:color="000000"/>
              <w:bottom w:val="single" w:sz="4" w:space="0" w:color="000000"/>
              <w:right w:val="single" w:sz="4" w:space="0" w:color="000000"/>
            </w:tcBorders>
            <w:vAlign w:val="center"/>
          </w:tcPr>
          <w:p w14:paraId="24F5D088"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Суммарная (отопление и вентиляция)</w:t>
            </w:r>
          </w:p>
        </w:tc>
        <w:tc>
          <w:tcPr>
            <w:tcW w:w="812" w:type="pct"/>
            <w:tcBorders>
              <w:top w:val="single" w:sz="4" w:space="0" w:color="000000"/>
              <w:left w:val="single" w:sz="4" w:space="0" w:color="000000"/>
              <w:bottom w:val="single" w:sz="4" w:space="0" w:color="000000"/>
              <w:right w:val="single" w:sz="4" w:space="0" w:color="000000"/>
            </w:tcBorders>
            <w:vAlign w:val="center"/>
          </w:tcPr>
          <w:p w14:paraId="054DB705"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0,134</w:t>
            </w:r>
          </w:p>
        </w:tc>
        <w:tc>
          <w:tcPr>
            <w:tcW w:w="606" w:type="pct"/>
            <w:tcBorders>
              <w:top w:val="single" w:sz="4" w:space="0" w:color="000000"/>
              <w:left w:val="single" w:sz="4" w:space="0" w:color="000000"/>
              <w:bottom w:val="single" w:sz="4" w:space="0" w:color="000000"/>
              <w:right w:val="single" w:sz="4" w:space="0" w:color="000000"/>
            </w:tcBorders>
            <w:vAlign w:val="center"/>
          </w:tcPr>
          <w:p w14:paraId="1172E47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97,3</w:t>
            </w:r>
          </w:p>
        </w:tc>
        <w:tc>
          <w:tcPr>
            <w:tcW w:w="569" w:type="pct"/>
            <w:tcBorders>
              <w:top w:val="single" w:sz="4" w:space="0" w:color="000000"/>
              <w:left w:val="single" w:sz="4" w:space="0" w:color="000000"/>
              <w:bottom w:val="single" w:sz="4" w:space="0" w:color="000000"/>
              <w:right w:val="single" w:sz="4" w:space="0" w:color="000000"/>
            </w:tcBorders>
            <w:vAlign w:val="center"/>
          </w:tcPr>
          <w:p w14:paraId="7FB3F5D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0,110</w:t>
            </w:r>
          </w:p>
        </w:tc>
        <w:tc>
          <w:tcPr>
            <w:tcW w:w="606" w:type="pct"/>
            <w:tcBorders>
              <w:top w:val="single" w:sz="4" w:space="0" w:color="000000"/>
              <w:left w:val="single" w:sz="4" w:space="0" w:color="000000"/>
              <w:bottom w:val="single" w:sz="4" w:space="0" w:color="000000"/>
              <w:right w:val="single" w:sz="4" w:space="0" w:color="000000"/>
            </w:tcBorders>
            <w:vAlign w:val="center"/>
          </w:tcPr>
          <w:p w14:paraId="35EBD516"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84,6</w:t>
            </w:r>
          </w:p>
        </w:tc>
        <w:tc>
          <w:tcPr>
            <w:tcW w:w="569" w:type="pct"/>
            <w:tcBorders>
              <w:top w:val="single" w:sz="4" w:space="0" w:color="000000"/>
              <w:left w:val="single" w:sz="4" w:space="0" w:color="000000"/>
              <w:bottom w:val="single" w:sz="4" w:space="0" w:color="000000"/>
              <w:right w:val="single" w:sz="4" w:space="0" w:color="000000"/>
            </w:tcBorders>
            <w:vAlign w:val="center"/>
          </w:tcPr>
          <w:p w14:paraId="335A70A7"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0,095</w:t>
            </w:r>
          </w:p>
        </w:tc>
        <w:tc>
          <w:tcPr>
            <w:tcW w:w="601" w:type="pct"/>
            <w:tcBorders>
              <w:top w:val="single" w:sz="4" w:space="0" w:color="000000"/>
              <w:left w:val="single" w:sz="4" w:space="0" w:color="000000"/>
              <w:bottom w:val="single" w:sz="4" w:space="0" w:color="000000"/>
              <w:right w:val="single" w:sz="4" w:space="0" w:color="000000"/>
            </w:tcBorders>
            <w:vAlign w:val="center"/>
          </w:tcPr>
          <w:p w14:paraId="2FA09155"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75,5</w:t>
            </w:r>
          </w:p>
        </w:tc>
      </w:tr>
    </w:tbl>
    <w:p w14:paraId="28730DA5" w14:textId="77777777" w:rsidR="00E87027" w:rsidRDefault="00E87027" w:rsidP="00E87027">
      <w:pPr>
        <w:spacing w:line="240" w:lineRule="auto"/>
        <w:ind w:firstLine="709"/>
        <w:jc w:val="both"/>
      </w:pPr>
    </w:p>
    <w:p w14:paraId="5D9A89BD" w14:textId="6FCDF406" w:rsidR="00E87027" w:rsidRPr="00A62585" w:rsidRDefault="00E87027" w:rsidP="00A62585">
      <w:pPr>
        <w:spacing w:after="120" w:line="240" w:lineRule="auto"/>
        <w:jc w:val="both"/>
        <w:rPr>
          <w:szCs w:val="24"/>
        </w:rPr>
      </w:pPr>
      <w:bookmarkStart w:id="40" w:name="_Toc61877049"/>
      <w:r w:rsidRPr="00A62585">
        <w:rPr>
          <w:szCs w:val="24"/>
        </w:rPr>
        <w:t xml:space="preserve">Таблица </w:t>
      </w:r>
      <w:r w:rsidR="008E41E1">
        <w:rPr>
          <w:noProof/>
          <w:szCs w:val="24"/>
        </w:rPr>
        <w:t>4</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3</w:t>
      </w:r>
      <w:r w:rsidRPr="00A62585">
        <w:rPr>
          <w:noProof/>
          <w:szCs w:val="24"/>
        </w:rPr>
        <w:fldChar w:fldCharType="end"/>
      </w:r>
      <w:r w:rsidRPr="00A62585">
        <w:rPr>
          <w:noProof/>
          <w:szCs w:val="24"/>
        </w:rPr>
        <w:t xml:space="preserve"> </w:t>
      </w:r>
      <w:r w:rsidRPr="00A62585">
        <w:rPr>
          <w:szCs w:val="24"/>
        </w:rPr>
        <w:t>– Удельное потребление и удельная тепловая нагрузка строящихся жилых, социальных и общественно-деловых зданий на горячее водоснабжение</w:t>
      </w:r>
      <w:bookmarkEnd w:id="40"/>
      <w:r w:rsidRPr="00A62585">
        <w:rPr>
          <w:szCs w:val="24"/>
        </w:rPr>
        <w:t xml:space="preserve"> </w:t>
      </w:r>
    </w:p>
    <w:tbl>
      <w:tblPr>
        <w:tblW w:w="5000" w:type="pct"/>
        <w:tblCellMar>
          <w:left w:w="0" w:type="dxa"/>
          <w:right w:w="0" w:type="dxa"/>
        </w:tblCellMar>
        <w:tblLook w:val="0000" w:firstRow="0" w:lastRow="0" w:firstColumn="0" w:lastColumn="0" w:noHBand="0" w:noVBand="0"/>
      </w:tblPr>
      <w:tblGrid>
        <w:gridCol w:w="2379"/>
        <w:gridCol w:w="1565"/>
        <w:gridCol w:w="1165"/>
        <w:gridCol w:w="1092"/>
        <w:gridCol w:w="1169"/>
        <w:gridCol w:w="1094"/>
        <w:gridCol w:w="1163"/>
      </w:tblGrid>
      <w:tr w:rsidR="00E87027" w:rsidRPr="00A846C1" w14:paraId="35E21554" w14:textId="77777777" w:rsidTr="00E87027">
        <w:trPr>
          <w:trHeight w:val="283"/>
        </w:trPr>
        <w:tc>
          <w:tcPr>
            <w:tcW w:w="1236" w:type="pct"/>
            <w:vMerge w:val="restart"/>
            <w:tcBorders>
              <w:top w:val="single" w:sz="4" w:space="0" w:color="000000"/>
              <w:left w:val="single" w:sz="4" w:space="0" w:color="000000"/>
              <w:bottom w:val="single" w:sz="4" w:space="0" w:color="000000"/>
              <w:right w:val="single" w:sz="4" w:space="0" w:color="000000"/>
            </w:tcBorders>
            <w:vAlign w:val="center"/>
          </w:tcPr>
          <w:p w14:paraId="0CA31060"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Вид нагрузки</w:t>
            </w:r>
          </w:p>
        </w:tc>
        <w:tc>
          <w:tcPr>
            <w:tcW w:w="3764" w:type="pct"/>
            <w:gridSpan w:val="6"/>
            <w:tcBorders>
              <w:top w:val="single" w:sz="4" w:space="0" w:color="000000"/>
              <w:left w:val="single" w:sz="4" w:space="0" w:color="000000"/>
              <w:bottom w:val="single" w:sz="4" w:space="0" w:color="000000"/>
              <w:right w:val="single" w:sz="4" w:space="0" w:color="000000"/>
            </w:tcBorders>
            <w:vAlign w:val="center"/>
          </w:tcPr>
          <w:p w14:paraId="66B7D7E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Удельное теплопотребление и тепловая нагрузка на горячее водоснабжение</w:t>
            </w:r>
          </w:p>
        </w:tc>
      </w:tr>
      <w:tr w:rsidR="00E87027" w:rsidRPr="00A846C1" w14:paraId="390EC93A" w14:textId="77777777" w:rsidTr="00E87027">
        <w:trPr>
          <w:trHeight w:val="283"/>
        </w:trPr>
        <w:tc>
          <w:tcPr>
            <w:tcW w:w="1236" w:type="pct"/>
            <w:vMerge/>
            <w:tcBorders>
              <w:top w:val="nil"/>
              <w:left w:val="single" w:sz="4" w:space="0" w:color="000000"/>
              <w:bottom w:val="single" w:sz="4" w:space="0" w:color="000000"/>
              <w:right w:val="single" w:sz="4" w:space="0" w:color="000000"/>
            </w:tcBorders>
            <w:vAlign w:val="center"/>
          </w:tcPr>
          <w:p w14:paraId="3D5906A4"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p>
        </w:tc>
        <w:tc>
          <w:tcPr>
            <w:tcW w:w="1418" w:type="pct"/>
            <w:gridSpan w:val="2"/>
            <w:tcBorders>
              <w:top w:val="single" w:sz="4" w:space="0" w:color="000000"/>
              <w:left w:val="single" w:sz="4" w:space="0" w:color="000000"/>
              <w:bottom w:val="single" w:sz="4" w:space="0" w:color="000000"/>
              <w:right w:val="single" w:sz="4" w:space="0" w:color="000000"/>
            </w:tcBorders>
            <w:vAlign w:val="center"/>
          </w:tcPr>
          <w:p w14:paraId="1B60943A"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2011 года</w:t>
            </w:r>
          </w:p>
        </w:tc>
        <w:tc>
          <w:tcPr>
            <w:tcW w:w="1174" w:type="pct"/>
            <w:gridSpan w:val="2"/>
            <w:tcBorders>
              <w:top w:val="single" w:sz="4" w:space="0" w:color="000000"/>
              <w:left w:val="single" w:sz="4" w:space="0" w:color="000000"/>
              <w:bottom w:val="single" w:sz="4" w:space="0" w:color="000000"/>
              <w:right w:val="single" w:sz="4" w:space="0" w:color="000000"/>
            </w:tcBorders>
            <w:vAlign w:val="center"/>
          </w:tcPr>
          <w:p w14:paraId="632335F5"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2016 года</w:t>
            </w:r>
          </w:p>
        </w:tc>
        <w:tc>
          <w:tcPr>
            <w:tcW w:w="1172" w:type="pct"/>
            <w:gridSpan w:val="2"/>
            <w:tcBorders>
              <w:top w:val="single" w:sz="4" w:space="0" w:color="000000"/>
              <w:left w:val="single" w:sz="4" w:space="0" w:color="000000"/>
              <w:bottom w:val="single" w:sz="4" w:space="0" w:color="000000"/>
              <w:right w:val="single" w:sz="4" w:space="0" w:color="000000"/>
            </w:tcBorders>
            <w:vAlign w:val="center"/>
          </w:tcPr>
          <w:p w14:paraId="58D9DD6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 2021 года</w:t>
            </w:r>
          </w:p>
        </w:tc>
      </w:tr>
      <w:tr w:rsidR="00E87027" w:rsidRPr="00A846C1" w14:paraId="75932359" w14:textId="77777777" w:rsidTr="00E87027">
        <w:trPr>
          <w:trHeight w:val="283"/>
        </w:trPr>
        <w:tc>
          <w:tcPr>
            <w:tcW w:w="1236" w:type="pct"/>
            <w:vMerge/>
            <w:tcBorders>
              <w:top w:val="nil"/>
              <w:left w:val="single" w:sz="4" w:space="0" w:color="000000"/>
              <w:bottom w:val="single" w:sz="4" w:space="0" w:color="000000"/>
              <w:right w:val="single" w:sz="4" w:space="0" w:color="000000"/>
            </w:tcBorders>
            <w:vAlign w:val="center"/>
          </w:tcPr>
          <w:p w14:paraId="074A7AA2"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p>
        </w:tc>
        <w:tc>
          <w:tcPr>
            <w:tcW w:w="813" w:type="pct"/>
            <w:tcBorders>
              <w:top w:val="single" w:sz="4" w:space="0" w:color="000000"/>
              <w:left w:val="single" w:sz="4" w:space="0" w:color="000000"/>
              <w:bottom w:val="single" w:sz="4" w:space="0" w:color="000000"/>
              <w:right w:val="single" w:sz="4" w:space="0" w:color="000000"/>
            </w:tcBorders>
            <w:vAlign w:val="center"/>
          </w:tcPr>
          <w:p w14:paraId="4F4F540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5" w:type="pct"/>
            <w:tcBorders>
              <w:top w:val="single" w:sz="4" w:space="0" w:color="000000"/>
              <w:left w:val="single" w:sz="4" w:space="0" w:color="000000"/>
              <w:bottom w:val="single" w:sz="4" w:space="0" w:color="000000"/>
              <w:right w:val="single" w:sz="4" w:space="0" w:color="000000"/>
            </w:tcBorders>
            <w:vAlign w:val="center"/>
          </w:tcPr>
          <w:p w14:paraId="315816DE"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c>
          <w:tcPr>
            <w:tcW w:w="567" w:type="pct"/>
            <w:tcBorders>
              <w:top w:val="single" w:sz="4" w:space="0" w:color="000000"/>
              <w:left w:val="single" w:sz="4" w:space="0" w:color="000000"/>
              <w:bottom w:val="single" w:sz="4" w:space="0" w:color="000000"/>
              <w:right w:val="single" w:sz="4" w:space="0" w:color="000000"/>
            </w:tcBorders>
            <w:vAlign w:val="center"/>
          </w:tcPr>
          <w:p w14:paraId="1B72199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7" w:type="pct"/>
            <w:tcBorders>
              <w:top w:val="single" w:sz="4" w:space="0" w:color="000000"/>
              <w:left w:val="single" w:sz="4" w:space="0" w:color="000000"/>
              <w:bottom w:val="single" w:sz="4" w:space="0" w:color="000000"/>
              <w:right w:val="single" w:sz="4" w:space="0" w:color="000000"/>
            </w:tcBorders>
            <w:vAlign w:val="center"/>
          </w:tcPr>
          <w:p w14:paraId="034B9E2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c>
          <w:tcPr>
            <w:tcW w:w="568" w:type="pct"/>
            <w:tcBorders>
              <w:top w:val="single" w:sz="4" w:space="0" w:color="000000"/>
              <w:left w:val="single" w:sz="4" w:space="0" w:color="000000"/>
              <w:bottom w:val="single" w:sz="4" w:space="0" w:color="000000"/>
              <w:right w:val="single" w:sz="4" w:space="0" w:color="000000"/>
            </w:tcBorders>
            <w:vAlign w:val="center"/>
          </w:tcPr>
          <w:p w14:paraId="06FE1249"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Гкал/м</w:t>
            </w:r>
            <w:r w:rsidRPr="00A846C1">
              <w:rPr>
                <w:rFonts w:eastAsiaTheme="minorHAnsi" w:cs="Times New Roman"/>
                <w:bCs/>
                <w:sz w:val="20"/>
                <w:szCs w:val="20"/>
                <w:vertAlign w:val="superscript"/>
              </w:rPr>
              <w:t>2</w:t>
            </w:r>
          </w:p>
        </w:tc>
        <w:tc>
          <w:tcPr>
            <w:tcW w:w="604" w:type="pct"/>
            <w:tcBorders>
              <w:top w:val="single" w:sz="4" w:space="0" w:color="000000"/>
              <w:left w:val="single" w:sz="4" w:space="0" w:color="000000"/>
              <w:bottom w:val="single" w:sz="4" w:space="0" w:color="000000"/>
              <w:right w:val="single" w:sz="4" w:space="0" w:color="000000"/>
            </w:tcBorders>
            <w:vAlign w:val="center"/>
          </w:tcPr>
          <w:p w14:paraId="5C103A22"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vertAlign w:val="superscript"/>
              </w:rPr>
            </w:pPr>
            <w:r w:rsidRPr="00A846C1">
              <w:rPr>
                <w:rFonts w:eastAsiaTheme="minorHAnsi" w:cs="Times New Roman"/>
                <w:bCs/>
                <w:sz w:val="20"/>
                <w:szCs w:val="20"/>
              </w:rPr>
              <w:t>ккал/ч/м</w:t>
            </w:r>
            <w:r w:rsidRPr="00A846C1">
              <w:rPr>
                <w:rFonts w:eastAsiaTheme="minorHAnsi" w:cs="Times New Roman"/>
                <w:bCs/>
                <w:sz w:val="20"/>
                <w:szCs w:val="20"/>
                <w:vertAlign w:val="superscript"/>
              </w:rPr>
              <w:t>2</w:t>
            </w:r>
          </w:p>
        </w:tc>
      </w:tr>
      <w:tr w:rsidR="00E87027" w:rsidRPr="00A846C1" w14:paraId="4D002DE0" w14:textId="77777777" w:rsidTr="00E87027">
        <w:trPr>
          <w:trHeight w:val="283"/>
        </w:trPr>
        <w:tc>
          <w:tcPr>
            <w:tcW w:w="1236" w:type="pct"/>
            <w:tcBorders>
              <w:top w:val="single" w:sz="4" w:space="0" w:color="000000"/>
              <w:left w:val="single" w:sz="4" w:space="0" w:color="000000"/>
              <w:bottom w:val="single" w:sz="4" w:space="0" w:color="000000"/>
              <w:right w:val="single" w:sz="4" w:space="0" w:color="000000"/>
            </w:tcBorders>
            <w:vAlign w:val="center"/>
          </w:tcPr>
          <w:p w14:paraId="28C00BAA"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Жилищный фонд</w:t>
            </w:r>
          </w:p>
        </w:tc>
        <w:tc>
          <w:tcPr>
            <w:tcW w:w="813" w:type="pct"/>
            <w:tcBorders>
              <w:top w:val="single" w:sz="4" w:space="0" w:color="000000"/>
              <w:left w:val="single" w:sz="4" w:space="0" w:color="000000"/>
              <w:bottom w:val="single" w:sz="4" w:space="0" w:color="000000"/>
              <w:right w:val="single" w:sz="4" w:space="0" w:color="000000"/>
            </w:tcBorders>
            <w:vAlign w:val="center"/>
          </w:tcPr>
          <w:p w14:paraId="6A8C35D2"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0,062</w:t>
            </w:r>
          </w:p>
        </w:tc>
        <w:tc>
          <w:tcPr>
            <w:tcW w:w="605" w:type="pct"/>
            <w:tcBorders>
              <w:top w:val="single" w:sz="4" w:space="0" w:color="000000"/>
              <w:left w:val="single" w:sz="4" w:space="0" w:color="000000"/>
              <w:bottom w:val="single" w:sz="4" w:space="0" w:color="000000"/>
              <w:right w:val="single" w:sz="4" w:space="0" w:color="000000"/>
            </w:tcBorders>
            <w:vAlign w:val="center"/>
          </w:tcPr>
          <w:p w14:paraId="1FF9BAE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8,2</w:t>
            </w:r>
          </w:p>
        </w:tc>
        <w:tc>
          <w:tcPr>
            <w:tcW w:w="567" w:type="pct"/>
            <w:tcBorders>
              <w:top w:val="single" w:sz="4" w:space="0" w:color="000000"/>
              <w:left w:val="single" w:sz="4" w:space="0" w:color="000000"/>
              <w:bottom w:val="single" w:sz="4" w:space="0" w:color="000000"/>
              <w:right w:val="single" w:sz="4" w:space="0" w:color="000000"/>
            </w:tcBorders>
            <w:vAlign w:val="center"/>
          </w:tcPr>
          <w:p w14:paraId="4A8485FD"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0,062</w:t>
            </w:r>
          </w:p>
        </w:tc>
        <w:tc>
          <w:tcPr>
            <w:tcW w:w="607" w:type="pct"/>
            <w:tcBorders>
              <w:top w:val="single" w:sz="4" w:space="0" w:color="000000"/>
              <w:left w:val="single" w:sz="4" w:space="0" w:color="000000"/>
              <w:bottom w:val="single" w:sz="4" w:space="0" w:color="000000"/>
              <w:right w:val="single" w:sz="4" w:space="0" w:color="000000"/>
            </w:tcBorders>
            <w:vAlign w:val="center"/>
          </w:tcPr>
          <w:p w14:paraId="591512BA"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7,6</w:t>
            </w:r>
          </w:p>
        </w:tc>
        <w:tc>
          <w:tcPr>
            <w:tcW w:w="568" w:type="pct"/>
            <w:tcBorders>
              <w:top w:val="single" w:sz="4" w:space="0" w:color="000000"/>
              <w:left w:val="single" w:sz="4" w:space="0" w:color="000000"/>
              <w:bottom w:val="single" w:sz="4" w:space="0" w:color="000000"/>
              <w:right w:val="single" w:sz="4" w:space="0" w:color="000000"/>
            </w:tcBorders>
            <w:vAlign w:val="center"/>
          </w:tcPr>
          <w:p w14:paraId="187C3EEB"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0,060</w:t>
            </w:r>
          </w:p>
        </w:tc>
        <w:tc>
          <w:tcPr>
            <w:tcW w:w="604" w:type="pct"/>
            <w:tcBorders>
              <w:top w:val="single" w:sz="4" w:space="0" w:color="000000"/>
              <w:left w:val="single" w:sz="4" w:space="0" w:color="000000"/>
              <w:bottom w:val="single" w:sz="4" w:space="0" w:color="000000"/>
              <w:right w:val="single" w:sz="4" w:space="0" w:color="000000"/>
            </w:tcBorders>
            <w:vAlign w:val="center"/>
          </w:tcPr>
          <w:p w14:paraId="71866C9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7,0</w:t>
            </w:r>
          </w:p>
        </w:tc>
      </w:tr>
      <w:tr w:rsidR="00E87027" w:rsidRPr="00A846C1" w14:paraId="0BF66C76" w14:textId="77777777" w:rsidTr="00E87027">
        <w:trPr>
          <w:trHeight w:val="283"/>
        </w:trPr>
        <w:tc>
          <w:tcPr>
            <w:tcW w:w="1236" w:type="pct"/>
            <w:tcBorders>
              <w:top w:val="single" w:sz="4" w:space="0" w:color="000000"/>
              <w:left w:val="single" w:sz="4" w:space="0" w:color="000000"/>
              <w:bottom w:val="single" w:sz="4" w:space="0" w:color="000000"/>
              <w:right w:val="single" w:sz="4" w:space="0" w:color="000000"/>
            </w:tcBorders>
            <w:vAlign w:val="center"/>
          </w:tcPr>
          <w:p w14:paraId="1AECC890"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bCs/>
                <w:sz w:val="20"/>
                <w:szCs w:val="20"/>
              </w:rPr>
            </w:pPr>
            <w:r w:rsidRPr="00A846C1">
              <w:rPr>
                <w:rFonts w:eastAsiaTheme="minorHAnsi" w:cs="Times New Roman"/>
                <w:bCs/>
                <w:sz w:val="20"/>
                <w:szCs w:val="20"/>
              </w:rPr>
              <w:t>Социальные и общественно-деловые здания</w:t>
            </w:r>
          </w:p>
        </w:tc>
        <w:tc>
          <w:tcPr>
            <w:tcW w:w="813" w:type="pct"/>
            <w:tcBorders>
              <w:top w:val="single" w:sz="4" w:space="0" w:color="000000"/>
              <w:left w:val="single" w:sz="4" w:space="0" w:color="000000"/>
              <w:bottom w:val="single" w:sz="4" w:space="0" w:color="000000"/>
              <w:right w:val="single" w:sz="4" w:space="0" w:color="000000"/>
            </w:tcBorders>
            <w:vAlign w:val="center"/>
          </w:tcPr>
          <w:p w14:paraId="08D6FC28"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0,039</w:t>
            </w:r>
          </w:p>
        </w:tc>
        <w:tc>
          <w:tcPr>
            <w:tcW w:w="605" w:type="pct"/>
            <w:tcBorders>
              <w:top w:val="single" w:sz="4" w:space="0" w:color="000000"/>
              <w:left w:val="single" w:sz="4" w:space="0" w:color="000000"/>
              <w:bottom w:val="single" w:sz="4" w:space="0" w:color="000000"/>
              <w:right w:val="single" w:sz="4" w:space="0" w:color="000000"/>
            </w:tcBorders>
            <w:vAlign w:val="center"/>
          </w:tcPr>
          <w:p w14:paraId="3A9434B7"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5,0</w:t>
            </w:r>
          </w:p>
        </w:tc>
        <w:tc>
          <w:tcPr>
            <w:tcW w:w="567" w:type="pct"/>
            <w:tcBorders>
              <w:top w:val="single" w:sz="4" w:space="0" w:color="000000"/>
              <w:left w:val="single" w:sz="4" w:space="0" w:color="000000"/>
              <w:bottom w:val="single" w:sz="4" w:space="0" w:color="000000"/>
              <w:right w:val="single" w:sz="4" w:space="0" w:color="000000"/>
            </w:tcBorders>
            <w:vAlign w:val="center"/>
          </w:tcPr>
          <w:p w14:paraId="62B7346F"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0,039</w:t>
            </w:r>
          </w:p>
        </w:tc>
        <w:tc>
          <w:tcPr>
            <w:tcW w:w="607" w:type="pct"/>
            <w:tcBorders>
              <w:top w:val="single" w:sz="4" w:space="0" w:color="000000"/>
              <w:left w:val="single" w:sz="4" w:space="0" w:color="000000"/>
              <w:bottom w:val="single" w:sz="4" w:space="0" w:color="000000"/>
              <w:right w:val="single" w:sz="4" w:space="0" w:color="000000"/>
            </w:tcBorders>
            <w:vAlign w:val="center"/>
          </w:tcPr>
          <w:p w14:paraId="29636C01"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4,6</w:t>
            </w:r>
          </w:p>
        </w:tc>
        <w:tc>
          <w:tcPr>
            <w:tcW w:w="568" w:type="pct"/>
            <w:tcBorders>
              <w:top w:val="single" w:sz="4" w:space="0" w:color="000000"/>
              <w:left w:val="single" w:sz="4" w:space="0" w:color="000000"/>
              <w:bottom w:val="single" w:sz="4" w:space="0" w:color="000000"/>
              <w:right w:val="single" w:sz="4" w:space="0" w:color="000000"/>
            </w:tcBorders>
            <w:vAlign w:val="center"/>
          </w:tcPr>
          <w:p w14:paraId="6633287F"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0,038</w:t>
            </w:r>
          </w:p>
        </w:tc>
        <w:tc>
          <w:tcPr>
            <w:tcW w:w="604" w:type="pct"/>
            <w:tcBorders>
              <w:top w:val="single" w:sz="4" w:space="0" w:color="000000"/>
              <w:left w:val="single" w:sz="4" w:space="0" w:color="000000"/>
              <w:bottom w:val="single" w:sz="4" w:space="0" w:color="000000"/>
              <w:right w:val="single" w:sz="4" w:space="0" w:color="000000"/>
            </w:tcBorders>
            <w:vAlign w:val="center"/>
          </w:tcPr>
          <w:p w14:paraId="53A56A93" w14:textId="77777777" w:rsidR="00E87027" w:rsidRPr="00A846C1" w:rsidRDefault="00E87027" w:rsidP="00E87027">
            <w:pPr>
              <w:kinsoku w:val="0"/>
              <w:overflowPunct w:val="0"/>
              <w:autoSpaceDE w:val="0"/>
              <w:autoSpaceDN w:val="0"/>
              <w:adjustRightInd w:val="0"/>
              <w:spacing w:line="240" w:lineRule="auto"/>
              <w:jc w:val="center"/>
              <w:rPr>
                <w:rFonts w:eastAsiaTheme="minorHAnsi" w:cs="Times New Roman"/>
                <w:sz w:val="20"/>
                <w:szCs w:val="20"/>
              </w:rPr>
            </w:pPr>
            <w:r w:rsidRPr="00A846C1">
              <w:rPr>
                <w:rFonts w:eastAsiaTheme="minorHAnsi" w:cs="Times New Roman"/>
                <w:sz w:val="20"/>
                <w:szCs w:val="20"/>
              </w:rPr>
              <w:t>4,2</w:t>
            </w:r>
          </w:p>
        </w:tc>
      </w:tr>
    </w:tbl>
    <w:p w14:paraId="5BF33409" w14:textId="5D753237" w:rsidR="00CD4FBE" w:rsidRDefault="00CD4FBE" w:rsidP="00CD4FBE">
      <w:pPr>
        <w:tabs>
          <w:tab w:val="left" w:pos="1600"/>
        </w:tabs>
        <w:rPr>
          <w:rFonts w:eastAsia="Times New Roman" w:cs="Arial"/>
          <w:bCs/>
          <w:i/>
          <w:szCs w:val="24"/>
        </w:rPr>
      </w:pPr>
    </w:p>
    <w:p w14:paraId="74143DD8" w14:textId="47958DD1" w:rsidR="005839FA" w:rsidRDefault="005839FA" w:rsidP="00CD4FBE">
      <w:pPr>
        <w:tabs>
          <w:tab w:val="left" w:pos="1600"/>
        </w:tabs>
        <w:rPr>
          <w:rFonts w:eastAsia="Times New Roman" w:cs="Arial"/>
          <w:bCs/>
          <w:i/>
          <w:szCs w:val="24"/>
        </w:rPr>
      </w:pPr>
    </w:p>
    <w:p w14:paraId="4F6E58A0" w14:textId="494F9294" w:rsidR="005839FA" w:rsidRDefault="005839FA" w:rsidP="00CD4FBE">
      <w:pPr>
        <w:tabs>
          <w:tab w:val="left" w:pos="1600"/>
        </w:tabs>
        <w:rPr>
          <w:rFonts w:eastAsia="Times New Roman" w:cs="Arial"/>
          <w:bCs/>
          <w:i/>
          <w:szCs w:val="24"/>
        </w:rPr>
      </w:pPr>
    </w:p>
    <w:p w14:paraId="0CB72517" w14:textId="3BC42059" w:rsidR="005839FA" w:rsidRDefault="005839FA" w:rsidP="00CD4FBE">
      <w:pPr>
        <w:tabs>
          <w:tab w:val="left" w:pos="1600"/>
        </w:tabs>
        <w:rPr>
          <w:rFonts w:eastAsia="Times New Roman" w:cs="Arial"/>
          <w:bCs/>
          <w:i/>
          <w:szCs w:val="24"/>
        </w:rPr>
      </w:pPr>
    </w:p>
    <w:p w14:paraId="6E19C72D" w14:textId="3FD4D3F2" w:rsidR="005839FA" w:rsidRDefault="005839FA" w:rsidP="00CD4FBE">
      <w:pPr>
        <w:tabs>
          <w:tab w:val="left" w:pos="1600"/>
        </w:tabs>
        <w:rPr>
          <w:rFonts w:eastAsia="Times New Roman" w:cs="Arial"/>
          <w:bCs/>
          <w:i/>
          <w:szCs w:val="24"/>
        </w:rPr>
      </w:pPr>
    </w:p>
    <w:p w14:paraId="62D3B5FE" w14:textId="6360236C" w:rsidR="005839FA" w:rsidRDefault="005839FA" w:rsidP="00CD4FBE">
      <w:pPr>
        <w:tabs>
          <w:tab w:val="left" w:pos="1600"/>
        </w:tabs>
        <w:rPr>
          <w:rFonts w:eastAsia="Times New Roman" w:cs="Arial"/>
          <w:bCs/>
          <w:i/>
          <w:szCs w:val="24"/>
        </w:rPr>
      </w:pPr>
    </w:p>
    <w:p w14:paraId="7A3BDBA5" w14:textId="58C8DE54" w:rsidR="005839FA" w:rsidRDefault="005839FA" w:rsidP="00CD4FBE">
      <w:pPr>
        <w:tabs>
          <w:tab w:val="left" w:pos="1600"/>
        </w:tabs>
        <w:rPr>
          <w:rFonts w:eastAsia="Times New Roman" w:cs="Arial"/>
          <w:bCs/>
          <w:i/>
          <w:szCs w:val="24"/>
        </w:rPr>
      </w:pPr>
    </w:p>
    <w:p w14:paraId="2D062EC8" w14:textId="39CB25CE" w:rsidR="005839FA" w:rsidRDefault="005839FA" w:rsidP="00CD4FBE">
      <w:pPr>
        <w:tabs>
          <w:tab w:val="left" w:pos="1600"/>
        </w:tabs>
        <w:rPr>
          <w:rFonts w:eastAsia="Times New Roman" w:cs="Arial"/>
          <w:bCs/>
          <w:i/>
          <w:szCs w:val="24"/>
        </w:rPr>
      </w:pPr>
    </w:p>
    <w:p w14:paraId="417622DB" w14:textId="6C240F49" w:rsidR="00A62585" w:rsidRDefault="00A62585" w:rsidP="00CD4FBE">
      <w:pPr>
        <w:tabs>
          <w:tab w:val="left" w:pos="1600"/>
        </w:tabs>
        <w:rPr>
          <w:rFonts w:eastAsia="Times New Roman" w:cs="Arial"/>
          <w:bCs/>
          <w:i/>
          <w:szCs w:val="24"/>
        </w:rPr>
      </w:pPr>
    </w:p>
    <w:p w14:paraId="3E6B5AA8" w14:textId="1F24A176" w:rsidR="00A62585" w:rsidRDefault="00A62585" w:rsidP="00CD4FBE">
      <w:pPr>
        <w:tabs>
          <w:tab w:val="left" w:pos="1600"/>
        </w:tabs>
        <w:rPr>
          <w:rFonts w:eastAsia="Times New Roman" w:cs="Arial"/>
          <w:bCs/>
          <w:i/>
          <w:szCs w:val="24"/>
        </w:rPr>
      </w:pPr>
    </w:p>
    <w:p w14:paraId="5B52FC7D" w14:textId="15C63733" w:rsidR="00A62585" w:rsidRDefault="00A62585" w:rsidP="00CD4FBE">
      <w:pPr>
        <w:tabs>
          <w:tab w:val="left" w:pos="1600"/>
        </w:tabs>
        <w:rPr>
          <w:rFonts w:eastAsia="Times New Roman" w:cs="Arial"/>
          <w:bCs/>
          <w:i/>
          <w:szCs w:val="24"/>
        </w:rPr>
      </w:pPr>
    </w:p>
    <w:p w14:paraId="70405014" w14:textId="3D7D4AA8" w:rsidR="00A62585" w:rsidRDefault="00A62585" w:rsidP="00CD4FBE">
      <w:pPr>
        <w:tabs>
          <w:tab w:val="left" w:pos="1600"/>
        </w:tabs>
        <w:rPr>
          <w:rFonts w:eastAsia="Times New Roman" w:cs="Arial"/>
          <w:bCs/>
          <w:i/>
          <w:szCs w:val="24"/>
        </w:rPr>
      </w:pPr>
    </w:p>
    <w:p w14:paraId="0AA5F3E3" w14:textId="71F80DC2" w:rsidR="00A62585" w:rsidRDefault="00A62585" w:rsidP="00CD4FBE">
      <w:pPr>
        <w:tabs>
          <w:tab w:val="left" w:pos="1600"/>
        </w:tabs>
        <w:rPr>
          <w:rFonts w:eastAsia="Times New Roman" w:cs="Arial"/>
          <w:bCs/>
          <w:i/>
          <w:szCs w:val="24"/>
        </w:rPr>
      </w:pPr>
    </w:p>
    <w:p w14:paraId="5434D0FF" w14:textId="0976382E" w:rsidR="00A62585" w:rsidRDefault="00A62585" w:rsidP="00CD4FBE">
      <w:pPr>
        <w:tabs>
          <w:tab w:val="left" w:pos="1600"/>
        </w:tabs>
        <w:rPr>
          <w:rFonts w:eastAsia="Times New Roman" w:cs="Arial"/>
          <w:bCs/>
          <w:i/>
          <w:szCs w:val="24"/>
        </w:rPr>
      </w:pPr>
    </w:p>
    <w:p w14:paraId="1755F55C" w14:textId="09A20A88" w:rsidR="00A62585" w:rsidRDefault="00A62585" w:rsidP="00CD4FBE">
      <w:pPr>
        <w:tabs>
          <w:tab w:val="left" w:pos="1600"/>
        </w:tabs>
        <w:rPr>
          <w:rFonts w:eastAsia="Times New Roman" w:cs="Arial"/>
          <w:bCs/>
          <w:i/>
          <w:szCs w:val="24"/>
        </w:rPr>
      </w:pPr>
    </w:p>
    <w:p w14:paraId="287AC26C" w14:textId="4FA19D3D" w:rsidR="00A62585" w:rsidRDefault="00A62585" w:rsidP="00CD4FBE">
      <w:pPr>
        <w:tabs>
          <w:tab w:val="left" w:pos="1600"/>
        </w:tabs>
        <w:rPr>
          <w:rFonts w:eastAsia="Times New Roman" w:cs="Arial"/>
          <w:bCs/>
          <w:i/>
          <w:szCs w:val="24"/>
        </w:rPr>
      </w:pPr>
    </w:p>
    <w:p w14:paraId="061A1A09" w14:textId="54DEF21A" w:rsidR="00A62585" w:rsidRDefault="00A62585" w:rsidP="00CD4FBE">
      <w:pPr>
        <w:tabs>
          <w:tab w:val="left" w:pos="1600"/>
        </w:tabs>
        <w:rPr>
          <w:rFonts w:eastAsia="Times New Roman" w:cs="Arial"/>
          <w:bCs/>
          <w:i/>
          <w:szCs w:val="24"/>
        </w:rPr>
      </w:pPr>
    </w:p>
    <w:p w14:paraId="07FAB594" w14:textId="6261F347" w:rsidR="00A62585" w:rsidRDefault="00A62585" w:rsidP="00CD4FBE">
      <w:pPr>
        <w:tabs>
          <w:tab w:val="left" w:pos="1600"/>
        </w:tabs>
        <w:rPr>
          <w:rFonts w:eastAsia="Times New Roman" w:cs="Arial"/>
          <w:bCs/>
          <w:i/>
          <w:szCs w:val="24"/>
        </w:rPr>
      </w:pPr>
    </w:p>
    <w:p w14:paraId="62BEDACF" w14:textId="47485EC8" w:rsidR="00A62585" w:rsidRDefault="00A62585" w:rsidP="00CD4FBE">
      <w:pPr>
        <w:tabs>
          <w:tab w:val="left" w:pos="1600"/>
        </w:tabs>
        <w:rPr>
          <w:rFonts w:eastAsia="Times New Roman" w:cs="Arial"/>
          <w:bCs/>
          <w:i/>
          <w:szCs w:val="24"/>
        </w:rPr>
      </w:pPr>
    </w:p>
    <w:p w14:paraId="3E690A2E" w14:textId="5F643DEF" w:rsidR="00A62585" w:rsidRDefault="00A62585" w:rsidP="00CD4FBE">
      <w:pPr>
        <w:tabs>
          <w:tab w:val="left" w:pos="1600"/>
        </w:tabs>
        <w:rPr>
          <w:rFonts w:eastAsia="Times New Roman" w:cs="Arial"/>
          <w:bCs/>
          <w:i/>
          <w:szCs w:val="24"/>
        </w:rPr>
      </w:pPr>
    </w:p>
    <w:p w14:paraId="23A8D277" w14:textId="262F2AAE" w:rsidR="00A62585" w:rsidRDefault="00A62585" w:rsidP="00CD4FBE">
      <w:pPr>
        <w:tabs>
          <w:tab w:val="left" w:pos="1600"/>
        </w:tabs>
        <w:rPr>
          <w:rFonts w:eastAsia="Times New Roman" w:cs="Arial"/>
          <w:bCs/>
          <w:i/>
          <w:szCs w:val="24"/>
        </w:rPr>
      </w:pPr>
    </w:p>
    <w:p w14:paraId="7A850C94" w14:textId="3E25F153" w:rsidR="00A62585" w:rsidRDefault="00A62585" w:rsidP="00CD4FBE">
      <w:pPr>
        <w:tabs>
          <w:tab w:val="left" w:pos="1600"/>
        </w:tabs>
        <w:rPr>
          <w:rFonts w:eastAsia="Times New Roman" w:cs="Arial"/>
          <w:bCs/>
          <w:i/>
          <w:szCs w:val="24"/>
        </w:rPr>
      </w:pPr>
    </w:p>
    <w:p w14:paraId="50A7C95B" w14:textId="4C83D9A8" w:rsidR="00A62585" w:rsidRDefault="00A62585" w:rsidP="00CD4FBE">
      <w:pPr>
        <w:tabs>
          <w:tab w:val="left" w:pos="1600"/>
        </w:tabs>
        <w:rPr>
          <w:rFonts w:eastAsia="Times New Roman" w:cs="Arial"/>
          <w:bCs/>
          <w:i/>
          <w:szCs w:val="24"/>
        </w:rPr>
      </w:pPr>
    </w:p>
    <w:p w14:paraId="7941E8E8" w14:textId="12E84251" w:rsidR="00A62585" w:rsidRDefault="00A62585" w:rsidP="00CD4FBE">
      <w:pPr>
        <w:tabs>
          <w:tab w:val="left" w:pos="1600"/>
        </w:tabs>
        <w:rPr>
          <w:rFonts w:eastAsia="Times New Roman" w:cs="Arial"/>
          <w:bCs/>
          <w:i/>
          <w:szCs w:val="24"/>
        </w:rPr>
      </w:pPr>
    </w:p>
    <w:p w14:paraId="7344CAD4" w14:textId="50FC478F" w:rsidR="00A62585" w:rsidRDefault="00A62585" w:rsidP="00CD4FBE">
      <w:pPr>
        <w:tabs>
          <w:tab w:val="left" w:pos="1600"/>
        </w:tabs>
        <w:rPr>
          <w:rFonts w:eastAsia="Times New Roman" w:cs="Arial"/>
          <w:bCs/>
          <w:i/>
          <w:szCs w:val="24"/>
        </w:rPr>
      </w:pPr>
    </w:p>
    <w:p w14:paraId="79521149" w14:textId="77777777" w:rsidR="00A62585" w:rsidRPr="00AB0A64" w:rsidRDefault="00A62585" w:rsidP="00CD4FBE">
      <w:pPr>
        <w:tabs>
          <w:tab w:val="left" w:pos="1600"/>
        </w:tabs>
        <w:rPr>
          <w:rFonts w:eastAsia="Times New Roman" w:cs="Arial"/>
          <w:bCs/>
          <w:i/>
          <w:szCs w:val="24"/>
        </w:rPr>
      </w:pPr>
    </w:p>
    <w:p w14:paraId="3E50B65A" w14:textId="037CAEC1" w:rsidR="00B9570F" w:rsidRDefault="005839FA" w:rsidP="00A62585">
      <w:pPr>
        <w:pStyle w:val="1"/>
        <w:numPr>
          <w:ilvl w:val="0"/>
          <w:numId w:val="0"/>
        </w:numPr>
        <w:jc w:val="both"/>
      </w:pPr>
      <w:bookmarkStart w:id="41" w:name="_Toc34120772"/>
      <w:bookmarkStart w:id="42" w:name="_Toc61877063"/>
      <w:r>
        <w:rPr>
          <w:rFonts w:cs="Arial"/>
        </w:rPr>
        <w:lastRenderedPageBreak/>
        <w:t xml:space="preserve">5. </w:t>
      </w:r>
      <w:r w:rsidR="00E87027" w:rsidRPr="00AB0A64">
        <w:rPr>
          <w:rFonts w:cs="Arial"/>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41"/>
      <w:bookmarkEnd w:id="42"/>
    </w:p>
    <w:p w14:paraId="171D2F1B" w14:textId="1CDB525E" w:rsidR="00CE669D" w:rsidRPr="005839FA" w:rsidRDefault="00B9570F" w:rsidP="00A62585">
      <w:pPr>
        <w:pStyle w:val="a7"/>
        <w:spacing w:after="0" w:line="240" w:lineRule="auto"/>
      </w:pPr>
      <w:r w:rsidRPr="005839FA">
        <w:rPr>
          <w:rStyle w:val="fontstyle01"/>
          <w:rFonts w:ascii="Times New Roman" w:hAnsi="Times New Roman" w:cs="Times New Roman"/>
          <w:color w:val="auto"/>
        </w:rPr>
        <w:t>Прогноз приростов тепловых нагрузок и потребления тепловой энергии по</w:t>
      </w:r>
      <w:r w:rsidR="00E87027" w:rsidRPr="005839FA">
        <w:rPr>
          <w:rStyle w:val="fontstyle01"/>
          <w:rFonts w:ascii="Times New Roman" w:hAnsi="Times New Roman" w:cs="Times New Roman"/>
          <w:color w:val="auto"/>
        </w:rPr>
        <w:t xml:space="preserve"> </w:t>
      </w:r>
      <w:r w:rsidR="00E87027" w:rsidRPr="005839FA">
        <w:rPr>
          <w:rStyle w:val="fontstyle01"/>
          <w:rFonts w:ascii="Times New Roman" w:hAnsi="Times New Roman" w:cs="Times New Roman"/>
          <w:color w:val="auto"/>
        </w:rPr>
        <w:br/>
        <w:t>ГО</w:t>
      </w:r>
      <w:r w:rsidRPr="005839FA">
        <w:rPr>
          <w:rStyle w:val="fontstyle01"/>
          <w:rFonts w:ascii="Times New Roman" w:hAnsi="Times New Roman" w:cs="Times New Roman"/>
          <w:color w:val="auto"/>
        </w:rPr>
        <w:t xml:space="preserve"> г</w:t>
      </w:r>
      <w:r w:rsidR="00E87027" w:rsidRPr="005839FA">
        <w:rPr>
          <w:rStyle w:val="fontstyle01"/>
          <w:rFonts w:ascii="Times New Roman" w:hAnsi="Times New Roman" w:cs="Times New Roman"/>
          <w:color w:val="auto"/>
        </w:rPr>
        <w:t xml:space="preserve">. </w:t>
      </w:r>
      <w:r w:rsidRPr="005839FA">
        <w:rPr>
          <w:rStyle w:val="fontstyle01"/>
          <w:rFonts w:ascii="Times New Roman" w:hAnsi="Times New Roman" w:cs="Times New Roman"/>
          <w:color w:val="auto"/>
        </w:rPr>
        <w:t>Переславлю-Залесскому Ярославской области формировался на основе прогноза перспективной застройки</w:t>
      </w:r>
      <w:r w:rsidR="00E87027" w:rsidRPr="005839FA">
        <w:rPr>
          <w:rStyle w:val="fontstyle01"/>
          <w:rFonts w:ascii="Times New Roman" w:hAnsi="Times New Roman" w:cs="Times New Roman"/>
          <w:color w:val="auto"/>
        </w:rPr>
        <w:t xml:space="preserve">, а также сноса и децентрализации существующего жилищного </w:t>
      </w:r>
    </w:p>
    <w:p w14:paraId="160266F3" w14:textId="2C4B1F33" w:rsidR="00B862B4" w:rsidRPr="005839FA" w:rsidRDefault="00B862B4"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 xml:space="preserve">Анализ программ капитального ремонта жилищного фонда города </w:t>
      </w:r>
      <w:r w:rsidR="0047464A">
        <w:rPr>
          <w:rStyle w:val="fontstyle01"/>
          <w:rFonts w:ascii="Times New Roman" w:hAnsi="Times New Roman" w:cs="Times New Roman"/>
          <w:color w:val="auto"/>
        </w:rPr>
        <w:t>Переславль-Залесский</w:t>
      </w:r>
      <w:r w:rsidRPr="005839FA">
        <w:rPr>
          <w:rStyle w:val="fontstyle01"/>
          <w:rFonts w:ascii="Times New Roman" w:hAnsi="Times New Roman" w:cs="Times New Roman"/>
          <w:color w:val="auto"/>
        </w:rPr>
        <w:t xml:space="preserve"> Ярославской области показал, что основная цель данных программ заключается в создании безопасных и благоприятных условий проживания граждан в многоквартирных домах и снижении физического износа последних. В рамках выполнения</w:t>
      </w:r>
      <w:r w:rsidR="00E87027" w:rsidRPr="005839FA">
        <w:rPr>
          <w:rStyle w:val="fontstyle01"/>
          <w:rFonts w:ascii="Times New Roman" w:hAnsi="Times New Roman" w:cs="Times New Roman"/>
          <w:color w:val="auto"/>
        </w:rPr>
        <w:t xml:space="preserve"> </w:t>
      </w:r>
      <w:r w:rsidRPr="005839FA">
        <w:rPr>
          <w:rStyle w:val="fontstyle01"/>
          <w:rFonts w:ascii="Times New Roman" w:hAnsi="Times New Roman" w:cs="Times New Roman"/>
          <w:color w:val="auto"/>
        </w:rPr>
        <w:t>капитальных ремонтов не осуществляются работы, результаты которых заметно снижают тепловую нагрузку и теплопотребление зданий. В связи с этим, при разработке</w:t>
      </w:r>
      <w:r w:rsidR="00E87027" w:rsidRPr="005839FA">
        <w:rPr>
          <w:rStyle w:val="fontstyle01"/>
          <w:rFonts w:ascii="Times New Roman" w:hAnsi="Times New Roman" w:cs="Times New Roman"/>
          <w:color w:val="auto"/>
        </w:rPr>
        <w:t xml:space="preserve"> </w:t>
      </w:r>
      <w:r w:rsidRPr="005839FA">
        <w:rPr>
          <w:rStyle w:val="fontstyle01"/>
          <w:rFonts w:ascii="Times New Roman" w:hAnsi="Times New Roman" w:cs="Times New Roman"/>
          <w:color w:val="auto"/>
        </w:rPr>
        <w:t>прогноза данные программы не учитывались.</w:t>
      </w:r>
    </w:p>
    <w:p w14:paraId="6CDCF417" w14:textId="1F0C8AC5" w:rsidR="00B862B4" w:rsidRPr="005839FA" w:rsidRDefault="00B862B4" w:rsidP="00A62585">
      <w:pPr>
        <w:pStyle w:val="a7"/>
        <w:spacing w:after="0" w:line="240" w:lineRule="auto"/>
        <w:rPr>
          <w:rStyle w:val="fontstyle01"/>
          <w:rFonts w:ascii="Times New Roman" w:hAnsi="Times New Roman" w:cs="Times New Roman"/>
          <w:color w:val="auto"/>
        </w:rPr>
      </w:pPr>
      <w:r w:rsidRPr="005839FA">
        <w:rPr>
          <w:rStyle w:val="fontstyle01"/>
          <w:rFonts w:ascii="Times New Roman" w:hAnsi="Times New Roman" w:cs="Times New Roman"/>
          <w:color w:val="auto"/>
        </w:rPr>
        <w:t>Показатели прогноза спроса на тепловую нагрузку и потребление тепловой энергии для жилищного фонда на период до</w:t>
      </w:r>
      <w:r w:rsidR="00E87027" w:rsidRPr="005839FA">
        <w:rPr>
          <w:rStyle w:val="fontstyle01"/>
          <w:rFonts w:ascii="Times New Roman" w:hAnsi="Times New Roman" w:cs="Times New Roman"/>
          <w:color w:val="auto"/>
        </w:rPr>
        <w:t xml:space="preserve"> </w:t>
      </w:r>
      <w:r w:rsidRPr="005839FA">
        <w:rPr>
          <w:rStyle w:val="fontstyle01"/>
          <w:rFonts w:ascii="Times New Roman" w:hAnsi="Times New Roman" w:cs="Times New Roman"/>
          <w:color w:val="auto"/>
        </w:rPr>
        <w:t>203</w:t>
      </w:r>
      <w:r w:rsidR="00E87027" w:rsidRPr="005839FA">
        <w:rPr>
          <w:rStyle w:val="fontstyle01"/>
          <w:rFonts w:ascii="Times New Roman" w:hAnsi="Times New Roman" w:cs="Times New Roman"/>
          <w:color w:val="auto"/>
        </w:rPr>
        <w:t>1</w:t>
      </w:r>
      <w:r w:rsidRPr="005839FA">
        <w:rPr>
          <w:rStyle w:val="fontstyle01"/>
          <w:rFonts w:ascii="Times New Roman" w:hAnsi="Times New Roman" w:cs="Times New Roman"/>
          <w:color w:val="auto"/>
        </w:rPr>
        <w:t xml:space="preserve"> года нарастающим итогом приведены в </w:t>
      </w:r>
      <w:r w:rsidR="00FC3612" w:rsidRPr="005839FA">
        <w:rPr>
          <w:rStyle w:val="fontstyle01"/>
          <w:rFonts w:ascii="Times New Roman" w:hAnsi="Times New Roman" w:cs="Times New Roman"/>
          <w:color w:val="auto"/>
        </w:rPr>
        <w:br/>
      </w:r>
      <w:r w:rsidRPr="005839FA">
        <w:rPr>
          <w:rStyle w:val="fontstyle01"/>
          <w:rFonts w:ascii="Times New Roman" w:hAnsi="Times New Roman" w:cs="Times New Roman"/>
          <w:color w:val="auto"/>
        </w:rPr>
        <w:t xml:space="preserve">таблицах </w:t>
      </w:r>
      <w:r w:rsidR="00536F5C" w:rsidRPr="005839FA">
        <w:rPr>
          <w:rStyle w:val="fontstyle01"/>
          <w:rFonts w:ascii="Times New Roman" w:hAnsi="Times New Roman" w:cs="Times New Roman"/>
          <w:color w:val="auto"/>
        </w:rPr>
        <w:t>5</w:t>
      </w:r>
      <w:r w:rsidRPr="005839FA">
        <w:rPr>
          <w:rStyle w:val="fontstyle01"/>
          <w:rFonts w:ascii="Times New Roman" w:hAnsi="Times New Roman" w:cs="Times New Roman"/>
          <w:color w:val="auto"/>
        </w:rPr>
        <w:t>.</w:t>
      </w:r>
      <w:r w:rsidR="00536F5C" w:rsidRPr="005839FA">
        <w:rPr>
          <w:rStyle w:val="fontstyle01"/>
          <w:rFonts w:ascii="Times New Roman" w:hAnsi="Times New Roman" w:cs="Times New Roman"/>
          <w:color w:val="auto"/>
        </w:rPr>
        <w:t>1</w:t>
      </w:r>
      <w:r w:rsidRPr="005839FA">
        <w:rPr>
          <w:rStyle w:val="fontstyle01"/>
          <w:rFonts w:ascii="Times New Roman" w:hAnsi="Times New Roman" w:cs="Times New Roman"/>
          <w:color w:val="auto"/>
        </w:rPr>
        <w:t xml:space="preserve"> – </w:t>
      </w:r>
      <w:r w:rsidR="00536F5C" w:rsidRPr="005839FA">
        <w:rPr>
          <w:rStyle w:val="fontstyle01"/>
          <w:rFonts w:ascii="Times New Roman" w:hAnsi="Times New Roman" w:cs="Times New Roman"/>
          <w:color w:val="auto"/>
        </w:rPr>
        <w:t>5</w:t>
      </w:r>
      <w:r w:rsidRPr="005839FA">
        <w:rPr>
          <w:rStyle w:val="fontstyle01"/>
          <w:rFonts w:ascii="Times New Roman" w:hAnsi="Times New Roman" w:cs="Times New Roman"/>
          <w:color w:val="auto"/>
        </w:rPr>
        <w:t>.</w:t>
      </w:r>
      <w:r w:rsidR="00536F5C" w:rsidRPr="005839FA">
        <w:rPr>
          <w:rStyle w:val="fontstyle01"/>
          <w:rFonts w:ascii="Times New Roman" w:hAnsi="Times New Roman" w:cs="Times New Roman"/>
          <w:color w:val="auto"/>
        </w:rPr>
        <w:t>6.</w:t>
      </w:r>
    </w:p>
    <w:p w14:paraId="52D99F64" w14:textId="423A9BF7" w:rsidR="00B862B4" w:rsidRDefault="00B862B4">
      <w:pPr>
        <w:spacing w:after="200"/>
        <w:rPr>
          <w:rFonts w:eastAsiaTheme="minorHAnsi" w:cs="Times New Roman"/>
          <w:sz w:val="20"/>
          <w:szCs w:val="20"/>
        </w:rPr>
      </w:pPr>
    </w:p>
    <w:p w14:paraId="51CABAFD" w14:textId="77777777" w:rsidR="00B862B4" w:rsidRDefault="00B862B4" w:rsidP="00C90195">
      <w:pPr>
        <w:kinsoku w:val="0"/>
        <w:overflowPunct w:val="0"/>
        <w:autoSpaceDE w:val="0"/>
        <w:autoSpaceDN w:val="0"/>
        <w:adjustRightInd w:val="0"/>
        <w:spacing w:line="240" w:lineRule="auto"/>
        <w:rPr>
          <w:rFonts w:eastAsiaTheme="minorHAnsi" w:cs="Times New Roman"/>
          <w:sz w:val="20"/>
          <w:szCs w:val="20"/>
        </w:rPr>
        <w:sectPr w:rsidR="00B862B4" w:rsidSect="008B28B8">
          <w:footerReference w:type="default" r:id="rId24"/>
          <w:pgSz w:w="11906" w:h="16838" w:code="9"/>
          <w:pgMar w:top="993" w:right="851" w:bottom="1134" w:left="1418" w:header="284" w:footer="567" w:gutter="0"/>
          <w:pgBorders>
            <w:top w:val="single" w:sz="12" w:space="5" w:color="F79646" w:themeColor="accent6"/>
            <w:bottom w:val="thinThickSmallGap" w:sz="24" w:space="1" w:color="F79646" w:themeColor="accent6"/>
          </w:pgBorders>
          <w:cols w:space="708"/>
          <w:docGrid w:linePitch="360"/>
        </w:sectPr>
      </w:pPr>
    </w:p>
    <w:p w14:paraId="560D4FB7" w14:textId="51101EBA" w:rsidR="00792D62" w:rsidRPr="00A62585" w:rsidRDefault="00276E21" w:rsidP="00A62585">
      <w:pPr>
        <w:spacing w:after="120" w:line="240" w:lineRule="auto"/>
        <w:jc w:val="both"/>
        <w:rPr>
          <w:szCs w:val="24"/>
        </w:rPr>
      </w:pPr>
      <w:bookmarkStart w:id="43" w:name="_Toc61877050"/>
      <w:r w:rsidRPr="00A62585">
        <w:rPr>
          <w:szCs w:val="24"/>
        </w:rPr>
        <w:lastRenderedPageBreak/>
        <w:t xml:space="preserve">Таблица </w:t>
      </w:r>
      <w:r w:rsidR="008E41E1">
        <w:rPr>
          <w:noProof/>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1</w:t>
      </w:r>
      <w:r w:rsidRPr="00A62585">
        <w:rPr>
          <w:noProof/>
          <w:szCs w:val="24"/>
        </w:rPr>
        <w:fldChar w:fldCharType="end"/>
      </w:r>
      <w:r w:rsidRPr="00A62585">
        <w:rPr>
          <w:noProof/>
          <w:szCs w:val="24"/>
        </w:rPr>
        <w:t xml:space="preserve"> </w:t>
      </w:r>
      <w:r w:rsidRPr="00A62585">
        <w:rPr>
          <w:szCs w:val="24"/>
        </w:rPr>
        <w:t xml:space="preserve">– Снижение нагрузки на отопление и вентиляцию в сносимых жилых зданиях на территории ГО г. </w:t>
      </w:r>
      <w:r w:rsidR="0047464A">
        <w:rPr>
          <w:szCs w:val="24"/>
        </w:rPr>
        <w:t>Переславль-Залесский</w:t>
      </w:r>
      <w:r w:rsidRPr="00A62585">
        <w:rPr>
          <w:szCs w:val="24"/>
        </w:rPr>
        <w:t xml:space="preserve"> на период до 2031 года</w:t>
      </w:r>
      <w:r w:rsidR="00792D62" w:rsidRPr="00A62585">
        <w:rPr>
          <w:szCs w:val="24"/>
        </w:rPr>
        <w:t>, Гкал/ч</w:t>
      </w:r>
      <w:bookmarkEnd w:id="43"/>
    </w:p>
    <w:tbl>
      <w:tblPr>
        <w:tblW w:w="5000" w:type="pct"/>
        <w:tblLook w:val="04A0" w:firstRow="1" w:lastRow="0" w:firstColumn="1" w:lastColumn="0" w:noHBand="0" w:noVBand="1"/>
      </w:tblPr>
      <w:tblGrid>
        <w:gridCol w:w="2666"/>
        <w:gridCol w:w="1003"/>
        <w:gridCol w:w="1003"/>
        <w:gridCol w:w="1003"/>
        <w:gridCol w:w="1003"/>
        <w:gridCol w:w="1003"/>
        <w:gridCol w:w="1003"/>
        <w:gridCol w:w="1003"/>
        <w:gridCol w:w="1003"/>
        <w:gridCol w:w="1003"/>
        <w:gridCol w:w="1003"/>
        <w:gridCol w:w="1003"/>
        <w:gridCol w:w="1003"/>
      </w:tblGrid>
      <w:tr w:rsidR="00F85C76" w:rsidRPr="00A846C1" w14:paraId="4BC80D73" w14:textId="77777777" w:rsidTr="00A62585">
        <w:trPr>
          <w:trHeight w:val="283"/>
        </w:trPr>
        <w:tc>
          <w:tcPr>
            <w:tcW w:w="9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5AE2B2" w14:textId="54560031"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Наименование котельной </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CB7C705"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15AC424"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2234AD5"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EFA983B"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EAF0662"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B94B1E6"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279854B"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AFB65B1"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978E9CE"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EAE47A5"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EFF6D8B"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81A36DB" w14:textId="77777777" w:rsidR="00F85C76" w:rsidRPr="00A846C1" w:rsidRDefault="00F85C76" w:rsidP="00276E21">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2031</w:t>
            </w:r>
          </w:p>
        </w:tc>
      </w:tr>
      <w:tr w:rsidR="00F85C76" w:rsidRPr="00A846C1" w14:paraId="6B8BE51A" w14:textId="77777777" w:rsidTr="00A62585">
        <w:trPr>
          <w:trHeight w:val="283"/>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4B8E3AC" w14:textId="6F89B3BA" w:rsidR="00F85C76" w:rsidRPr="00D61279" w:rsidRDefault="00D61279" w:rsidP="00F85C76">
            <w:pPr>
              <w:spacing w:line="240" w:lineRule="auto"/>
              <w:jc w:val="center"/>
              <w:rPr>
                <w:rFonts w:eastAsia="Times New Roman" w:cs="Times New Roman"/>
                <w:color w:val="000000"/>
                <w:sz w:val="22"/>
                <w:lang w:eastAsia="ru-RU"/>
              </w:rPr>
            </w:pPr>
            <w:r w:rsidRPr="00D61279">
              <w:rPr>
                <w:rFonts w:asciiTheme="minorHAnsi" w:eastAsia="Times New Roman" w:hAnsiTheme="minorHAnsi" w:cstheme="minorHAnsi"/>
                <w:color w:val="000000"/>
                <w:sz w:val="22"/>
                <w:lang w:eastAsia="ru-RU"/>
              </w:rPr>
              <w:t>Котельная ООО "</w:t>
            </w:r>
            <w:proofErr w:type="spellStart"/>
            <w:r w:rsidRPr="00D61279">
              <w:rPr>
                <w:rFonts w:eastAsia="Times New Roman"/>
                <w:sz w:val="22"/>
                <w:lang w:eastAsia="ru-RU"/>
              </w:rPr>
              <w:t>ЭкоПетровск</w:t>
            </w:r>
            <w:proofErr w:type="spellEnd"/>
            <w:r w:rsidRPr="00D61279">
              <w:rPr>
                <w:rFonts w:asciiTheme="minorHAnsi" w:eastAsia="Times New Roman" w:hAnsiTheme="minorHAnsi" w:cstheme="minorHAnsi"/>
                <w:color w:val="000000"/>
                <w:sz w:val="22"/>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540310BB" w14:textId="5D1BF4EE"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4A5A835" w14:textId="6DFAE91F"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232BDA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5FA2F660"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0,273</w:t>
            </w:r>
          </w:p>
        </w:tc>
        <w:tc>
          <w:tcPr>
            <w:tcW w:w="341" w:type="pct"/>
            <w:tcBorders>
              <w:top w:val="nil"/>
              <w:left w:val="nil"/>
              <w:bottom w:val="single" w:sz="4" w:space="0" w:color="auto"/>
              <w:right w:val="single" w:sz="4" w:space="0" w:color="auto"/>
            </w:tcBorders>
            <w:shd w:val="clear" w:color="auto" w:fill="auto"/>
            <w:noWrap/>
            <w:vAlign w:val="center"/>
            <w:hideMark/>
          </w:tcPr>
          <w:p w14:paraId="09D2B5FE"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0,047</w:t>
            </w:r>
          </w:p>
        </w:tc>
        <w:tc>
          <w:tcPr>
            <w:tcW w:w="341" w:type="pct"/>
            <w:tcBorders>
              <w:top w:val="nil"/>
              <w:left w:val="nil"/>
              <w:bottom w:val="single" w:sz="4" w:space="0" w:color="auto"/>
              <w:right w:val="single" w:sz="4" w:space="0" w:color="auto"/>
            </w:tcBorders>
            <w:shd w:val="clear" w:color="auto" w:fill="auto"/>
            <w:noWrap/>
            <w:vAlign w:val="center"/>
            <w:hideMark/>
          </w:tcPr>
          <w:p w14:paraId="739C811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0,096</w:t>
            </w:r>
          </w:p>
        </w:tc>
        <w:tc>
          <w:tcPr>
            <w:tcW w:w="341" w:type="pct"/>
            <w:tcBorders>
              <w:top w:val="nil"/>
              <w:left w:val="nil"/>
              <w:bottom w:val="single" w:sz="4" w:space="0" w:color="auto"/>
              <w:right w:val="single" w:sz="4" w:space="0" w:color="auto"/>
            </w:tcBorders>
            <w:shd w:val="clear" w:color="auto" w:fill="auto"/>
            <w:noWrap/>
            <w:vAlign w:val="center"/>
            <w:hideMark/>
          </w:tcPr>
          <w:p w14:paraId="5610B1C2"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0,044</w:t>
            </w:r>
          </w:p>
        </w:tc>
        <w:tc>
          <w:tcPr>
            <w:tcW w:w="341" w:type="pct"/>
            <w:tcBorders>
              <w:top w:val="nil"/>
              <w:left w:val="nil"/>
              <w:bottom w:val="single" w:sz="4" w:space="0" w:color="auto"/>
              <w:right w:val="single" w:sz="4" w:space="0" w:color="auto"/>
            </w:tcBorders>
            <w:shd w:val="clear" w:color="auto" w:fill="auto"/>
            <w:noWrap/>
            <w:vAlign w:val="center"/>
            <w:hideMark/>
          </w:tcPr>
          <w:p w14:paraId="5980430E"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0,021</w:t>
            </w:r>
          </w:p>
        </w:tc>
        <w:tc>
          <w:tcPr>
            <w:tcW w:w="341" w:type="pct"/>
            <w:tcBorders>
              <w:top w:val="nil"/>
              <w:left w:val="nil"/>
              <w:bottom w:val="single" w:sz="4" w:space="0" w:color="auto"/>
              <w:right w:val="single" w:sz="4" w:space="0" w:color="auto"/>
            </w:tcBorders>
            <w:shd w:val="clear" w:color="auto" w:fill="auto"/>
            <w:noWrap/>
            <w:vAlign w:val="center"/>
            <w:hideMark/>
          </w:tcPr>
          <w:p w14:paraId="2899594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0,071</w:t>
            </w:r>
          </w:p>
        </w:tc>
        <w:tc>
          <w:tcPr>
            <w:tcW w:w="341" w:type="pct"/>
            <w:tcBorders>
              <w:top w:val="nil"/>
              <w:left w:val="nil"/>
              <w:bottom w:val="single" w:sz="4" w:space="0" w:color="auto"/>
              <w:right w:val="single" w:sz="4" w:space="0" w:color="auto"/>
            </w:tcBorders>
            <w:shd w:val="clear" w:color="auto" w:fill="auto"/>
            <w:noWrap/>
            <w:vAlign w:val="center"/>
            <w:hideMark/>
          </w:tcPr>
          <w:p w14:paraId="1E03204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0,072</w:t>
            </w:r>
          </w:p>
        </w:tc>
        <w:tc>
          <w:tcPr>
            <w:tcW w:w="341" w:type="pct"/>
            <w:tcBorders>
              <w:top w:val="nil"/>
              <w:left w:val="nil"/>
              <w:bottom w:val="single" w:sz="4" w:space="0" w:color="auto"/>
              <w:right w:val="single" w:sz="4" w:space="0" w:color="auto"/>
            </w:tcBorders>
            <w:shd w:val="clear" w:color="auto" w:fill="auto"/>
            <w:noWrap/>
            <w:vAlign w:val="center"/>
            <w:hideMark/>
          </w:tcPr>
          <w:p w14:paraId="78F95C8A" w14:textId="65D3CEA5"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1600ECD" w14:textId="1219B76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r>
      <w:tr w:rsidR="00F85C76" w:rsidRPr="00A846C1" w14:paraId="7CE5B8F2" w14:textId="77777777" w:rsidTr="00A62585">
        <w:trPr>
          <w:trHeight w:val="283"/>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0E119F1"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 xml:space="preserve">Котельная </w:t>
            </w:r>
            <w:proofErr w:type="spellStart"/>
            <w:r w:rsidRPr="00A846C1">
              <w:rPr>
                <w:rFonts w:eastAsia="Times New Roman" w:cs="Times New Roman"/>
                <w:color w:val="000000"/>
                <w:sz w:val="22"/>
                <w:lang w:eastAsia="ru-RU"/>
              </w:rPr>
              <w:t>мкр</w:t>
            </w:r>
            <w:proofErr w:type="spellEnd"/>
            <w:r w:rsidRPr="00A846C1">
              <w:rPr>
                <w:rFonts w:eastAsia="Times New Roman" w:cs="Times New Roman"/>
                <w:color w:val="000000"/>
                <w:sz w:val="22"/>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06AD2A5D" w14:textId="0F8766FE"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C3EF658" w14:textId="47D31CCB"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67D6F86" w14:textId="24567C9F"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252C548D" w14:textId="4B64DF7A"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0B47C24"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170B3F88" w14:textId="3F4D3133"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2590FEB4" w14:textId="3A2EDC29"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687FF01" w14:textId="2C5372FB"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A4EAB5E" w14:textId="6F76A376"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7112577" w14:textId="6991088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7D72AC9" w14:textId="552D4871"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49131B8" w14:textId="679FA9E9"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r>
      <w:tr w:rsidR="00F85C76" w:rsidRPr="00A846C1" w14:paraId="6C1ED358" w14:textId="77777777" w:rsidTr="00A62585">
        <w:trPr>
          <w:trHeight w:val="283"/>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3F5092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3A6D3D71" w14:textId="0883D051"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BDADFD6" w14:textId="54468F3C"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6C9C8AA" w14:textId="1DFCE1D2"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6241D3D" w14:textId="29D6441D"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2829431" w14:textId="0FEE5A1D"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67BC5E9" w14:textId="19B13E59"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56458A1" w14:textId="1DC95D20"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5A9024A" w14:textId="7DC028CC"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2FC996A4" w14:textId="6242895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3A4EF8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4986526E" w14:textId="3844D9CA"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11522DF" w14:textId="4974C230"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r>
      <w:tr w:rsidR="00F85C76" w:rsidRPr="00A846C1" w14:paraId="656D24C6" w14:textId="77777777" w:rsidTr="00A62585">
        <w:trPr>
          <w:trHeight w:val="283"/>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59EDAE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6A413E43" w14:textId="3170E8C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3FE88E6" w14:textId="19890EA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6D6C35C"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6811782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0,273</w:t>
            </w:r>
          </w:p>
        </w:tc>
        <w:tc>
          <w:tcPr>
            <w:tcW w:w="341" w:type="pct"/>
            <w:tcBorders>
              <w:top w:val="nil"/>
              <w:left w:val="nil"/>
              <w:bottom w:val="single" w:sz="4" w:space="0" w:color="auto"/>
              <w:right w:val="single" w:sz="4" w:space="0" w:color="auto"/>
            </w:tcBorders>
            <w:shd w:val="clear" w:color="auto" w:fill="auto"/>
            <w:noWrap/>
            <w:vAlign w:val="center"/>
            <w:hideMark/>
          </w:tcPr>
          <w:p w14:paraId="013BB1A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0,085</w:t>
            </w:r>
          </w:p>
        </w:tc>
        <w:tc>
          <w:tcPr>
            <w:tcW w:w="341" w:type="pct"/>
            <w:tcBorders>
              <w:top w:val="nil"/>
              <w:left w:val="nil"/>
              <w:bottom w:val="single" w:sz="4" w:space="0" w:color="auto"/>
              <w:right w:val="single" w:sz="4" w:space="0" w:color="auto"/>
            </w:tcBorders>
            <w:shd w:val="clear" w:color="auto" w:fill="auto"/>
            <w:noWrap/>
            <w:vAlign w:val="center"/>
            <w:hideMark/>
          </w:tcPr>
          <w:p w14:paraId="6A1A6D8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0,096</w:t>
            </w:r>
          </w:p>
        </w:tc>
        <w:tc>
          <w:tcPr>
            <w:tcW w:w="341" w:type="pct"/>
            <w:tcBorders>
              <w:top w:val="nil"/>
              <w:left w:val="nil"/>
              <w:bottom w:val="single" w:sz="4" w:space="0" w:color="auto"/>
              <w:right w:val="single" w:sz="4" w:space="0" w:color="auto"/>
            </w:tcBorders>
            <w:shd w:val="clear" w:color="auto" w:fill="auto"/>
            <w:noWrap/>
            <w:vAlign w:val="center"/>
            <w:hideMark/>
          </w:tcPr>
          <w:p w14:paraId="12E9313C"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0,044</w:t>
            </w:r>
          </w:p>
        </w:tc>
        <w:tc>
          <w:tcPr>
            <w:tcW w:w="341" w:type="pct"/>
            <w:tcBorders>
              <w:top w:val="nil"/>
              <w:left w:val="nil"/>
              <w:bottom w:val="single" w:sz="4" w:space="0" w:color="auto"/>
              <w:right w:val="single" w:sz="4" w:space="0" w:color="auto"/>
            </w:tcBorders>
            <w:shd w:val="clear" w:color="auto" w:fill="auto"/>
            <w:noWrap/>
            <w:vAlign w:val="center"/>
            <w:hideMark/>
          </w:tcPr>
          <w:p w14:paraId="17129188"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0,021</w:t>
            </w:r>
          </w:p>
        </w:tc>
        <w:tc>
          <w:tcPr>
            <w:tcW w:w="341" w:type="pct"/>
            <w:tcBorders>
              <w:top w:val="nil"/>
              <w:left w:val="nil"/>
              <w:bottom w:val="single" w:sz="4" w:space="0" w:color="auto"/>
              <w:right w:val="single" w:sz="4" w:space="0" w:color="auto"/>
            </w:tcBorders>
            <w:shd w:val="clear" w:color="auto" w:fill="auto"/>
            <w:noWrap/>
            <w:vAlign w:val="center"/>
            <w:hideMark/>
          </w:tcPr>
          <w:p w14:paraId="3E65D3DD"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0,071</w:t>
            </w:r>
          </w:p>
        </w:tc>
        <w:tc>
          <w:tcPr>
            <w:tcW w:w="341" w:type="pct"/>
            <w:tcBorders>
              <w:top w:val="nil"/>
              <w:left w:val="nil"/>
              <w:bottom w:val="single" w:sz="4" w:space="0" w:color="auto"/>
              <w:right w:val="single" w:sz="4" w:space="0" w:color="auto"/>
            </w:tcBorders>
            <w:shd w:val="clear" w:color="auto" w:fill="auto"/>
            <w:noWrap/>
            <w:vAlign w:val="center"/>
            <w:hideMark/>
          </w:tcPr>
          <w:p w14:paraId="637DADBC"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0,127</w:t>
            </w:r>
          </w:p>
        </w:tc>
        <w:tc>
          <w:tcPr>
            <w:tcW w:w="341" w:type="pct"/>
            <w:tcBorders>
              <w:top w:val="nil"/>
              <w:left w:val="nil"/>
              <w:bottom w:val="single" w:sz="4" w:space="0" w:color="auto"/>
              <w:right w:val="single" w:sz="4" w:space="0" w:color="auto"/>
            </w:tcBorders>
            <w:shd w:val="clear" w:color="auto" w:fill="auto"/>
            <w:noWrap/>
            <w:vAlign w:val="center"/>
            <w:hideMark/>
          </w:tcPr>
          <w:p w14:paraId="677EE714" w14:textId="7125582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A73C5AF" w14:textId="501C3DED"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r>
    </w:tbl>
    <w:p w14:paraId="6A28DAB1" w14:textId="77777777" w:rsidR="00F85C76" w:rsidRDefault="00F85C76" w:rsidP="00F85C76">
      <w:pPr>
        <w:spacing w:line="240" w:lineRule="auto"/>
        <w:ind w:firstLine="709"/>
        <w:jc w:val="both"/>
      </w:pPr>
    </w:p>
    <w:p w14:paraId="666EC980" w14:textId="1FE377FC" w:rsidR="00F85C76" w:rsidRPr="00A62585" w:rsidRDefault="00F85C76" w:rsidP="00A62585">
      <w:pPr>
        <w:spacing w:after="120" w:line="240" w:lineRule="auto"/>
        <w:jc w:val="both"/>
        <w:rPr>
          <w:szCs w:val="24"/>
        </w:rPr>
      </w:pPr>
      <w:bookmarkStart w:id="44" w:name="_Toc61877051"/>
      <w:r w:rsidRPr="00A62585">
        <w:rPr>
          <w:szCs w:val="24"/>
        </w:rPr>
        <w:t xml:space="preserve">Таблица </w:t>
      </w:r>
      <w:r w:rsidR="008E41E1">
        <w:rPr>
          <w:noProof/>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2</w:t>
      </w:r>
      <w:r w:rsidRPr="00A62585">
        <w:rPr>
          <w:noProof/>
          <w:szCs w:val="24"/>
        </w:rPr>
        <w:fldChar w:fldCharType="end"/>
      </w:r>
      <w:r w:rsidRPr="00A62585">
        <w:rPr>
          <w:noProof/>
          <w:szCs w:val="24"/>
        </w:rPr>
        <w:t xml:space="preserve"> </w:t>
      </w:r>
      <w:r w:rsidRPr="00A62585">
        <w:rPr>
          <w:szCs w:val="24"/>
        </w:rPr>
        <w:t xml:space="preserve">– Снижение нагрузки на отопление и вентиляцию в сносимых жилых зданиях на территории ГО г. </w:t>
      </w:r>
      <w:r w:rsidR="0047464A">
        <w:rPr>
          <w:szCs w:val="24"/>
        </w:rPr>
        <w:t>Переславль-Залесский</w:t>
      </w:r>
      <w:r w:rsidRPr="00A62585">
        <w:rPr>
          <w:szCs w:val="24"/>
        </w:rPr>
        <w:t xml:space="preserve"> на период до 2031 года накопи</w:t>
      </w:r>
      <w:r w:rsidR="00051C6A" w:rsidRPr="00A62585">
        <w:rPr>
          <w:szCs w:val="24"/>
        </w:rPr>
        <w:t>т</w:t>
      </w:r>
      <w:r w:rsidRPr="00A62585">
        <w:rPr>
          <w:szCs w:val="24"/>
        </w:rPr>
        <w:t>ельным итогом, Гкал/ч</w:t>
      </w:r>
      <w:bookmarkEnd w:id="44"/>
    </w:p>
    <w:tbl>
      <w:tblPr>
        <w:tblW w:w="5000" w:type="pct"/>
        <w:tblLook w:val="04A0" w:firstRow="1" w:lastRow="0" w:firstColumn="1" w:lastColumn="0" w:noHBand="0" w:noVBand="1"/>
      </w:tblPr>
      <w:tblGrid>
        <w:gridCol w:w="2665"/>
        <w:gridCol w:w="1004"/>
        <w:gridCol w:w="1003"/>
        <w:gridCol w:w="1003"/>
        <w:gridCol w:w="1003"/>
        <w:gridCol w:w="1003"/>
        <w:gridCol w:w="1003"/>
        <w:gridCol w:w="1003"/>
        <w:gridCol w:w="1003"/>
        <w:gridCol w:w="1003"/>
        <w:gridCol w:w="1003"/>
        <w:gridCol w:w="1003"/>
        <w:gridCol w:w="1003"/>
      </w:tblGrid>
      <w:tr w:rsidR="00F85C76" w:rsidRPr="00A846C1" w14:paraId="5A409B33" w14:textId="77777777" w:rsidTr="00F85C76">
        <w:trPr>
          <w:trHeight w:val="283"/>
        </w:trPr>
        <w:tc>
          <w:tcPr>
            <w:tcW w:w="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DEE7D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Наименование котельной</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C7211BB"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F1F123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60BB02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971F45B"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3B80A44"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66ED048"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439447C"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404F2EE"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CE882E7"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EF2CE3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3DE8014"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9E46697"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2031</w:t>
            </w:r>
          </w:p>
        </w:tc>
      </w:tr>
      <w:tr w:rsidR="00F85C76" w:rsidRPr="00A846C1" w14:paraId="53A24FB4"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7B8EE664" w14:textId="23B6C818" w:rsidR="00F85C76" w:rsidRPr="00A846C1" w:rsidRDefault="00D61279" w:rsidP="00F85C76">
            <w:pPr>
              <w:spacing w:line="240" w:lineRule="auto"/>
              <w:jc w:val="center"/>
              <w:rPr>
                <w:rFonts w:eastAsia="Times New Roman" w:cs="Times New Roman"/>
                <w:color w:val="000000"/>
                <w:sz w:val="22"/>
                <w:lang w:eastAsia="ru-RU"/>
              </w:rPr>
            </w:pPr>
            <w:r w:rsidRPr="00D61279">
              <w:rPr>
                <w:rFonts w:asciiTheme="minorHAnsi" w:eastAsia="Times New Roman" w:hAnsiTheme="minorHAnsi" w:cstheme="minorHAnsi"/>
                <w:color w:val="000000"/>
                <w:sz w:val="22"/>
                <w:lang w:eastAsia="ru-RU"/>
              </w:rPr>
              <w:t>Котельная ООО "</w:t>
            </w:r>
            <w:proofErr w:type="spellStart"/>
            <w:r w:rsidRPr="00D61279">
              <w:rPr>
                <w:rFonts w:eastAsia="Times New Roman"/>
                <w:sz w:val="22"/>
                <w:lang w:eastAsia="ru-RU"/>
              </w:rPr>
              <w:t>ЭкоПетровск</w:t>
            </w:r>
            <w:proofErr w:type="spellEnd"/>
            <w:r w:rsidRPr="00D61279">
              <w:rPr>
                <w:rFonts w:asciiTheme="minorHAnsi" w:eastAsia="Times New Roman" w:hAnsiTheme="minorHAnsi" w:cstheme="minorHAnsi"/>
                <w:color w:val="000000"/>
                <w:sz w:val="22"/>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342975A0" w14:textId="7251AE83"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5925929" w14:textId="2F5B27F1"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A73522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4523C7A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0,361</w:t>
            </w:r>
          </w:p>
        </w:tc>
        <w:tc>
          <w:tcPr>
            <w:tcW w:w="341" w:type="pct"/>
            <w:tcBorders>
              <w:top w:val="nil"/>
              <w:left w:val="nil"/>
              <w:bottom w:val="single" w:sz="4" w:space="0" w:color="auto"/>
              <w:right w:val="single" w:sz="4" w:space="0" w:color="auto"/>
            </w:tcBorders>
            <w:shd w:val="clear" w:color="auto" w:fill="auto"/>
            <w:noWrap/>
            <w:vAlign w:val="center"/>
            <w:hideMark/>
          </w:tcPr>
          <w:p w14:paraId="08B067C8"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0,408</w:t>
            </w:r>
          </w:p>
        </w:tc>
        <w:tc>
          <w:tcPr>
            <w:tcW w:w="341" w:type="pct"/>
            <w:tcBorders>
              <w:top w:val="nil"/>
              <w:left w:val="nil"/>
              <w:bottom w:val="single" w:sz="4" w:space="0" w:color="auto"/>
              <w:right w:val="single" w:sz="4" w:space="0" w:color="auto"/>
            </w:tcBorders>
            <w:shd w:val="clear" w:color="auto" w:fill="auto"/>
            <w:noWrap/>
            <w:vAlign w:val="center"/>
            <w:hideMark/>
          </w:tcPr>
          <w:p w14:paraId="728A2A0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0,504</w:t>
            </w:r>
          </w:p>
        </w:tc>
        <w:tc>
          <w:tcPr>
            <w:tcW w:w="341" w:type="pct"/>
            <w:tcBorders>
              <w:top w:val="nil"/>
              <w:left w:val="nil"/>
              <w:bottom w:val="single" w:sz="4" w:space="0" w:color="auto"/>
              <w:right w:val="single" w:sz="4" w:space="0" w:color="auto"/>
            </w:tcBorders>
            <w:shd w:val="clear" w:color="auto" w:fill="auto"/>
            <w:noWrap/>
            <w:vAlign w:val="center"/>
            <w:hideMark/>
          </w:tcPr>
          <w:p w14:paraId="397AA46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0,548</w:t>
            </w:r>
          </w:p>
        </w:tc>
        <w:tc>
          <w:tcPr>
            <w:tcW w:w="341" w:type="pct"/>
            <w:tcBorders>
              <w:top w:val="nil"/>
              <w:left w:val="nil"/>
              <w:bottom w:val="single" w:sz="4" w:space="0" w:color="auto"/>
              <w:right w:val="single" w:sz="4" w:space="0" w:color="auto"/>
            </w:tcBorders>
            <w:shd w:val="clear" w:color="auto" w:fill="auto"/>
            <w:noWrap/>
            <w:vAlign w:val="center"/>
            <w:hideMark/>
          </w:tcPr>
          <w:p w14:paraId="31030D2B"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5D1CF21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0,640</w:t>
            </w:r>
          </w:p>
        </w:tc>
        <w:tc>
          <w:tcPr>
            <w:tcW w:w="341" w:type="pct"/>
            <w:tcBorders>
              <w:top w:val="nil"/>
              <w:left w:val="nil"/>
              <w:bottom w:val="single" w:sz="4" w:space="0" w:color="auto"/>
              <w:right w:val="single" w:sz="4" w:space="0" w:color="auto"/>
            </w:tcBorders>
            <w:shd w:val="clear" w:color="auto" w:fill="auto"/>
            <w:noWrap/>
            <w:vAlign w:val="center"/>
            <w:hideMark/>
          </w:tcPr>
          <w:p w14:paraId="3A80B43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0,712</w:t>
            </w:r>
          </w:p>
        </w:tc>
        <w:tc>
          <w:tcPr>
            <w:tcW w:w="341" w:type="pct"/>
            <w:tcBorders>
              <w:top w:val="nil"/>
              <w:left w:val="nil"/>
              <w:bottom w:val="single" w:sz="4" w:space="0" w:color="auto"/>
              <w:right w:val="single" w:sz="4" w:space="0" w:color="auto"/>
            </w:tcBorders>
            <w:shd w:val="clear" w:color="auto" w:fill="auto"/>
            <w:noWrap/>
            <w:vAlign w:val="center"/>
            <w:hideMark/>
          </w:tcPr>
          <w:p w14:paraId="768ED44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0,712</w:t>
            </w:r>
          </w:p>
        </w:tc>
        <w:tc>
          <w:tcPr>
            <w:tcW w:w="341" w:type="pct"/>
            <w:tcBorders>
              <w:top w:val="nil"/>
              <w:left w:val="nil"/>
              <w:bottom w:val="single" w:sz="4" w:space="0" w:color="auto"/>
              <w:right w:val="single" w:sz="4" w:space="0" w:color="auto"/>
            </w:tcBorders>
            <w:shd w:val="clear" w:color="auto" w:fill="auto"/>
            <w:noWrap/>
            <w:vAlign w:val="center"/>
            <w:hideMark/>
          </w:tcPr>
          <w:p w14:paraId="6073C03A"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0,712</w:t>
            </w:r>
          </w:p>
        </w:tc>
      </w:tr>
      <w:tr w:rsidR="00F85C76" w:rsidRPr="00A846C1" w14:paraId="076DC72F"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14D8960B"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 xml:space="preserve">Котельная </w:t>
            </w:r>
            <w:proofErr w:type="spellStart"/>
            <w:r w:rsidRPr="00A846C1">
              <w:rPr>
                <w:rFonts w:eastAsia="Times New Roman" w:cs="Times New Roman"/>
                <w:color w:val="000000"/>
                <w:sz w:val="22"/>
                <w:lang w:eastAsia="ru-RU"/>
              </w:rPr>
              <w:t>мкр</w:t>
            </w:r>
            <w:proofErr w:type="spellEnd"/>
            <w:r w:rsidRPr="00A846C1">
              <w:rPr>
                <w:rFonts w:eastAsia="Times New Roman" w:cs="Times New Roman"/>
                <w:color w:val="000000"/>
                <w:sz w:val="22"/>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5400DBD1" w14:textId="526259B8"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3FFDC721" w14:textId="29191BC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5CD0D8A" w14:textId="4C0CF9FD"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268D24BA" w14:textId="19CCCA2E"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0FC6B2E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54C9749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4F8AEC05"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1F8D5EE0"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0D7D6FCD"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2036B655"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6DFDB0D2"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38754F3E"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0,038</w:t>
            </w:r>
          </w:p>
        </w:tc>
      </w:tr>
      <w:tr w:rsidR="00F85C76" w:rsidRPr="00A846C1" w14:paraId="4FCD5374"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197EF865"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370BF583" w14:textId="3D336D6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60D66C9E" w14:textId="7C245124"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D11D4EC" w14:textId="02F991C0"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0222E4F" w14:textId="673BC3CF"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A577EF7" w14:textId="167742F6"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9AEA3A6" w14:textId="4630238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BC8C995" w14:textId="20F2F89B"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0EA2E66" w14:textId="1522F79B"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7302CDA7" w14:textId="01B5D059"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4D986E4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6BCADE1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60B661A8"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0,055</w:t>
            </w:r>
          </w:p>
        </w:tc>
      </w:tr>
      <w:tr w:rsidR="00F85C76" w:rsidRPr="00A846C1" w14:paraId="180DCB5C"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130778C9"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20B18339" w14:textId="6200F251"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5503F121" w14:textId="5EE6ED6E"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w:t>
            </w:r>
          </w:p>
        </w:tc>
        <w:tc>
          <w:tcPr>
            <w:tcW w:w="341" w:type="pct"/>
            <w:tcBorders>
              <w:top w:val="nil"/>
              <w:left w:val="nil"/>
              <w:bottom w:val="single" w:sz="4" w:space="0" w:color="auto"/>
              <w:right w:val="single" w:sz="4" w:space="0" w:color="auto"/>
            </w:tcBorders>
            <w:shd w:val="clear" w:color="auto" w:fill="auto"/>
            <w:noWrap/>
            <w:vAlign w:val="center"/>
            <w:hideMark/>
          </w:tcPr>
          <w:p w14:paraId="13466D8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0FE3EAF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0,361</w:t>
            </w:r>
          </w:p>
        </w:tc>
        <w:tc>
          <w:tcPr>
            <w:tcW w:w="341" w:type="pct"/>
            <w:tcBorders>
              <w:top w:val="nil"/>
              <w:left w:val="nil"/>
              <w:bottom w:val="single" w:sz="4" w:space="0" w:color="auto"/>
              <w:right w:val="single" w:sz="4" w:space="0" w:color="auto"/>
            </w:tcBorders>
            <w:shd w:val="clear" w:color="auto" w:fill="auto"/>
            <w:noWrap/>
            <w:vAlign w:val="center"/>
            <w:hideMark/>
          </w:tcPr>
          <w:p w14:paraId="35BAF927"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0,446</w:t>
            </w:r>
          </w:p>
        </w:tc>
        <w:tc>
          <w:tcPr>
            <w:tcW w:w="341" w:type="pct"/>
            <w:tcBorders>
              <w:top w:val="nil"/>
              <w:left w:val="nil"/>
              <w:bottom w:val="single" w:sz="4" w:space="0" w:color="auto"/>
              <w:right w:val="single" w:sz="4" w:space="0" w:color="auto"/>
            </w:tcBorders>
            <w:shd w:val="clear" w:color="auto" w:fill="auto"/>
            <w:noWrap/>
            <w:vAlign w:val="center"/>
            <w:hideMark/>
          </w:tcPr>
          <w:p w14:paraId="60F50FB4"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0,542</w:t>
            </w:r>
          </w:p>
        </w:tc>
        <w:tc>
          <w:tcPr>
            <w:tcW w:w="341" w:type="pct"/>
            <w:tcBorders>
              <w:top w:val="nil"/>
              <w:left w:val="nil"/>
              <w:bottom w:val="single" w:sz="4" w:space="0" w:color="auto"/>
              <w:right w:val="single" w:sz="4" w:space="0" w:color="auto"/>
            </w:tcBorders>
            <w:shd w:val="clear" w:color="auto" w:fill="auto"/>
            <w:noWrap/>
            <w:vAlign w:val="center"/>
            <w:hideMark/>
          </w:tcPr>
          <w:p w14:paraId="3468519F"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0,586</w:t>
            </w:r>
          </w:p>
        </w:tc>
        <w:tc>
          <w:tcPr>
            <w:tcW w:w="341" w:type="pct"/>
            <w:tcBorders>
              <w:top w:val="nil"/>
              <w:left w:val="nil"/>
              <w:bottom w:val="single" w:sz="4" w:space="0" w:color="auto"/>
              <w:right w:val="single" w:sz="4" w:space="0" w:color="auto"/>
            </w:tcBorders>
            <w:shd w:val="clear" w:color="auto" w:fill="auto"/>
            <w:noWrap/>
            <w:vAlign w:val="center"/>
            <w:hideMark/>
          </w:tcPr>
          <w:p w14:paraId="2110037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0,607</w:t>
            </w:r>
          </w:p>
        </w:tc>
        <w:tc>
          <w:tcPr>
            <w:tcW w:w="341" w:type="pct"/>
            <w:tcBorders>
              <w:top w:val="nil"/>
              <w:left w:val="nil"/>
              <w:bottom w:val="single" w:sz="4" w:space="0" w:color="auto"/>
              <w:right w:val="single" w:sz="4" w:space="0" w:color="auto"/>
            </w:tcBorders>
            <w:shd w:val="clear" w:color="auto" w:fill="auto"/>
            <w:noWrap/>
            <w:vAlign w:val="center"/>
            <w:hideMark/>
          </w:tcPr>
          <w:p w14:paraId="7E611F93"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0,678</w:t>
            </w:r>
          </w:p>
        </w:tc>
        <w:tc>
          <w:tcPr>
            <w:tcW w:w="341" w:type="pct"/>
            <w:tcBorders>
              <w:top w:val="nil"/>
              <w:left w:val="nil"/>
              <w:bottom w:val="single" w:sz="4" w:space="0" w:color="auto"/>
              <w:right w:val="single" w:sz="4" w:space="0" w:color="auto"/>
            </w:tcBorders>
            <w:shd w:val="clear" w:color="auto" w:fill="auto"/>
            <w:noWrap/>
            <w:vAlign w:val="center"/>
            <w:hideMark/>
          </w:tcPr>
          <w:p w14:paraId="6F055192"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0,805</w:t>
            </w:r>
          </w:p>
        </w:tc>
        <w:tc>
          <w:tcPr>
            <w:tcW w:w="341" w:type="pct"/>
            <w:tcBorders>
              <w:top w:val="nil"/>
              <w:left w:val="nil"/>
              <w:bottom w:val="single" w:sz="4" w:space="0" w:color="auto"/>
              <w:right w:val="single" w:sz="4" w:space="0" w:color="auto"/>
            </w:tcBorders>
            <w:shd w:val="clear" w:color="auto" w:fill="auto"/>
            <w:noWrap/>
            <w:vAlign w:val="center"/>
            <w:hideMark/>
          </w:tcPr>
          <w:p w14:paraId="3A1741F4"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0,805</w:t>
            </w:r>
          </w:p>
        </w:tc>
        <w:tc>
          <w:tcPr>
            <w:tcW w:w="341" w:type="pct"/>
            <w:tcBorders>
              <w:top w:val="nil"/>
              <w:left w:val="nil"/>
              <w:bottom w:val="single" w:sz="4" w:space="0" w:color="auto"/>
              <w:right w:val="single" w:sz="4" w:space="0" w:color="auto"/>
            </w:tcBorders>
            <w:shd w:val="clear" w:color="auto" w:fill="auto"/>
            <w:noWrap/>
            <w:vAlign w:val="center"/>
            <w:hideMark/>
          </w:tcPr>
          <w:p w14:paraId="294A077B" w14:textId="77777777" w:rsidR="00F85C76" w:rsidRPr="00A846C1" w:rsidRDefault="00F85C76" w:rsidP="00F85C76">
            <w:pPr>
              <w:spacing w:line="240" w:lineRule="auto"/>
              <w:jc w:val="center"/>
              <w:rPr>
                <w:rFonts w:eastAsia="Times New Roman" w:cs="Times New Roman"/>
                <w:color w:val="000000"/>
                <w:sz w:val="22"/>
                <w:lang w:eastAsia="ru-RU"/>
              </w:rPr>
            </w:pPr>
            <w:r w:rsidRPr="00A846C1">
              <w:rPr>
                <w:rFonts w:eastAsia="Times New Roman" w:cs="Times New Roman"/>
                <w:color w:val="000000"/>
                <w:sz w:val="22"/>
                <w:lang w:eastAsia="ru-RU"/>
              </w:rPr>
              <w:t>0,805</w:t>
            </w:r>
          </w:p>
        </w:tc>
      </w:tr>
    </w:tbl>
    <w:p w14:paraId="5FB0DF40" w14:textId="276055F5" w:rsidR="00276E21" w:rsidRPr="00A846C1" w:rsidRDefault="00276E21" w:rsidP="00F85C76">
      <w:pPr>
        <w:spacing w:line="240" w:lineRule="auto"/>
        <w:jc w:val="center"/>
        <w:rPr>
          <w:rFonts w:eastAsia="Times New Roman" w:cs="Times New Roman"/>
          <w:color w:val="000000"/>
          <w:sz w:val="22"/>
          <w:lang w:eastAsia="ru-RU"/>
        </w:rPr>
      </w:pPr>
    </w:p>
    <w:p w14:paraId="73A250A5" w14:textId="28A221DF" w:rsidR="00F85C76" w:rsidRPr="00A62585" w:rsidRDefault="00F85C76" w:rsidP="00A62585">
      <w:pPr>
        <w:spacing w:after="120" w:line="240" w:lineRule="auto"/>
        <w:jc w:val="both"/>
        <w:rPr>
          <w:szCs w:val="24"/>
        </w:rPr>
      </w:pPr>
      <w:bookmarkStart w:id="45" w:name="_Toc61877052"/>
      <w:r w:rsidRPr="00A62585">
        <w:rPr>
          <w:szCs w:val="24"/>
        </w:rPr>
        <w:t xml:space="preserve">Таблица </w:t>
      </w:r>
      <w:r w:rsidR="008E41E1">
        <w:rPr>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3</w:t>
      </w:r>
      <w:r w:rsidRPr="00A62585">
        <w:rPr>
          <w:noProof/>
          <w:szCs w:val="24"/>
        </w:rPr>
        <w:fldChar w:fldCharType="end"/>
      </w:r>
      <w:r w:rsidRPr="00A62585">
        <w:rPr>
          <w:noProof/>
          <w:szCs w:val="24"/>
        </w:rPr>
        <w:t xml:space="preserve"> </w:t>
      </w:r>
      <w:r w:rsidRPr="00A62585">
        <w:rPr>
          <w:szCs w:val="24"/>
        </w:rPr>
        <w:t xml:space="preserve">– Снижение нагрузки на горячее водоснабжение в сносимых жилых зданиях на территории ГО г. </w:t>
      </w:r>
      <w:r w:rsidR="0047464A">
        <w:rPr>
          <w:szCs w:val="24"/>
        </w:rPr>
        <w:t>Переславль-Залесский</w:t>
      </w:r>
      <w:r w:rsidRPr="00A62585">
        <w:rPr>
          <w:szCs w:val="24"/>
        </w:rPr>
        <w:t xml:space="preserve"> на период до 2031 года, Гкал/ч</w:t>
      </w:r>
      <w:bookmarkEnd w:id="45"/>
    </w:p>
    <w:tbl>
      <w:tblPr>
        <w:tblW w:w="5000" w:type="pct"/>
        <w:tblLook w:val="04A0" w:firstRow="1" w:lastRow="0" w:firstColumn="1" w:lastColumn="0" w:noHBand="0" w:noVBand="1"/>
      </w:tblPr>
      <w:tblGrid>
        <w:gridCol w:w="2665"/>
        <w:gridCol w:w="1004"/>
        <w:gridCol w:w="1003"/>
        <w:gridCol w:w="1003"/>
        <w:gridCol w:w="1003"/>
        <w:gridCol w:w="1003"/>
        <w:gridCol w:w="1003"/>
        <w:gridCol w:w="1003"/>
        <w:gridCol w:w="1003"/>
        <w:gridCol w:w="1003"/>
        <w:gridCol w:w="1003"/>
        <w:gridCol w:w="1003"/>
        <w:gridCol w:w="1003"/>
      </w:tblGrid>
      <w:tr w:rsidR="00F85C76" w:rsidRPr="00A846C1" w14:paraId="52BAE8A4" w14:textId="77777777" w:rsidTr="00F85C76">
        <w:trPr>
          <w:trHeight w:val="283"/>
        </w:trPr>
        <w:tc>
          <w:tcPr>
            <w:tcW w:w="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FCC74C"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Наименование котельной </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076841A"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DB6BCF3"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67B9883"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E969215"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16F2E2F"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14B92F9"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B52226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8FE1830"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6F2DCAD"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E08C09F"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0D283A2"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7109898"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2031</w:t>
            </w:r>
          </w:p>
        </w:tc>
      </w:tr>
      <w:tr w:rsidR="00F85C76" w:rsidRPr="00A846C1" w14:paraId="4CB19986"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77BCB4B" w14:textId="14B7172F" w:rsidR="00F85C76" w:rsidRPr="00D61279" w:rsidRDefault="00D61279" w:rsidP="00F85C76">
            <w:pPr>
              <w:spacing w:line="240" w:lineRule="auto"/>
              <w:jc w:val="center"/>
              <w:rPr>
                <w:rFonts w:eastAsia="Times New Roman" w:cs="Times New Roman"/>
                <w:color w:val="000000"/>
                <w:sz w:val="20"/>
                <w:szCs w:val="20"/>
                <w:lang w:eastAsia="ru-RU"/>
              </w:rPr>
            </w:pPr>
            <w:r w:rsidRPr="00D61279">
              <w:rPr>
                <w:rFonts w:asciiTheme="minorHAnsi" w:eastAsia="Times New Roman" w:hAnsiTheme="minorHAnsi" w:cstheme="minorHAnsi"/>
                <w:color w:val="000000"/>
                <w:sz w:val="20"/>
                <w:szCs w:val="20"/>
                <w:lang w:eastAsia="ru-RU"/>
              </w:rPr>
              <w:t>Котельная ООО "</w:t>
            </w:r>
            <w:proofErr w:type="spellStart"/>
            <w:r w:rsidRPr="00D61279">
              <w:rPr>
                <w:rFonts w:eastAsia="Times New Roman"/>
                <w:sz w:val="20"/>
                <w:szCs w:val="20"/>
                <w:lang w:eastAsia="ru-RU"/>
              </w:rPr>
              <w:t>ЭкоПетровск</w:t>
            </w:r>
            <w:proofErr w:type="spellEnd"/>
            <w:r w:rsidRPr="00D61279">
              <w:rPr>
                <w:rFonts w:asciiTheme="minorHAnsi" w:eastAsia="Times New Roman" w:hAnsiTheme="minorHAnsi" w:cstheme="minorHAnsi"/>
                <w:color w:val="000000"/>
                <w:sz w:val="20"/>
                <w:szCs w:val="20"/>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1332F5C8" w14:textId="70D0997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50BC4F6" w14:textId="73679BD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F8FD9E6" w14:textId="47D55D9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CA71FCC" w14:textId="70F299B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27BCDBF" w14:textId="0B0B43A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290DCCC" w14:textId="63846D5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A7351BA" w14:textId="78EB65D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51341AF" w14:textId="6DF623D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ECBACD1" w14:textId="5182F37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6B1AA64" w14:textId="76D54DD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08E2775A" w14:textId="0CACD35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30973EF" w14:textId="3A1EF74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r>
      <w:tr w:rsidR="00F85C76" w:rsidRPr="00A846C1" w14:paraId="2FE050B5"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545B93B4"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 xml:space="preserve">Котельная </w:t>
            </w:r>
            <w:proofErr w:type="spellStart"/>
            <w:r w:rsidRPr="00A846C1">
              <w:rPr>
                <w:rFonts w:eastAsia="Times New Roman" w:cs="Times New Roman"/>
                <w:color w:val="000000"/>
                <w:sz w:val="20"/>
                <w:szCs w:val="20"/>
                <w:lang w:eastAsia="ru-RU"/>
              </w:rPr>
              <w:t>мкр</w:t>
            </w:r>
            <w:proofErr w:type="spellEnd"/>
            <w:r w:rsidRPr="00A846C1">
              <w:rPr>
                <w:rFonts w:eastAsia="Times New Roman" w:cs="Times New Roman"/>
                <w:color w:val="000000"/>
                <w:sz w:val="20"/>
                <w:szCs w:val="20"/>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583E3B0D" w14:textId="2E58131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66C59AE" w14:textId="53D12C4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5B960FE" w14:textId="60CD344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3CAE8FC" w14:textId="35DB194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A58D6EC" w14:textId="338E898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D3A1198" w14:textId="39735D0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7C1E9B4" w14:textId="0A7FF9B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52F9767" w14:textId="09DD481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DD00B4E" w14:textId="0FBFE95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14E94B8" w14:textId="1EF2C6F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EAC011B" w14:textId="46DC757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7B32D5D" w14:textId="5CDD599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r>
      <w:tr w:rsidR="00F85C76" w:rsidRPr="00A846C1" w14:paraId="51773D05"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4B84F669"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46EDFEFF" w14:textId="6F77041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35C6935" w14:textId="4F2BD86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B3CF7A8" w14:textId="37D81A9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CF5ED54" w14:textId="5C73AD9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19E8EC0" w14:textId="4C4DDE5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AD7307F" w14:textId="6593D90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C6C3C53" w14:textId="4CB945B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F52FADD" w14:textId="1ABC72D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D6EF1C3" w14:textId="6D7CC40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43D9AE3" w14:textId="2BAE49B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A6BB02A" w14:textId="3D935C5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051E97D" w14:textId="6AFD051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r>
      <w:tr w:rsidR="00F85C76" w:rsidRPr="00A846C1" w14:paraId="24C64D17"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66CD622"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785FD713" w14:textId="3CB3F93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FCAF65B" w14:textId="594DAE9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859BDAC" w14:textId="7E3C97A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5CE6DAA" w14:textId="29D71C4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B51E819" w14:textId="6052C57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0420304" w14:textId="6536998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F7A74B6" w14:textId="6C352D3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7DC562A" w14:textId="0E47D08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AE26040" w14:textId="40F0CD6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9934CAB" w14:textId="0B30EE3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52F118A8" w14:textId="1CE25BE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64BCB63" w14:textId="0A27966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hAnsiTheme="minorHAnsi" w:cstheme="minorHAnsi"/>
                <w:sz w:val="20"/>
                <w:szCs w:val="20"/>
              </w:rPr>
              <w:t>0,000</w:t>
            </w:r>
          </w:p>
        </w:tc>
      </w:tr>
    </w:tbl>
    <w:p w14:paraId="668820B4" w14:textId="17EDAAD1" w:rsidR="00F85C76" w:rsidRDefault="00F85C76" w:rsidP="00F85C76">
      <w:pPr>
        <w:spacing w:line="240" w:lineRule="auto"/>
        <w:ind w:firstLine="709"/>
        <w:jc w:val="both"/>
      </w:pPr>
    </w:p>
    <w:p w14:paraId="13BED44B" w14:textId="5E9E517F" w:rsidR="00A846C1" w:rsidRDefault="00A846C1" w:rsidP="00F85C76">
      <w:pPr>
        <w:spacing w:line="240" w:lineRule="auto"/>
        <w:ind w:firstLine="709"/>
        <w:jc w:val="both"/>
      </w:pPr>
    </w:p>
    <w:p w14:paraId="3D0E0784" w14:textId="77777777" w:rsidR="00A62585" w:rsidRDefault="00A62585" w:rsidP="00F85C76">
      <w:pPr>
        <w:spacing w:line="240" w:lineRule="auto"/>
        <w:ind w:firstLine="709"/>
        <w:jc w:val="both"/>
      </w:pPr>
    </w:p>
    <w:p w14:paraId="0F5B7FD2" w14:textId="2ED501D7" w:rsidR="00F85C76" w:rsidRPr="00A62585" w:rsidRDefault="00F85C76" w:rsidP="00A62585">
      <w:pPr>
        <w:spacing w:after="120" w:line="240" w:lineRule="auto"/>
        <w:jc w:val="both"/>
        <w:rPr>
          <w:szCs w:val="24"/>
        </w:rPr>
      </w:pPr>
      <w:bookmarkStart w:id="46" w:name="_Toc61877053"/>
      <w:r w:rsidRPr="00A62585">
        <w:rPr>
          <w:szCs w:val="24"/>
        </w:rPr>
        <w:t xml:space="preserve">Таблица </w:t>
      </w:r>
      <w:r w:rsidR="008E41E1">
        <w:rPr>
          <w:noProof/>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4</w:t>
      </w:r>
      <w:r w:rsidRPr="00A62585">
        <w:rPr>
          <w:noProof/>
          <w:szCs w:val="24"/>
        </w:rPr>
        <w:fldChar w:fldCharType="end"/>
      </w:r>
      <w:r w:rsidRPr="00A62585">
        <w:rPr>
          <w:noProof/>
          <w:szCs w:val="24"/>
        </w:rPr>
        <w:t xml:space="preserve"> </w:t>
      </w:r>
      <w:r w:rsidRPr="00A62585">
        <w:rPr>
          <w:szCs w:val="24"/>
        </w:rPr>
        <w:t xml:space="preserve">– Снижение нагрузки на горячее водоснабжение в сносимых жилых зданиях на территории ГО г. </w:t>
      </w:r>
      <w:r w:rsidR="0047464A">
        <w:rPr>
          <w:szCs w:val="24"/>
        </w:rPr>
        <w:t>Переславль-Залесский</w:t>
      </w:r>
      <w:r w:rsidRPr="00A62585">
        <w:rPr>
          <w:szCs w:val="24"/>
        </w:rPr>
        <w:t xml:space="preserve"> на период до 2031 года накопи</w:t>
      </w:r>
      <w:r w:rsidR="00035EEF" w:rsidRPr="00A62585">
        <w:rPr>
          <w:szCs w:val="24"/>
        </w:rPr>
        <w:t>т</w:t>
      </w:r>
      <w:r w:rsidRPr="00A62585">
        <w:rPr>
          <w:szCs w:val="24"/>
        </w:rPr>
        <w:t>ельным итогом, Гкал/ч</w:t>
      </w:r>
      <w:bookmarkEnd w:id="46"/>
    </w:p>
    <w:tbl>
      <w:tblPr>
        <w:tblW w:w="5000" w:type="pct"/>
        <w:tblLook w:val="04A0" w:firstRow="1" w:lastRow="0" w:firstColumn="1" w:lastColumn="0" w:noHBand="0" w:noVBand="1"/>
      </w:tblPr>
      <w:tblGrid>
        <w:gridCol w:w="2665"/>
        <w:gridCol w:w="1004"/>
        <w:gridCol w:w="1003"/>
        <w:gridCol w:w="1003"/>
        <w:gridCol w:w="1003"/>
        <w:gridCol w:w="1003"/>
        <w:gridCol w:w="1003"/>
        <w:gridCol w:w="1003"/>
        <w:gridCol w:w="1003"/>
        <w:gridCol w:w="1003"/>
        <w:gridCol w:w="1003"/>
        <w:gridCol w:w="1003"/>
        <w:gridCol w:w="1003"/>
      </w:tblGrid>
      <w:tr w:rsidR="00F85C76" w:rsidRPr="00A846C1" w14:paraId="323323BC" w14:textId="77777777" w:rsidTr="00F85C76">
        <w:trPr>
          <w:trHeight w:val="283"/>
          <w:tblHeader/>
        </w:trPr>
        <w:tc>
          <w:tcPr>
            <w:tcW w:w="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435A61"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Наименование котельной</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6EF12D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CB235D0"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BC774DB"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DDADEFC"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0A932D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60FBB38"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48E22C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BD8A7BA"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1A73B0D"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791293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6E694AB"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6E249BA"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2031</w:t>
            </w:r>
          </w:p>
        </w:tc>
      </w:tr>
      <w:tr w:rsidR="00F85C76" w:rsidRPr="00A846C1" w14:paraId="6C50EA68"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EEEC1DB" w14:textId="408F3448" w:rsidR="00F85C76" w:rsidRPr="00A846C1" w:rsidRDefault="00747DB8" w:rsidP="00F85C76">
            <w:pPr>
              <w:spacing w:line="240" w:lineRule="auto"/>
              <w:jc w:val="center"/>
              <w:rPr>
                <w:rFonts w:eastAsia="Times New Roman" w:cs="Times New Roman"/>
                <w:color w:val="000000"/>
                <w:sz w:val="20"/>
                <w:szCs w:val="20"/>
                <w:lang w:eastAsia="ru-RU"/>
              </w:rPr>
            </w:pPr>
            <w:r w:rsidRPr="00D61279">
              <w:rPr>
                <w:rFonts w:asciiTheme="minorHAnsi" w:eastAsia="Times New Roman" w:hAnsiTheme="minorHAnsi" w:cstheme="minorHAnsi"/>
                <w:color w:val="000000"/>
                <w:sz w:val="20"/>
                <w:szCs w:val="20"/>
                <w:lang w:eastAsia="ru-RU"/>
              </w:rPr>
              <w:t>Котельная ООО "</w:t>
            </w:r>
            <w:proofErr w:type="spellStart"/>
            <w:r w:rsidRPr="00D61279">
              <w:rPr>
                <w:rFonts w:eastAsia="Times New Roman"/>
                <w:sz w:val="20"/>
                <w:szCs w:val="20"/>
                <w:lang w:eastAsia="ru-RU"/>
              </w:rPr>
              <w:t>ЭкоПетровск</w:t>
            </w:r>
            <w:proofErr w:type="spellEnd"/>
            <w:r w:rsidRPr="00D61279">
              <w:rPr>
                <w:rFonts w:asciiTheme="minorHAnsi" w:eastAsia="Times New Roman" w:hAnsiTheme="minorHAnsi" w:cstheme="minorHAnsi"/>
                <w:color w:val="000000"/>
                <w:sz w:val="20"/>
                <w:szCs w:val="20"/>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588FD13D" w14:textId="487D757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05AF38B" w14:textId="6C6C69B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C3DE1ED" w14:textId="1E563BB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D113769" w14:textId="76A656D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88789B8" w14:textId="3861E12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2BB11C3" w14:textId="1E31D1C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DA54F58" w14:textId="47CD060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9E18CDB" w14:textId="3BEF490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CE575A3" w14:textId="10EB300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9DEE461" w14:textId="1711962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46EC21F3" w14:textId="1CB5DD9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6BDF3068" w14:textId="0C4BAE1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r>
      <w:tr w:rsidR="00F85C76" w:rsidRPr="00A846C1" w14:paraId="76BACBF9"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773D95E2"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 xml:space="preserve">Котельная </w:t>
            </w:r>
            <w:proofErr w:type="spellStart"/>
            <w:r w:rsidRPr="00A846C1">
              <w:rPr>
                <w:rFonts w:eastAsia="Times New Roman" w:cs="Times New Roman"/>
                <w:color w:val="000000"/>
                <w:sz w:val="20"/>
                <w:szCs w:val="20"/>
                <w:lang w:eastAsia="ru-RU"/>
              </w:rPr>
              <w:t>мкр</w:t>
            </w:r>
            <w:proofErr w:type="spellEnd"/>
            <w:r w:rsidRPr="00A846C1">
              <w:rPr>
                <w:rFonts w:eastAsia="Times New Roman" w:cs="Times New Roman"/>
                <w:color w:val="000000"/>
                <w:sz w:val="20"/>
                <w:szCs w:val="20"/>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10ABF3EB" w14:textId="14F2715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FB938BE" w14:textId="2A4FE2E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FC2979A" w14:textId="3FA8A56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73EF332" w14:textId="2AF8734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5048F91" w14:textId="6A4B1D7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B0495AC" w14:textId="77EC2C9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9EEEC2E" w14:textId="789498F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DE794EC" w14:textId="607B16B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8491773" w14:textId="296C4FD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71557F7" w14:textId="2420C31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8DC799F" w14:textId="61C4F73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D3288E6" w14:textId="79F2CFB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r w:rsidR="00F85C76" w:rsidRPr="00A846C1" w14:paraId="4306CF81"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7730094A"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08E14336" w14:textId="0EA0835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4DC34AD" w14:textId="224F270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EDDA451" w14:textId="7950A1D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7F59E9B" w14:textId="2C23360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4D2585C" w14:textId="181085A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4946FCD" w14:textId="575D886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D91F606" w14:textId="70656F5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39802E5" w14:textId="2365E0E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9B3E64F" w14:textId="42B5508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5971361" w14:textId="49691CD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FCF504C" w14:textId="6DCABCA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F484833" w14:textId="61245E7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r w:rsidR="00F85C76" w:rsidRPr="00A846C1" w14:paraId="76657765"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77534ED1"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5203A8A7" w14:textId="380550C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169EAE7" w14:textId="443F6A2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76590C4" w14:textId="497A6E9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E6F5198" w14:textId="0C985DD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F9A1C5E" w14:textId="030F195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63F2E6C" w14:textId="2771A7D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0E4AAD8" w14:textId="0E7320E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F7AF07F" w14:textId="16118C1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A68EB50" w14:textId="74066F7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618383A" w14:textId="3647958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5A31CC94" w14:textId="0808841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c>
          <w:tcPr>
            <w:tcW w:w="341" w:type="pct"/>
            <w:tcBorders>
              <w:top w:val="nil"/>
              <w:left w:val="nil"/>
              <w:bottom w:val="single" w:sz="4" w:space="0" w:color="auto"/>
              <w:right w:val="single" w:sz="4" w:space="0" w:color="auto"/>
            </w:tcBorders>
            <w:shd w:val="clear" w:color="auto" w:fill="auto"/>
            <w:noWrap/>
            <w:vAlign w:val="center"/>
            <w:hideMark/>
          </w:tcPr>
          <w:p w14:paraId="43823CDB" w14:textId="6595812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0,005</w:t>
            </w:r>
          </w:p>
        </w:tc>
      </w:tr>
    </w:tbl>
    <w:p w14:paraId="2DA255BA" w14:textId="32D2F4EF" w:rsidR="00F85C76" w:rsidRPr="00A62585" w:rsidRDefault="00F85C76" w:rsidP="00A62585">
      <w:pPr>
        <w:spacing w:after="120" w:line="240" w:lineRule="auto"/>
        <w:jc w:val="center"/>
        <w:rPr>
          <w:rFonts w:eastAsia="Times New Roman" w:cs="Times New Roman"/>
          <w:color w:val="000000"/>
          <w:szCs w:val="24"/>
          <w:lang w:eastAsia="ru-RU"/>
        </w:rPr>
      </w:pPr>
    </w:p>
    <w:p w14:paraId="652674D4" w14:textId="2E4E22B3" w:rsidR="00F85C76" w:rsidRPr="00A62585" w:rsidRDefault="00F85C76" w:rsidP="00A62585">
      <w:pPr>
        <w:spacing w:after="120" w:line="240" w:lineRule="auto"/>
        <w:jc w:val="both"/>
        <w:rPr>
          <w:szCs w:val="24"/>
        </w:rPr>
      </w:pPr>
      <w:bookmarkStart w:id="47" w:name="_Toc61877054"/>
      <w:r w:rsidRPr="00A62585">
        <w:rPr>
          <w:szCs w:val="24"/>
        </w:rPr>
        <w:t xml:space="preserve">Таблица </w:t>
      </w:r>
      <w:r w:rsidR="008E41E1">
        <w:rPr>
          <w:noProof/>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5</w:t>
      </w:r>
      <w:r w:rsidRPr="00A62585">
        <w:rPr>
          <w:noProof/>
          <w:szCs w:val="24"/>
        </w:rPr>
        <w:fldChar w:fldCharType="end"/>
      </w:r>
      <w:r w:rsidRPr="00A62585">
        <w:rPr>
          <w:noProof/>
          <w:szCs w:val="24"/>
        </w:rPr>
        <w:t xml:space="preserve"> </w:t>
      </w:r>
      <w:r w:rsidRPr="00A62585">
        <w:rPr>
          <w:szCs w:val="24"/>
        </w:rPr>
        <w:t xml:space="preserve">– Общее снижение нагрузки в сносимых жилых зданиях на территории ГО г. </w:t>
      </w:r>
      <w:r w:rsidR="0047464A">
        <w:rPr>
          <w:szCs w:val="24"/>
        </w:rPr>
        <w:t>Переславль-Залесский</w:t>
      </w:r>
      <w:r w:rsidRPr="00A62585">
        <w:rPr>
          <w:szCs w:val="24"/>
        </w:rPr>
        <w:t xml:space="preserve"> на период до 2031 года, Гкал/ч</w:t>
      </w:r>
      <w:bookmarkEnd w:id="47"/>
    </w:p>
    <w:tbl>
      <w:tblPr>
        <w:tblW w:w="5000" w:type="pct"/>
        <w:tblLook w:val="04A0" w:firstRow="1" w:lastRow="0" w:firstColumn="1" w:lastColumn="0" w:noHBand="0" w:noVBand="1"/>
      </w:tblPr>
      <w:tblGrid>
        <w:gridCol w:w="2665"/>
        <w:gridCol w:w="1004"/>
        <w:gridCol w:w="1003"/>
        <w:gridCol w:w="1003"/>
        <w:gridCol w:w="1003"/>
        <w:gridCol w:w="1003"/>
        <w:gridCol w:w="1003"/>
        <w:gridCol w:w="1003"/>
        <w:gridCol w:w="1003"/>
        <w:gridCol w:w="1003"/>
        <w:gridCol w:w="1003"/>
        <w:gridCol w:w="1003"/>
        <w:gridCol w:w="1003"/>
      </w:tblGrid>
      <w:tr w:rsidR="00F85C76" w:rsidRPr="00A846C1" w14:paraId="310EFA35" w14:textId="77777777" w:rsidTr="00F85C76">
        <w:trPr>
          <w:trHeight w:val="283"/>
        </w:trPr>
        <w:tc>
          <w:tcPr>
            <w:tcW w:w="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5CC6C1"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Наименование котельной </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5419681"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037BC23"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5396C80"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7041FA0"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43E0EA5"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BC4C1C2"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064A05F3"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0D2DFEA"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14E50D65"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23F990F"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CDFA539"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3AD24E34"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2031</w:t>
            </w:r>
          </w:p>
        </w:tc>
      </w:tr>
      <w:tr w:rsidR="00F85C76" w:rsidRPr="00A846C1" w14:paraId="18A3DDEE"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26A18A83" w14:textId="2A19FB75" w:rsidR="00F85C76" w:rsidRPr="00A846C1" w:rsidRDefault="00747DB8" w:rsidP="00F85C76">
            <w:pPr>
              <w:spacing w:line="240" w:lineRule="auto"/>
              <w:jc w:val="center"/>
              <w:rPr>
                <w:rFonts w:eastAsia="Times New Roman" w:cs="Times New Roman"/>
                <w:color w:val="000000"/>
                <w:sz w:val="20"/>
                <w:szCs w:val="20"/>
                <w:lang w:eastAsia="ru-RU"/>
              </w:rPr>
            </w:pPr>
            <w:r w:rsidRPr="00D61279">
              <w:rPr>
                <w:rFonts w:asciiTheme="minorHAnsi" w:eastAsia="Times New Roman" w:hAnsiTheme="minorHAnsi" w:cstheme="minorHAnsi"/>
                <w:color w:val="000000"/>
                <w:sz w:val="20"/>
                <w:szCs w:val="20"/>
                <w:lang w:eastAsia="ru-RU"/>
              </w:rPr>
              <w:t>Котельная ООО "</w:t>
            </w:r>
            <w:proofErr w:type="spellStart"/>
            <w:r w:rsidRPr="00D61279">
              <w:rPr>
                <w:rFonts w:eastAsia="Times New Roman"/>
                <w:sz w:val="20"/>
                <w:szCs w:val="20"/>
                <w:lang w:eastAsia="ru-RU"/>
              </w:rPr>
              <w:t>ЭкоПетровск</w:t>
            </w:r>
            <w:proofErr w:type="spellEnd"/>
            <w:r w:rsidRPr="00D61279">
              <w:rPr>
                <w:rFonts w:asciiTheme="minorHAnsi" w:eastAsia="Times New Roman" w:hAnsiTheme="minorHAnsi" w:cstheme="minorHAnsi"/>
                <w:color w:val="000000"/>
                <w:sz w:val="20"/>
                <w:szCs w:val="20"/>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1E4B9377" w14:textId="454EEA5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46507D5" w14:textId="2858136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2EA5AC8" w14:textId="2384A18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33A993C8" w14:textId="78F1D90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0,273</w:t>
            </w:r>
          </w:p>
        </w:tc>
        <w:tc>
          <w:tcPr>
            <w:tcW w:w="341" w:type="pct"/>
            <w:tcBorders>
              <w:top w:val="nil"/>
              <w:left w:val="nil"/>
              <w:bottom w:val="single" w:sz="4" w:space="0" w:color="auto"/>
              <w:right w:val="single" w:sz="4" w:space="0" w:color="auto"/>
            </w:tcBorders>
            <w:shd w:val="clear" w:color="auto" w:fill="auto"/>
            <w:noWrap/>
            <w:vAlign w:val="center"/>
            <w:hideMark/>
          </w:tcPr>
          <w:p w14:paraId="0B97336E" w14:textId="61490DB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0,047</w:t>
            </w:r>
          </w:p>
        </w:tc>
        <w:tc>
          <w:tcPr>
            <w:tcW w:w="341" w:type="pct"/>
            <w:tcBorders>
              <w:top w:val="nil"/>
              <w:left w:val="nil"/>
              <w:bottom w:val="single" w:sz="4" w:space="0" w:color="auto"/>
              <w:right w:val="single" w:sz="4" w:space="0" w:color="auto"/>
            </w:tcBorders>
            <w:shd w:val="clear" w:color="auto" w:fill="auto"/>
            <w:noWrap/>
            <w:vAlign w:val="center"/>
            <w:hideMark/>
          </w:tcPr>
          <w:p w14:paraId="429CB949" w14:textId="01058BE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0,096</w:t>
            </w:r>
          </w:p>
        </w:tc>
        <w:tc>
          <w:tcPr>
            <w:tcW w:w="341" w:type="pct"/>
            <w:tcBorders>
              <w:top w:val="nil"/>
              <w:left w:val="nil"/>
              <w:bottom w:val="single" w:sz="4" w:space="0" w:color="auto"/>
              <w:right w:val="single" w:sz="4" w:space="0" w:color="auto"/>
            </w:tcBorders>
            <w:shd w:val="clear" w:color="auto" w:fill="auto"/>
            <w:noWrap/>
            <w:vAlign w:val="center"/>
            <w:hideMark/>
          </w:tcPr>
          <w:p w14:paraId="117CF373" w14:textId="7D78DBD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0,044</w:t>
            </w:r>
          </w:p>
        </w:tc>
        <w:tc>
          <w:tcPr>
            <w:tcW w:w="341" w:type="pct"/>
            <w:tcBorders>
              <w:top w:val="nil"/>
              <w:left w:val="nil"/>
              <w:bottom w:val="single" w:sz="4" w:space="0" w:color="auto"/>
              <w:right w:val="single" w:sz="4" w:space="0" w:color="auto"/>
            </w:tcBorders>
            <w:shd w:val="clear" w:color="auto" w:fill="auto"/>
            <w:noWrap/>
            <w:vAlign w:val="center"/>
            <w:hideMark/>
          </w:tcPr>
          <w:p w14:paraId="019432A9" w14:textId="625AE76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0,021</w:t>
            </w:r>
          </w:p>
        </w:tc>
        <w:tc>
          <w:tcPr>
            <w:tcW w:w="341" w:type="pct"/>
            <w:tcBorders>
              <w:top w:val="nil"/>
              <w:left w:val="nil"/>
              <w:bottom w:val="single" w:sz="4" w:space="0" w:color="auto"/>
              <w:right w:val="single" w:sz="4" w:space="0" w:color="auto"/>
            </w:tcBorders>
            <w:shd w:val="clear" w:color="auto" w:fill="auto"/>
            <w:noWrap/>
            <w:vAlign w:val="center"/>
            <w:hideMark/>
          </w:tcPr>
          <w:p w14:paraId="2D68337F" w14:textId="4143A9C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0,071</w:t>
            </w:r>
          </w:p>
        </w:tc>
        <w:tc>
          <w:tcPr>
            <w:tcW w:w="341" w:type="pct"/>
            <w:tcBorders>
              <w:top w:val="nil"/>
              <w:left w:val="nil"/>
              <w:bottom w:val="single" w:sz="4" w:space="0" w:color="auto"/>
              <w:right w:val="single" w:sz="4" w:space="0" w:color="auto"/>
            </w:tcBorders>
            <w:shd w:val="clear" w:color="auto" w:fill="auto"/>
            <w:noWrap/>
            <w:vAlign w:val="center"/>
            <w:hideMark/>
          </w:tcPr>
          <w:p w14:paraId="118C4829" w14:textId="42F2085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0,077</w:t>
            </w:r>
          </w:p>
        </w:tc>
        <w:tc>
          <w:tcPr>
            <w:tcW w:w="341" w:type="pct"/>
            <w:tcBorders>
              <w:top w:val="nil"/>
              <w:left w:val="nil"/>
              <w:bottom w:val="single" w:sz="4" w:space="0" w:color="auto"/>
              <w:right w:val="single" w:sz="4" w:space="0" w:color="auto"/>
            </w:tcBorders>
            <w:shd w:val="clear" w:color="auto" w:fill="auto"/>
            <w:noWrap/>
            <w:vAlign w:val="center"/>
            <w:hideMark/>
          </w:tcPr>
          <w:p w14:paraId="4DB914A3" w14:textId="14F978D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0599B33" w14:textId="613B769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r w:rsidR="00F85C76" w:rsidRPr="00A846C1" w14:paraId="78FF8B05"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185A43D"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 xml:space="preserve">Котельная </w:t>
            </w:r>
            <w:proofErr w:type="spellStart"/>
            <w:r w:rsidRPr="00A846C1">
              <w:rPr>
                <w:rFonts w:eastAsia="Times New Roman" w:cs="Times New Roman"/>
                <w:color w:val="000000"/>
                <w:sz w:val="20"/>
                <w:szCs w:val="20"/>
                <w:lang w:eastAsia="ru-RU"/>
              </w:rPr>
              <w:t>мкр</w:t>
            </w:r>
            <w:proofErr w:type="spellEnd"/>
            <w:r w:rsidRPr="00A846C1">
              <w:rPr>
                <w:rFonts w:eastAsia="Times New Roman" w:cs="Times New Roman"/>
                <w:color w:val="000000"/>
                <w:sz w:val="20"/>
                <w:szCs w:val="20"/>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5EFA9B83" w14:textId="2AEACA1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F2CEB3F" w14:textId="766408B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949B6FE" w14:textId="44A5F1F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BFDDF59" w14:textId="1D281EF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56E5890" w14:textId="641C028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75485045" w14:textId="1499BE7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23C5D9A" w14:textId="5E65747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0DFC493" w14:textId="11DD3DD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384F6F8" w14:textId="01FB0D8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F037171" w14:textId="48D2524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223E4E0" w14:textId="242F657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61043A2" w14:textId="4DD81DE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r w:rsidR="00F85C76" w:rsidRPr="00A846C1" w14:paraId="42F5EE17"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7E85319A"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56CCEBA3" w14:textId="6782FC5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E78AE73" w14:textId="493DB88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6C92A46" w14:textId="433D3B4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E67979F" w14:textId="5A2CFC6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7308095" w14:textId="49FC9AD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AC1BB74" w14:textId="1E6F050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5413D7C" w14:textId="2FD8D46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2E0B10F" w14:textId="51E8307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0F585C2" w14:textId="6EE3ACA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619403D" w14:textId="284FF69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51C2390E" w14:textId="6669F92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313A036" w14:textId="2B6317C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r w:rsidR="00F85C76" w:rsidRPr="00A846C1" w14:paraId="48726750"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FBBC437"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11636659" w14:textId="490F3E9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D5A1B42" w14:textId="137873D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4D46BEB" w14:textId="11C8390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143D1860" w14:textId="6D1D90A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0,273</w:t>
            </w:r>
          </w:p>
        </w:tc>
        <w:tc>
          <w:tcPr>
            <w:tcW w:w="341" w:type="pct"/>
            <w:tcBorders>
              <w:top w:val="nil"/>
              <w:left w:val="nil"/>
              <w:bottom w:val="single" w:sz="4" w:space="0" w:color="auto"/>
              <w:right w:val="single" w:sz="4" w:space="0" w:color="auto"/>
            </w:tcBorders>
            <w:shd w:val="clear" w:color="auto" w:fill="auto"/>
            <w:noWrap/>
            <w:vAlign w:val="center"/>
            <w:hideMark/>
          </w:tcPr>
          <w:p w14:paraId="06DCD40D" w14:textId="6F22ABD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0,085</w:t>
            </w:r>
          </w:p>
        </w:tc>
        <w:tc>
          <w:tcPr>
            <w:tcW w:w="341" w:type="pct"/>
            <w:tcBorders>
              <w:top w:val="nil"/>
              <w:left w:val="nil"/>
              <w:bottom w:val="single" w:sz="4" w:space="0" w:color="auto"/>
              <w:right w:val="single" w:sz="4" w:space="0" w:color="auto"/>
            </w:tcBorders>
            <w:shd w:val="clear" w:color="auto" w:fill="auto"/>
            <w:noWrap/>
            <w:vAlign w:val="center"/>
            <w:hideMark/>
          </w:tcPr>
          <w:p w14:paraId="60BF9A89" w14:textId="1504657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0,096</w:t>
            </w:r>
          </w:p>
        </w:tc>
        <w:tc>
          <w:tcPr>
            <w:tcW w:w="341" w:type="pct"/>
            <w:tcBorders>
              <w:top w:val="nil"/>
              <w:left w:val="nil"/>
              <w:bottom w:val="single" w:sz="4" w:space="0" w:color="auto"/>
              <w:right w:val="single" w:sz="4" w:space="0" w:color="auto"/>
            </w:tcBorders>
            <w:shd w:val="clear" w:color="auto" w:fill="auto"/>
            <w:noWrap/>
            <w:vAlign w:val="center"/>
            <w:hideMark/>
          </w:tcPr>
          <w:p w14:paraId="3198733B" w14:textId="473AA02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0,044</w:t>
            </w:r>
          </w:p>
        </w:tc>
        <w:tc>
          <w:tcPr>
            <w:tcW w:w="341" w:type="pct"/>
            <w:tcBorders>
              <w:top w:val="nil"/>
              <w:left w:val="nil"/>
              <w:bottom w:val="single" w:sz="4" w:space="0" w:color="auto"/>
              <w:right w:val="single" w:sz="4" w:space="0" w:color="auto"/>
            </w:tcBorders>
            <w:shd w:val="clear" w:color="auto" w:fill="auto"/>
            <w:noWrap/>
            <w:vAlign w:val="center"/>
            <w:hideMark/>
          </w:tcPr>
          <w:p w14:paraId="408962C5" w14:textId="4064D2E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0,021</w:t>
            </w:r>
          </w:p>
        </w:tc>
        <w:tc>
          <w:tcPr>
            <w:tcW w:w="341" w:type="pct"/>
            <w:tcBorders>
              <w:top w:val="nil"/>
              <w:left w:val="nil"/>
              <w:bottom w:val="single" w:sz="4" w:space="0" w:color="auto"/>
              <w:right w:val="single" w:sz="4" w:space="0" w:color="auto"/>
            </w:tcBorders>
            <w:shd w:val="clear" w:color="auto" w:fill="auto"/>
            <w:noWrap/>
            <w:vAlign w:val="center"/>
            <w:hideMark/>
          </w:tcPr>
          <w:p w14:paraId="719EEC37" w14:textId="393B5C7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0,071</w:t>
            </w:r>
          </w:p>
        </w:tc>
        <w:tc>
          <w:tcPr>
            <w:tcW w:w="341" w:type="pct"/>
            <w:tcBorders>
              <w:top w:val="nil"/>
              <w:left w:val="nil"/>
              <w:bottom w:val="single" w:sz="4" w:space="0" w:color="auto"/>
              <w:right w:val="single" w:sz="4" w:space="0" w:color="auto"/>
            </w:tcBorders>
            <w:shd w:val="clear" w:color="auto" w:fill="auto"/>
            <w:noWrap/>
            <w:vAlign w:val="center"/>
            <w:hideMark/>
          </w:tcPr>
          <w:p w14:paraId="78D8F336" w14:textId="7AAACFE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0,131</w:t>
            </w:r>
          </w:p>
        </w:tc>
        <w:tc>
          <w:tcPr>
            <w:tcW w:w="341" w:type="pct"/>
            <w:tcBorders>
              <w:top w:val="nil"/>
              <w:left w:val="nil"/>
              <w:bottom w:val="single" w:sz="4" w:space="0" w:color="auto"/>
              <w:right w:val="single" w:sz="4" w:space="0" w:color="auto"/>
            </w:tcBorders>
            <w:shd w:val="clear" w:color="auto" w:fill="auto"/>
            <w:noWrap/>
            <w:vAlign w:val="center"/>
            <w:hideMark/>
          </w:tcPr>
          <w:p w14:paraId="35F75AED" w14:textId="09FDE53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D67F6C2" w14:textId="28924B4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r>
    </w:tbl>
    <w:p w14:paraId="67F24532" w14:textId="77777777" w:rsidR="00F85C76" w:rsidRPr="00A846C1" w:rsidRDefault="00F85C76" w:rsidP="00F85C76">
      <w:pPr>
        <w:spacing w:line="240" w:lineRule="auto"/>
        <w:ind w:firstLine="709"/>
        <w:jc w:val="both"/>
        <w:rPr>
          <w:sz w:val="22"/>
        </w:rPr>
      </w:pPr>
    </w:p>
    <w:p w14:paraId="545586E6" w14:textId="2F6628DA" w:rsidR="00F85C76" w:rsidRPr="00A62585" w:rsidRDefault="00F85C76" w:rsidP="00A62585">
      <w:pPr>
        <w:spacing w:after="120" w:line="240" w:lineRule="auto"/>
        <w:jc w:val="both"/>
        <w:rPr>
          <w:szCs w:val="24"/>
        </w:rPr>
      </w:pPr>
      <w:bookmarkStart w:id="48" w:name="_Toc61877055"/>
      <w:r w:rsidRPr="00A62585">
        <w:rPr>
          <w:szCs w:val="24"/>
        </w:rPr>
        <w:t xml:space="preserve">Таблица </w:t>
      </w:r>
      <w:r w:rsidR="008E41E1">
        <w:rPr>
          <w:noProof/>
          <w:szCs w:val="24"/>
        </w:rPr>
        <w:t>5</w:t>
      </w:r>
      <w:r w:rsidRPr="00A62585">
        <w:rPr>
          <w:szCs w:val="24"/>
        </w:rPr>
        <w:t>.</w:t>
      </w:r>
      <w:r w:rsidRPr="00A62585">
        <w:rPr>
          <w:noProof/>
          <w:szCs w:val="24"/>
        </w:rPr>
        <w:fldChar w:fldCharType="begin"/>
      </w:r>
      <w:r w:rsidRPr="00A62585">
        <w:rPr>
          <w:noProof/>
          <w:szCs w:val="24"/>
        </w:rPr>
        <w:instrText xml:space="preserve"> SEQ Таблица \* ARABIC \s 1 </w:instrText>
      </w:r>
      <w:r w:rsidRPr="00A62585">
        <w:rPr>
          <w:noProof/>
          <w:szCs w:val="24"/>
        </w:rPr>
        <w:fldChar w:fldCharType="separate"/>
      </w:r>
      <w:r w:rsidR="007A0F59">
        <w:rPr>
          <w:noProof/>
          <w:szCs w:val="24"/>
        </w:rPr>
        <w:t>6</w:t>
      </w:r>
      <w:r w:rsidRPr="00A62585">
        <w:rPr>
          <w:noProof/>
          <w:szCs w:val="24"/>
        </w:rPr>
        <w:fldChar w:fldCharType="end"/>
      </w:r>
      <w:r w:rsidRPr="00A62585">
        <w:rPr>
          <w:noProof/>
          <w:szCs w:val="24"/>
        </w:rPr>
        <w:t xml:space="preserve"> </w:t>
      </w:r>
      <w:r w:rsidRPr="00A62585">
        <w:rPr>
          <w:szCs w:val="24"/>
        </w:rPr>
        <w:t xml:space="preserve">– Общее снижение нагрузки в сносимых жилых зданиях на территории ГО г. </w:t>
      </w:r>
      <w:r w:rsidR="0047464A">
        <w:rPr>
          <w:szCs w:val="24"/>
        </w:rPr>
        <w:t>Переславль-Залесский</w:t>
      </w:r>
      <w:r w:rsidRPr="00A62585">
        <w:rPr>
          <w:szCs w:val="24"/>
        </w:rPr>
        <w:t xml:space="preserve"> на период до 2031 года накопи</w:t>
      </w:r>
      <w:r w:rsidR="00035EEF" w:rsidRPr="00A62585">
        <w:rPr>
          <w:szCs w:val="24"/>
        </w:rPr>
        <w:t>т</w:t>
      </w:r>
      <w:r w:rsidRPr="00A62585">
        <w:rPr>
          <w:szCs w:val="24"/>
        </w:rPr>
        <w:t>ельным итогом, Гкал/ч</w:t>
      </w:r>
      <w:bookmarkEnd w:id="48"/>
    </w:p>
    <w:tbl>
      <w:tblPr>
        <w:tblW w:w="5000" w:type="pct"/>
        <w:tblLook w:val="04A0" w:firstRow="1" w:lastRow="0" w:firstColumn="1" w:lastColumn="0" w:noHBand="0" w:noVBand="1"/>
      </w:tblPr>
      <w:tblGrid>
        <w:gridCol w:w="2665"/>
        <w:gridCol w:w="1004"/>
        <w:gridCol w:w="1003"/>
        <w:gridCol w:w="1003"/>
        <w:gridCol w:w="1003"/>
        <w:gridCol w:w="1003"/>
        <w:gridCol w:w="1003"/>
        <w:gridCol w:w="1003"/>
        <w:gridCol w:w="1003"/>
        <w:gridCol w:w="1003"/>
        <w:gridCol w:w="1003"/>
        <w:gridCol w:w="1003"/>
        <w:gridCol w:w="1003"/>
      </w:tblGrid>
      <w:tr w:rsidR="00F85C76" w:rsidRPr="00A846C1" w14:paraId="5B4687B6" w14:textId="77777777" w:rsidTr="00F85C76">
        <w:trPr>
          <w:trHeight w:val="283"/>
          <w:tblHeader/>
        </w:trPr>
        <w:tc>
          <w:tcPr>
            <w:tcW w:w="9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5096E"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Наименование котельной</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57E7C608"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1A51185"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2021</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649E1BBE"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2022</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09B2EC1"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2023</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C5D56B6"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2024</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3D47197"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2025</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8166FDE"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2026</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FCE7275"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2027</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E09F867"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2028</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4F8B51AC"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2029</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2EC90D8D"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2030</w:t>
            </w:r>
          </w:p>
        </w:tc>
        <w:tc>
          <w:tcPr>
            <w:tcW w:w="341" w:type="pct"/>
            <w:tcBorders>
              <w:top w:val="single" w:sz="4" w:space="0" w:color="auto"/>
              <w:left w:val="nil"/>
              <w:bottom w:val="single" w:sz="4" w:space="0" w:color="auto"/>
              <w:right w:val="single" w:sz="4" w:space="0" w:color="auto"/>
            </w:tcBorders>
            <w:shd w:val="clear" w:color="auto" w:fill="auto"/>
            <w:noWrap/>
            <w:vAlign w:val="center"/>
            <w:hideMark/>
          </w:tcPr>
          <w:p w14:paraId="72199A6F" w14:textId="7777777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2031</w:t>
            </w:r>
          </w:p>
        </w:tc>
      </w:tr>
      <w:tr w:rsidR="00F85C76" w:rsidRPr="00A846C1" w14:paraId="19590307"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3BD146D5" w14:textId="77FD5ECE" w:rsidR="00F85C76" w:rsidRPr="00A846C1" w:rsidRDefault="00747DB8" w:rsidP="00F85C76">
            <w:pPr>
              <w:spacing w:line="240" w:lineRule="auto"/>
              <w:jc w:val="center"/>
              <w:rPr>
                <w:rFonts w:eastAsia="Times New Roman" w:cs="Times New Roman"/>
                <w:color w:val="000000"/>
                <w:sz w:val="20"/>
                <w:szCs w:val="20"/>
                <w:lang w:eastAsia="ru-RU"/>
              </w:rPr>
            </w:pPr>
            <w:r w:rsidRPr="00D61279">
              <w:rPr>
                <w:rFonts w:asciiTheme="minorHAnsi" w:eastAsia="Times New Roman" w:hAnsiTheme="minorHAnsi" w:cstheme="minorHAnsi"/>
                <w:color w:val="000000"/>
                <w:sz w:val="20"/>
                <w:szCs w:val="20"/>
                <w:lang w:eastAsia="ru-RU"/>
              </w:rPr>
              <w:t>Котельная ООО "</w:t>
            </w:r>
            <w:proofErr w:type="spellStart"/>
            <w:r w:rsidRPr="00D61279">
              <w:rPr>
                <w:rFonts w:eastAsia="Times New Roman"/>
                <w:sz w:val="20"/>
                <w:szCs w:val="20"/>
                <w:lang w:eastAsia="ru-RU"/>
              </w:rPr>
              <w:t>ЭкоПетровск</w:t>
            </w:r>
            <w:proofErr w:type="spellEnd"/>
            <w:r w:rsidRPr="00D61279">
              <w:rPr>
                <w:rFonts w:asciiTheme="minorHAnsi" w:eastAsia="Times New Roman" w:hAnsiTheme="minorHAnsi" w:cstheme="minorHAnsi"/>
                <w:color w:val="000000"/>
                <w:sz w:val="20"/>
                <w:szCs w:val="20"/>
                <w:lang w:eastAsia="ru-RU"/>
              </w:rPr>
              <w:t>"</w:t>
            </w:r>
          </w:p>
        </w:tc>
        <w:tc>
          <w:tcPr>
            <w:tcW w:w="341" w:type="pct"/>
            <w:tcBorders>
              <w:top w:val="nil"/>
              <w:left w:val="nil"/>
              <w:bottom w:val="single" w:sz="4" w:space="0" w:color="auto"/>
              <w:right w:val="single" w:sz="4" w:space="0" w:color="auto"/>
            </w:tcBorders>
            <w:shd w:val="clear" w:color="auto" w:fill="auto"/>
            <w:noWrap/>
            <w:vAlign w:val="center"/>
            <w:hideMark/>
          </w:tcPr>
          <w:p w14:paraId="66971A91" w14:textId="623C58CA"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DE30790" w14:textId="39A0F5A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9A605D1" w14:textId="4DDDFCA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1139E8FD" w14:textId="089D673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0,361</w:t>
            </w:r>
          </w:p>
        </w:tc>
        <w:tc>
          <w:tcPr>
            <w:tcW w:w="341" w:type="pct"/>
            <w:tcBorders>
              <w:top w:val="nil"/>
              <w:left w:val="nil"/>
              <w:bottom w:val="single" w:sz="4" w:space="0" w:color="auto"/>
              <w:right w:val="single" w:sz="4" w:space="0" w:color="auto"/>
            </w:tcBorders>
            <w:shd w:val="clear" w:color="auto" w:fill="auto"/>
            <w:noWrap/>
            <w:vAlign w:val="center"/>
            <w:hideMark/>
          </w:tcPr>
          <w:p w14:paraId="75ABDF04" w14:textId="7517493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0,408</w:t>
            </w:r>
          </w:p>
        </w:tc>
        <w:tc>
          <w:tcPr>
            <w:tcW w:w="341" w:type="pct"/>
            <w:tcBorders>
              <w:top w:val="nil"/>
              <w:left w:val="nil"/>
              <w:bottom w:val="single" w:sz="4" w:space="0" w:color="auto"/>
              <w:right w:val="single" w:sz="4" w:space="0" w:color="auto"/>
            </w:tcBorders>
            <w:shd w:val="clear" w:color="auto" w:fill="auto"/>
            <w:noWrap/>
            <w:vAlign w:val="center"/>
            <w:hideMark/>
          </w:tcPr>
          <w:p w14:paraId="5D9783A1" w14:textId="29AF3E9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0,504</w:t>
            </w:r>
          </w:p>
        </w:tc>
        <w:tc>
          <w:tcPr>
            <w:tcW w:w="341" w:type="pct"/>
            <w:tcBorders>
              <w:top w:val="nil"/>
              <w:left w:val="nil"/>
              <w:bottom w:val="single" w:sz="4" w:space="0" w:color="auto"/>
              <w:right w:val="single" w:sz="4" w:space="0" w:color="auto"/>
            </w:tcBorders>
            <w:shd w:val="clear" w:color="auto" w:fill="auto"/>
            <w:noWrap/>
            <w:vAlign w:val="center"/>
            <w:hideMark/>
          </w:tcPr>
          <w:p w14:paraId="18A195FA" w14:textId="7D44183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0,548</w:t>
            </w:r>
          </w:p>
        </w:tc>
        <w:tc>
          <w:tcPr>
            <w:tcW w:w="341" w:type="pct"/>
            <w:tcBorders>
              <w:top w:val="nil"/>
              <w:left w:val="nil"/>
              <w:bottom w:val="single" w:sz="4" w:space="0" w:color="auto"/>
              <w:right w:val="single" w:sz="4" w:space="0" w:color="auto"/>
            </w:tcBorders>
            <w:shd w:val="clear" w:color="auto" w:fill="auto"/>
            <w:noWrap/>
            <w:vAlign w:val="center"/>
            <w:hideMark/>
          </w:tcPr>
          <w:p w14:paraId="0A034D2C" w14:textId="13F6F31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0,569</w:t>
            </w:r>
          </w:p>
        </w:tc>
        <w:tc>
          <w:tcPr>
            <w:tcW w:w="341" w:type="pct"/>
            <w:tcBorders>
              <w:top w:val="nil"/>
              <w:left w:val="nil"/>
              <w:bottom w:val="single" w:sz="4" w:space="0" w:color="auto"/>
              <w:right w:val="single" w:sz="4" w:space="0" w:color="auto"/>
            </w:tcBorders>
            <w:shd w:val="clear" w:color="auto" w:fill="auto"/>
            <w:noWrap/>
            <w:vAlign w:val="center"/>
            <w:hideMark/>
          </w:tcPr>
          <w:p w14:paraId="3BB4510C" w14:textId="47D8D7A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0,640</w:t>
            </w:r>
          </w:p>
        </w:tc>
        <w:tc>
          <w:tcPr>
            <w:tcW w:w="341" w:type="pct"/>
            <w:tcBorders>
              <w:top w:val="nil"/>
              <w:left w:val="nil"/>
              <w:bottom w:val="single" w:sz="4" w:space="0" w:color="auto"/>
              <w:right w:val="single" w:sz="4" w:space="0" w:color="auto"/>
            </w:tcBorders>
            <w:shd w:val="clear" w:color="auto" w:fill="auto"/>
            <w:noWrap/>
            <w:vAlign w:val="center"/>
            <w:hideMark/>
          </w:tcPr>
          <w:p w14:paraId="0F961ED1" w14:textId="72E1745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0,717</w:t>
            </w:r>
          </w:p>
        </w:tc>
        <w:tc>
          <w:tcPr>
            <w:tcW w:w="341" w:type="pct"/>
            <w:tcBorders>
              <w:top w:val="nil"/>
              <w:left w:val="nil"/>
              <w:bottom w:val="single" w:sz="4" w:space="0" w:color="auto"/>
              <w:right w:val="single" w:sz="4" w:space="0" w:color="auto"/>
            </w:tcBorders>
            <w:shd w:val="clear" w:color="auto" w:fill="auto"/>
            <w:noWrap/>
            <w:vAlign w:val="center"/>
            <w:hideMark/>
          </w:tcPr>
          <w:p w14:paraId="0D28E928" w14:textId="2E89563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0,717</w:t>
            </w:r>
          </w:p>
        </w:tc>
        <w:tc>
          <w:tcPr>
            <w:tcW w:w="341" w:type="pct"/>
            <w:tcBorders>
              <w:top w:val="nil"/>
              <w:left w:val="nil"/>
              <w:bottom w:val="single" w:sz="4" w:space="0" w:color="auto"/>
              <w:right w:val="single" w:sz="4" w:space="0" w:color="auto"/>
            </w:tcBorders>
            <w:shd w:val="clear" w:color="auto" w:fill="auto"/>
            <w:noWrap/>
            <w:vAlign w:val="center"/>
            <w:hideMark/>
          </w:tcPr>
          <w:p w14:paraId="758563F7" w14:textId="3E1BF57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0,717</w:t>
            </w:r>
          </w:p>
        </w:tc>
      </w:tr>
      <w:tr w:rsidR="00F85C76" w:rsidRPr="00A846C1" w14:paraId="18BC7056"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06D5E69C"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 xml:space="preserve">Котельная </w:t>
            </w:r>
            <w:proofErr w:type="spellStart"/>
            <w:r w:rsidRPr="00A846C1">
              <w:rPr>
                <w:rFonts w:eastAsia="Times New Roman" w:cs="Times New Roman"/>
                <w:color w:val="000000"/>
                <w:sz w:val="20"/>
                <w:szCs w:val="20"/>
                <w:lang w:eastAsia="ru-RU"/>
              </w:rPr>
              <w:t>мкр</w:t>
            </w:r>
            <w:proofErr w:type="spellEnd"/>
            <w:r w:rsidRPr="00A846C1">
              <w:rPr>
                <w:rFonts w:eastAsia="Times New Roman" w:cs="Times New Roman"/>
                <w:color w:val="000000"/>
                <w:sz w:val="20"/>
                <w:szCs w:val="20"/>
                <w:lang w:eastAsia="ru-RU"/>
              </w:rPr>
              <w:t>. Чкаловский</w:t>
            </w:r>
          </w:p>
        </w:tc>
        <w:tc>
          <w:tcPr>
            <w:tcW w:w="341" w:type="pct"/>
            <w:tcBorders>
              <w:top w:val="nil"/>
              <w:left w:val="nil"/>
              <w:bottom w:val="single" w:sz="4" w:space="0" w:color="auto"/>
              <w:right w:val="single" w:sz="4" w:space="0" w:color="auto"/>
            </w:tcBorders>
            <w:shd w:val="clear" w:color="auto" w:fill="auto"/>
            <w:noWrap/>
            <w:vAlign w:val="center"/>
            <w:hideMark/>
          </w:tcPr>
          <w:p w14:paraId="56FC9196" w14:textId="172B3779"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26A1A0F" w14:textId="2AE81EF4"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B7680E0" w14:textId="410F1D8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C3AD987" w14:textId="5BDFF15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78B80D2C" w14:textId="7539E22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47DE3803" w14:textId="26FE76D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33179BA4" w14:textId="122F1FF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2BBAA02C" w14:textId="794E30FB"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319F774D" w14:textId="43E8EB72"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4DB08B1B" w14:textId="0032236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08D56540" w14:textId="06808BA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c>
          <w:tcPr>
            <w:tcW w:w="341" w:type="pct"/>
            <w:tcBorders>
              <w:top w:val="nil"/>
              <w:left w:val="nil"/>
              <w:bottom w:val="single" w:sz="4" w:space="0" w:color="auto"/>
              <w:right w:val="single" w:sz="4" w:space="0" w:color="auto"/>
            </w:tcBorders>
            <w:shd w:val="clear" w:color="auto" w:fill="auto"/>
            <w:noWrap/>
            <w:vAlign w:val="center"/>
            <w:hideMark/>
          </w:tcPr>
          <w:p w14:paraId="7D9A04F0" w14:textId="27B8252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0,038</w:t>
            </w:r>
          </w:p>
        </w:tc>
      </w:tr>
      <w:tr w:rsidR="00F85C76" w:rsidRPr="00A846C1" w14:paraId="5EE3B36B"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102E648B"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Центральная котельная с. Берендеево</w:t>
            </w:r>
          </w:p>
        </w:tc>
        <w:tc>
          <w:tcPr>
            <w:tcW w:w="341" w:type="pct"/>
            <w:tcBorders>
              <w:top w:val="nil"/>
              <w:left w:val="nil"/>
              <w:bottom w:val="single" w:sz="4" w:space="0" w:color="auto"/>
              <w:right w:val="single" w:sz="4" w:space="0" w:color="auto"/>
            </w:tcBorders>
            <w:shd w:val="clear" w:color="auto" w:fill="auto"/>
            <w:noWrap/>
            <w:vAlign w:val="center"/>
            <w:hideMark/>
          </w:tcPr>
          <w:p w14:paraId="5ED3DF0B" w14:textId="70756B9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01208BD5" w14:textId="069435D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8A10DE5" w14:textId="3CF927D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359EE7C7" w14:textId="140B326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C2E9D94" w14:textId="6FE2C1F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135FF9E8" w14:textId="26D61F4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6402E32A" w14:textId="29167525"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DD1B0B3" w14:textId="4DE9A847"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074B930" w14:textId="72FDBD7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28F15170" w14:textId="7EC1289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4CCDF7D9" w14:textId="558DCE6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0,055</w:t>
            </w:r>
          </w:p>
        </w:tc>
        <w:tc>
          <w:tcPr>
            <w:tcW w:w="341" w:type="pct"/>
            <w:tcBorders>
              <w:top w:val="nil"/>
              <w:left w:val="nil"/>
              <w:bottom w:val="single" w:sz="4" w:space="0" w:color="auto"/>
              <w:right w:val="single" w:sz="4" w:space="0" w:color="auto"/>
            </w:tcBorders>
            <w:shd w:val="clear" w:color="auto" w:fill="auto"/>
            <w:noWrap/>
            <w:vAlign w:val="center"/>
            <w:hideMark/>
          </w:tcPr>
          <w:p w14:paraId="14AA2896" w14:textId="5F14C6B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0,055</w:t>
            </w:r>
          </w:p>
        </w:tc>
      </w:tr>
      <w:tr w:rsidR="00F85C76" w:rsidRPr="00A846C1" w14:paraId="1CF9FCA0" w14:textId="77777777" w:rsidTr="00F85C76">
        <w:trPr>
          <w:trHeight w:val="283"/>
        </w:trPr>
        <w:tc>
          <w:tcPr>
            <w:tcW w:w="906" w:type="pct"/>
            <w:tcBorders>
              <w:top w:val="nil"/>
              <w:left w:val="single" w:sz="4" w:space="0" w:color="auto"/>
              <w:bottom w:val="single" w:sz="4" w:space="0" w:color="auto"/>
              <w:right w:val="single" w:sz="4" w:space="0" w:color="auto"/>
            </w:tcBorders>
            <w:shd w:val="clear" w:color="auto" w:fill="auto"/>
            <w:vAlign w:val="center"/>
            <w:hideMark/>
          </w:tcPr>
          <w:p w14:paraId="60670129" w14:textId="77777777" w:rsidR="00F85C76" w:rsidRPr="00A846C1" w:rsidRDefault="00F85C76" w:rsidP="00F85C76">
            <w:pPr>
              <w:spacing w:line="240" w:lineRule="auto"/>
              <w:jc w:val="center"/>
              <w:rPr>
                <w:rFonts w:eastAsia="Times New Roman" w:cs="Times New Roman"/>
                <w:color w:val="000000"/>
                <w:sz w:val="20"/>
                <w:szCs w:val="20"/>
                <w:lang w:eastAsia="ru-RU"/>
              </w:rPr>
            </w:pPr>
            <w:r w:rsidRPr="00A846C1">
              <w:rPr>
                <w:rFonts w:eastAsia="Times New Roman" w:cs="Times New Roman"/>
                <w:color w:val="000000"/>
                <w:sz w:val="20"/>
                <w:szCs w:val="20"/>
                <w:lang w:eastAsia="ru-RU"/>
              </w:rPr>
              <w:t>ИТОГО</w:t>
            </w:r>
          </w:p>
        </w:tc>
        <w:tc>
          <w:tcPr>
            <w:tcW w:w="341" w:type="pct"/>
            <w:tcBorders>
              <w:top w:val="nil"/>
              <w:left w:val="nil"/>
              <w:bottom w:val="single" w:sz="4" w:space="0" w:color="auto"/>
              <w:right w:val="single" w:sz="4" w:space="0" w:color="auto"/>
            </w:tcBorders>
            <w:shd w:val="clear" w:color="auto" w:fill="auto"/>
            <w:noWrap/>
            <w:vAlign w:val="center"/>
            <w:hideMark/>
          </w:tcPr>
          <w:p w14:paraId="6AA4744F" w14:textId="0210327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420EE28D" w14:textId="58AD0503"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0,000</w:t>
            </w:r>
          </w:p>
        </w:tc>
        <w:tc>
          <w:tcPr>
            <w:tcW w:w="341" w:type="pct"/>
            <w:tcBorders>
              <w:top w:val="nil"/>
              <w:left w:val="nil"/>
              <w:bottom w:val="single" w:sz="4" w:space="0" w:color="auto"/>
              <w:right w:val="single" w:sz="4" w:space="0" w:color="auto"/>
            </w:tcBorders>
            <w:shd w:val="clear" w:color="auto" w:fill="auto"/>
            <w:noWrap/>
            <w:vAlign w:val="center"/>
            <w:hideMark/>
          </w:tcPr>
          <w:p w14:paraId="50160B9F" w14:textId="03ED5610"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0,088</w:t>
            </w:r>
          </w:p>
        </w:tc>
        <w:tc>
          <w:tcPr>
            <w:tcW w:w="341" w:type="pct"/>
            <w:tcBorders>
              <w:top w:val="nil"/>
              <w:left w:val="nil"/>
              <w:bottom w:val="single" w:sz="4" w:space="0" w:color="auto"/>
              <w:right w:val="single" w:sz="4" w:space="0" w:color="auto"/>
            </w:tcBorders>
            <w:shd w:val="clear" w:color="auto" w:fill="auto"/>
            <w:noWrap/>
            <w:vAlign w:val="center"/>
            <w:hideMark/>
          </w:tcPr>
          <w:p w14:paraId="78C8A8C7" w14:textId="2479D68E"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0,361</w:t>
            </w:r>
          </w:p>
        </w:tc>
        <w:tc>
          <w:tcPr>
            <w:tcW w:w="341" w:type="pct"/>
            <w:tcBorders>
              <w:top w:val="nil"/>
              <w:left w:val="nil"/>
              <w:bottom w:val="single" w:sz="4" w:space="0" w:color="auto"/>
              <w:right w:val="single" w:sz="4" w:space="0" w:color="auto"/>
            </w:tcBorders>
            <w:shd w:val="clear" w:color="auto" w:fill="auto"/>
            <w:noWrap/>
            <w:vAlign w:val="center"/>
            <w:hideMark/>
          </w:tcPr>
          <w:p w14:paraId="44FFC836" w14:textId="44A091D8"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0,446</w:t>
            </w:r>
          </w:p>
        </w:tc>
        <w:tc>
          <w:tcPr>
            <w:tcW w:w="341" w:type="pct"/>
            <w:tcBorders>
              <w:top w:val="nil"/>
              <w:left w:val="nil"/>
              <w:bottom w:val="single" w:sz="4" w:space="0" w:color="auto"/>
              <w:right w:val="single" w:sz="4" w:space="0" w:color="auto"/>
            </w:tcBorders>
            <w:shd w:val="clear" w:color="auto" w:fill="auto"/>
            <w:noWrap/>
            <w:vAlign w:val="center"/>
            <w:hideMark/>
          </w:tcPr>
          <w:p w14:paraId="23B0AB71" w14:textId="4C25E2A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0,542</w:t>
            </w:r>
          </w:p>
        </w:tc>
        <w:tc>
          <w:tcPr>
            <w:tcW w:w="341" w:type="pct"/>
            <w:tcBorders>
              <w:top w:val="nil"/>
              <w:left w:val="nil"/>
              <w:bottom w:val="single" w:sz="4" w:space="0" w:color="auto"/>
              <w:right w:val="single" w:sz="4" w:space="0" w:color="auto"/>
            </w:tcBorders>
            <w:shd w:val="clear" w:color="auto" w:fill="auto"/>
            <w:noWrap/>
            <w:vAlign w:val="center"/>
            <w:hideMark/>
          </w:tcPr>
          <w:p w14:paraId="4BADD023" w14:textId="2320DF8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0,586</w:t>
            </w:r>
          </w:p>
        </w:tc>
        <w:tc>
          <w:tcPr>
            <w:tcW w:w="341" w:type="pct"/>
            <w:tcBorders>
              <w:top w:val="nil"/>
              <w:left w:val="nil"/>
              <w:bottom w:val="single" w:sz="4" w:space="0" w:color="auto"/>
              <w:right w:val="single" w:sz="4" w:space="0" w:color="auto"/>
            </w:tcBorders>
            <w:shd w:val="clear" w:color="auto" w:fill="auto"/>
            <w:noWrap/>
            <w:vAlign w:val="center"/>
            <w:hideMark/>
          </w:tcPr>
          <w:p w14:paraId="6616B07F" w14:textId="320071E1"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0,607</w:t>
            </w:r>
          </w:p>
        </w:tc>
        <w:tc>
          <w:tcPr>
            <w:tcW w:w="341" w:type="pct"/>
            <w:tcBorders>
              <w:top w:val="nil"/>
              <w:left w:val="nil"/>
              <w:bottom w:val="single" w:sz="4" w:space="0" w:color="auto"/>
              <w:right w:val="single" w:sz="4" w:space="0" w:color="auto"/>
            </w:tcBorders>
            <w:shd w:val="clear" w:color="auto" w:fill="auto"/>
            <w:noWrap/>
            <w:vAlign w:val="center"/>
            <w:hideMark/>
          </w:tcPr>
          <w:p w14:paraId="0F7DD38D" w14:textId="4770BB6C"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0,678</w:t>
            </w:r>
          </w:p>
        </w:tc>
        <w:tc>
          <w:tcPr>
            <w:tcW w:w="341" w:type="pct"/>
            <w:tcBorders>
              <w:top w:val="nil"/>
              <w:left w:val="nil"/>
              <w:bottom w:val="single" w:sz="4" w:space="0" w:color="auto"/>
              <w:right w:val="single" w:sz="4" w:space="0" w:color="auto"/>
            </w:tcBorders>
            <w:shd w:val="clear" w:color="auto" w:fill="auto"/>
            <w:noWrap/>
            <w:vAlign w:val="center"/>
            <w:hideMark/>
          </w:tcPr>
          <w:p w14:paraId="692992C6" w14:textId="1BF3B206"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0,809</w:t>
            </w:r>
          </w:p>
        </w:tc>
        <w:tc>
          <w:tcPr>
            <w:tcW w:w="341" w:type="pct"/>
            <w:tcBorders>
              <w:top w:val="nil"/>
              <w:left w:val="nil"/>
              <w:bottom w:val="single" w:sz="4" w:space="0" w:color="auto"/>
              <w:right w:val="single" w:sz="4" w:space="0" w:color="auto"/>
            </w:tcBorders>
            <w:shd w:val="clear" w:color="auto" w:fill="auto"/>
            <w:noWrap/>
            <w:vAlign w:val="center"/>
            <w:hideMark/>
          </w:tcPr>
          <w:p w14:paraId="7AF0ABDD" w14:textId="1FEC05ED"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0,809</w:t>
            </w:r>
          </w:p>
        </w:tc>
        <w:tc>
          <w:tcPr>
            <w:tcW w:w="341" w:type="pct"/>
            <w:tcBorders>
              <w:top w:val="nil"/>
              <w:left w:val="nil"/>
              <w:bottom w:val="single" w:sz="4" w:space="0" w:color="auto"/>
              <w:right w:val="single" w:sz="4" w:space="0" w:color="auto"/>
            </w:tcBorders>
            <w:shd w:val="clear" w:color="auto" w:fill="auto"/>
            <w:noWrap/>
            <w:vAlign w:val="center"/>
            <w:hideMark/>
          </w:tcPr>
          <w:p w14:paraId="7DFE39BD" w14:textId="33E5069F" w:rsidR="00F85C76" w:rsidRPr="00A846C1" w:rsidRDefault="00F85C76" w:rsidP="00F85C76">
            <w:pPr>
              <w:spacing w:line="240" w:lineRule="auto"/>
              <w:jc w:val="center"/>
              <w:rPr>
                <w:rFonts w:asciiTheme="minorHAnsi" w:eastAsia="Times New Roman" w:hAnsiTheme="minorHAnsi" w:cstheme="minorHAnsi"/>
                <w:color w:val="000000"/>
                <w:sz w:val="20"/>
                <w:szCs w:val="20"/>
                <w:lang w:eastAsia="ru-RU"/>
              </w:rPr>
            </w:pPr>
            <w:r w:rsidRPr="00A846C1">
              <w:rPr>
                <w:rFonts w:asciiTheme="minorHAnsi" w:eastAsia="Times New Roman" w:hAnsiTheme="minorHAnsi" w:cstheme="minorHAnsi"/>
                <w:color w:val="000000"/>
                <w:sz w:val="20"/>
                <w:szCs w:val="20"/>
                <w:lang w:eastAsia="ru-RU"/>
              </w:rPr>
              <w:t>0,809</w:t>
            </w:r>
          </w:p>
        </w:tc>
      </w:tr>
    </w:tbl>
    <w:p w14:paraId="620B436C" w14:textId="77777777" w:rsidR="00F85C76" w:rsidRPr="00F85C76" w:rsidRDefault="00F85C76" w:rsidP="00F85C76">
      <w:pPr>
        <w:spacing w:line="240" w:lineRule="auto"/>
        <w:jc w:val="center"/>
        <w:rPr>
          <w:rFonts w:eastAsia="Times New Roman" w:cs="Times New Roman"/>
          <w:color w:val="000000"/>
          <w:sz w:val="20"/>
          <w:szCs w:val="20"/>
          <w:lang w:eastAsia="ru-RU"/>
        </w:rPr>
      </w:pPr>
    </w:p>
    <w:p w14:paraId="24D133FB" w14:textId="4AFCCF7E" w:rsidR="00276E21" w:rsidRDefault="00276E21" w:rsidP="004B1CB6">
      <w:pPr>
        <w:pStyle w:val="a7"/>
        <w:spacing w:after="0"/>
        <w:sectPr w:rsidR="00276E21" w:rsidSect="00276E21">
          <w:footerReference w:type="default" r:id="rId25"/>
          <w:pgSz w:w="16838" w:h="11906" w:orient="landscape" w:code="9"/>
          <w:pgMar w:top="1418" w:right="992" w:bottom="851" w:left="1134" w:header="284" w:footer="567" w:gutter="0"/>
          <w:pgBorders>
            <w:top w:val="single" w:sz="12" w:space="5" w:color="F79646" w:themeColor="accent6"/>
            <w:bottom w:val="thinThickSmallGap" w:sz="24" w:space="1" w:color="F79646" w:themeColor="accent6"/>
          </w:pgBorders>
          <w:cols w:space="708"/>
          <w:docGrid w:linePitch="360"/>
        </w:sectPr>
      </w:pPr>
    </w:p>
    <w:p w14:paraId="6DD0B7BE" w14:textId="0C91D74D" w:rsidR="004B1CB6" w:rsidRPr="00FC3612" w:rsidRDefault="005D63BE" w:rsidP="00A62585">
      <w:pPr>
        <w:pStyle w:val="a7"/>
        <w:spacing w:after="0" w:line="240" w:lineRule="auto"/>
      </w:pPr>
      <w:r w:rsidRPr="00FC3612">
        <w:lastRenderedPageBreak/>
        <w:t xml:space="preserve">Из таблицы </w:t>
      </w:r>
      <w:r w:rsidR="00536F5C" w:rsidRPr="00FC3612">
        <w:t>5</w:t>
      </w:r>
      <w:r w:rsidRPr="00FC3612">
        <w:t>.</w:t>
      </w:r>
      <w:r w:rsidR="00536F5C" w:rsidRPr="00FC3612">
        <w:t>6</w:t>
      </w:r>
      <w:r w:rsidRPr="00FC3612">
        <w:t xml:space="preserve"> следует, что в период до 203</w:t>
      </w:r>
      <w:r w:rsidR="00536F5C" w:rsidRPr="00FC3612">
        <w:t>1</w:t>
      </w:r>
      <w:r w:rsidRPr="00FC3612">
        <w:t xml:space="preserve"> года прогнозируется:</w:t>
      </w:r>
    </w:p>
    <w:p w14:paraId="7936F0E7" w14:textId="5D711591" w:rsidR="004B1CB6" w:rsidRPr="00FC3612" w:rsidRDefault="005D63BE" w:rsidP="00A62585">
      <w:pPr>
        <w:pStyle w:val="a7"/>
        <w:spacing w:after="0" w:line="240" w:lineRule="auto"/>
      </w:pPr>
      <w:r w:rsidRPr="00FC3612">
        <w:sym w:font="Symbol" w:char="F0B7"/>
      </w:r>
      <w:r w:rsidR="004B1CB6" w:rsidRPr="00FC3612">
        <w:t xml:space="preserve"> </w:t>
      </w:r>
      <w:r w:rsidR="00536F5C" w:rsidRPr="00FC3612">
        <w:t>снижение</w:t>
      </w:r>
      <w:r w:rsidRPr="00FC3612">
        <w:t xml:space="preserve"> тепловой нагрузки жилищного фонда в </w:t>
      </w:r>
      <w:r w:rsidR="00536F5C" w:rsidRPr="00FC3612">
        <w:t xml:space="preserve">ГО </w:t>
      </w:r>
      <w:r w:rsidRPr="00FC3612">
        <w:t>г</w:t>
      </w:r>
      <w:r w:rsidR="00536F5C" w:rsidRPr="00FC3612">
        <w:t>.</w:t>
      </w:r>
      <w:r w:rsidRPr="00FC3612">
        <w:t xml:space="preserve"> Переславл</w:t>
      </w:r>
      <w:r w:rsidR="00536F5C" w:rsidRPr="00FC3612">
        <w:t>е-</w:t>
      </w:r>
      <w:r w:rsidRPr="00FC3612">
        <w:t>Залесск</w:t>
      </w:r>
      <w:r w:rsidR="00536F5C" w:rsidRPr="00FC3612">
        <w:t>ом</w:t>
      </w:r>
      <w:r w:rsidRPr="00FC3612">
        <w:t xml:space="preserve"> Ярославской области относительно 201</w:t>
      </w:r>
      <w:r w:rsidR="00536F5C" w:rsidRPr="00FC3612">
        <w:t>9</w:t>
      </w:r>
      <w:r w:rsidRPr="00FC3612">
        <w:t xml:space="preserve"> года составит</w:t>
      </w:r>
      <w:r w:rsidR="00536F5C" w:rsidRPr="00FC3612">
        <w:t xml:space="preserve"> 0,809</w:t>
      </w:r>
      <w:r w:rsidRPr="00FC3612">
        <w:t xml:space="preserve"> Гкал/ч (</w:t>
      </w:r>
      <w:r w:rsidR="00536F5C" w:rsidRPr="00FC3612">
        <w:t>0,56</w:t>
      </w:r>
      <w:r w:rsidRPr="00FC3612">
        <w:t xml:space="preserve"> % от тепловой нагрузки за 201</w:t>
      </w:r>
      <w:r w:rsidR="00536F5C" w:rsidRPr="00FC3612">
        <w:t>9</w:t>
      </w:r>
      <w:r w:rsidRPr="00FC3612">
        <w:t xml:space="preserve"> год);</w:t>
      </w:r>
    </w:p>
    <w:p w14:paraId="558F2AC1" w14:textId="2545250B" w:rsidR="004B1CB6" w:rsidRPr="00FC3612" w:rsidRDefault="005D63BE" w:rsidP="00A62585">
      <w:pPr>
        <w:pStyle w:val="a7"/>
        <w:spacing w:after="0" w:line="240" w:lineRule="auto"/>
      </w:pPr>
      <w:r w:rsidRPr="00FC3612">
        <w:sym w:font="Symbol" w:char="F0B7"/>
      </w:r>
      <w:r w:rsidR="004B1CB6" w:rsidRPr="00FC3612">
        <w:t xml:space="preserve"> </w:t>
      </w:r>
      <w:r w:rsidRPr="00FC3612">
        <w:t>уменьшение потребления тепловой энергии жилищного фонда в городе</w:t>
      </w:r>
      <w:r w:rsidR="00536F5C" w:rsidRPr="00FC3612">
        <w:t xml:space="preserve"> </w:t>
      </w:r>
      <w:r w:rsidRPr="00FC3612">
        <w:t>Переславль-Залесский Ярославской области относительно 201</w:t>
      </w:r>
      <w:r w:rsidR="00FC3612" w:rsidRPr="00FC3612">
        <w:t>9</w:t>
      </w:r>
      <w:r w:rsidRPr="00FC3612">
        <w:t xml:space="preserve"> года составит </w:t>
      </w:r>
      <w:r w:rsidR="00FC3612" w:rsidRPr="00FC3612">
        <w:t>1884,911</w:t>
      </w:r>
      <w:r w:rsidRPr="00FC3612">
        <w:t xml:space="preserve"> Гкал/год (</w:t>
      </w:r>
      <w:r w:rsidR="00FC3612" w:rsidRPr="00FC3612">
        <w:t>0,4</w:t>
      </w:r>
      <w:r w:rsidRPr="00FC3612">
        <w:t xml:space="preserve"> % от потребления тепловой энергии за 201</w:t>
      </w:r>
      <w:r w:rsidR="00FC3612" w:rsidRPr="00FC3612">
        <w:t>9</w:t>
      </w:r>
      <w:r w:rsidRPr="00FC3612">
        <w:t xml:space="preserve"> год);</w:t>
      </w:r>
    </w:p>
    <w:p w14:paraId="7FBB20DC" w14:textId="77777777" w:rsidR="00792D62" w:rsidRDefault="00792D62" w:rsidP="00792D62">
      <w:pPr>
        <w:pStyle w:val="a7"/>
        <w:ind w:firstLine="0"/>
      </w:pPr>
    </w:p>
    <w:p w14:paraId="79B62917" w14:textId="68AAE90A" w:rsidR="00FC3612" w:rsidRDefault="00FC3612" w:rsidP="00792D62">
      <w:pPr>
        <w:pStyle w:val="a7"/>
        <w:ind w:firstLine="0"/>
        <w:sectPr w:rsidR="00FC3612" w:rsidSect="00F85C76">
          <w:footerReference w:type="default" r:id="rId26"/>
          <w:pgSz w:w="11907" w:h="16840" w:code="9"/>
          <w:pgMar w:top="1134" w:right="1418" w:bottom="851" w:left="992" w:header="284" w:footer="567" w:gutter="0"/>
          <w:pgBorders>
            <w:top w:val="single" w:sz="12" w:space="5" w:color="F79646" w:themeColor="accent6"/>
            <w:bottom w:val="thinThickSmallGap" w:sz="24" w:space="1" w:color="F79646" w:themeColor="accent6"/>
          </w:pgBorders>
          <w:cols w:space="708"/>
          <w:docGrid w:linePitch="360"/>
        </w:sectPr>
      </w:pPr>
    </w:p>
    <w:p w14:paraId="7454AA21" w14:textId="373A3AC9" w:rsidR="00536F5C" w:rsidRPr="00AB0A64" w:rsidRDefault="005839FA" w:rsidP="00A62585">
      <w:pPr>
        <w:pStyle w:val="1"/>
        <w:numPr>
          <w:ilvl w:val="0"/>
          <w:numId w:val="0"/>
        </w:numPr>
        <w:jc w:val="both"/>
        <w:rPr>
          <w:rFonts w:cs="Arial"/>
        </w:rPr>
      </w:pPr>
      <w:bookmarkStart w:id="49" w:name="_Toc34120773"/>
      <w:bookmarkStart w:id="50" w:name="_Toc61877064"/>
      <w:r>
        <w:rPr>
          <w:rFonts w:cs="Arial"/>
        </w:rPr>
        <w:lastRenderedPageBreak/>
        <w:t xml:space="preserve">6. </w:t>
      </w:r>
      <w:r w:rsidR="00536F5C" w:rsidRPr="00AB0A64">
        <w:rPr>
          <w:rFonts w:cs="Arial"/>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49"/>
      <w:bookmarkEnd w:id="50"/>
    </w:p>
    <w:p w14:paraId="07702554" w14:textId="4FEE0038" w:rsidR="00536F5C" w:rsidRDefault="00536F5C" w:rsidP="00A62585">
      <w:pPr>
        <w:pStyle w:val="a7"/>
        <w:spacing w:after="0" w:line="240" w:lineRule="auto"/>
      </w:pPr>
      <w:r w:rsidRPr="00536F5C">
        <w:t>Перспективные нагрузки индивидуальных источников теплоснабжения определяются на основании проектной документации</w:t>
      </w:r>
      <w:r w:rsidR="00B6339A">
        <w:t>.</w:t>
      </w:r>
    </w:p>
    <w:p w14:paraId="788B3DF4" w14:textId="10D4C323" w:rsidR="005839FA" w:rsidRDefault="005839FA" w:rsidP="00536F5C">
      <w:pPr>
        <w:pStyle w:val="a7"/>
      </w:pPr>
    </w:p>
    <w:p w14:paraId="4D4ED52E" w14:textId="14FA9201" w:rsidR="005839FA" w:rsidRDefault="005839FA" w:rsidP="00536F5C">
      <w:pPr>
        <w:pStyle w:val="a7"/>
      </w:pPr>
    </w:p>
    <w:p w14:paraId="6BBFE1BD" w14:textId="5CCEA0DD" w:rsidR="005839FA" w:rsidRDefault="005839FA" w:rsidP="00536F5C">
      <w:pPr>
        <w:pStyle w:val="a7"/>
      </w:pPr>
    </w:p>
    <w:p w14:paraId="7DFE17AC" w14:textId="1D92D303" w:rsidR="005839FA" w:rsidRDefault="005839FA" w:rsidP="00536F5C">
      <w:pPr>
        <w:pStyle w:val="a7"/>
      </w:pPr>
    </w:p>
    <w:p w14:paraId="24B5D49C" w14:textId="06DBFA92" w:rsidR="005839FA" w:rsidRDefault="005839FA" w:rsidP="00536F5C">
      <w:pPr>
        <w:pStyle w:val="a7"/>
      </w:pPr>
    </w:p>
    <w:p w14:paraId="40286DA2" w14:textId="0F2C1F72" w:rsidR="005839FA" w:rsidRDefault="005839FA" w:rsidP="00536F5C">
      <w:pPr>
        <w:pStyle w:val="a7"/>
      </w:pPr>
    </w:p>
    <w:p w14:paraId="2ABF0885" w14:textId="55B47DEE" w:rsidR="005839FA" w:rsidRDefault="005839FA" w:rsidP="00536F5C">
      <w:pPr>
        <w:pStyle w:val="a7"/>
      </w:pPr>
    </w:p>
    <w:p w14:paraId="084FE43D" w14:textId="14861D93" w:rsidR="005839FA" w:rsidRDefault="005839FA" w:rsidP="00536F5C">
      <w:pPr>
        <w:pStyle w:val="a7"/>
      </w:pPr>
    </w:p>
    <w:p w14:paraId="782939E9" w14:textId="33D38BE6" w:rsidR="005839FA" w:rsidRDefault="005839FA" w:rsidP="00536F5C">
      <w:pPr>
        <w:pStyle w:val="a7"/>
      </w:pPr>
    </w:p>
    <w:p w14:paraId="55AAC634" w14:textId="340699FF" w:rsidR="005839FA" w:rsidRDefault="005839FA" w:rsidP="00536F5C">
      <w:pPr>
        <w:pStyle w:val="a7"/>
      </w:pPr>
    </w:p>
    <w:p w14:paraId="7C4EA9F8" w14:textId="167452F8" w:rsidR="005839FA" w:rsidRDefault="005839FA" w:rsidP="00536F5C">
      <w:pPr>
        <w:pStyle w:val="a7"/>
      </w:pPr>
    </w:p>
    <w:p w14:paraId="079FAB18" w14:textId="478E4AFB" w:rsidR="005839FA" w:rsidRDefault="005839FA" w:rsidP="00536F5C">
      <w:pPr>
        <w:pStyle w:val="a7"/>
      </w:pPr>
    </w:p>
    <w:p w14:paraId="38DF653D" w14:textId="319FB9C5" w:rsidR="005839FA" w:rsidRDefault="005839FA" w:rsidP="00536F5C">
      <w:pPr>
        <w:pStyle w:val="a7"/>
      </w:pPr>
    </w:p>
    <w:p w14:paraId="57A687BE" w14:textId="34B66F5D" w:rsidR="005839FA" w:rsidRDefault="005839FA" w:rsidP="00536F5C">
      <w:pPr>
        <w:pStyle w:val="a7"/>
      </w:pPr>
    </w:p>
    <w:p w14:paraId="55DB223E" w14:textId="410D49EF" w:rsidR="005839FA" w:rsidRDefault="005839FA" w:rsidP="00536F5C">
      <w:pPr>
        <w:pStyle w:val="a7"/>
      </w:pPr>
    </w:p>
    <w:p w14:paraId="35DA2600" w14:textId="70568FC3" w:rsidR="005839FA" w:rsidRDefault="005839FA" w:rsidP="00536F5C">
      <w:pPr>
        <w:pStyle w:val="a7"/>
      </w:pPr>
    </w:p>
    <w:p w14:paraId="43D617E3" w14:textId="32323D0E" w:rsidR="005839FA" w:rsidRDefault="005839FA" w:rsidP="00536F5C">
      <w:pPr>
        <w:pStyle w:val="a7"/>
      </w:pPr>
    </w:p>
    <w:p w14:paraId="4C5D02D3" w14:textId="6149FB4D" w:rsidR="005839FA" w:rsidRDefault="005839FA" w:rsidP="00536F5C">
      <w:pPr>
        <w:pStyle w:val="a7"/>
      </w:pPr>
    </w:p>
    <w:p w14:paraId="6E3AA192" w14:textId="0B31317B" w:rsidR="005839FA" w:rsidRDefault="005839FA" w:rsidP="00536F5C">
      <w:pPr>
        <w:pStyle w:val="a7"/>
      </w:pPr>
    </w:p>
    <w:p w14:paraId="79440017" w14:textId="3B82BD3A" w:rsidR="005839FA" w:rsidRDefault="005839FA" w:rsidP="00536F5C">
      <w:pPr>
        <w:pStyle w:val="a7"/>
      </w:pPr>
    </w:p>
    <w:p w14:paraId="21A22F91" w14:textId="77777777" w:rsidR="005839FA" w:rsidRDefault="005839FA" w:rsidP="00536F5C">
      <w:pPr>
        <w:pStyle w:val="a7"/>
      </w:pPr>
    </w:p>
    <w:p w14:paraId="2C8BF12B" w14:textId="28D7F724" w:rsidR="00536F5C" w:rsidRDefault="005839FA" w:rsidP="00A62585">
      <w:pPr>
        <w:pStyle w:val="1"/>
        <w:numPr>
          <w:ilvl w:val="0"/>
          <w:numId w:val="0"/>
        </w:numPr>
        <w:jc w:val="both"/>
        <w:rPr>
          <w:rFonts w:cs="Arial"/>
        </w:rPr>
      </w:pPr>
      <w:bookmarkStart w:id="51" w:name="_Toc34120774"/>
      <w:bookmarkStart w:id="52" w:name="_Toc61877065"/>
      <w:r>
        <w:rPr>
          <w:rFonts w:cs="Arial"/>
        </w:rPr>
        <w:lastRenderedPageBreak/>
        <w:t xml:space="preserve">7. </w:t>
      </w:r>
      <w:r w:rsidR="00536F5C" w:rsidRPr="00AB0A64">
        <w:rPr>
          <w:rFonts w:cs="Arial"/>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51"/>
      <w:bookmarkEnd w:id="52"/>
    </w:p>
    <w:p w14:paraId="65746C69" w14:textId="61E74B87" w:rsidR="00536F5C" w:rsidRPr="005839FA" w:rsidRDefault="00536F5C" w:rsidP="00A62585">
      <w:pPr>
        <w:pStyle w:val="a7"/>
        <w:spacing w:after="0" w:line="240" w:lineRule="auto"/>
      </w:pPr>
      <w:r w:rsidRPr="005839FA">
        <w:t>Проектом Генерального плана городского округа не предусмотрено новое строительство объектов, использующих тепловую энергию в технологических процессах, соответственно приросты объемов потребления тепловой мощности и теплоносителя объектами, расположенными в производственных зонах, не намечаются</w:t>
      </w:r>
      <w:r w:rsidR="00FC3612" w:rsidRPr="005839FA">
        <w:t>.</w:t>
      </w:r>
    </w:p>
    <w:sectPr w:rsidR="00536F5C" w:rsidRPr="005839FA" w:rsidSect="00F85C76">
      <w:pgSz w:w="11907" w:h="16840" w:code="9"/>
      <w:pgMar w:top="1134" w:right="1418" w:bottom="851" w:left="1418" w:header="284" w:footer="567" w:gutter="0"/>
      <w:pgBorders>
        <w:top w:val="single" w:sz="12" w:space="5" w:color="F79646" w:themeColor="accent6"/>
        <w:bottom w:val="thinThickSmallGap" w:sz="24" w:space="1" w:color="F79646" w:themeColor="accent6"/>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FAD66D" w14:textId="77777777" w:rsidR="00286E23" w:rsidRDefault="00286E23" w:rsidP="00F633EE">
      <w:pPr>
        <w:spacing w:line="240" w:lineRule="auto"/>
      </w:pPr>
      <w:r>
        <w:separator/>
      </w:r>
    </w:p>
    <w:p w14:paraId="040118C0" w14:textId="77777777" w:rsidR="00286E23" w:rsidRDefault="00286E23"/>
  </w:endnote>
  <w:endnote w:type="continuationSeparator" w:id="0">
    <w:p w14:paraId="7B689E7B" w14:textId="77777777" w:rsidR="00286E23" w:rsidRDefault="00286E23" w:rsidP="00F633EE">
      <w:pPr>
        <w:spacing w:line="240" w:lineRule="auto"/>
      </w:pPr>
      <w:r>
        <w:continuationSeparator/>
      </w:r>
    </w:p>
    <w:p w14:paraId="7794DDE0" w14:textId="77777777" w:rsidR="00286E23" w:rsidRDefault="00286E23"/>
    <w:p w14:paraId="2510CAB2" w14:textId="77777777" w:rsidR="00286E23" w:rsidRDefault="00286E23">
      <w:r>
        <w:rPr>
          <w:b/>
          <w:spacing w:val="-10"/>
          <w:szCs w:val="20"/>
        </w:rPr>
        <w:t>Схема водоснабжения и водоотведения городского поселения Углич</w:t>
      </w:r>
      <w:r w:rsidRPr="00281AED">
        <w:rPr>
          <w:b/>
          <w:spacing w:val="-10"/>
          <w:szCs w:val="20"/>
        </w:rPr>
        <w:t xml:space="preserve"> </w:t>
      </w:r>
      <w:r>
        <w:rPr>
          <w:b/>
          <w:spacing w:val="-10"/>
          <w:szCs w:val="20"/>
        </w:rPr>
        <w:br/>
        <w:t xml:space="preserve">Угличского муниципального района Ярославской области на </w:t>
      </w:r>
      <w:r w:rsidRPr="00BA2189">
        <w:rPr>
          <w:b/>
          <w:spacing w:val="-10"/>
          <w:szCs w:val="20"/>
        </w:rPr>
        <w:t>период с 2018 по 2027 гг.</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Microsoft YaHei">
    <w:panose1 w:val="020B0503020204020204"/>
    <w:charset w:val="86"/>
    <w:family w:val="swiss"/>
    <w:pitch w:val="variable"/>
    <w:sig w:usb0="80000287" w:usb1="28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ГОСТ тип А">
    <w:altName w:val="Arial"/>
    <w:charset w:val="CC"/>
    <w:family w:val="swiss"/>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0" w:usb1="08070000" w:usb2="00000010" w:usb3="00000000" w:csb0="00020000" w:csb1="00000000"/>
  </w:font>
  <w:font w:name="Lucida Sans Unicode">
    <w:panose1 w:val="020B0602030504020204"/>
    <w:charset w:val="CC"/>
    <w:family w:val="swiss"/>
    <w:pitch w:val="variable"/>
    <w:sig w:usb0="80000AFF" w:usb1="0000396B" w:usb2="00000000" w:usb3="00000000" w:csb0="000000BF" w:csb1="00000000"/>
  </w:font>
  <w:font w:name="Consolas">
    <w:panose1 w:val="020B0609020204030204"/>
    <w:charset w:val="CC"/>
    <w:family w:val="modern"/>
    <w:pitch w:val="fixed"/>
    <w:sig w:usb0="E00006FF" w:usb1="0000F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Palatino Linotype">
    <w:panose1 w:val="02040502050505030304"/>
    <w:charset w:val="CC"/>
    <w:family w:val="roman"/>
    <w:pitch w:val="variable"/>
    <w:sig w:usb0="E0000287" w:usb1="40000013" w:usb2="00000000" w:usb3="00000000" w:csb0="0000019F" w:csb1="00000000"/>
  </w:font>
  <w:font w:name="Arial CYR">
    <w:panose1 w:val="020B0604020202020204"/>
    <w:charset w:val="CC"/>
    <w:family w:val="swiss"/>
    <w:pitch w:val="variable"/>
    <w:sig w:usb0="E0002EFF" w:usb1="C0007843"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Story">
    <w:altName w:val="Times New Roman"/>
    <w:panose1 w:val="02000503050000020004"/>
    <w:charset w:val="00"/>
    <w:family w:val="modern"/>
    <w:notTrueType/>
    <w:pitch w:val="variable"/>
    <w:sig w:usb0="80000287" w:usb1="1000004A" w:usb2="00000000" w:usb3="00000000" w:csb0="000000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182D1A" w14:textId="0D95807A" w:rsidR="00BD245E" w:rsidRPr="00AE201C" w:rsidRDefault="00BD245E" w:rsidP="006154E4">
    <w:pPr>
      <w:spacing w:before="120"/>
      <w:jc w:val="center"/>
      <w:rPr>
        <w:b/>
        <w:spacing w:val="-10"/>
        <w:lang w:val="en-US"/>
      </w:rPr>
    </w:pPr>
    <w:r>
      <w:rPr>
        <w:b/>
        <w:spacing w:val="-6"/>
      </w:rPr>
      <w:t>060-01.ОМ-ПЗСТ.02.00</w:t>
    </w:r>
  </w:p>
  <w:p w14:paraId="7486E0FC" w14:textId="77777777" w:rsidR="00BD245E" w:rsidRPr="00270E85" w:rsidRDefault="00BD245E" w:rsidP="00A62585">
    <w:pPr>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noProof/>
        <w:spacing w:val="-10"/>
        <w:szCs w:val="20"/>
        <w:lang w:val="en-US"/>
      </w:rPr>
      <w:t>21</w:t>
    </w:r>
    <w:r w:rsidRPr="00270E85">
      <w:rPr>
        <w:b/>
        <w:spacing w:val="-10"/>
        <w:szCs w:val="20"/>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ED3B6D" w14:textId="1858BEE9" w:rsidR="00BD245E" w:rsidRPr="00AE201C" w:rsidRDefault="00BD245E" w:rsidP="005839FA">
    <w:pPr>
      <w:spacing w:before="120"/>
      <w:jc w:val="center"/>
      <w:rPr>
        <w:b/>
        <w:spacing w:val="-10"/>
        <w:lang w:val="en-US"/>
      </w:rPr>
    </w:pPr>
    <w:r>
      <w:rPr>
        <w:b/>
        <w:spacing w:val="-6"/>
      </w:rPr>
      <w:t>060-01.ОМ-ПЗСТ.02.00</w:t>
    </w:r>
  </w:p>
  <w:p w14:paraId="3EC19685" w14:textId="3E6A3CA9" w:rsidR="00BD245E" w:rsidRPr="00270E85" w:rsidRDefault="00BD245E" w:rsidP="00A62585">
    <w:pPr>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AB9C89" w14:textId="77777777" w:rsidR="00A62585" w:rsidRPr="00AE201C" w:rsidRDefault="00A62585" w:rsidP="005839FA">
    <w:pPr>
      <w:spacing w:before="120"/>
      <w:jc w:val="center"/>
      <w:rPr>
        <w:b/>
        <w:spacing w:val="-10"/>
        <w:lang w:val="en-US"/>
      </w:rPr>
    </w:pPr>
    <w:r>
      <w:rPr>
        <w:b/>
        <w:spacing w:val="-6"/>
      </w:rPr>
      <w:t>060-01.ОМ-ПЗСТ.02.00</w:t>
    </w:r>
  </w:p>
  <w:p w14:paraId="50A0E213" w14:textId="77777777" w:rsidR="00A62585" w:rsidRPr="00270E85" w:rsidRDefault="00A62585" w:rsidP="00A62585">
    <w:pPr>
      <w:ind w:firstLine="13886"/>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C165BF" w14:textId="77777777" w:rsidR="00A62585" w:rsidRPr="00AE201C" w:rsidRDefault="00A62585" w:rsidP="005839FA">
    <w:pPr>
      <w:spacing w:before="120"/>
      <w:jc w:val="center"/>
      <w:rPr>
        <w:b/>
        <w:spacing w:val="-10"/>
        <w:lang w:val="en-US"/>
      </w:rPr>
    </w:pPr>
    <w:r>
      <w:rPr>
        <w:b/>
        <w:spacing w:val="-6"/>
      </w:rPr>
      <w:t>060-01.ОМ-ПЗСТ.02.00</w:t>
    </w:r>
  </w:p>
  <w:p w14:paraId="546925A7" w14:textId="77777777" w:rsidR="00A62585" w:rsidRPr="00270E85" w:rsidRDefault="00A62585" w:rsidP="00A62585">
    <w:pPr>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1FAA23" w14:textId="77777777" w:rsidR="00A62585" w:rsidRPr="00AE201C" w:rsidRDefault="00A62585" w:rsidP="005839FA">
    <w:pPr>
      <w:spacing w:before="120"/>
      <w:jc w:val="center"/>
      <w:rPr>
        <w:b/>
        <w:spacing w:val="-10"/>
        <w:lang w:val="en-US"/>
      </w:rPr>
    </w:pPr>
    <w:r>
      <w:rPr>
        <w:b/>
        <w:spacing w:val="-6"/>
      </w:rPr>
      <w:t>060-01.ОМ-ПЗСТ.02.00</w:t>
    </w:r>
  </w:p>
  <w:p w14:paraId="5BCEDDA0" w14:textId="77777777" w:rsidR="00A62585" w:rsidRPr="00270E85" w:rsidRDefault="00A62585" w:rsidP="00A62585">
    <w:pPr>
      <w:ind w:firstLine="13892"/>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CD9FEE" w14:textId="77777777" w:rsidR="00A62585" w:rsidRPr="00AE201C" w:rsidRDefault="00A62585" w:rsidP="005839FA">
    <w:pPr>
      <w:spacing w:before="120"/>
      <w:jc w:val="center"/>
      <w:rPr>
        <w:b/>
        <w:spacing w:val="-10"/>
        <w:lang w:val="en-US"/>
      </w:rPr>
    </w:pPr>
    <w:r>
      <w:rPr>
        <w:b/>
        <w:spacing w:val="-6"/>
      </w:rPr>
      <w:t>060-01.ОМ-ПЗСТ.02.00</w:t>
    </w:r>
  </w:p>
  <w:p w14:paraId="6E7D4713" w14:textId="77777777" w:rsidR="00A62585" w:rsidRPr="00270E85" w:rsidRDefault="00A62585" w:rsidP="00A62585">
    <w:pPr>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7745C2" w14:textId="77777777" w:rsidR="009D6B20" w:rsidRPr="00AE201C" w:rsidRDefault="009D6B20" w:rsidP="005839FA">
    <w:pPr>
      <w:spacing w:before="120"/>
      <w:jc w:val="center"/>
      <w:rPr>
        <w:b/>
        <w:spacing w:val="-10"/>
        <w:lang w:val="en-US"/>
      </w:rPr>
    </w:pPr>
    <w:r>
      <w:rPr>
        <w:b/>
        <w:spacing w:val="-6"/>
      </w:rPr>
      <w:t>060-01.ОМ-ПЗСТ.02.00</w:t>
    </w:r>
  </w:p>
  <w:p w14:paraId="7ABBD347" w14:textId="77777777" w:rsidR="009D6B20" w:rsidRPr="00270E85" w:rsidRDefault="009D6B20" w:rsidP="009D6B20">
    <w:pPr>
      <w:ind w:firstLine="13892"/>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3DBE0" w14:textId="77777777" w:rsidR="009D6B20" w:rsidRPr="00AE201C" w:rsidRDefault="009D6B20" w:rsidP="005839FA">
    <w:pPr>
      <w:spacing w:before="120"/>
      <w:jc w:val="center"/>
      <w:rPr>
        <w:b/>
        <w:spacing w:val="-10"/>
        <w:lang w:val="en-US"/>
      </w:rPr>
    </w:pPr>
    <w:r>
      <w:rPr>
        <w:b/>
        <w:spacing w:val="-6"/>
      </w:rPr>
      <w:t>060-01.ОМ-ПЗСТ.02.00</w:t>
    </w:r>
  </w:p>
  <w:p w14:paraId="2096E5FC" w14:textId="77777777" w:rsidR="009D6B20" w:rsidRPr="00270E85" w:rsidRDefault="009D6B20" w:rsidP="00A62585">
    <w:pPr>
      <w:ind w:firstLine="8789"/>
      <w:rPr>
        <w:b/>
        <w:spacing w:val="-10"/>
        <w:szCs w:val="20"/>
        <w:lang w:val="en-US"/>
      </w:rPr>
    </w:pPr>
    <w:r w:rsidRPr="00270E85">
      <w:rPr>
        <w:b/>
        <w:spacing w:val="-10"/>
        <w:szCs w:val="20"/>
        <w:lang w:val="en-US"/>
      </w:rPr>
      <w:fldChar w:fldCharType="begin"/>
    </w:r>
    <w:r w:rsidRPr="00270E85">
      <w:rPr>
        <w:b/>
        <w:spacing w:val="-10"/>
        <w:szCs w:val="20"/>
        <w:lang w:val="en-US"/>
      </w:rPr>
      <w:instrText xml:space="preserve"> PAGE  \* Arabic  \* MERGEFORMAT </w:instrText>
    </w:r>
    <w:r w:rsidRPr="00270E85">
      <w:rPr>
        <w:b/>
        <w:spacing w:val="-10"/>
        <w:szCs w:val="20"/>
        <w:lang w:val="en-US"/>
      </w:rPr>
      <w:fldChar w:fldCharType="separate"/>
    </w:r>
    <w:r>
      <w:rPr>
        <w:b/>
        <w:spacing w:val="-10"/>
        <w:szCs w:val="20"/>
        <w:lang w:val="en-US"/>
      </w:rPr>
      <w:t>3</w:t>
    </w:r>
    <w:r w:rsidRPr="00270E85">
      <w:rPr>
        <w:b/>
        <w:spacing w:val="-10"/>
        <w:szCs w:val="20"/>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C42109" w14:textId="77777777" w:rsidR="00286E23" w:rsidRDefault="00286E23" w:rsidP="00F633EE">
      <w:pPr>
        <w:spacing w:line="240" w:lineRule="auto"/>
      </w:pPr>
      <w:r>
        <w:separator/>
      </w:r>
    </w:p>
    <w:p w14:paraId="2D340075" w14:textId="77777777" w:rsidR="00286E23" w:rsidRDefault="00286E23"/>
  </w:footnote>
  <w:footnote w:type="continuationSeparator" w:id="0">
    <w:p w14:paraId="5547EC65" w14:textId="77777777" w:rsidR="00286E23" w:rsidRDefault="00286E23" w:rsidP="00F633EE">
      <w:pPr>
        <w:spacing w:line="240" w:lineRule="auto"/>
      </w:pPr>
      <w:r>
        <w:continuationSeparator/>
      </w:r>
    </w:p>
    <w:p w14:paraId="4344CB30" w14:textId="77777777" w:rsidR="00286E23" w:rsidRDefault="00286E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78AA8A" w14:textId="61DF403C" w:rsidR="00BD245E" w:rsidRPr="00741F92" w:rsidRDefault="00BD245E" w:rsidP="00885681">
    <w:pPr>
      <w:jc w:val="center"/>
      <w:rPr>
        <w:rFonts w:eastAsia="Calibri"/>
        <w:b/>
        <w:bCs/>
        <w:sz w:val="20"/>
        <w:szCs w:val="20"/>
      </w:rPr>
    </w:pPr>
    <w:r w:rsidRPr="00741F92">
      <w:rPr>
        <w:rFonts w:eastAsia="Calibri"/>
        <w:b/>
        <w:bCs/>
        <w:sz w:val="20"/>
        <w:szCs w:val="20"/>
      </w:rPr>
      <w:t>К схеме теплоснабжения</w:t>
    </w:r>
    <w:r>
      <w:rPr>
        <w:rFonts w:eastAsia="Calibri"/>
        <w:b/>
        <w:bCs/>
        <w:sz w:val="20"/>
        <w:szCs w:val="20"/>
      </w:rPr>
      <w:t xml:space="preserve"> Городского округа</w:t>
    </w:r>
    <w:r w:rsidRPr="00741F92">
      <w:rPr>
        <w:rFonts w:eastAsia="Calibri"/>
        <w:b/>
        <w:bCs/>
        <w:sz w:val="20"/>
        <w:szCs w:val="20"/>
      </w:rPr>
      <w:t xml:space="preserve"> город Переславл</w:t>
    </w:r>
    <w:r w:rsidR="00D926EB">
      <w:rPr>
        <w:rFonts w:eastAsia="Calibri"/>
        <w:b/>
        <w:bCs/>
        <w:sz w:val="20"/>
        <w:szCs w:val="20"/>
      </w:rPr>
      <w:t>ь</w:t>
    </w:r>
    <w:r w:rsidRPr="00741F92">
      <w:rPr>
        <w:rFonts w:eastAsia="Calibri"/>
        <w:b/>
        <w:bCs/>
        <w:sz w:val="20"/>
        <w:szCs w:val="20"/>
      </w:rPr>
      <w:t>-Залесск</w:t>
    </w:r>
    <w:r w:rsidR="00D926EB">
      <w:rPr>
        <w:rFonts w:eastAsia="Calibri"/>
        <w:b/>
        <w:bCs/>
        <w:sz w:val="20"/>
        <w:szCs w:val="20"/>
      </w:rPr>
      <w:t>ий</w:t>
    </w:r>
    <w:r>
      <w:rPr>
        <w:rFonts w:eastAsia="Calibri"/>
        <w:b/>
        <w:bCs/>
        <w:sz w:val="20"/>
        <w:szCs w:val="20"/>
      </w:rPr>
      <w:br/>
    </w:r>
    <w:r w:rsidRPr="00741F92">
      <w:rPr>
        <w:rFonts w:eastAsia="Calibri"/>
        <w:b/>
        <w:bCs/>
        <w:sz w:val="20"/>
        <w:szCs w:val="20"/>
      </w:rPr>
      <w:t>Ярославской области на период до 203</w:t>
    </w:r>
    <w:r>
      <w:rPr>
        <w:rFonts w:eastAsia="Calibri"/>
        <w:b/>
        <w:bCs/>
        <w:sz w:val="20"/>
        <w:szCs w:val="20"/>
      </w:rPr>
      <w:t>1</w:t>
    </w:r>
    <w:r w:rsidRPr="00741F92">
      <w:rPr>
        <w:rFonts w:eastAsia="Calibri"/>
        <w:b/>
        <w:bCs/>
        <w:sz w:val="20"/>
        <w:szCs w:val="20"/>
      </w:rPr>
      <w:t xml:space="preserve"> года </w:t>
    </w:r>
  </w:p>
  <w:p w14:paraId="14D90B27" w14:textId="2FBC5C4E" w:rsidR="00BD245E" w:rsidRPr="00FE6B11" w:rsidRDefault="00BD245E" w:rsidP="00FE6B11">
    <w:pPr>
      <w:pStyle w:val="a9"/>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E56F6" w14:textId="77777777" w:rsidR="00BD245E" w:rsidRDefault="00BD245E"/>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5987AD" w14:textId="7E40C6C4" w:rsidR="00BD245E" w:rsidRPr="00741F92" w:rsidRDefault="00BD245E" w:rsidP="00CC1D3D">
    <w:pPr>
      <w:jc w:val="center"/>
      <w:rPr>
        <w:rFonts w:eastAsia="Calibri"/>
        <w:b/>
        <w:bCs/>
        <w:sz w:val="20"/>
        <w:szCs w:val="20"/>
      </w:rPr>
    </w:pPr>
    <w:r>
      <w:rPr>
        <w:rFonts w:eastAsia="Calibri"/>
        <w:b/>
        <w:bCs/>
        <w:sz w:val="20"/>
        <w:szCs w:val="20"/>
      </w:rPr>
      <w:t>Схема</w:t>
    </w:r>
    <w:r w:rsidRPr="00741F92">
      <w:rPr>
        <w:rFonts w:eastAsia="Calibri"/>
        <w:b/>
        <w:bCs/>
        <w:sz w:val="20"/>
        <w:szCs w:val="20"/>
      </w:rPr>
      <w:t xml:space="preserve"> теплоснабжения</w:t>
    </w:r>
    <w:r>
      <w:rPr>
        <w:rFonts w:eastAsia="Calibri"/>
        <w:b/>
        <w:bCs/>
        <w:sz w:val="20"/>
        <w:szCs w:val="20"/>
      </w:rPr>
      <w:t xml:space="preserve"> Городского округа</w:t>
    </w:r>
    <w:r w:rsidRPr="00741F92">
      <w:rPr>
        <w:rFonts w:eastAsia="Calibri"/>
        <w:b/>
        <w:bCs/>
        <w:sz w:val="20"/>
        <w:szCs w:val="20"/>
      </w:rPr>
      <w:t xml:space="preserve"> город </w:t>
    </w:r>
    <w:r w:rsidR="0047464A">
      <w:rPr>
        <w:rFonts w:eastAsia="Calibri"/>
        <w:b/>
        <w:bCs/>
        <w:sz w:val="20"/>
        <w:szCs w:val="20"/>
      </w:rPr>
      <w:t>Переславль-Залесский</w:t>
    </w:r>
    <w:r w:rsidRPr="00741F92">
      <w:rPr>
        <w:rFonts w:eastAsia="Calibri"/>
        <w:b/>
        <w:bCs/>
        <w:sz w:val="20"/>
        <w:szCs w:val="20"/>
      </w:rPr>
      <w:t xml:space="preserve"> </w:t>
    </w:r>
    <w:r>
      <w:rPr>
        <w:rFonts w:eastAsia="Calibri"/>
        <w:b/>
        <w:bCs/>
        <w:sz w:val="20"/>
        <w:szCs w:val="20"/>
      </w:rPr>
      <w:br/>
    </w:r>
    <w:r w:rsidRPr="00741F92">
      <w:rPr>
        <w:rFonts w:eastAsia="Calibri"/>
        <w:b/>
        <w:bCs/>
        <w:sz w:val="20"/>
        <w:szCs w:val="20"/>
      </w:rPr>
      <w:t>Ярославской области на период до 203</w:t>
    </w:r>
    <w:r>
      <w:rPr>
        <w:rFonts w:eastAsia="Calibri"/>
        <w:b/>
        <w:bCs/>
        <w:sz w:val="20"/>
        <w:szCs w:val="20"/>
      </w:rPr>
      <w:t>1</w:t>
    </w:r>
    <w:r w:rsidRPr="00741F92">
      <w:rPr>
        <w:rFonts w:eastAsia="Calibri"/>
        <w:b/>
        <w:bCs/>
        <w:sz w:val="20"/>
        <w:szCs w:val="20"/>
      </w:rPr>
      <w:t xml:space="preserve"> года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75pt;height:9.75pt" o:bullet="t">
        <v:imagedata r:id="rId1" o:title="clip_image001"/>
      </v:shape>
    </w:pict>
  </w:numPicBullet>
  <w:abstractNum w:abstractNumId="0" w15:restartNumberingAfterBreak="0">
    <w:nsid w:val="FFFFFF88"/>
    <w:multiLevelType w:val="multilevel"/>
    <w:tmpl w:val="E83AAF9E"/>
    <w:styleLink w:val="111114"/>
    <w:lvl w:ilvl="0">
      <w:start w:val="1"/>
      <w:numFmt w:val="decimal"/>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15:restartNumberingAfterBreak="0">
    <w:nsid w:val="00C35494"/>
    <w:multiLevelType w:val="hybridMultilevel"/>
    <w:tmpl w:val="0680BA00"/>
    <w:styleLink w:val="a"/>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0AB866F9"/>
    <w:multiLevelType w:val="hybridMultilevel"/>
    <w:tmpl w:val="5DCA76C6"/>
    <w:lvl w:ilvl="0" w:tplc="68D8B1C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BD80B23"/>
    <w:multiLevelType w:val="hybridMultilevel"/>
    <w:tmpl w:val="B39E46A2"/>
    <w:lvl w:ilvl="0" w:tplc="16FE6D24">
      <w:start w:val="1"/>
      <w:numFmt w:val="bullet"/>
      <w:pStyle w:val="a0"/>
      <w:lvlText w:val=""/>
      <w:lvlJc w:val="left"/>
      <w:pPr>
        <w:ind w:left="1080" w:hanging="360"/>
      </w:pPr>
      <w:rPr>
        <w:rFonts w:ascii="Symbol" w:hAnsi="Symbol" w:hint="default"/>
      </w:rPr>
    </w:lvl>
    <w:lvl w:ilvl="1" w:tplc="C7CA3518">
      <w:start w:val="1"/>
      <w:numFmt w:val="bullet"/>
      <w:lvlText w:val=""/>
      <w:lvlJc w:val="left"/>
      <w:pPr>
        <w:ind w:left="1800" w:hanging="360"/>
      </w:pPr>
      <w:rPr>
        <w:rFonts w:ascii="Symbol" w:hAnsi="Symbol"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4" w15:restartNumberingAfterBreak="0">
    <w:nsid w:val="12243332"/>
    <w:multiLevelType w:val="multilevel"/>
    <w:tmpl w:val="D8AA755A"/>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8"/>
      <w:lvlText w:val="%1.%2.%3.%4.%5.%6.%7.%8."/>
      <w:lvlJc w:val="left"/>
      <w:pPr>
        <w:ind w:left="3744" w:hanging="1224"/>
      </w:pPr>
      <w:rPr>
        <w:rFonts w:hint="default"/>
      </w:rPr>
    </w:lvl>
    <w:lvl w:ilvl="8">
      <w:start w:val="1"/>
      <w:numFmt w:val="decimal"/>
      <w:pStyle w:val="9"/>
      <w:lvlText w:val="%1.%2.%3.%4.%5.%6.%7.%8.%9."/>
      <w:lvlJc w:val="left"/>
      <w:pPr>
        <w:ind w:left="4320" w:hanging="1440"/>
      </w:pPr>
      <w:rPr>
        <w:rFonts w:hint="default"/>
      </w:rPr>
    </w:lvl>
  </w:abstractNum>
  <w:abstractNum w:abstractNumId="5" w15:restartNumberingAfterBreak="0">
    <w:nsid w:val="19E171DA"/>
    <w:multiLevelType w:val="hybridMultilevel"/>
    <w:tmpl w:val="0FEE6310"/>
    <w:styleLink w:val="1ai"/>
    <w:lvl w:ilvl="0" w:tplc="7554B8D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15:restartNumberingAfterBreak="0">
    <w:nsid w:val="243967F3"/>
    <w:multiLevelType w:val="multilevel"/>
    <w:tmpl w:val="33965350"/>
    <w:lvl w:ilvl="0">
      <w:start w:val="1"/>
      <w:numFmt w:val="decimal"/>
      <w:pStyle w:val="1"/>
      <w:lvlText w:val="РАЗДЕЛ %1."/>
      <w:lvlJc w:val="left"/>
      <w:pPr>
        <w:ind w:left="360" w:hanging="360"/>
      </w:pPr>
      <w:rPr>
        <w:rFonts w:hint="default"/>
      </w:rPr>
    </w:lvl>
    <w:lvl w:ilvl="1">
      <w:start w:val="1"/>
      <w:numFmt w:val="decimal"/>
      <w:pStyle w:val="2"/>
      <w:lvlText w:val="%1.%2."/>
      <w:lvlJc w:val="left"/>
      <w:pPr>
        <w:ind w:left="1000" w:hanging="432"/>
      </w:pPr>
      <w:rPr>
        <w:rFonts w:hint="default"/>
      </w:rPr>
    </w:lvl>
    <w:lvl w:ilvl="2">
      <w:start w:val="1"/>
      <w:numFmt w:val="decimal"/>
      <w:pStyle w:val="3"/>
      <w:lvlText w:val="%1.%2.%3."/>
      <w:lvlJc w:val="left"/>
      <w:pPr>
        <w:ind w:left="1224" w:hanging="504"/>
      </w:pPr>
      <w:rPr>
        <w:rFonts w:hint="default"/>
      </w:rPr>
    </w:lvl>
    <w:lvl w:ilvl="3">
      <w:start w:val="1"/>
      <w:numFmt w:val="russianLower"/>
      <w:pStyle w:val="4"/>
      <w:lvlText w:val="%1.%2.%3.%4."/>
      <w:lvlJc w:val="left"/>
      <w:pPr>
        <w:ind w:left="1728" w:hanging="648"/>
      </w:pPr>
      <w:rPr>
        <w:rFonts w:ascii="Times New Roman" w:hAnsi="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45D1796"/>
    <w:multiLevelType w:val="hybridMultilevel"/>
    <w:tmpl w:val="2666A130"/>
    <w:lvl w:ilvl="0" w:tplc="9FD2E2E6">
      <w:start w:val="1"/>
      <w:numFmt w:val="bullet"/>
      <w:pStyle w:val="20"/>
      <w:lvlText w:val=""/>
      <w:lvlPicBulletId w:val="0"/>
      <w:lvlJc w:val="left"/>
      <w:pPr>
        <w:tabs>
          <w:tab w:val="num" w:pos="1287"/>
        </w:tabs>
        <w:ind w:left="1287" w:hanging="360"/>
      </w:pPr>
      <w:rPr>
        <w:rFonts w:ascii="Symbol" w:hAnsi="Symbol" w:hint="default"/>
        <w:color w:val="auto"/>
        <w:sz w:val="16"/>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472F20D3"/>
    <w:multiLevelType w:val="multilevel"/>
    <w:tmpl w:val="DB1665D2"/>
    <w:lvl w:ilvl="0">
      <w:start w:val="1"/>
      <w:numFmt w:val="decimal"/>
      <w:pStyle w:val="a1"/>
      <w:suff w:val="space"/>
      <w:lvlText w:val="%1."/>
      <w:lvlJc w:val="left"/>
      <w:pPr>
        <w:ind w:left="180" w:firstLine="720"/>
      </w:pPr>
      <w:rPr>
        <w:rFonts w:hint="default"/>
        <w:color w:val="auto"/>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10" w15:restartNumberingAfterBreak="0">
    <w:nsid w:val="50B039CB"/>
    <w:multiLevelType w:val="multilevel"/>
    <w:tmpl w:val="FB268838"/>
    <w:lvl w:ilvl="0">
      <w:start w:val="1"/>
      <w:numFmt w:val="decimal"/>
      <w:lvlText w:val="Глава %1."/>
      <w:lvlJc w:val="left"/>
      <w:pPr>
        <w:ind w:left="1429" w:hanging="360"/>
      </w:pPr>
      <w:rPr>
        <w:rFonts w:hint="default"/>
      </w:rPr>
    </w:lvl>
    <w:lvl w:ilvl="1">
      <w:start w:val="1"/>
      <w:numFmt w:val="decimal"/>
      <w:lvlText w:val="%1.%2."/>
      <w:lvlJc w:val="left"/>
      <w:pPr>
        <w:ind w:left="1212" w:hanging="360"/>
      </w:pPr>
      <w:rPr>
        <w:rFonts w:hint="default"/>
      </w:rPr>
    </w:lvl>
    <w:lvl w:ilvl="2">
      <w:start w:val="1"/>
      <w:numFmt w:val="decimal"/>
      <w:lvlText w:val="%1.%2.%3."/>
      <w:lvlJc w:val="right"/>
      <w:pPr>
        <w:ind w:left="2835" w:hanging="146"/>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11" w15:restartNumberingAfterBreak="0">
    <w:nsid w:val="61B777AC"/>
    <w:multiLevelType w:val="hybridMultilevel"/>
    <w:tmpl w:val="C1D815B6"/>
    <w:styleLink w:val="1ai3"/>
    <w:lvl w:ilvl="0" w:tplc="7554B8DE">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2" w15:restartNumberingAfterBreak="0">
    <w:nsid w:val="61F65763"/>
    <w:multiLevelType w:val="multilevel"/>
    <w:tmpl w:val="3536B60A"/>
    <w:styleLink w:val="Gel-"/>
    <w:lvl w:ilvl="0">
      <w:start w:val="1"/>
      <w:numFmt w:val="bullet"/>
      <w:pStyle w:val="Gel-0"/>
      <w:suff w:val="space"/>
      <w:lvlText w:val=""/>
      <w:lvlJc w:val="left"/>
      <w:pPr>
        <w:ind w:left="0" w:firstLine="567"/>
      </w:pPr>
      <w:rPr>
        <w:rFonts w:ascii="Symbol" w:hAnsi="Symbol" w:hint="default"/>
      </w:rPr>
    </w:lvl>
    <w:lvl w:ilvl="1">
      <w:start w:val="1"/>
      <w:numFmt w:val="bullet"/>
      <w:suff w:val="space"/>
      <w:lvlText w:val=""/>
      <w:lvlJc w:val="left"/>
      <w:pPr>
        <w:ind w:left="567" w:firstLine="567"/>
      </w:pPr>
      <w:rPr>
        <w:rFonts w:ascii="Symbol" w:hAnsi="Symbol" w:hint="default"/>
      </w:rPr>
    </w:lvl>
    <w:lvl w:ilvl="2">
      <w:start w:val="1"/>
      <w:numFmt w:val="bullet"/>
      <w:suff w:val="space"/>
      <w:lvlText w:val=""/>
      <w:lvlJc w:val="left"/>
      <w:pPr>
        <w:ind w:left="1134" w:firstLine="567"/>
      </w:pPr>
      <w:rPr>
        <w:rFonts w:ascii="Symbol" w:hAnsi="Symbol" w:hint="default"/>
      </w:rPr>
    </w:lvl>
    <w:lvl w:ilvl="3">
      <w:start w:val="1"/>
      <w:numFmt w:val="decimal"/>
      <w:lvlText w:val="(%4)"/>
      <w:lvlJc w:val="left"/>
      <w:pPr>
        <w:tabs>
          <w:tab w:val="num" w:pos="567"/>
        </w:tabs>
        <w:ind w:left="1701" w:firstLine="567"/>
      </w:pPr>
    </w:lvl>
    <w:lvl w:ilvl="4">
      <w:start w:val="1"/>
      <w:numFmt w:val="lowerLetter"/>
      <w:lvlText w:val="(%5)"/>
      <w:lvlJc w:val="left"/>
      <w:pPr>
        <w:tabs>
          <w:tab w:val="num" w:pos="567"/>
        </w:tabs>
        <w:ind w:left="2268" w:firstLine="567"/>
      </w:pPr>
    </w:lvl>
    <w:lvl w:ilvl="5">
      <w:start w:val="1"/>
      <w:numFmt w:val="lowerRoman"/>
      <w:lvlText w:val="(%6)"/>
      <w:lvlJc w:val="left"/>
      <w:pPr>
        <w:tabs>
          <w:tab w:val="num" w:pos="567"/>
        </w:tabs>
        <w:ind w:left="2835" w:firstLine="567"/>
      </w:pPr>
    </w:lvl>
    <w:lvl w:ilvl="6">
      <w:start w:val="1"/>
      <w:numFmt w:val="decimal"/>
      <w:lvlText w:val="%7."/>
      <w:lvlJc w:val="left"/>
      <w:pPr>
        <w:tabs>
          <w:tab w:val="num" w:pos="567"/>
        </w:tabs>
        <w:ind w:left="3402" w:firstLine="567"/>
      </w:pPr>
    </w:lvl>
    <w:lvl w:ilvl="7">
      <w:start w:val="1"/>
      <w:numFmt w:val="lowerLetter"/>
      <w:lvlText w:val="%8."/>
      <w:lvlJc w:val="left"/>
      <w:pPr>
        <w:tabs>
          <w:tab w:val="num" w:pos="567"/>
        </w:tabs>
        <w:ind w:left="3969" w:firstLine="567"/>
      </w:pPr>
    </w:lvl>
    <w:lvl w:ilvl="8">
      <w:start w:val="1"/>
      <w:numFmt w:val="lowerRoman"/>
      <w:lvlText w:val="%9."/>
      <w:lvlJc w:val="left"/>
      <w:pPr>
        <w:tabs>
          <w:tab w:val="num" w:pos="567"/>
        </w:tabs>
        <w:ind w:left="4536" w:firstLine="567"/>
      </w:pPr>
    </w:lvl>
  </w:abstractNum>
  <w:abstractNum w:abstractNumId="13" w15:restartNumberingAfterBreak="0">
    <w:nsid w:val="6DCD17E2"/>
    <w:multiLevelType w:val="hybridMultilevel"/>
    <w:tmpl w:val="E92AB4BE"/>
    <w:styleLink w:val="1ai11"/>
    <w:lvl w:ilvl="0" w:tplc="7554B8D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6E3251A6"/>
    <w:multiLevelType w:val="hybridMultilevel"/>
    <w:tmpl w:val="0F56BD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6EAA483B"/>
    <w:multiLevelType w:val="hybridMultilevel"/>
    <w:tmpl w:val="7E620478"/>
    <w:lvl w:ilvl="0" w:tplc="EB06CB66">
      <w:start w:val="1"/>
      <w:numFmt w:val="bullet"/>
      <w:pStyle w:val="10"/>
      <w:lvlText w:val="-"/>
      <w:lvlJc w:val="left"/>
      <w:pPr>
        <w:ind w:left="1429" w:hanging="360"/>
      </w:pPr>
      <w:rPr>
        <w:rFonts w:ascii="Arial" w:hAnsi="Aria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741232A6"/>
    <w:multiLevelType w:val="multilevel"/>
    <w:tmpl w:val="0E1A4B4C"/>
    <w:styleLink w:val="11"/>
    <w:lvl w:ilvl="0">
      <w:start w:val="1"/>
      <w:numFmt w:val="decimal"/>
      <w:lvlText w:val="%1."/>
      <w:lvlJc w:val="left"/>
      <w:pPr>
        <w:ind w:left="927" w:hanging="360"/>
      </w:pPr>
    </w:lvl>
    <w:lvl w:ilvl="1">
      <w:start w:val="1"/>
      <w:numFmt w:val="decimal"/>
      <w:isLgl/>
      <w:lvlText w:val="%1.%2"/>
      <w:lvlJc w:val="left"/>
      <w:pPr>
        <w:ind w:left="927" w:hanging="360"/>
      </w:pPr>
    </w:lvl>
    <w:lvl w:ilvl="2">
      <w:start w:val="1"/>
      <w:numFmt w:val="decimal"/>
      <w:isLgl/>
      <w:lvlText w:val="%1.%2.%3"/>
      <w:lvlJc w:val="left"/>
      <w:pPr>
        <w:ind w:left="1287" w:hanging="720"/>
      </w:p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007" w:hanging="1440"/>
      </w:pPr>
    </w:lvl>
  </w:abstractNum>
  <w:abstractNum w:abstractNumId="17" w15:restartNumberingAfterBreak="0">
    <w:nsid w:val="758253FF"/>
    <w:multiLevelType w:val="hybridMultilevel"/>
    <w:tmpl w:val="DA1AD200"/>
    <w:styleLink w:val="1ai3161"/>
    <w:lvl w:ilvl="0" w:tplc="3D1E1024">
      <w:start w:val="1"/>
      <w:numFmt w:val="decimal"/>
      <w:lvlText w:val="%1."/>
      <w:lvlJc w:val="left"/>
      <w:pPr>
        <w:ind w:left="720" w:hanging="360"/>
      </w:pPr>
    </w:lvl>
    <w:lvl w:ilvl="1" w:tplc="806C2A20">
      <w:start w:val="1"/>
      <w:numFmt w:val="decimal"/>
      <w:lvlText w:val="1.%2."/>
      <w:lvlJc w:val="left"/>
      <w:pPr>
        <w:ind w:left="1440" w:hanging="360"/>
      </w:pPr>
      <w:rPr>
        <w:rFonts w:ascii="Times New Roman"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6"/>
  </w:num>
  <w:num w:numId="3">
    <w:abstractNumId w:val="4"/>
  </w:num>
  <w:num w:numId="4">
    <w:abstractNumId w:val="0"/>
  </w:num>
  <w:num w:numId="5">
    <w:abstractNumId w:val="1"/>
  </w:num>
  <w:num w:numId="6">
    <w:abstractNumId w:val="5"/>
  </w:num>
  <w:num w:numId="7">
    <w:abstractNumId w:val="8"/>
  </w:num>
  <w:num w:numId="8">
    <w:abstractNumId w:val="13"/>
  </w:num>
  <w:num w:numId="9">
    <w:abstractNumId w:val="16"/>
  </w:num>
  <w:num w:numId="10">
    <w:abstractNumId w:val="11"/>
  </w:num>
  <w:num w:numId="11">
    <w:abstractNumId w:val="17"/>
  </w:num>
  <w:num w:numId="12">
    <w:abstractNumId w:val="7"/>
  </w:num>
  <w:num w:numId="13">
    <w:abstractNumId w:val="3"/>
  </w:num>
  <w:num w:numId="14">
    <w:abstractNumId w:val="15"/>
  </w:num>
  <w:num w:numId="15">
    <w:abstractNumId w:val="12"/>
  </w:num>
  <w:num w:numId="16">
    <w:abstractNumId w:val="9"/>
  </w:num>
  <w:num w:numId="17">
    <w:abstractNumId w:val="14"/>
  </w:num>
  <w:num w:numId="18">
    <w:abstractNumId w:val="2"/>
  </w:num>
  <w:num w:numId="19">
    <w:abstractNumId w:val="10"/>
  </w:num>
  <w:num w:numId="20">
    <w:abstractNumId w:val="6"/>
  </w:num>
  <w:num w:numId="21">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attachedTemplate r:id="rId1"/>
  <w:defaultTabStop w:val="709"/>
  <w:characterSpacingControl w:val="doNotCompress"/>
  <w:hdrShapeDefaults>
    <o:shapedefaults v:ext="edit" spidmax="2049"/>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72B5"/>
    <w:rsid w:val="00001708"/>
    <w:rsid w:val="00001917"/>
    <w:rsid w:val="00003259"/>
    <w:rsid w:val="00004364"/>
    <w:rsid w:val="000050CD"/>
    <w:rsid w:val="00006319"/>
    <w:rsid w:val="0000793B"/>
    <w:rsid w:val="00007AA0"/>
    <w:rsid w:val="0001092B"/>
    <w:rsid w:val="00014907"/>
    <w:rsid w:val="0001524B"/>
    <w:rsid w:val="000155D0"/>
    <w:rsid w:val="000157AF"/>
    <w:rsid w:val="00017298"/>
    <w:rsid w:val="00024286"/>
    <w:rsid w:val="00027E3D"/>
    <w:rsid w:val="0003069F"/>
    <w:rsid w:val="00031DA6"/>
    <w:rsid w:val="00032A9F"/>
    <w:rsid w:val="00033376"/>
    <w:rsid w:val="00035EEF"/>
    <w:rsid w:val="00037702"/>
    <w:rsid w:val="0004012C"/>
    <w:rsid w:val="00041665"/>
    <w:rsid w:val="00041B00"/>
    <w:rsid w:val="00043E17"/>
    <w:rsid w:val="00047387"/>
    <w:rsid w:val="00047D43"/>
    <w:rsid w:val="0005020F"/>
    <w:rsid w:val="00051C6A"/>
    <w:rsid w:val="00052AB7"/>
    <w:rsid w:val="0005367F"/>
    <w:rsid w:val="00057A79"/>
    <w:rsid w:val="00060614"/>
    <w:rsid w:val="0006360A"/>
    <w:rsid w:val="00065E80"/>
    <w:rsid w:val="00066A0E"/>
    <w:rsid w:val="00066C61"/>
    <w:rsid w:val="00072BDE"/>
    <w:rsid w:val="000739E0"/>
    <w:rsid w:val="00081904"/>
    <w:rsid w:val="0008312D"/>
    <w:rsid w:val="00086413"/>
    <w:rsid w:val="00087776"/>
    <w:rsid w:val="00092B82"/>
    <w:rsid w:val="00095013"/>
    <w:rsid w:val="0009521D"/>
    <w:rsid w:val="0009688A"/>
    <w:rsid w:val="00096DD0"/>
    <w:rsid w:val="00096E25"/>
    <w:rsid w:val="000978D3"/>
    <w:rsid w:val="000A0198"/>
    <w:rsid w:val="000A0850"/>
    <w:rsid w:val="000A15D7"/>
    <w:rsid w:val="000A2441"/>
    <w:rsid w:val="000A4048"/>
    <w:rsid w:val="000A501C"/>
    <w:rsid w:val="000A7F33"/>
    <w:rsid w:val="000B298F"/>
    <w:rsid w:val="000B2CE8"/>
    <w:rsid w:val="000B7DC3"/>
    <w:rsid w:val="000C6117"/>
    <w:rsid w:val="000C743E"/>
    <w:rsid w:val="000C7455"/>
    <w:rsid w:val="000D0207"/>
    <w:rsid w:val="000D0311"/>
    <w:rsid w:val="000D04C3"/>
    <w:rsid w:val="000D0B91"/>
    <w:rsid w:val="000D28B7"/>
    <w:rsid w:val="000D571B"/>
    <w:rsid w:val="000E0403"/>
    <w:rsid w:val="000E086F"/>
    <w:rsid w:val="000E17DE"/>
    <w:rsid w:val="000E1CEE"/>
    <w:rsid w:val="000E4CA4"/>
    <w:rsid w:val="000E6385"/>
    <w:rsid w:val="000E7045"/>
    <w:rsid w:val="000E72FB"/>
    <w:rsid w:val="000E76B3"/>
    <w:rsid w:val="000F12D7"/>
    <w:rsid w:val="000F2CB8"/>
    <w:rsid w:val="000F4C69"/>
    <w:rsid w:val="00100EFE"/>
    <w:rsid w:val="001020FA"/>
    <w:rsid w:val="0010514C"/>
    <w:rsid w:val="00106344"/>
    <w:rsid w:val="00106538"/>
    <w:rsid w:val="00107494"/>
    <w:rsid w:val="001106E1"/>
    <w:rsid w:val="00111733"/>
    <w:rsid w:val="00116DC0"/>
    <w:rsid w:val="00116FEA"/>
    <w:rsid w:val="0011765D"/>
    <w:rsid w:val="0012539E"/>
    <w:rsid w:val="0012627E"/>
    <w:rsid w:val="00126CDC"/>
    <w:rsid w:val="00127B32"/>
    <w:rsid w:val="00131EE2"/>
    <w:rsid w:val="001320A4"/>
    <w:rsid w:val="00135335"/>
    <w:rsid w:val="00135566"/>
    <w:rsid w:val="00135DA8"/>
    <w:rsid w:val="00136E94"/>
    <w:rsid w:val="0014198C"/>
    <w:rsid w:val="001425D5"/>
    <w:rsid w:val="0014474D"/>
    <w:rsid w:val="00144A54"/>
    <w:rsid w:val="00145131"/>
    <w:rsid w:val="00147DB5"/>
    <w:rsid w:val="001513E6"/>
    <w:rsid w:val="00153ABC"/>
    <w:rsid w:val="001565D0"/>
    <w:rsid w:val="00156705"/>
    <w:rsid w:val="001573F7"/>
    <w:rsid w:val="00157CB8"/>
    <w:rsid w:val="0016006B"/>
    <w:rsid w:val="00161879"/>
    <w:rsid w:val="00161C14"/>
    <w:rsid w:val="00171C2C"/>
    <w:rsid w:val="00174C6F"/>
    <w:rsid w:val="00175F4A"/>
    <w:rsid w:val="00177666"/>
    <w:rsid w:val="001779A7"/>
    <w:rsid w:val="00177D6A"/>
    <w:rsid w:val="00181628"/>
    <w:rsid w:val="00181DC3"/>
    <w:rsid w:val="001827F2"/>
    <w:rsid w:val="001839FD"/>
    <w:rsid w:val="0018663B"/>
    <w:rsid w:val="00186700"/>
    <w:rsid w:val="00186DD8"/>
    <w:rsid w:val="00187496"/>
    <w:rsid w:val="001905CD"/>
    <w:rsid w:val="001912CE"/>
    <w:rsid w:val="00191C8E"/>
    <w:rsid w:val="0019390D"/>
    <w:rsid w:val="00193BC2"/>
    <w:rsid w:val="00193EDD"/>
    <w:rsid w:val="0019579F"/>
    <w:rsid w:val="00196478"/>
    <w:rsid w:val="001A16C7"/>
    <w:rsid w:val="001A1BE6"/>
    <w:rsid w:val="001A23FE"/>
    <w:rsid w:val="001A5931"/>
    <w:rsid w:val="001B018B"/>
    <w:rsid w:val="001B2D47"/>
    <w:rsid w:val="001B45BF"/>
    <w:rsid w:val="001B5153"/>
    <w:rsid w:val="001C0930"/>
    <w:rsid w:val="001C14D8"/>
    <w:rsid w:val="001C6289"/>
    <w:rsid w:val="001C71D2"/>
    <w:rsid w:val="001C79C1"/>
    <w:rsid w:val="001D2D94"/>
    <w:rsid w:val="001D2DFB"/>
    <w:rsid w:val="001D31BB"/>
    <w:rsid w:val="001D38A7"/>
    <w:rsid w:val="001D41AB"/>
    <w:rsid w:val="001D4846"/>
    <w:rsid w:val="001D5533"/>
    <w:rsid w:val="001D5DA9"/>
    <w:rsid w:val="001E3DDB"/>
    <w:rsid w:val="001E7160"/>
    <w:rsid w:val="001E79B0"/>
    <w:rsid w:val="001F26FF"/>
    <w:rsid w:val="001F2DCC"/>
    <w:rsid w:val="001F2F40"/>
    <w:rsid w:val="001F4316"/>
    <w:rsid w:val="001F5ABC"/>
    <w:rsid w:val="001F608B"/>
    <w:rsid w:val="001F6F98"/>
    <w:rsid w:val="002048A3"/>
    <w:rsid w:val="00204C8F"/>
    <w:rsid w:val="00205FE7"/>
    <w:rsid w:val="00210C5E"/>
    <w:rsid w:val="0021373F"/>
    <w:rsid w:val="00213F0C"/>
    <w:rsid w:val="0021734C"/>
    <w:rsid w:val="0021763C"/>
    <w:rsid w:val="00217B3A"/>
    <w:rsid w:val="00220289"/>
    <w:rsid w:val="002202BB"/>
    <w:rsid w:val="00222DA2"/>
    <w:rsid w:val="002305D2"/>
    <w:rsid w:val="00232CA6"/>
    <w:rsid w:val="0023437C"/>
    <w:rsid w:val="002347B5"/>
    <w:rsid w:val="00234EC0"/>
    <w:rsid w:val="00235260"/>
    <w:rsid w:val="00236FE4"/>
    <w:rsid w:val="00237606"/>
    <w:rsid w:val="00240532"/>
    <w:rsid w:val="00241724"/>
    <w:rsid w:val="00243611"/>
    <w:rsid w:val="002442CD"/>
    <w:rsid w:val="002451A6"/>
    <w:rsid w:val="00245E30"/>
    <w:rsid w:val="0024766B"/>
    <w:rsid w:val="00247F90"/>
    <w:rsid w:val="00251663"/>
    <w:rsid w:val="002531B5"/>
    <w:rsid w:val="0025393E"/>
    <w:rsid w:val="00257B0B"/>
    <w:rsid w:val="00260C30"/>
    <w:rsid w:val="00265209"/>
    <w:rsid w:val="00267092"/>
    <w:rsid w:val="0026730B"/>
    <w:rsid w:val="00271DE5"/>
    <w:rsid w:val="00272BBB"/>
    <w:rsid w:val="00273A0C"/>
    <w:rsid w:val="00276678"/>
    <w:rsid w:val="00276E21"/>
    <w:rsid w:val="002774B2"/>
    <w:rsid w:val="00277791"/>
    <w:rsid w:val="00280948"/>
    <w:rsid w:val="00281C20"/>
    <w:rsid w:val="00283AFE"/>
    <w:rsid w:val="00283B01"/>
    <w:rsid w:val="00283C29"/>
    <w:rsid w:val="002851EB"/>
    <w:rsid w:val="00285A88"/>
    <w:rsid w:val="00286922"/>
    <w:rsid w:val="00286E23"/>
    <w:rsid w:val="00286F32"/>
    <w:rsid w:val="00287FE9"/>
    <w:rsid w:val="002902E7"/>
    <w:rsid w:val="0029057A"/>
    <w:rsid w:val="00291DCC"/>
    <w:rsid w:val="002920E7"/>
    <w:rsid w:val="00295380"/>
    <w:rsid w:val="0029593F"/>
    <w:rsid w:val="00295AEC"/>
    <w:rsid w:val="00297F0B"/>
    <w:rsid w:val="002A02B1"/>
    <w:rsid w:val="002A0ABC"/>
    <w:rsid w:val="002A14B0"/>
    <w:rsid w:val="002A4C71"/>
    <w:rsid w:val="002A7AFE"/>
    <w:rsid w:val="002B0018"/>
    <w:rsid w:val="002B1AAE"/>
    <w:rsid w:val="002B2D0A"/>
    <w:rsid w:val="002B3D6E"/>
    <w:rsid w:val="002B513D"/>
    <w:rsid w:val="002B539C"/>
    <w:rsid w:val="002B5D30"/>
    <w:rsid w:val="002B6F5C"/>
    <w:rsid w:val="002B78CE"/>
    <w:rsid w:val="002B7998"/>
    <w:rsid w:val="002C057B"/>
    <w:rsid w:val="002C2291"/>
    <w:rsid w:val="002C7926"/>
    <w:rsid w:val="002C7EDE"/>
    <w:rsid w:val="002D176A"/>
    <w:rsid w:val="002D7121"/>
    <w:rsid w:val="002D7D5F"/>
    <w:rsid w:val="002E04AF"/>
    <w:rsid w:val="002E061D"/>
    <w:rsid w:val="002E6623"/>
    <w:rsid w:val="002E71FC"/>
    <w:rsid w:val="002F0832"/>
    <w:rsid w:val="002F27CB"/>
    <w:rsid w:val="002F3599"/>
    <w:rsid w:val="002F3F0D"/>
    <w:rsid w:val="002F50B7"/>
    <w:rsid w:val="002F59CA"/>
    <w:rsid w:val="002F7C2A"/>
    <w:rsid w:val="0030070A"/>
    <w:rsid w:val="003011D3"/>
    <w:rsid w:val="003026FF"/>
    <w:rsid w:val="0030347F"/>
    <w:rsid w:val="0030390D"/>
    <w:rsid w:val="00303D20"/>
    <w:rsid w:val="0030476E"/>
    <w:rsid w:val="00305B32"/>
    <w:rsid w:val="00305C6B"/>
    <w:rsid w:val="00310948"/>
    <w:rsid w:val="00311986"/>
    <w:rsid w:val="00311E2A"/>
    <w:rsid w:val="0031551B"/>
    <w:rsid w:val="003170D3"/>
    <w:rsid w:val="00317422"/>
    <w:rsid w:val="00317B8D"/>
    <w:rsid w:val="00321A33"/>
    <w:rsid w:val="003237A3"/>
    <w:rsid w:val="00325635"/>
    <w:rsid w:val="00327446"/>
    <w:rsid w:val="003327F4"/>
    <w:rsid w:val="003332A8"/>
    <w:rsid w:val="003333B8"/>
    <w:rsid w:val="00334445"/>
    <w:rsid w:val="0033469E"/>
    <w:rsid w:val="003364C6"/>
    <w:rsid w:val="00336991"/>
    <w:rsid w:val="00337DE1"/>
    <w:rsid w:val="0034069F"/>
    <w:rsid w:val="00340ED0"/>
    <w:rsid w:val="00341CC2"/>
    <w:rsid w:val="00341DFB"/>
    <w:rsid w:val="00346DF4"/>
    <w:rsid w:val="003506B9"/>
    <w:rsid w:val="003539F4"/>
    <w:rsid w:val="00354550"/>
    <w:rsid w:val="00355DB1"/>
    <w:rsid w:val="00356DFC"/>
    <w:rsid w:val="00361611"/>
    <w:rsid w:val="0036311F"/>
    <w:rsid w:val="00363EBB"/>
    <w:rsid w:val="0036406C"/>
    <w:rsid w:val="00364C5E"/>
    <w:rsid w:val="0036507E"/>
    <w:rsid w:val="00365121"/>
    <w:rsid w:val="00365DD9"/>
    <w:rsid w:val="00371664"/>
    <w:rsid w:val="00371931"/>
    <w:rsid w:val="00372ED8"/>
    <w:rsid w:val="00373C40"/>
    <w:rsid w:val="00373C92"/>
    <w:rsid w:val="00373FA1"/>
    <w:rsid w:val="0037521D"/>
    <w:rsid w:val="00375902"/>
    <w:rsid w:val="003807AD"/>
    <w:rsid w:val="0038126A"/>
    <w:rsid w:val="003813A8"/>
    <w:rsid w:val="0038172B"/>
    <w:rsid w:val="003839B4"/>
    <w:rsid w:val="00385027"/>
    <w:rsid w:val="00390555"/>
    <w:rsid w:val="00390D9B"/>
    <w:rsid w:val="00391301"/>
    <w:rsid w:val="003917F7"/>
    <w:rsid w:val="003918DF"/>
    <w:rsid w:val="003925A2"/>
    <w:rsid w:val="00392A23"/>
    <w:rsid w:val="003953C8"/>
    <w:rsid w:val="00396A30"/>
    <w:rsid w:val="003A1D1E"/>
    <w:rsid w:val="003A3F6A"/>
    <w:rsid w:val="003A500D"/>
    <w:rsid w:val="003B08FF"/>
    <w:rsid w:val="003B2301"/>
    <w:rsid w:val="003B3773"/>
    <w:rsid w:val="003B6136"/>
    <w:rsid w:val="003C24F3"/>
    <w:rsid w:val="003C2C06"/>
    <w:rsid w:val="003C5861"/>
    <w:rsid w:val="003C72EF"/>
    <w:rsid w:val="003D37D4"/>
    <w:rsid w:val="003D534F"/>
    <w:rsid w:val="003D663F"/>
    <w:rsid w:val="003D6F8C"/>
    <w:rsid w:val="003D7255"/>
    <w:rsid w:val="003D7724"/>
    <w:rsid w:val="003D7C34"/>
    <w:rsid w:val="003E2669"/>
    <w:rsid w:val="003E33EC"/>
    <w:rsid w:val="003E48C7"/>
    <w:rsid w:val="003E611A"/>
    <w:rsid w:val="003F227E"/>
    <w:rsid w:val="003F3023"/>
    <w:rsid w:val="003F6808"/>
    <w:rsid w:val="004008B5"/>
    <w:rsid w:val="004020D8"/>
    <w:rsid w:val="004035BC"/>
    <w:rsid w:val="00404222"/>
    <w:rsid w:val="0040667D"/>
    <w:rsid w:val="00406FBE"/>
    <w:rsid w:val="004070DD"/>
    <w:rsid w:val="00410B2A"/>
    <w:rsid w:val="00410EA9"/>
    <w:rsid w:val="00411AC6"/>
    <w:rsid w:val="004126B4"/>
    <w:rsid w:val="004138FD"/>
    <w:rsid w:val="00415AFE"/>
    <w:rsid w:val="00415BAA"/>
    <w:rsid w:val="004177DE"/>
    <w:rsid w:val="00420045"/>
    <w:rsid w:val="00421391"/>
    <w:rsid w:val="00421ADB"/>
    <w:rsid w:val="0042247C"/>
    <w:rsid w:val="00424BA6"/>
    <w:rsid w:val="00425DCE"/>
    <w:rsid w:val="00426FF3"/>
    <w:rsid w:val="00430D30"/>
    <w:rsid w:val="00431EC3"/>
    <w:rsid w:val="00432295"/>
    <w:rsid w:val="00437C21"/>
    <w:rsid w:val="0044120A"/>
    <w:rsid w:val="00441222"/>
    <w:rsid w:val="00441E45"/>
    <w:rsid w:val="0044502E"/>
    <w:rsid w:val="00445926"/>
    <w:rsid w:val="00445BBF"/>
    <w:rsid w:val="00451AC8"/>
    <w:rsid w:val="00452533"/>
    <w:rsid w:val="004534C7"/>
    <w:rsid w:val="0045473B"/>
    <w:rsid w:val="0045544F"/>
    <w:rsid w:val="00456A2A"/>
    <w:rsid w:val="00461C70"/>
    <w:rsid w:val="00463C6F"/>
    <w:rsid w:val="00464E8B"/>
    <w:rsid w:val="004650F9"/>
    <w:rsid w:val="0046515E"/>
    <w:rsid w:val="004669D0"/>
    <w:rsid w:val="00467B13"/>
    <w:rsid w:val="0047464A"/>
    <w:rsid w:val="0047559D"/>
    <w:rsid w:val="00477254"/>
    <w:rsid w:val="00481CC0"/>
    <w:rsid w:val="0048374D"/>
    <w:rsid w:val="004841BE"/>
    <w:rsid w:val="00490FD0"/>
    <w:rsid w:val="004926F6"/>
    <w:rsid w:val="004938C2"/>
    <w:rsid w:val="004A64A0"/>
    <w:rsid w:val="004B1CB6"/>
    <w:rsid w:val="004B3177"/>
    <w:rsid w:val="004B5B82"/>
    <w:rsid w:val="004C2271"/>
    <w:rsid w:val="004C4AE7"/>
    <w:rsid w:val="004C57E3"/>
    <w:rsid w:val="004C72F8"/>
    <w:rsid w:val="004D0DB1"/>
    <w:rsid w:val="004D138C"/>
    <w:rsid w:val="004D248A"/>
    <w:rsid w:val="004D3E66"/>
    <w:rsid w:val="004D6A04"/>
    <w:rsid w:val="004E024A"/>
    <w:rsid w:val="004E2424"/>
    <w:rsid w:val="004E3201"/>
    <w:rsid w:val="004E6F66"/>
    <w:rsid w:val="004E6F86"/>
    <w:rsid w:val="004F12E2"/>
    <w:rsid w:val="004F14FF"/>
    <w:rsid w:val="004F1840"/>
    <w:rsid w:val="004F31E9"/>
    <w:rsid w:val="004F36BA"/>
    <w:rsid w:val="004F5042"/>
    <w:rsid w:val="005020E2"/>
    <w:rsid w:val="005027DF"/>
    <w:rsid w:val="005034DA"/>
    <w:rsid w:val="005044B6"/>
    <w:rsid w:val="00511092"/>
    <w:rsid w:val="00511910"/>
    <w:rsid w:val="005127C0"/>
    <w:rsid w:val="00512AC1"/>
    <w:rsid w:val="0051357F"/>
    <w:rsid w:val="005176DF"/>
    <w:rsid w:val="00520BF4"/>
    <w:rsid w:val="0052262C"/>
    <w:rsid w:val="00522C83"/>
    <w:rsid w:val="0052304E"/>
    <w:rsid w:val="005236BD"/>
    <w:rsid w:val="005271A8"/>
    <w:rsid w:val="0053042D"/>
    <w:rsid w:val="00531415"/>
    <w:rsid w:val="00531E5B"/>
    <w:rsid w:val="00534212"/>
    <w:rsid w:val="00534746"/>
    <w:rsid w:val="00535080"/>
    <w:rsid w:val="005356F5"/>
    <w:rsid w:val="00535B6B"/>
    <w:rsid w:val="00536446"/>
    <w:rsid w:val="005364F9"/>
    <w:rsid w:val="00536F5C"/>
    <w:rsid w:val="00540573"/>
    <w:rsid w:val="005417CA"/>
    <w:rsid w:val="00541DB3"/>
    <w:rsid w:val="00541EBE"/>
    <w:rsid w:val="00544D3A"/>
    <w:rsid w:val="00544F08"/>
    <w:rsid w:val="0054687C"/>
    <w:rsid w:val="00546D4D"/>
    <w:rsid w:val="00547F84"/>
    <w:rsid w:val="005501FA"/>
    <w:rsid w:val="0055059B"/>
    <w:rsid w:val="005520B0"/>
    <w:rsid w:val="00552D4C"/>
    <w:rsid w:val="00553B73"/>
    <w:rsid w:val="00556563"/>
    <w:rsid w:val="00560E86"/>
    <w:rsid w:val="0056533C"/>
    <w:rsid w:val="00565FF4"/>
    <w:rsid w:val="00566ACE"/>
    <w:rsid w:val="00571AF5"/>
    <w:rsid w:val="00571C35"/>
    <w:rsid w:val="00572739"/>
    <w:rsid w:val="00574C2D"/>
    <w:rsid w:val="00575E13"/>
    <w:rsid w:val="00576B39"/>
    <w:rsid w:val="00580480"/>
    <w:rsid w:val="00580A66"/>
    <w:rsid w:val="00580C7B"/>
    <w:rsid w:val="005839FA"/>
    <w:rsid w:val="00584417"/>
    <w:rsid w:val="00586C68"/>
    <w:rsid w:val="0059044D"/>
    <w:rsid w:val="005908CC"/>
    <w:rsid w:val="005914ED"/>
    <w:rsid w:val="005915C3"/>
    <w:rsid w:val="00592A4B"/>
    <w:rsid w:val="00593071"/>
    <w:rsid w:val="005936CE"/>
    <w:rsid w:val="005A2080"/>
    <w:rsid w:val="005A4536"/>
    <w:rsid w:val="005A4F88"/>
    <w:rsid w:val="005B0A6E"/>
    <w:rsid w:val="005B118C"/>
    <w:rsid w:val="005B5107"/>
    <w:rsid w:val="005B5AAE"/>
    <w:rsid w:val="005B735D"/>
    <w:rsid w:val="005B79A2"/>
    <w:rsid w:val="005C04C0"/>
    <w:rsid w:val="005C1030"/>
    <w:rsid w:val="005C118C"/>
    <w:rsid w:val="005C20B3"/>
    <w:rsid w:val="005C2E9E"/>
    <w:rsid w:val="005C5E86"/>
    <w:rsid w:val="005D0DED"/>
    <w:rsid w:val="005D10CB"/>
    <w:rsid w:val="005D22C1"/>
    <w:rsid w:val="005D4895"/>
    <w:rsid w:val="005D63BE"/>
    <w:rsid w:val="005E0D98"/>
    <w:rsid w:val="005E101F"/>
    <w:rsid w:val="005E1A58"/>
    <w:rsid w:val="005E3771"/>
    <w:rsid w:val="005E3C03"/>
    <w:rsid w:val="005E64EB"/>
    <w:rsid w:val="005E6A81"/>
    <w:rsid w:val="005F0081"/>
    <w:rsid w:val="005F3366"/>
    <w:rsid w:val="005F369F"/>
    <w:rsid w:val="005F3F35"/>
    <w:rsid w:val="005F719D"/>
    <w:rsid w:val="00600546"/>
    <w:rsid w:val="00600609"/>
    <w:rsid w:val="00601656"/>
    <w:rsid w:val="00602C82"/>
    <w:rsid w:val="006041EC"/>
    <w:rsid w:val="00606B40"/>
    <w:rsid w:val="00607AE8"/>
    <w:rsid w:val="00612CDC"/>
    <w:rsid w:val="006154E4"/>
    <w:rsid w:val="006239EE"/>
    <w:rsid w:val="006254FD"/>
    <w:rsid w:val="00626566"/>
    <w:rsid w:val="00627B81"/>
    <w:rsid w:val="0063085B"/>
    <w:rsid w:val="00631E3C"/>
    <w:rsid w:val="006332A3"/>
    <w:rsid w:val="006345FA"/>
    <w:rsid w:val="0063464C"/>
    <w:rsid w:val="0063778B"/>
    <w:rsid w:val="00640FB8"/>
    <w:rsid w:val="006428E3"/>
    <w:rsid w:val="00646FCE"/>
    <w:rsid w:val="0065076D"/>
    <w:rsid w:val="00650B3C"/>
    <w:rsid w:val="00650CF4"/>
    <w:rsid w:val="006527B3"/>
    <w:rsid w:val="00652915"/>
    <w:rsid w:val="00652A28"/>
    <w:rsid w:val="006556D7"/>
    <w:rsid w:val="006559E5"/>
    <w:rsid w:val="0065622A"/>
    <w:rsid w:val="00656985"/>
    <w:rsid w:val="00657142"/>
    <w:rsid w:val="00657FFE"/>
    <w:rsid w:val="006605C4"/>
    <w:rsid w:val="00661D0D"/>
    <w:rsid w:val="00661FFF"/>
    <w:rsid w:val="0066607A"/>
    <w:rsid w:val="00666531"/>
    <w:rsid w:val="00666B56"/>
    <w:rsid w:val="00671014"/>
    <w:rsid w:val="00672F43"/>
    <w:rsid w:val="00674C34"/>
    <w:rsid w:val="00680D98"/>
    <w:rsid w:val="00681236"/>
    <w:rsid w:val="0068123F"/>
    <w:rsid w:val="006828FF"/>
    <w:rsid w:val="00684672"/>
    <w:rsid w:val="006847B2"/>
    <w:rsid w:val="00685375"/>
    <w:rsid w:val="0068592C"/>
    <w:rsid w:val="00691E0E"/>
    <w:rsid w:val="00693DBA"/>
    <w:rsid w:val="00693F3D"/>
    <w:rsid w:val="00694AED"/>
    <w:rsid w:val="0069506F"/>
    <w:rsid w:val="00695DB0"/>
    <w:rsid w:val="0069752D"/>
    <w:rsid w:val="006A3709"/>
    <w:rsid w:val="006A4AF1"/>
    <w:rsid w:val="006A6CBC"/>
    <w:rsid w:val="006B0DB2"/>
    <w:rsid w:val="006B2E75"/>
    <w:rsid w:val="006B3BEF"/>
    <w:rsid w:val="006B3CD9"/>
    <w:rsid w:val="006B4D75"/>
    <w:rsid w:val="006B615E"/>
    <w:rsid w:val="006C09D6"/>
    <w:rsid w:val="006C270B"/>
    <w:rsid w:val="006C44EA"/>
    <w:rsid w:val="006C6667"/>
    <w:rsid w:val="006C685B"/>
    <w:rsid w:val="006D0579"/>
    <w:rsid w:val="006D08D4"/>
    <w:rsid w:val="006D3B62"/>
    <w:rsid w:val="006D4151"/>
    <w:rsid w:val="006D4228"/>
    <w:rsid w:val="006D7232"/>
    <w:rsid w:val="006E1369"/>
    <w:rsid w:val="006E2F02"/>
    <w:rsid w:val="006E40A7"/>
    <w:rsid w:val="006E60AD"/>
    <w:rsid w:val="006F149F"/>
    <w:rsid w:val="006F237B"/>
    <w:rsid w:val="006F2735"/>
    <w:rsid w:val="006F4E35"/>
    <w:rsid w:val="006F6391"/>
    <w:rsid w:val="006F72B5"/>
    <w:rsid w:val="00700C29"/>
    <w:rsid w:val="00705746"/>
    <w:rsid w:val="00706C2F"/>
    <w:rsid w:val="00707A03"/>
    <w:rsid w:val="00707C9B"/>
    <w:rsid w:val="007108EB"/>
    <w:rsid w:val="00711365"/>
    <w:rsid w:val="00711EFA"/>
    <w:rsid w:val="007126C3"/>
    <w:rsid w:val="007126F9"/>
    <w:rsid w:val="00716E38"/>
    <w:rsid w:val="007171CA"/>
    <w:rsid w:val="007175B7"/>
    <w:rsid w:val="007215E3"/>
    <w:rsid w:val="007236BE"/>
    <w:rsid w:val="00725525"/>
    <w:rsid w:val="00730D46"/>
    <w:rsid w:val="0073145D"/>
    <w:rsid w:val="007320FB"/>
    <w:rsid w:val="00734AE6"/>
    <w:rsid w:val="00737123"/>
    <w:rsid w:val="007377BD"/>
    <w:rsid w:val="00741DFE"/>
    <w:rsid w:val="00741F92"/>
    <w:rsid w:val="007438D9"/>
    <w:rsid w:val="00747DB8"/>
    <w:rsid w:val="007523D3"/>
    <w:rsid w:val="0075288D"/>
    <w:rsid w:val="00753C89"/>
    <w:rsid w:val="00753ECF"/>
    <w:rsid w:val="00754604"/>
    <w:rsid w:val="00755442"/>
    <w:rsid w:val="00755FAA"/>
    <w:rsid w:val="00756131"/>
    <w:rsid w:val="00757A14"/>
    <w:rsid w:val="007603F5"/>
    <w:rsid w:val="00763B05"/>
    <w:rsid w:val="00765A34"/>
    <w:rsid w:val="0076754C"/>
    <w:rsid w:val="00772F4E"/>
    <w:rsid w:val="007764E6"/>
    <w:rsid w:val="00782C76"/>
    <w:rsid w:val="00783004"/>
    <w:rsid w:val="00783417"/>
    <w:rsid w:val="0078350E"/>
    <w:rsid w:val="00784829"/>
    <w:rsid w:val="007849B6"/>
    <w:rsid w:val="00784D2F"/>
    <w:rsid w:val="007856C6"/>
    <w:rsid w:val="007859BF"/>
    <w:rsid w:val="00786DCE"/>
    <w:rsid w:val="00792C9A"/>
    <w:rsid w:val="00792D62"/>
    <w:rsid w:val="0079749F"/>
    <w:rsid w:val="007A0F33"/>
    <w:rsid w:val="007A0F59"/>
    <w:rsid w:val="007A3ADD"/>
    <w:rsid w:val="007A48A4"/>
    <w:rsid w:val="007A4E13"/>
    <w:rsid w:val="007A6756"/>
    <w:rsid w:val="007A7C03"/>
    <w:rsid w:val="007B01A7"/>
    <w:rsid w:val="007B0BFE"/>
    <w:rsid w:val="007B1CA6"/>
    <w:rsid w:val="007B40C1"/>
    <w:rsid w:val="007B519F"/>
    <w:rsid w:val="007B5984"/>
    <w:rsid w:val="007B5CD2"/>
    <w:rsid w:val="007B5DA0"/>
    <w:rsid w:val="007B6399"/>
    <w:rsid w:val="007C60EF"/>
    <w:rsid w:val="007C6867"/>
    <w:rsid w:val="007C768A"/>
    <w:rsid w:val="007D1958"/>
    <w:rsid w:val="007D2BF8"/>
    <w:rsid w:val="007D348B"/>
    <w:rsid w:val="007D4749"/>
    <w:rsid w:val="007D52EE"/>
    <w:rsid w:val="007D53DB"/>
    <w:rsid w:val="007D5A12"/>
    <w:rsid w:val="007D5D81"/>
    <w:rsid w:val="007D71B0"/>
    <w:rsid w:val="007E3FDE"/>
    <w:rsid w:val="007E52DD"/>
    <w:rsid w:val="007E64BB"/>
    <w:rsid w:val="007E6629"/>
    <w:rsid w:val="007E6F05"/>
    <w:rsid w:val="007E757B"/>
    <w:rsid w:val="007F0AA2"/>
    <w:rsid w:val="007F1D62"/>
    <w:rsid w:val="007F622C"/>
    <w:rsid w:val="007F6ECE"/>
    <w:rsid w:val="007F6F81"/>
    <w:rsid w:val="008004DA"/>
    <w:rsid w:val="00801C7C"/>
    <w:rsid w:val="00802068"/>
    <w:rsid w:val="0080346B"/>
    <w:rsid w:val="008037BE"/>
    <w:rsid w:val="0080433B"/>
    <w:rsid w:val="00804F0D"/>
    <w:rsid w:val="008050DD"/>
    <w:rsid w:val="008056E4"/>
    <w:rsid w:val="00805BE7"/>
    <w:rsid w:val="00807000"/>
    <w:rsid w:val="00811D2B"/>
    <w:rsid w:val="008125E7"/>
    <w:rsid w:val="00816488"/>
    <w:rsid w:val="008168EC"/>
    <w:rsid w:val="00817E56"/>
    <w:rsid w:val="00820A69"/>
    <w:rsid w:val="00820F7A"/>
    <w:rsid w:val="00822B30"/>
    <w:rsid w:val="00822EE7"/>
    <w:rsid w:val="0082362E"/>
    <w:rsid w:val="00824C67"/>
    <w:rsid w:val="00824DB3"/>
    <w:rsid w:val="0082609D"/>
    <w:rsid w:val="008260A8"/>
    <w:rsid w:val="00826828"/>
    <w:rsid w:val="00827F1B"/>
    <w:rsid w:val="00831658"/>
    <w:rsid w:val="0083295F"/>
    <w:rsid w:val="00835BCC"/>
    <w:rsid w:val="00836098"/>
    <w:rsid w:val="008360E0"/>
    <w:rsid w:val="00837D94"/>
    <w:rsid w:val="00841088"/>
    <w:rsid w:val="00841AA9"/>
    <w:rsid w:val="0084366C"/>
    <w:rsid w:val="00843936"/>
    <w:rsid w:val="0084779F"/>
    <w:rsid w:val="008503A2"/>
    <w:rsid w:val="008525D7"/>
    <w:rsid w:val="00852CA6"/>
    <w:rsid w:val="00853A73"/>
    <w:rsid w:val="00857BE9"/>
    <w:rsid w:val="00861D5F"/>
    <w:rsid w:val="00862097"/>
    <w:rsid w:val="008621C2"/>
    <w:rsid w:val="008635BB"/>
    <w:rsid w:val="0086463E"/>
    <w:rsid w:val="00865333"/>
    <w:rsid w:val="00865B7D"/>
    <w:rsid w:val="00867241"/>
    <w:rsid w:val="008674FC"/>
    <w:rsid w:val="008701F4"/>
    <w:rsid w:val="00870E7B"/>
    <w:rsid w:val="008717CC"/>
    <w:rsid w:val="008760E7"/>
    <w:rsid w:val="008805BF"/>
    <w:rsid w:val="008806F7"/>
    <w:rsid w:val="00881955"/>
    <w:rsid w:val="00881AE5"/>
    <w:rsid w:val="00883767"/>
    <w:rsid w:val="008839F6"/>
    <w:rsid w:val="0088487A"/>
    <w:rsid w:val="00885681"/>
    <w:rsid w:val="00886C49"/>
    <w:rsid w:val="00891276"/>
    <w:rsid w:val="008919FE"/>
    <w:rsid w:val="00891B65"/>
    <w:rsid w:val="0089334E"/>
    <w:rsid w:val="00893CCD"/>
    <w:rsid w:val="008942A5"/>
    <w:rsid w:val="00894766"/>
    <w:rsid w:val="0089563A"/>
    <w:rsid w:val="008968C1"/>
    <w:rsid w:val="00896A21"/>
    <w:rsid w:val="008A1275"/>
    <w:rsid w:val="008A21BF"/>
    <w:rsid w:val="008A3505"/>
    <w:rsid w:val="008A5CF6"/>
    <w:rsid w:val="008A6D40"/>
    <w:rsid w:val="008B0615"/>
    <w:rsid w:val="008B0F0B"/>
    <w:rsid w:val="008B28B8"/>
    <w:rsid w:val="008B2E6F"/>
    <w:rsid w:val="008B485E"/>
    <w:rsid w:val="008B497D"/>
    <w:rsid w:val="008B63D7"/>
    <w:rsid w:val="008B695F"/>
    <w:rsid w:val="008B6D1A"/>
    <w:rsid w:val="008B795F"/>
    <w:rsid w:val="008C12C3"/>
    <w:rsid w:val="008C25CD"/>
    <w:rsid w:val="008C3C27"/>
    <w:rsid w:val="008C46BF"/>
    <w:rsid w:val="008C53FF"/>
    <w:rsid w:val="008C70F2"/>
    <w:rsid w:val="008C79DE"/>
    <w:rsid w:val="008D0CD2"/>
    <w:rsid w:val="008D4489"/>
    <w:rsid w:val="008D685A"/>
    <w:rsid w:val="008D6D2B"/>
    <w:rsid w:val="008E190C"/>
    <w:rsid w:val="008E415A"/>
    <w:rsid w:val="008E41E1"/>
    <w:rsid w:val="008E4971"/>
    <w:rsid w:val="008E7E54"/>
    <w:rsid w:val="008F1CDB"/>
    <w:rsid w:val="008F228F"/>
    <w:rsid w:val="008F32A1"/>
    <w:rsid w:val="008F579D"/>
    <w:rsid w:val="008F5DBD"/>
    <w:rsid w:val="008F7014"/>
    <w:rsid w:val="008F7613"/>
    <w:rsid w:val="008F7E86"/>
    <w:rsid w:val="0090120B"/>
    <w:rsid w:val="009035B8"/>
    <w:rsid w:val="0090444E"/>
    <w:rsid w:val="00905465"/>
    <w:rsid w:val="009063B6"/>
    <w:rsid w:val="0091164E"/>
    <w:rsid w:val="009137E6"/>
    <w:rsid w:val="0091458C"/>
    <w:rsid w:val="009156D9"/>
    <w:rsid w:val="0091656E"/>
    <w:rsid w:val="00916B32"/>
    <w:rsid w:val="00922D0F"/>
    <w:rsid w:val="00923005"/>
    <w:rsid w:val="00925298"/>
    <w:rsid w:val="00925651"/>
    <w:rsid w:val="00926C73"/>
    <w:rsid w:val="00930F60"/>
    <w:rsid w:val="00932020"/>
    <w:rsid w:val="00932C56"/>
    <w:rsid w:val="00934F37"/>
    <w:rsid w:val="009355B9"/>
    <w:rsid w:val="00937BB8"/>
    <w:rsid w:val="0094554E"/>
    <w:rsid w:val="00946134"/>
    <w:rsid w:val="009542E7"/>
    <w:rsid w:val="009553AC"/>
    <w:rsid w:val="009558DD"/>
    <w:rsid w:val="00955C9F"/>
    <w:rsid w:val="00956165"/>
    <w:rsid w:val="00957939"/>
    <w:rsid w:val="00961333"/>
    <w:rsid w:val="0096137F"/>
    <w:rsid w:val="00963A0D"/>
    <w:rsid w:val="009725C1"/>
    <w:rsid w:val="009734C8"/>
    <w:rsid w:val="00973C24"/>
    <w:rsid w:val="00973CC8"/>
    <w:rsid w:val="00974FC8"/>
    <w:rsid w:val="00975323"/>
    <w:rsid w:val="009819DE"/>
    <w:rsid w:val="00981B68"/>
    <w:rsid w:val="00982769"/>
    <w:rsid w:val="00983614"/>
    <w:rsid w:val="0098483F"/>
    <w:rsid w:val="00990390"/>
    <w:rsid w:val="00990642"/>
    <w:rsid w:val="00991917"/>
    <w:rsid w:val="0099305A"/>
    <w:rsid w:val="0099315D"/>
    <w:rsid w:val="00996C08"/>
    <w:rsid w:val="00996EE6"/>
    <w:rsid w:val="009A04CB"/>
    <w:rsid w:val="009A1BFB"/>
    <w:rsid w:val="009A2789"/>
    <w:rsid w:val="009A60DE"/>
    <w:rsid w:val="009B0DD3"/>
    <w:rsid w:val="009B2602"/>
    <w:rsid w:val="009B4A6B"/>
    <w:rsid w:val="009B54FD"/>
    <w:rsid w:val="009C0726"/>
    <w:rsid w:val="009C0AD3"/>
    <w:rsid w:val="009C1F65"/>
    <w:rsid w:val="009C2672"/>
    <w:rsid w:val="009C273B"/>
    <w:rsid w:val="009C3A22"/>
    <w:rsid w:val="009C47CB"/>
    <w:rsid w:val="009C51EF"/>
    <w:rsid w:val="009C5CED"/>
    <w:rsid w:val="009C7BF7"/>
    <w:rsid w:val="009C7E3F"/>
    <w:rsid w:val="009D36D0"/>
    <w:rsid w:val="009D5B88"/>
    <w:rsid w:val="009D6B20"/>
    <w:rsid w:val="009E6673"/>
    <w:rsid w:val="009E7A68"/>
    <w:rsid w:val="009F1469"/>
    <w:rsid w:val="009F27EE"/>
    <w:rsid w:val="009F296F"/>
    <w:rsid w:val="009F4047"/>
    <w:rsid w:val="00A03253"/>
    <w:rsid w:val="00A04FEC"/>
    <w:rsid w:val="00A05B92"/>
    <w:rsid w:val="00A0790C"/>
    <w:rsid w:val="00A07F0E"/>
    <w:rsid w:val="00A07F57"/>
    <w:rsid w:val="00A113EE"/>
    <w:rsid w:val="00A1227F"/>
    <w:rsid w:val="00A13689"/>
    <w:rsid w:val="00A140BE"/>
    <w:rsid w:val="00A1637F"/>
    <w:rsid w:val="00A1657E"/>
    <w:rsid w:val="00A16D04"/>
    <w:rsid w:val="00A16FCC"/>
    <w:rsid w:val="00A17C92"/>
    <w:rsid w:val="00A20961"/>
    <w:rsid w:val="00A2221B"/>
    <w:rsid w:val="00A2328B"/>
    <w:rsid w:val="00A26577"/>
    <w:rsid w:val="00A2785E"/>
    <w:rsid w:val="00A32E0A"/>
    <w:rsid w:val="00A34092"/>
    <w:rsid w:val="00A35180"/>
    <w:rsid w:val="00A35E90"/>
    <w:rsid w:val="00A37B04"/>
    <w:rsid w:val="00A41CBC"/>
    <w:rsid w:val="00A439BA"/>
    <w:rsid w:val="00A44FEA"/>
    <w:rsid w:val="00A45DE7"/>
    <w:rsid w:val="00A46758"/>
    <w:rsid w:val="00A500FE"/>
    <w:rsid w:val="00A515C9"/>
    <w:rsid w:val="00A51853"/>
    <w:rsid w:val="00A52D4F"/>
    <w:rsid w:val="00A5508B"/>
    <w:rsid w:val="00A577C0"/>
    <w:rsid w:val="00A57C07"/>
    <w:rsid w:val="00A62585"/>
    <w:rsid w:val="00A62D25"/>
    <w:rsid w:val="00A633BC"/>
    <w:rsid w:val="00A70F68"/>
    <w:rsid w:val="00A82018"/>
    <w:rsid w:val="00A829CD"/>
    <w:rsid w:val="00A846C1"/>
    <w:rsid w:val="00A84A89"/>
    <w:rsid w:val="00A9094B"/>
    <w:rsid w:val="00A9108E"/>
    <w:rsid w:val="00A928F6"/>
    <w:rsid w:val="00A9461B"/>
    <w:rsid w:val="00A95523"/>
    <w:rsid w:val="00A96F13"/>
    <w:rsid w:val="00AA0507"/>
    <w:rsid w:val="00AA31B5"/>
    <w:rsid w:val="00AA3AAF"/>
    <w:rsid w:val="00AA447D"/>
    <w:rsid w:val="00AA6B43"/>
    <w:rsid w:val="00AB0DEE"/>
    <w:rsid w:val="00AB23E7"/>
    <w:rsid w:val="00AB2453"/>
    <w:rsid w:val="00AB3145"/>
    <w:rsid w:val="00AB370D"/>
    <w:rsid w:val="00AB3795"/>
    <w:rsid w:val="00AB6DFB"/>
    <w:rsid w:val="00AC6ECD"/>
    <w:rsid w:val="00AC7D0D"/>
    <w:rsid w:val="00AD1B7F"/>
    <w:rsid w:val="00AD4C19"/>
    <w:rsid w:val="00AD5944"/>
    <w:rsid w:val="00AD595F"/>
    <w:rsid w:val="00AD5D1C"/>
    <w:rsid w:val="00AD5EB1"/>
    <w:rsid w:val="00AD6BD4"/>
    <w:rsid w:val="00AD7D6F"/>
    <w:rsid w:val="00AE0B6F"/>
    <w:rsid w:val="00AE1B06"/>
    <w:rsid w:val="00AE201C"/>
    <w:rsid w:val="00AE2D65"/>
    <w:rsid w:val="00AE3820"/>
    <w:rsid w:val="00AE3B68"/>
    <w:rsid w:val="00AE3C62"/>
    <w:rsid w:val="00AF24BA"/>
    <w:rsid w:val="00AF4F7E"/>
    <w:rsid w:val="00AF4F8A"/>
    <w:rsid w:val="00AF54D4"/>
    <w:rsid w:val="00AF5606"/>
    <w:rsid w:val="00AF611E"/>
    <w:rsid w:val="00AF6CDB"/>
    <w:rsid w:val="00AF7744"/>
    <w:rsid w:val="00B0173E"/>
    <w:rsid w:val="00B03C63"/>
    <w:rsid w:val="00B03D5D"/>
    <w:rsid w:val="00B05F1A"/>
    <w:rsid w:val="00B07169"/>
    <w:rsid w:val="00B10D30"/>
    <w:rsid w:val="00B1229D"/>
    <w:rsid w:val="00B1626D"/>
    <w:rsid w:val="00B21081"/>
    <w:rsid w:val="00B250D5"/>
    <w:rsid w:val="00B25CCC"/>
    <w:rsid w:val="00B25FD2"/>
    <w:rsid w:val="00B263C5"/>
    <w:rsid w:val="00B2719D"/>
    <w:rsid w:val="00B30472"/>
    <w:rsid w:val="00B314EE"/>
    <w:rsid w:val="00B33FD4"/>
    <w:rsid w:val="00B35402"/>
    <w:rsid w:val="00B36508"/>
    <w:rsid w:val="00B369E5"/>
    <w:rsid w:val="00B36A8F"/>
    <w:rsid w:val="00B40D87"/>
    <w:rsid w:val="00B41400"/>
    <w:rsid w:val="00B42B02"/>
    <w:rsid w:val="00B430EF"/>
    <w:rsid w:val="00B452F3"/>
    <w:rsid w:val="00B4614D"/>
    <w:rsid w:val="00B50C47"/>
    <w:rsid w:val="00B51BF8"/>
    <w:rsid w:val="00B53C9E"/>
    <w:rsid w:val="00B5471D"/>
    <w:rsid w:val="00B55585"/>
    <w:rsid w:val="00B5627D"/>
    <w:rsid w:val="00B569D3"/>
    <w:rsid w:val="00B6147F"/>
    <w:rsid w:val="00B6339A"/>
    <w:rsid w:val="00B6351E"/>
    <w:rsid w:val="00B63AE8"/>
    <w:rsid w:val="00B644D1"/>
    <w:rsid w:val="00B64DB8"/>
    <w:rsid w:val="00B65087"/>
    <w:rsid w:val="00B66257"/>
    <w:rsid w:val="00B703F0"/>
    <w:rsid w:val="00B70D3E"/>
    <w:rsid w:val="00B7137A"/>
    <w:rsid w:val="00B7188B"/>
    <w:rsid w:val="00B71DC8"/>
    <w:rsid w:val="00B72336"/>
    <w:rsid w:val="00B7259B"/>
    <w:rsid w:val="00B72F10"/>
    <w:rsid w:val="00B73544"/>
    <w:rsid w:val="00B754AA"/>
    <w:rsid w:val="00B77329"/>
    <w:rsid w:val="00B774BA"/>
    <w:rsid w:val="00B778DD"/>
    <w:rsid w:val="00B77C4B"/>
    <w:rsid w:val="00B80E27"/>
    <w:rsid w:val="00B815C6"/>
    <w:rsid w:val="00B82904"/>
    <w:rsid w:val="00B83356"/>
    <w:rsid w:val="00B8412F"/>
    <w:rsid w:val="00B850EC"/>
    <w:rsid w:val="00B862B4"/>
    <w:rsid w:val="00B908AF"/>
    <w:rsid w:val="00B916FB"/>
    <w:rsid w:val="00B92993"/>
    <w:rsid w:val="00B94908"/>
    <w:rsid w:val="00B9570F"/>
    <w:rsid w:val="00B961D2"/>
    <w:rsid w:val="00B962CA"/>
    <w:rsid w:val="00B978FC"/>
    <w:rsid w:val="00B97A29"/>
    <w:rsid w:val="00BA03FF"/>
    <w:rsid w:val="00BA289E"/>
    <w:rsid w:val="00BA501D"/>
    <w:rsid w:val="00BA7D7F"/>
    <w:rsid w:val="00BB1D2E"/>
    <w:rsid w:val="00BB4627"/>
    <w:rsid w:val="00BC222E"/>
    <w:rsid w:val="00BC2982"/>
    <w:rsid w:val="00BC4421"/>
    <w:rsid w:val="00BC4BB9"/>
    <w:rsid w:val="00BC5622"/>
    <w:rsid w:val="00BC6973"/>
    <w:rsid w:val="00BC76C5"/>
    <w:rsid w:val="00BD066B"/>
    <w:rsid w:val="00BD2294"/>
    <w:rsid w:val="00BD245E"/>
    <w:rsid w:val="00BD2734"/>
    <w:rsid w:val="00BD2993"/>
    <w:rsid w:val="00BD6551"/>
    <w:rsid w:val="00BD66D7"/>
    <w:rsid w:val="00BD6882"/>
    <w:rsid w:val="00BD6F30"/>
    <w:rsid w:val="00BE1540"/>
    <w:rsid w:val="00BE1A23"/>
    <w:rsid w:val="00BE27E5"/>
    <w:rsid w:val="00BE2BB4"/>
    <w:rsid w:val="00BE3104"/>
    <w:rsid w:val="00BE6963"/>
    <w:rsid w:val="00BE6FD2"/>
    <w:rsid w:val="00BE7769"/>
    <w:rsid w:val="00BE797A"/>
    <w:rsid w:val="00BF0561"/>
    <w:rsid w:val="00BF1112"/>
    <w:rsid w:val="00BF1ACB"/>
    <w:rsid w:val="00BF2D13"/>
    <w:rsid w:val="00BF33CC"/>
    <w:rsid w:val="00BF3EC5"/>
    <w:rsid w:val="00BF5458"/>
    <w:rsid w:val="00BF5789"/>
    <w:rsid w:val="00BF595E"/>
    <w:rsid w:val="00BF784C"/>
    <w:rsid w:val="00C00D6E"/>
    <w:rsid w:val="00C02E9D"/>
    <w:rsid w:val="00C03458"/>
    <w:rsid w:val="00C03C4F"/>
    <w:rsid w:val="00C0592D"/>
    <w:rsid w:val="00C0662A"/>
    <w:rsid w:val="00C07C05"/>
    <w:rsid w:val="00C07C9D"/>
    <w:rsid w:val="00C10D8C"/>
    <w:rsid w:val="00C11870"/>
    <w:rsid w:val="00C20F4C"/>
    <w:rsid w:val="00C222A4"/>
    <w:rsid w:val="00C22379"/>
    <w:rsid w:val="00C224FF"/>
    <w:rsid w:val="00C22943"/>
    <w:rsid w:val="00C23B84"/>
    <w:rsid w:val="00C24126"/>
    <w:rsid w:val="00C24DF6"/>
    <w:rsid w:val="00C25D33"/>
    <w:rsid w:val="00C274AA"/>
    <w:rsid w:val="00C32FB7"/>
    <w:rsid w:val="00C34699"/>
    <w:rsid w:val="00C37447"/>
    <w:rsid w:val="00C37545"/>
    <w:rsid w:val="00C37E23"/>
    <w:rsid w:val="00C40E9D"/>
    <w:rsid w:val="00C421DF"/>
    <w:rsid w:val="00C4484F"/>
    <w:rsid w:val="00C454F0"/>
    <w:rsid w:val="00C4584B"/>
    <w:rsid w:val="00C4594D"/>
    <w:rsid w:val="00C52391"/>
    <w:rsid w:val="00C52DBE"/>
    <w:rsid w:val="00C53447"/>
    <w:rsid w:val="00C534A2"/>
    <w:rsid w:val="00C53DD6"/>
    <w:rsid w:val="00C54BF0"/>
    <w:rsid w:val="00C60B4A"/>
    <w:rsid w:val="00C62EA2"/>
    <w:rsid w:val="00C6351C"/>
    <w:rsid w:val="00C6593A"/>
    <w:rsid w:val="00C67CE9"/>
    <w:rsid w:val="00C71DF9"/>
    <w:rsid w:val="00C73750"/>
    <w:rsid w:val="00C73B5E"/>
    <w:rsid w:val="00C74994"/>
    <w:rsid w:val="00C759AB"/>
    <w:rsid w:val="00C75A96"/>
    <w:rsid w:val="00C808D0"/>
    <w:rsid w:val="00C83157"/>
    <w:rsid w:val="00C838F4"/>
    <w:rsid w:val="00C838F5"/>
    <w:rsid w:val="00C840BE"/>
    <w:rsid w:val="00C84913"/>
    <w:rsid w:val="00C84A7A"/>
    <w:rsid w:val="00C8590C"/>
    <w:rsid w:val="00C90195"/>
    <w:rsid w:val="00C90354"/>
    <w:rsid w:val="00C91EE5"/>
    <w:rsid w:val="00C941BC"/>
    <w:rsid w:val="00C95A3C"/>
    <w:rsid w:val="00C95F40"/>
    <w:rsid w:val="00CA105F"/>
    <w:rsid w:val="00CA2638"/>
    <w:rsid w:val="00CA498E"/>
    <w:rsid w:val="00CA5D53"/>
    <w:rsid w:val="00CA69DC"/>
    <w:rsid w:val="00CB1031"/>
    <w:rsid w:val="00CB288E"/>
    <w:rsid w:val="00CB3F0C"/>
    <w:rsid w:val="00CB5BC3"/>
    <w:rsid w:val="00CC1D3D"/>
    <w:rsid w:val="00CC365F"/>
    <w:rsid w:val="00CC4AE5"/>
    <w:rsid w:val="00CC6556"/>
    <w:rsid w:val="00CD16F7"/>
    <w:rsid w:val="00CD199E"/>
    <w:rsid w:val="00CD229B"/>
    <w:rsid w:val="00CD276F"/>
    <w:rsid w:val="00CD33FE"/>
    <w:rsid w:val="00CD4FBE"/>
    <w:rsid w:val="00CD70A0"/>
    <w:rsid w:val="00CE02B2"/>
    <w:rsid w:val="00CE0D53"/>
    <w:rsid w:val="00CE18A7"/>
    <w:rsid w:val="00CE2490"/>
    <w:rsid w:val="00CE357D"/>
    <w:rsid w:val="00CE3774"/>
    <w:rsid w:val="00CE3C43"/>
    <w:rsid w:val="00CE438C"/>
    <w:rsid w:val="00CE669D"/>
    <w:rsid w:val="00CE6C0C"/>
    <w:rsid w:val="00CE7E99"/>
    <w:rsid w:val="00CF0DCB"/>
    <w:rsid w:val="00CF1B4E"/>
    <w:rsid w:val="00CF345F"/>
    <w:rsid w:val="00CF37CA"/>
    <w:rsid w:val="00CF5F57"/>
    <w:rsid w:val="00D03613"/>
    <w:rsid w:val="00D063D8"/>
    <w:rsid w:val="00D068EE"/>
    <w:rsid w:val="00D10AE2"/>
    <w:rsid w:val="00D1198B"/>
    <w:rsid w:val="00D124DA"/>
    <w:rsid w:val="00D13CFD"/>
    <w:rsid w:val="00D14021"/>
    <w:rsid w:val="00D14557"/>
    <w:rsid w:val="00D15375"/>
    <w:rsid w:val="00D1578C"/>
    <w:rsid w:val="00D16E58"/>
    <w:rsid w:val="00D17152"/>
    <w:rsid w:val="00D25497"/>
    <w:rsid w:val="00D25776"/>
    <w:rsid w:val="00D31999"/>
    <w:rsid w:val="00D32207"/>
    <w:rsid w:val="00D33348"/>
    <w:rsid w:val="00D35340"/>
    <w:rsid w:val="00D40381"/>
    <w:rsid w:val="00D416C1"/>
    <w:rsid w:val="00D42790"/>
    <w:rsid w:val="00D45355"/>
    <w:rsid w:val="00D46507"/>
    <w:rsid w:val="00D47370"/>
    <w:rsid w:val="00D47676"/>
    <w:rsid w:val="00D5105A"/>
    <w:rsid w:val="00D523CD"/>
    <w:rsid w:val="00D55ED0"/>
    <w:rsid w:val="00D56416"/>
    <w:rsid w:val="00D56A10"/>
    <w:rsid w:val="00D56D71"/>
    <w:rsid w:val="00D61279"/>
    <w:rsid w:val="00D61988"/>
    <w:rsid w:val="00D62172"/>
    <w:rsid w:val="00D631A2"/>
    <w:rsid w:val="00D7189C"/>
    <w:rsid w:val="00D72653"/>
    <w:rsid w:val="00D72EFF"/>
    <w:rsid w:val="00D74274"/>
    <w:rsid w:val="00D748A4"/>
    <w:rsid w:val="00D74E6F"/>
    <w:rsid w:val="00D7578D"/>
    <w:rsid w:val="00D75D17"/>
    <w:rsid w:val="00D770D8"/>
    <w:rsid w:val="00D77373"/>
    <w:rsid w:val="00D77AB9"/>
    <w:rsid w:val="00D81E7E"/>
    <w:rsid w:val="00D822E7"/>
    <w:rsid w:val="00D8295D"/>
    <w:rsid w:val="00D8310C"/>
    <w:rsid w:val="00D84258"/>
    <w:rsid w:val="00D85C83"/>
    <w:rsid w:val="00D872B2"/>
    <w:rsid w:val="00D926EB"/>
    <w:rsid w:val="00D96050"/>
    <w:rsid w:val="00D97B76"/>
    <w:rsid w:val="00DA5C52"/>
    <w:rsid w:val="00DA727C"/>
    <w:rsid w:val="00DA7560"/>
    <w:rsid w:val="00DB0539"/>
    <w:rsid w:val="00DB3BB5"/>
    <w:rsid w:val="00DB4F56"/>
    <w:rsid w:val="00DB5954"/>
    <w:rsid w:val="00DB7022"/>
    <w:rsid w:val="00DB73C3"/>
    <w:rsid w:val="00DC0E2B"/>
    <w:rsid w:val="00DC14F0"/>
    <w:rsid w:val="00DC2354"/>
    <w:rsid w:val="00DC2E7B"/>
    <w:rsid w:val="00DD1D8D"/>
    <w:rsid w:val="00DD30A9"/>
    <w:rsid w:val="00DD55F4"/>
    <w:rsid w:val="00DE028B"/>
    <w:rsid w:val="00DE1621"/>
    <w:rsid w:val="00DE4372"/>
    <w:rsid w:val="00DE46C4"/>
    <w:rsid w:val="00DE4DA4"/>
    <w:rsid w:val="00DE59B4"/>
    <w:rsid w:val="00DE6230"/>
    <w:rsid w:val="00DE7C45"/>
    <w:rsid w:val="00DF52D3"/>
    <w:rsid w:val="00DF556D"/>
    <w:rsid w:val="00DF6BDC"/>
    <w:rsid w:val="00E0107B"/>
    <w:rsid w:val="00E017AB"/>
    <w:rsid w:val="00E02493"/>
    <w:rsid w:val="00E05E88"/>
    <w:rsid w:val="00E0677E"/>
    <w:rsid w:val="00E075F3"/>
    <w:rsid w:val="00E10C77"/>
    <w:rsid w:val="00E10CAC"/>
    <w:rsid w:val="00E125FD"/>
    <w:rsid w:val="00E12618"/>
    <w:rsid w:val="00E15BED"/>
    <w:rsid w:val="00E1622F"/>
    <w:rsid w:val="00E16381"/>
    <w:rsid w:val="00E16950"/>
    <w:rsid w:val="00E1777C"/>
    <w:rsid w:val="00E2107B"/>
    <w:rsid w:val="00E2229D"/>
    <w:rsid w:val="00E23044"/>
    <w:rsid w:val="00E23BE9"/>
    <w:rsid w:val="00E2520E"/>
    <w:rsid w:val="00E35DD3"/>
    <w:rsid w:val="00E40A02"/>
    <w:rsid w:val="00E43273"/>
    <w:rsid w:val="00E43427"/>
    <w:rsid w:val="00E43B73"/>
    <w:rsid w:val="00E43F7F"/>
    <w:rsid w:val="00E4436B"/>
    <w:rsid w:val="00E457FE"/>
    <w:rsid w:val="00E46CAE"/>
    <w:rsid w:val="00E47429"/>
    <w:rsid w:val="00E50DF2"/>
    <w:rsid w:val="00E51974"/>
    <w:rsid w:val="00E52A92"/>
    <w:rsid w:val="00E54640"/>
    <w:rsid w:val="00E57D0D"/>
    <w:rsid w:val="00E64C8B"/>
    <w:rsid w:val="00E65AFD"/>
    <w:rsid w:val="00E67861"/>
    <w:rsid w:val="00E7229F"/>
    <w:rsid w:val="00E73F04"/>
    <w:rsid w:val="00E76366"/>
    <w:rsid w:val="00E76D0A"/>
    <w:rsid w:val="00E82EB6"/>
    <w:rsid w:val="00E87027"/>
    <w:rsid w:val="00E9069B"/>
    <w:rsid w:val="00E90D13"/>
    <w:rsid w:val="00E925AC"/>
    <w:rsid w:val="00E935A0"/>
    <w:rsid w:val="00E9373D"/>
    <w:rsid w:val="00E93F0B"/>
    <w:rsid w:val="00E9509A"/>
    <w:rsid w:val="00E95A34"/>
    <w:rsid w:val="00E95CFD"/>
    <w:rsid w:val="00E9653E"/>
    <w:rsid w:val="00E96CDE"/>
    <w:rsid w:val="00EA0641"/>
    <w:rsid w:val="00EA20AE"/>
    <w:rsid w:val="00EA3AF2"/>
    <w:rsid w:val="00EA45C1"/>
    <w:rsid w:val="00EA4757"/>
    <w:rsid w:val="00EA50C9"/>
    <w:rsid w:val="00EA69E0"/>
    <w:rsid w:val="00EB18F0"/>
    <w:rsid w:val="00EB415E"/>
    <w:rsid w:val="00EB4AC8"/>
    <w:rsid w:val="00EB5AD6"/>
    <w:rsid w:val="00EB7E3B"/>
    <w:rsid w:val="00EC1144"/>
    <w:rsid w:val="00EC18CA"/>
    <w:rsid w:val="00EC1B85"/>
    <w:rsid w:val="00EC3EB4"/>
    <w:rsid w:val="00EC583F"/>
    <w:rsid w:val="00EC6697"/>
    <w:rsid w:val="00ED029D"/>
    <w:rsid w:val="00ED1F56"/>
    <w:rsid w:val="00ED7571"/>
    <w:rsid w:val="00EE4575"/>
    <w:rsid w:val="00EE4FB5"/>
    <w:rsid w:val="00EF0226"/>
    <w:rsid w:val="00EF3360"/>
    <w:rsid w:val="00EF4C2D"/>
    <w:rsid w:val="00EF53F5"/>
    <w:rsid w:val="00EF5BE0"/>
    <w:rsid w:val="00EF69F1"/>
    <w:rsid w:val="00F01A14"/>
    <w:rsid w:val="00F01F6C"/>
    <w:rsid w:val="00F02644"/>
    <w:rsid w:val="00F03195"/>
    <w:rsid w:val="00F04BC7"/>
    <w:rsid w:val="00F050AA"/>
    <w:rsid w:val="00F0762A"/>
    <w:rsid w:val="00F07F59"/>
    <w:rsid w:val="00F11385"/>
    <w:rsid w:val="00F1245E"/>
    <w:rsid w:val="00F12AC6"/>
    <w:rsid w:val="00F130E4"/>
    <w:rsid w:val="00F14F15"/>
    <w:rsid w:val="00F1577E"/>
    <w:rsid w:val="00F15F63"/>
    <w:rsid w:val="00F166F2"/>
    <w:rsid w:val="00F22D52"/>
    <w:rsid w:val="00F242FF"/>
    <w:rsid w:val="00F24AC0"/>
    <w:rsid w:val="00F26F37"/>
    <w:rsid w:val="00F270A5"/>
    <w:rsid w:val="00F301DF"/>
    <w:rsid w:val="00F35E76"/>
    <w:rsid w:val="00F40231"/>
    <w:rsid w:val="00F41C49"/>
    <w:rsid w:val="00F448ED"/>
    <w:rsid w:val="00F47D0A"/>
    <w:rsid w:val="00F5057C"/>
    <w:rsid w:val="00F50EAA"/>
    <w:rsid w:val="00F51BE2"/>
    <w:rsid w:val="00F52029"/>
    <w:rsid w:val="00F534DC"/>
    <w:rsid w:val="00F55771"/>
    <w:rsid w:val="00F57262"/>
    <w:rsid w:val="00F576D4"/>
    <w:rsid w:val="00F61686"/>
    <w:rsid w:val="00F61714"/>
    <w:rsid w:val="00F633EE"/>
    <w:rsid w:val="00F635CE"/>
    <w:rsid w:val="00F64ACF"/>
    <w:rsid w:val="00F65990"/>
    <w:rsid w:val="00F66798"/>
    <w:rsid w:val="00F66981"/>
    <w:rsid w:val="00F700C1"/>
    <w:rsid w:val="00F714EA"/>
    <w:rsid w:val="00F74CEA"/>
    <w:rsid w:val="00F76151"/>
    <w:rsid w:val="00F804A7"/>
    <w:rsid w:val="00F804B2"/>
    <w:rsid w:val="00F810C0"/>
    <w:rsid w:val="00F81144"/>
    <w:rsid w:val="00F82DAC"/>
    <w:rsid w:val="00F84AC2"/>
    <w:rsid w:val="00F85447"/>
    <w:rsid w:val="00F85603"/>
    <w:rsid w:val="00F85C76"/>
    <w:rsid w:val="00F86588"/>
    <w:rsid w:val="00F97756"/>
    <w:rsid w:val="00F97FD4"/>
    <w:rsid w:val="00FA23D1"/>
    <w:rsid w:val="00FA3551"/>
    <w:rsid w:val="00FA3B8D"/>
    <w:rsid w:val="00FA5863"/>
    <w:rsid w:val="00FA5EE9"/>
    <w:rsid w:val="00FB0030"/>
    <w:rsid w:val="00FB5746"/>
    <w:rsid w:val="00FB5FE8"/>
    <w:rsid w:val="00FC00AB"/>
    <w:rsid w:val="00FC0691"/>
    <w:rsid w:val="00FC17B6"/>
    <w:rsid w:val="00FC3612"/>
    <w:rsid w:val="00FC391C"/>
    <w:rsid w:val="00FC5719"/>
    <w:rsid w:val="00FC5D9B"/>
    <w:rsid w:val="00FC683D"/>
    <w:rsid w:val="00FC6AB2"/>
    <w:rsid w:val="00FD19A8"/>
    <w:rsid w:val="00FD534C"/>
    <w:rsid w:val="00FD6ED2"/>
    <w:rsid w:val="00FD73DD"/>
    <w:rsid w:val="00FE0E39"/>
    <w:rsid w:val="00FE2108"/>
    <w:rsid w:val="00FE6750"/>
    <w:rsid w:val="00FE6B11"/>
    <w:rsid w:val="00FF0CB6"/>
    <w:rsid w:val="00FF18C2"/>
    <w:rsid w:val="00FF3658"/>
    <w:rsid w:val="00FF4C99"/>
    <w:rsid w:val="00FF7A69"/>
    <w:rsid w:val="00FF7C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AA333D"/>
  <w15:docId w15:val="{B337BED2-6E6D-4745-A120-559C02DD4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qFormat/>
    <w:rsid w:val="00680D98"/>
    <w:pPr>
      <w:spacing w:after="0"/>
    </w:pPr>
    <w:rPr>
      <w:rFonts w:eastAsiaTheme="minorEastAsia" w:cstheme="minorBidi"/>
      <w:szCs w:val="22"/>
    </w:rPr>
  </w:style>
  <w:style w:type="paragraph" w:styleId="1">
    <w:name w:val="heading 1"/>
    <w:basedOn w:val="a2"/>
    <w:next w:val="a2"/>
    <w:link w:val="12"/>
    <w:uiPriority w:val="9"/>
    <w:qFormat/>
    <w:rsid w:val="00205FE7"/>
    <w:pPr>
      <w:numPr>
        <w:numId w:val="2"/>
      </w:numPr>
      <w:spacing w:before="240" w:after="240"/>
      <w:contextualSpacing/>
      <w:outlineLvl w:val="0"/>
    </w:pPr>
    <w:rPr>
      <w:rFonts w:eastAsiaTheme="minorHAnsi"/>
      <w:b/>
      <w:caps/>
      <w:szCs w:val="24"/>
    </w:rPr>
  </w:style>
  <w:style w:type="paragraph" w:styleId="2">
    <w:name w:val="heading 2"/>
    <w:basedOn w:val="a2"/>
    <w:next w:val="a2"/>
    <w:link w:val="21"/>
    <w:uiPriority w:val="9"/>
    <w:unhideWhenUsed/>
    <w:qFormat/>
    <w:rsid w:val="00205FE7"/>
    <w:pPr>
      <w:keepNext/>
      <w:keepLines/>
      <w:numPr>
        <w:ilvl w:val="1"/>
        <w:numId w:val="2"/>
      </w:numPr>
      <w:spacing w:after="120"/>
      <w:contextualSpacing/>
      <w:outlineLvl w:val="1"/>
    </w:pPr>
    <w:rPr>
      <w:rFonts w:eastAsiaTheme="minorHAnsi"/>
      <w:b/>
      <w:szCs w:val="24"/>
    </w:rPr>
  </w:style>
  <w:style w:type="paragraph" w:styleId="3">
    <w:name w:val="heading 3"/>
    <w:basedOn w:val="a2"/>
    <w:next w:val="a2"/>
    <w:link w:val="30"/>
    <w:uiPriority w:val="9"/>
    <w:unhideWhenUsed/>
    <w:qFormat/>
    <w:rsid w:val="00205FE7"/>
    <w:pPr>
      <w:keepNext/>
      <w:numPr>
        <w:ilvl w:val="2"/>
        <w:numId w:val="2"/>
      </w:numPr>
      <w:spacing w:before="120"/>
      <w:contextualSpacing/>
      <w:outlineLvl w:val="2"/>
    </w:pPr>
    <w:rPr>
      <w:rFonts w:eastAsiaTheme="minorHAnsi"/>
      <w:b/>
      <w:szCs w:val="24"/>
    </w:rPr>
  </w:style>
  <w:style w:type="paragraph" w:styleId="4">
    <w:name w:val="heading 4"/>
    <w:basedOn w:val="a2"/>
    <w:next w:val="a2"/>
    <w:link w:val="40"/>
    <w:uiPriority w:val="9"/>
    <w:unhideWhenUsed/>
    <w:qFormat/>
    <w:rsid w:val="00205FE7"/>
    <w:pPr>
      <w:keepNext/>
      <w:numPr>
        <w:ilvl w:val="3"/>
        <w:numId w:val="2"/>
      </w:numPr>
      <w:spacing w:before="120"/>
      <w:contextualSpacing/>
      <w:outlineLvl w:val="3"/>
    </w:pPr>
    <w:rPr>
      <w:rFonts w:eastAsiaTheme="minorHAnsi" w:cs="Times New Roman"/>
      <w:b/>
      <w:i/>
      <w:szCs w:val="24"/>
    </w:rPr>
  </w:style>
  <w:style w:type="paragraph" w:styleId="5">
    <w:name w:val="heading 5"/>
    <w:basedOn w:val="a2"/>
    <w:next w:val="a2"/>
    <w:link w:val="50"/>
    <w:uiPriority w:val="9"/>
    <w:unhideWhenUsed/>
    <w:rsid w:val="00983614"/>
    <w:pPr>
      <w:keepNext/>
      <w:keepLines/>
      <w:spacing w:before="200"/>
      <w:ind w:left="1008" w:hanging="1008"/>
      <w:outlineLvl w:val="4"/>
    </w:pPr>
    <w:rPr>
      <w:rFonts w:ascii="Cambria" w:hAnsi="Cambria"/>
      <w:color w:val="243F60"/>
      <w:lang w:eastAsia="ru-RU"/>
    </w:rPr>
  </w:style>
  <w:style w:type="paragraph" w:styleId="6">
    <w:name w:val="heading 6"/>
    <w:basedOn w:val="a2"/>
    <w:next w:val="a2"/>
    <w:link w:val="60"/>
    <w:uiPriority w:val="9"/>
    <w:unhideWhenUsed/>
    <w:rsid w:val="00540573"/>
    <w:pPr>
      <w:spacing w:before="240" w:after="60"/>
      <w:outlineLvl w:val="5"/>
    </w:pPr>
    <w:rPr>
      <w:rFonts w:asciiTheme="minorHAnsi" w:hAnsiTheme="minorHAnsi"/>
      <w:b/>
      <w:bCs/>
      <w:sz w:val="22"/>
    </w:rPr>
  </w:style>
  <w:style w:type="paragraph" w:styleId="7">
    <w:name w:val="heading 7"/>
    <w:basedOn w:val="a2"/>
    <w:next w:val="a2"/>
    <w:link w:val="70"/>
    <w:uiPriority w:val="9"/>
    <w:unhideWhenUsed/>
    <w:rsid w:val="00540573"/>
    <w:pPr>
      <w:spacing w:before="240" w:after="60"/>
      <w:outlineLvl w:val="6"/>
    </w:pPr>
    <w:rPr>
      <w:rFonts w:asciiTheme="minorHAnsi" w:hAnsiTheme="minorHAnsi"/>
      <w:szCs w:val="24"/>
    </w:rPr>
  </w:style>
  <w:style w:type="paragraph" w:styleId="8">
    <w:name w:val="heading 8"/>
    <w:basedOn w:val="a2"/>
    <w:next w:val="a2"/>
    <w:link w:val="80"/>
    <w:uiPriority w:val="9"/>
    <w:unhideWhenUsed/>
    <w:rsid w:val="00540573"/>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2"/>
    <w:next w:val="a2"/>
    <w:link w:val="90"/>
    <w:uiPriority w:val="9"/>
    <w:unhideWhenUsed/>
    <w:qFormat/>
    <w:rsid w:val="00540573"/>
    <w:pPr>
      <w:keepNext/>
      <w:keepLines/>
      <w:numPr>
        <w:ilvl w:val="8"/>
        <w:numId w:val="1"/>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customStyle="1" w:styleId="a6">
    <w:name w:val="Рис_подпись"/>
    <w:basedOn w:val="a2"/>
    <w:next w:val="a7"/>
    <w:link w:val="a8"/>
    <w:qFormat/>
    <w:rsid w:val="00B5627D"/>
    <w:pPr>
      <w:keepNext/>
      <w:keepLines/>
      <w:spacing w:after="240" w:line="240" w:lineRule="auto"/>
      <w:jc w:val="center"/>
    </w:pPr>
    <w:rPr>
      <w:rFonts w:eastAsiaTheme="minorHAnsi"/>
      <w:szCs w:val="24"/>
    </w:rPr>
  </w:style>
  <w:style w:type="character" w:customStyle="1" w:styleId="a8">
    <w:name w:val="Рис_подпись Знак"/>
    <w:link w:val="a6"/>
    <w:rsid w:val="009C7E3F"/>
    <w:rPr>
      <w:rFonts w:cstheme="minorBidi"/>
    </w:rPr>
  </w:style>
  <w:style w:type="paragraph" w:styleId="a9">
    <w:name w:val="header"/>
    <w:basedOn w:val="a2"/>
    <w:link w:val="aa"/>
    <w:uiPriority w:val="99"/>
    <w:unhideWhenUsed/>
    <w:rsid w:val="00FD19A8"/>
    <w:pPr>
      <w:tabs>
        <w:tab w:val="center" w:pos="4677"/>
        <w:tab w:val="right" w:pos="9355"/>
      </w:tabs>
      <w:spacing w:line="240" w:lineRule="auto"/>
    </w:pPr>
  </w:style>
  <w:style w:type="character" w:customStyle="1" w:styleId="aa">
    <w:name w:val="Верхний колонтитул Знак"/>
    <w:basedOn w:val="a3"/>
    <w:link w:val="a9"/>
    <w:uiPriority w:val="99"/>
    <w:rsid w:val="00FD19A8"/>
    <w:rPr>
      <w:rFonts w:eastAsiaTheme="minorEastAsia" w:cstheme="minorBidi"/>
      <w:szCs w:val="22"/>
    </w:rPr>
  </w:style>
  <w:style w:type="paragraph" w:styleId="ab">
    <w:name w:val="footer"/>
    <w:aliases w:val=" Знак1,Знак1"/>
    <w:basedOn w:val="a2"/>
    <w:link w:val="ac"/>
    <w:uiPriority w:val="99"/>
    <w:unhideWhenUsed/>
    <w:rsid w:val="00FD19A8"/>
    <w:pPr>
      <w:tabs>
        <w:tab w:val="center" w:pos="4677"/>
        <w:tab w:val="right" w:pos="9355"/>
      </w:tabs>
      <w:spacing w:line="240" w:lineRule="auto"/>
    </w:pPr>
  </w:style>
  <w:style w:type="character" w:customStyle="1" w:styleId="12">
    <w:name w:val="Заголовок 1 Знак"/>
    <w:link w:val="1"/>
    <w:uiPriority w:val="9"/>
    <w:rsid w:val="00932020"/>
    <w:rPr>
      <w:rFonts w:cstheme="minorBidi"/>
      <w:b/>
      <w:caps/>
    </w:rPr>
  </w:style>
  <w:style w:type="character" w:customStyle="1" w:styleId="ac">
    <w:name w:val="Нижний колонтитул Знак"/>
    <w:aliases w:val=" Знак1 Знак,Знак1 Знак"/>
    <w:basedOn w:val="a3"/>
    <w:link w:val="ab"/>
    <w:uiPriority w:val="99"/>
    <w:rsid w:val="00FD19A8"/>
    <w:rPr>
      <w:rFonts w:eastAsiaTheme="minorEastAsia" w:cstheme="minorBidi"/>
      <w:szCs w:val="22"/>
    </w:rPr>
  </w:style>
  <w:style w:type="character" w:customStyle="1" w:styleId="21">
    <w:name w:val="Заголовок 2 Знак"/>
    <w:link w:val="2"/>
    <w:uiPriority w:val="9"/>
    <w:rsid w:val="009B54FD"/>
    <w:rPr>
      <w:rFonts w:cstheme="minorBidi"/>
      <w:b/>
    </w:rPr>
  </w:style>
  <w:style w:type="character" w:customStyle="1" w:styleId="30">
    <w:name w:val="Заголовок 3 Знак"/>
    <w:link w:val="3"/>
    <w:uiPriority w:val="9"/>
    <w:rsid w:val="00540573"/>
    <w:rPr>
      <w:rFonts w:cstheme="minorBidi"/>
      <w:b/>
    </w:rPr>
  </w:style>
  <w:style w:type="character" w:customStyle="1" w:styleId="40">
    <w:name w:val="Заголовок 4 Знак"/>
    <w:link w:val="4"/>
    <w:uiPriority w:val="9"/>
    <w:rsid w:val="00540573"/>
    <w:rPr>
      <w:b/>
      <w:i/>
    </w:rPr>
  </w:style>
  <w:style w:type="character" w:customStyle="1" w:styleId="60">
    <w:name w:val="Заголовок 6 Знак"/>
    <w:basedOn w:val="a3"/>
    <w:link w:val="6"/>
    <w:uiPriority w:val="9"/>
    <w:rsid w:val="00540573"/>
    <w:rPr>
      <w:rFonts w:asciiTheme="minorHAnsi" w:eastAsiaTheme="minorEastAsia" w:hAnsiTheme="minorHAnsi" w:cstheme="minorBidi"/>
      <w:b/>
      <w:bCs/>
      <w:sz w:val="22"/>
      <w:szCs w:val="22"/>
    </w:rPr>
  </w:style>
  <w:style w:type="character" w:customStyle="1" w:styleId="70">
    <w:name w:val="Заголовок 7 Знак"/>
    <w:basedOn w:val="a3"/>
    <w:link w:val="7"/>
    <w:uiPriority w:val="9"/>
    <w:rsid w:val="00540573"/>
    <w:rPr>
      <w:rFonts w:asciiTheme="minorHAnsi" w:eastAsiaTheme="minorEastAsia" w:hAnsiTheme="minorHAnsi" w:cstheme="minorBidi"/>
    </w:rPr>
  </w:style>
  <w:style w:type="character" w:customStyle="1" w:styleId="80">
    <w:name w:val="Заголовок 8 Знак"/>
    <w:basedOn w:val="a3"/>
    <w:link w:val="8"/>
    <w:uiPriority w:val="9"/>
    <w:rsid w:val="00540573"/>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3"/>
    <w:link w:val="9"/>
    <w:uiPriority w:val="9"/>
    <w:rsid w:val="00540573"/>
    <w:rPr>
      <w:rFonts w:asciiTheme="majorHAnsi" w:eastAsiaTheme="majorEastAsia" w:hAnsiTheme="majorHAnsi" w:cstheme="majorBidi"/>
      <w:i/>
      <w:iCs/>
      <w:color w:val="404040" w:themeColor="text1" w:themeTint="BF"/>
      <w:sz w:val="20"/>
      <w:szCs w:val="20"/>
    </w:rPr>
  </w:style>
  <w:style w:type="paragraph" w:styleId="13">
    <w:name w:val="toc 1"/>
    <w:basedOn w:val="a2"/>
    <w:next w:val="a2"/>
    <w:autoRedefine/>
    <w:uiPriority w:val="39"/>
    <w:unhideWhenUsed/>
    <w:qFormat/>
    <w:rsid w:val="00B92993"/>
    <w:pPr>
      <w:tabs>
        <w:tab w:val="right" w:leader="dot" w:pos="9627"/>
      </w:tabs>
      <w:spacing w:after="100"/>
    </w:pPr>
  </w:style>
  <w:style w:type="paragraph" w:styleId="22">
    <w:name w:val="toc 2"/>
    <w:basedOn w:val="a2"/>
    <w:next w:val="a2"/>
    <w:autoRedefine/>
    <w:uiPriority w:val="39"/>
    <w:unhideWhenUsed/>
    <w:rsid w:val="00FD19A8"/>
    <w:pPr>
      <w:spacing w:after="100"/>
      <w:ind w:left="240"/>
    </w:pPr>
  </w:style>
  <w:style w:type="character" w:styleId="ad">
    <w:name w:val="Hyperlink"/>
    <w:basedOn w:val="a3"/>
    <w:uiPriority w:val="99"/>
    <w:unhideWhenUsed/>
    <w:rsid w:val="00FD19A8"/>
    <w:rPr>
      <w:color w:val="0000FF" w:themeColor="hyperlink"/>
      <w:u w:val="single"/>
    </w:rPr>
  </w:style>
  <w:style w:type="paragraph" w:styleId="a7">
    <w:name w:val="No Spacing"/>
    <w:aliases w:val="Осн_текст,С интервалом и отступом,таблица,No Spacing"/>
    <w:link w:val="ae"/>
    <w:uiPriority w:val="1"/>
    <w:qFormat/>
    <w:rsid w:val="00EA0641"/>
    <w:pPr>
      <w:spacing w:after="240"/>
      <w:ind w:firstLine="709"/>
      <w:jc w:val="both"/>
    </w:pPr>
  </w:style>
  <w:style w:type="character" w:customStyle="1" w:styleId="ae">
    <w:name w:val="Без интервала Знак"/>
    <w:aliases w:val="Осн_текст Знак,С интервалом и отступом Знак,таблица Знак,No Spacing Знак"/>
    <w:link w:val="a7"/>
    <w:uiPriority w:val="1"/>
    <w:qFormat/>
    <w:rsid w:val="00EA0641"/>
  </w:style>
  <w:style w:type="table" w:customStyle="1" w:styleId="af">
    <w:name w:val="Таблица"/>
    <w:basedOn w:val="a4"/>
    <w:uiPriority w:val="99"/>
    <w:rsid w:val="00680D98"/>
    <w:pPr>
      <w:spacing w:after="0" w:line="240" w:lineRule="auto"/>
      <w:jc w:val="center"/>
    </w:pPr>
    <w:rPr>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tcPr>
      <w:vAlign w:val="center"/>
    </w:tcPr>
    <w:tblStylePr w:type="firstRow">
      <w:rPr>
        <w:b/>
        <w:i w:val="0"/>
        <w:sz w:val="20"/>
      </w:rPr>
      <w:tblPr/>
      <w:trPr>
        <w:tblHeader/>
      </w:trPr>
    </w:tblStylePr>
  </w:style>
  <w:style w:type="table" w:styleId="af0">
    <w:name w:val="Table Grid"/>
    <w:aliases w:val="Table Grid Report"/>
    <w:basedOn w:val="a4"/>
    <w:uiPriority w:val="39"/>
    <w:rsid w:val="007377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Рис_тело"/>
    <w:basedOn w:val="a2"/>
    <w:next w:val="a6"/>
    <w:link w:val="af2"/>
    <w:qFormat/>
    <w:rsid w:val="00540573"/>
    <w:pPr>
      <w:keepNext/>
      <w:spacing w:before="240"/>
      <w:jc w:val="center"/>
    </w:pPr>
    <w:rPr>
      <w:rFonts w:eastAsia="Times New Roman" w:cs="Times New Roman"/>
    </w:rPr>
  </w:style>
  <w:style w:type="character" w:customStyle="1" w:styleId="af2">
    <w:name w:val="Рис_тело Знак"/>
    <w:link w:val="af1"/>
    <w:rsid w:val="00540573"/>
    <w:rPr>
      <w:rFonts w:eastAsia="Times New Roman"/>
      <w:szCs w:val="22"/>
    </w:rPr>
  </w:style>
  <w:style w:type="paragraph" w:customStyle="1" w:styleId="af3">
    <w:name w:val="Табл_подпись"/>
    <w:basedOn w:val="a6"/>
    <w:link w:val="af4"/>
    <w:rsid w:val="007377BD"/>
    <w:pPr>
      <w:spacing w:after="0"/>
    </w:pPr>
    <w:rPr>
      <w:b/>
    </w:rPr>
  </w:style>
  <w:style w:type="character" w:customStyle="1" w:styleId="af4">
    <w:name w:val="Табл_подпись Знак"/>
    <w:basedOn w:val="a8"/>
    <w:link w:val="af3"/>
    <w:rsid w:val="007377BD"/>
    <w:rPr>
      <w:rFonts w:cstheme="minorBidi"/>
      <w:b/>
    </w:rPr>
  </w:style>
  <w:style w:type="numbering" w:customStyle="1" w:styleId="WW8Num1">
    <w:name w:val="WW8Num1"/>
    <w:rsid w:val="007D4749"/>
    <w:pPr>
      <w:numPr>
        <w:numId w:val="1"/>
      </w:numPr>
    </w:pPr>
  </w:style>
  <w:style w:type="character" w:styleId="af5">
    <w:name w:val="annotation reference"/>
    <w:basedOn w:val="a3"/>
    <w:uiPriority w:val="99"/>
    <w:semiHidden/>
    <w:unhideWhenUsed/>
    <w:rsid w:val="007377BD"/>
    <w:rPr>
      <w:sz w:val="16"/>
      <w:szCs w:val="16"/>
    </w:rPr>
  </w:style>
  <w:style w:type="character" w:styleId="af6">
    <w:name w:val="Placeholder Text"/>
    <w:basedOn w:val="a3"/>
    <w:uiPriority w:val="99"/>
    <w:semiHidden/>
    <w:rsid w:val="007377BD"/>
    <w:rPr>
      <w:color w:val="808080"/>
    </w:rPr>
  </w:style>
  <w:style w:type="paragraph" w:styleId="af7">
    <w:name w:val="Revision"/>
    <w:hidden/>
    <w:uiPriority w:val="99"/>
    <w:semiHidden/>
    <w:rsid w:val="007377BD"/>
    <w:pPr>
      <w:spacing w:after="0" w:line="240" w:lineRule="auto"/>
    </w:pPr>
    <w:rPr>
      <w:rFonts w:eastAsiaTheme="minorEastAsia" w:cstheme="minorBidi"/>
      <w:szCs w:val="22"/>
    </w:rPr>
  </w:style>
  <w:style w:type="character" w:customStyle="1" w:styleId="50">
    <w:name w:val="Заголовок 5 Знак"/>
    <w:basedOn w:val="a3"/>
    <w:link w:val="5"/>
    <w:uiPriority w:val="9"/>
    <w:rsid w:val="00983614"/>
    <w:rPr>
      <w:rFonts w:ascii="Cambria" w:eastAsiaTheme="minorEastAsia" w:hAnsi="Cambria" w:cstheme="minorBidi"/>
      <w:color w:val="243F60"/>
      <w:szCs w:val="22"/>
      <w:lang w:eastAsia="ru-RU"/>
    </w:rPr>
  </w:style>
  <w:style w:type="paragraph" w:styleId="af8">
    <w:name w:val="endnote text"/>
    <w:basedOn w:val="a2"/>
    <w:link w:val="af9"/>
    <w:uiPriority w:val="99"/>
    <w:semiHidden/>
    <w:unhideWhenUsed/>
    <w:rsid w:val="00BC6973"/>
    <w:pPr>
      <w:spacing w:line="240" w:lineRule="auto"/>
    </w:pPr>
    <w:rPr>
      <w:sz w:val="20"/>
      <w:szCs w:val="20"/>
    </w:rPr>
  </w:style>
  <w:style w:type="character" w:customStyle="1" w:styleId="af9">
    <w:name w:val="Текст концевой сноски Знак"/>
    <w:basedOn w:val="a3"/>
    <w:link w:val="af8"/>
    <w:uiPriority w:val="99"/>
    <w:semiHidden/>
    <w:rsid w:val="00BC6973"/>
    <w:rPr>
      <w:rFonts w:eastAsiaTheme="minorEastAsia" w:cstheme="minorBidi"/>
      <w:sz w:val="20"/>
      <w:szCs w:val="20"/>
    </w:rPr>
  </w:style>
  <w:style w:type="character" w:styleId="afa">
    <w:name w:val="endnote reference"/>
    <w:basedOn w:val="a3"/>
    <w:uiPriority w:val="99"/>
    <w:semiHidden/>
    <w:unhideWhenUsed/>
    <w:rsid w:val="00BC6973"/>
    <w:rPr>
      <w:vertAlign w:val="superscript"/>
    </w:rPr>
  </w:style>
  <w:style w:type="paragraph" w:styleId="14">
    <w:name w:val="index 1"/>
    <w:basedOn w:val="a2"/>
    <w:autoRedefine/>
    <w:uiPriority w:val="99"/>
    <w:semiHidden/>
    <w:unhideWhenUsed/>
    <w:rsid w:val="00602C82"/>
    <w:pPr>
      <w:widowControl w:val="0"/>
      <w:adjustRightInd w:val="0"/>
      <w:spacing w:line="240" w:lineRule="auto"/>
      <w:ind w:firstLine="567"/>
      <w:jc w:val="both"/>
    </w:pPr>
    <w:rPr>
      <w:rFonts w:eastAsia="Microsoft YaHei"/>
      <w:sz w:val="20"/>
      <w:lang w:eastAsia="ru-RU"/>
    </w:rPr>
  </w:style>
  <w:style w:type="paragraph" w:styleId="23">
    <w:name w:val="index 2"/>
    <w:basedOn w:val="a2"/>
    <w:autoRedefine/>
    <w:uiPriority w:val="99"/>
    <w:semiHidden/>
    <w:unhideWhenUsed/>
    <w:rsid w:val="00602C82"/>
    <w:pPr>
      <w:widowControl w:val="0"/>
      <w:adjustRightInd w:val="0"/>
      <w:spacing w:line="240" w:lineRule="auto"/>
      <w:ind w:left="720" w:firstLine="567"/>
      <w:jc w:val="both"/>
    </w:pPr>
    <w:rPr>
      <w:rFonts w:eastAsia="Microsoft YaHei"/>
      <w:sz w:val="20"/>
      <w:lang w:eastAsia="ru-RU"/>
    </w:rPr>
  </w:style>
  <w:style w:type="paragraph" w:styleId="31">
    <w:name w:val="index 3"/>
    <w:basedOn w:val="a2"/>
    <w:autoRedefine/>
    <w:uiPriority w:val="99"/>
    <w:semiHidden/>
    <w:unhideWhenUsed/>
    <w:rsid w:val="00602C82"/>
    <w:pPr>
      <w:widowControl w:val="0"/>
      <w:adjustRightInd w:val="0"/>
      <w:spacing w:line="240" w:lineRule="auto"/>
      <w:ind w:firstLine="567"/>
      <w:jc w:val="both"/>
    </w:pPr>
    <w:rPr>
      <w:rFonts w:eastAsia="Microsoft YaHei"/>
      <w:sz w:val="20"/>
      <w:lang w:eastAsia="ru-RU"/>
    </w:rPr>
  </w:style>
  <w:style w:type="paragraph" w:styleId="41">
    <w:name w:val="index 4"/>
    <w:basedOn w:val="a2"/>
    <w:autoRedefine/>
    <w:uiPriority w:val="99"/>
    <w:semiHidden/>
    <w:unhideWhenUsed/>
    <w:rsid w:val="00602C82"/>
    <w:pPr>
      <w:widowControl w:val="0"/>
      <w:adjustRightInd w:val="0"/>
      <w:spacing w:line="240" w:lineRule="auto"/>
      <w:ind w:left="1440" w:firstLine="567"/>
      <w:jc w:val="both"/>
    </w:pPr>
    <w:rPr>
      <w:rFonts w:eastAsia="Microsoft YaHei"/>
      <w:sz w:val="20"/>
      <w:lang w:eastAsia="ru-RU"/>
    </w:rPr>
  </w:style>
  <w:style w:type="paragraph" w:styleId="51">
    <w:name w:val="index 5"/>
    <w:basedOn w:val="a2"/>
    <w:autoRedefine/>
    <w:uiPriority w:val="99"/>
    <w:semiHidden/>
    <w:unhideWhenUsed/>
    <w:rsid w:val="00602C82"/>
    <w:pPr>
      <w:widowControl w:val="0"/>
      <w:adjustRightInd w:val="0"/>
      <w:spacing w:line="240" w:lineRule="auto"/>
      <w:ind w:left="1800" w:firstLine="567"/>
      <w:jc w:val="both"/>
    </w:pPr>
    <w:rPr>
      <w:rFonts w:eastAsia="Microsoft YaHei"/>
      <w:sz w:val="20"/>
      <w:lang w:eastAsia="ru-RU"/>
    </w:rPr>
  </w:style>
  <w:style w:type="character" w:customStyle="1" w:styleId="15">
    <w:name w:val="Нижний колонтитул Знак1"/>
    <w:aliases w:val="Знак1 Знак1"/>
    <w:uiPriority w:val="99"/>
    <w:semiHidden/>
    <w:rsid w:val="00602C82"/>
    <w:rPr>
      <w:rFonts w:eastAsia="Times New Roman" w:cs="Times New Roman"/>
      <w:szCs w:val="22"/>
    </w:rPr>
  </w:style>
  <w:style w:type="paragraph" w:styleId="afb">
    <w:name w:val="index heading"/>
    <w:basedOn w:val="a2"/>
    <w:next w:val="14"/>
    <w:uiPriority w:val="99"/>
    <w:semiHidden/>
    <w:unhideWhenUsed/>
    <w:rsid w:val="00602C82"/>
    <w:pPr>
      <w:widowControl w:val="0"/>
      <w:adjustRightInd w:val="0"/>
      <w:spacing w:line="480" w:lineRule="atLeast"/>
      <w:ind w:firstLine="567"/>
      <w:jc w:val="both"/>
    </w:pPr>
    <w:rPr>
      <w:rFonts w:ascii="Arial Black" w:eastAsia="Microsoft YaHei" w:hAnsi="Arial Black"/>
      <w:sz w:val="20"/>
      <w:lang w:eastAsia="ru-RU"/>
    </w:rPr>
  </w:style>
  <w:style w:type="paragraph" w:styleId="afc">
    <w:name w:val="table of authorities"/>
    <w:basedOn w:val="a2"/>
    <w:uiPriority w:val="99"/>
    <w:semiHidden/>
    <w:unhideWhenUsed/>
    <w:rsid w:val="00602C82"/>
    <w:pPr>
      <w:widowControl w:val="0"/>
      <w:tabs>
        <w:tab w:val="right" w:leader="dot" w:pos="7560"/>
      </w:tabs>
      <w:adjustRightInd w:val="0"/>
      <w:spacing w:line="240" w:lineRule="auto"/>
      <w:ind w:left="1440" w:hanging="360"/>
      <w:jc w:val="both"/>
    </w:pPr>
    <w:rPr>
      <w:rFonts w:eastAsia="Microsoft YaHei"/>
      <w:sz w:val="20"/>
      <w:lang w:eastAsia="ru-RU"/>
    </w:rPr>
  </w:style>
  <w:style w:type="paragraph" w:styleId="afd">
    <w:name w:val="toa heading"/>
    <w:basedOn w:val="a2"/>
    <w:next w:val="afc"/>
    <w:uiPriority w:val="99"/>
    <w:semiHidden/>
    <w:unhideWhenUsed/>
    <w:rsid w:val="00602C82"/>
    <w:pPr>
      <w:keepNext/>
      <w:widowControl w:val="0"/>
      <w:adjustRightInd w:val="0"/>
      <w:spacing w:line="480" w:lineRule="atLeast"/>
      <w:ind w:firstLine="567"/>
      <w:jc w:val="both"/>
    </w:pPr>
    <w:rPr>
      <w:rFonts w:ascii="Arial Black" w:eastAsia="Microsoft YaHei" w:hAnsi="Arial Black"/>
      <w:b/>
      <w:spacing w:val="-10"/>
      <w:kern w:val="28"/>
      <w:sz w:val="20"/>
      <w:lang w:eastAsia="ru-RU"/>
    </w:rPr>
  </w:style>
  <w:style w:type="character" w:customStyle="1" w:styleId="16">
    <w:name w:val="Основной текст Знак1"/>
    <w:aliases w:val="???????? ????? ?????????? Знак1,Îñíîâíîé òåêñò ëèòåðàòóðà Знак1,Основной текст литература Знак1"/>
    <w:semiHidden/>
    <w:rsid w:val="00602C82"/>
    <w:rPr>
      <w:rFonts w:eastAsia="Times New Roman" w:cs="Times New Roman"/>
      <w:szCs w:val="22"/>
    </w:rPr>
  </w:style>
  <w:style w:type="paragraph" w:styleId="afe">
    <w:name w:val="Document Map"/>
    <w:basedOn w:val="a2"/>
    <w:link w:val="aff"/>
    <w:uiPriority w:val="99"/>
    <w:semiHidden/>
    <w:unhideWhenUsed/>
    <w:rsid w:val="00602C82"/>
    <w:pPr>
      <w:widowControl w:val="0"/>
      <w:shd w:val="clear" w:color="auto" w:fill="000080"/>
      <w:adjustRightInd w:val="0"/>
      <w:spacing w:line="240" w:lineRule="auto"/>
      <w:ind w:firstLine="567"/>
      <w:jc w:val="both"/>
    </w:pPr>
    <w:rPr>
      <w:rFonts w:ascii="Tahoma" w:eastAsia="Microsoft YaHei" w:hAnsi="Tahoma" w:cs="Tahoma"/>
      <w:sz w:val="20"/>
      <w:lang w:eastAsia="ru-RU"/>
    </w:rPr>
  </w:style>
  <w:style w:type="character" w:customStyle="1" w:styleId="aff">
    <w:name w:val="Схема документа Знак"/>
    <w:basedOn w:val="a3"/>
    <w:link w:val="afe"/>
    <w:uiPriority w:val="99"/>
    <w:semiHidden/>
    <w:rsid w:val="00602C82"/>
    <w:rPr>
      <w:rFonts w:ascii="Tahoma" w:eastAsia="Microsoft YaHei" w:hAnsi="Tahoma" w:cs="Tahoma"/>
      <w:sz w:val="20"/>
      <w:szCs w:val="22"/>
      <w:shd w:val="clear" w:color="auto" w:fill="000080"/>
      <w:lang w:eastAsia="ru-RU"/>
    </w:rPr>
  </w:style>
  <w:style w:type="character" w:customStyle="1" w:styleId="aff0">
    <w:name w:val="рисунок Знак"/>
    <w:link w:val="aff1"/>
    <w:semiHidden/>
    <w:locked/>
    <w:rsid w:val="00602C82"/>
    <w:rPr>
      <w:lang w:eastAsia="ru-RU"/>
    </w:rPr>
  </w:style>
  <w:style w:type="paragraph" w:customStyle="1" w:styleId="aff1">
    <w:name w:val="рисунок"/>
    <w:basedOn w:val="a2"/>
    <w:next w:val="a2"/>
    <w:link w:val="aff0"/>
    <w:semiHidden/>
    <w:rsid w:val="00602C82"/>
    <w:pPr>
      <w:keepNext/>
      <w:spacing w:line="360" w:lineRule="auto"/>
      <w:ind w:firstLine="567"/>
      <w:jc w:val="center"/>
    </w:pPr>
    <w:rPr>
      <w:rFonts w:eastAsiaTheme="minorHAnsi" w:cs="Times New Roman"/>
      <w:szCs w:val="24"/>
      <w:lang w:eastAsia="ru-RU"/>
    </w:rPr>
  </w:style>
  <w:style w:type="paragraph" w:customStyle="1" w:styleId="110956">
    <w:name w:val="Стиль Основной текст + 11 пт Первая строка:  095 см Перед:  6 пт"/>
    <w:basedOn w:val="a2"/>
    <w:uiPriority w:val="99"/>
    <w:semiHidden/>
    <w:rsid w:val="00602C82"/>
    <w:pPr>
      <w:spacing w:line="360" w:lineRule="auto"/>
      <w:ind w:firstLine="709"/>
      <w:jc w:val="both"/>
    </w:pPr>
    <w:rPr>
      <w:sz w:val="20"/>
      <w:szCs w:val="20"/>
      <w:lang w:eastAsia="ru-RU"/>
    </w:rPr>
  </w:style>
  <w:style w:type="character" w:customStyle="1" w:styleId="210">
    <w:name w:val="Заголовок 2 Знак1"/>
    <w:uiPriority w:val="9"/>
    <w:semiHidden/>
    <w:rsid w:val="00602C82"/>
    <w:rPr>
      <w:rFonts w:ascii="Cambria" w:eastAsia="Times New Roman" w:hAnsi="Cambria" w:cs="Times New Roman" w:hint="default"/>
      <w:b/>
      <w:bCs/>
      <w:color w:val="4F81BD"/>
      <w:sz w:val="26"/>
      <w:szCs w:val="26"/>
    </w:rPr>
  </w:style>
  <w:style w:type="character" w:customStyle="1" w:styleId="310">
    <w:name w:val="Заголовок 3 Знак1"/>
    <w:uiPriority w:val="9"/>
    <w:semiHidden/>
    <w:rsid w:val="00602C82"/>
    <w:rPr>
      <w:rFonts w:ascii="Cambria" w:eastAsia="Times New Roman" w:hAnsi="Cambria" w:cs="Times New Roman" w:hint="default"/>
      <w:b/>
      <w:bCs/>
      <w:color w:val="4F81BD"/>
    </w:rPr>
  </w:style>
  <w:style w:type="table" w:styleId="17">
    <w:name w:val="Table Simple 1"/>
    <w:basedOn w:val="a4"/>
    <w:unhideWhenUsed/>
    <w:rsid w:val="00602C82"/>
    <w:pPr>
      <w:widowControl w:val="0"/>
      <w:adjustRightInd w:val="0"/>
      <w:spacing w:before="120" w:after="120"/>
      <w:ind w:firstLine="567"/>
      <w:jc w:val="both"/>
    </w:pPr>
    <w:rPr>
      <w:rFonts w:eastAsia="Times New Roman"/>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4">
    <w:name w:val="Table Simple 2"/>
    <w:basedOn w:val="a4"/>
    <w:unhideWhenUsed/>
    <w:rsid w:val="00602C82"/>
    <w:pPr>
      <w:widowControl w:val="0"/>
      <w:adjustRightInd w:val="0"/>
      <w:spacing w:line="360" w:lineRule="atLeast"/>
      <w:ind w:firstLine="567"/>
      <w:jc w:val="both"/>
    </w:pPr>
    <w:rPr>
      <w:rFonts w:eastAsia="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2">
    <w:name w:val="Table Simple 3"/>
    <w:basedOn w:val="a4"/>
    <w:unhideWhenUsed/>
    <w:rsid w:val="00602C82"/>
    <w:pPr>
      <w:widowControl w:val="0"/>
      <w:adjustRightInd w:val="0"/>
      <w:spacing w:before="120" w:after="120"/>
      <w:ind w:firstLine="567"/>
      <w:jc w:val="both"/>
    </w:pPr>
    <w:rPr>
      <w:rFonts w:eastAsia="Times New Roman"/>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styleId="18">
    <w:name w:val="Table Classic 1"/>
    <w:basedOn w:val="a4"/>
    <w:unhideWhenUsed/>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4"/>
    <w:unhideWhenUsed/>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6">
    <w:name w:val="Table Columns 2"/>
    <w:basedOn w:val="a4"/>
    <w:unhideWhenUsed/>
    <w:rsid w:val="00602C82"/>
    <w:pPr>
      <w:widowControl w:val="0"/>
      <w:adjustRightInd w:val="0"/>
      <w:spacing w:line="360" w:lineRule="atLeast"/>
      <w:ind w:firstLine="567"/>
      <w:jc w:val="both"/>
    </w:pPr>
    <w:rPr>
      <w:rFonts w:eastAsia="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3">
    <w:name w:val="Table Columns 3"/>
    <w:basedOn w:val="a4"/>
    <w:unhideWhenUsed/>
    <w:rsid w:val="00602C82"/>
    <w:pPr>
      <w:widowControl w:val="0"/>
      <w:adjustRightInd w:val="0"/>
      <w:spacing w:line="360" w:lineRule="atLeast"/>
      <w:ind w:firstLine="567"/>
      <w:jc w:val="both"/>
    </w:pPr>
    <w:rPr>
      <w:rFonts w:eastAsia="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2">
    <w:name w:val="Table Columns 4"/>
    <w:basedOn w:val="a4"/>
    <w:unhideWhenUsed/>
    <w:rsid w:val="00602C82"/>
    <w:pPr>
      <w:widowControl w:val="0"/>
      <w:adjustRightInd w:val="0"/>
      <w:spacing w:line="360" w:lineRule="atLeast"/>
      <w:ind w:firstLine="567"/>
      <w:jc w:val="both"/>
    </w:pPr>
    <w:rPr>
      <w:rFonts w:eastAsia="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2">
    <w:name w:val="Table Columns 5"/>
    <w:basedOn w:val="a4"/>
    <w:unhideWhenUsed/>
    <w:rsid w:val="00602C82"/>
    <w:pPr>
      <w:widowControl w:val="0"/>
      <w:adjustRightInd w:val="0"/>
      <w:spacing w:line="360" w:lineRule="atLeast"/>
      <w:ind w:firstLine="567"/>
      <w:jc w:val="both"/>
    </w:pPr>
    <w:rPr>
      <w:rFonts w:eastAsia="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9">
    <w:name w:val="Table Grid 1"/>
    <w:basedOn w:val="a4"/>
    <w:unhideWhenUsed/>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7">
    <w:name w:val="Table Grid 2"/>
    <w:basedOn w:val="a4"/>
    <w:unhideWhenUsed/>
    <w:rsid w:val="00602C82"/>
    <w:pPr>
      <w:widowControl w:val="0"/>
      <w:adjustRightInd w:val="0"/>
      <w:spacing w:before="120" w:after="120"/>
      <w:ind w:firstLine="567"/>
      <w:jc w:val="both"/>
    </w:pPr>
    <w:rPr>
      <w:rFonts w:eastAsia="Times New Roman"/>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53">
    <w:name w:val="Table Grid 5"/>
    <w:basedOn w:val="a4"/>
    <w:unhideWhenUsed/>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4"/>
    <w:unhideWhenUsed/>
    <w:rsid w:val="00602C82"/>
    <w:pPr>
      <w:widowControl w:val="0"/>
      <w:adjustRightInd w:val="0"/>
      <w:spacing w:before="120" w:after="120"/>
      <w:ind w:firstLine="567"/>
      <w:jc w:val="both"/>
    </w:pPr>
    <w:rPr>
      <w:rFonts w:eastAsia="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4"/>
    <w:unhideWhenUsed/>
    <w:rsid w:val="00602C82"/>
    <w:pPr>
      <w:widowControl w:val="0"/>
      <w:adjustRightInd w:val="0"/>
      <w:spacing w:line="360" w:lineRule="atLeast"/>
      <w:ind w:firstLine="567"/>
      <w:jc w:val="both"/>
    </w:pPr>
    <w:rPr>
      <w:rFonts w:eastAsia="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4"/>
    <w:unhideWhenUsed/>
    <w:rsid w:val="00602C82"/>
    <w:pPr>
      <w:widowControl w:val="0"/>
      <w:adjustRightInd w:val="0"/>
      <w:spacing w:line="360" w:lineRule="atLeast"/>
      <w:ind w:firstLine="567"/>
      <w:jc w:val="both"/>
    </w:pPr>
    <w:rPr>
      <w:rFonts w:eastAsia="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2">
    <w:name w:val="Table Contemporary"/>
    <w:basedOn w:val="a4"/>
    <w:unhideWhenUsed/>
    <w:rsid w:val="00602C82"/>
    <w:pPr>
      <w:widowControl w:val="0"/>
      <w:adjustRightInd w:val="0"/>
      <w:spacing w:line="360" w:lineRule="atLeast"/>
      <w:ind w:firstLine="567"/>
      <w:jc w:val="both"/>
    </w:pPr>
    <w:rPr>
      <w:rFonts w:eastAsia="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3">
    <w:name w:val="Table Elegant"/>
    <w:basedOn w:val="a4"/>
    <w:unhideWhenUsed/>
    <w:rsid w:val="00602C82"/>
    <w:pPr>
      <w:widowControl w:val="0"/>
      <w:adjustRightInd w:val="0"/>
      <w:spacing w:before="120" w:after="120"/>
      <w:ind w:firstLine="567"/>
      <w:jc w:val="both"/>
    </w:pPr>
    <w:rPr>
      <w:rFonts w:eastAsia="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aff4">
    <w:name w:val="Table Professional"/>
    <w:basedOn w:val="a4"/>
    <w:unhideWhenUsed/>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a">
    <w:name w:val="Table Subtle 1"/>
    <w:basedOn w:val="a4"/>
    <w:unhideWhenUsed/>
    <w:rsid w:val="00602C82"/>
    <w:pPr>
      <w:widowControl w:val="0"/>
      <w:adjustRightInd w:val="0"/>
      <w:spacing w:before="120" w:after="120"/>
      <w:ind w:firstLine="567"/>
      <w:jc w:val="both"/>
    </w:pPr>
    <w:rPr>
      <w:rFonts w:eastAsia="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Subtle 2"/>
    <w:basedOn w:val="a4"/>
    <w:unhideWhenUsed/>
    <w:rsid w:val="00602C82"/>
    <w:pPr>
      <w:widowControl w:val="0"/>
      <w:adjustRightInd w:val="0"/>
      <w:spacing w:before="120" w:after="120"/>
      <w:ind w:firstLine="567"/>
      <w:jc w:val="both"/>
    </w:pPr>
    <w:rPr>
      <w:rFonts w:eastAsia="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4"/>
    <w:unhideWhenUsed/>
    <w:rsid w:val="00602C82"/>
    <w:pPr>
      <w:widowControl w:val="0"/>
      <w:adjustRightInd w:val="0"/>
      <w:spacing w:before="120" w:after="120"/>
      <w:ind w:firstLine="567"/>
      <w:jc w:val="both"/>
    </w:pPr>
    <w:rPr>
      <w:rFonts w:eastAsia="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0">
    <w:name w:val="Table Web 2"/>
    <w:basedOn w:val="a4"/>
    <w:unhideWhenUsed/>
    <w:rsid w:val="00602C82"/>
    <w:pPr>
      <w:widowControl w:val="0"/>
      <w:adjustRightInd w:val="0"/>
      <w:spacing w:before="120" w:after="120"/>
      <w:ind w:firstLine="567"/>
      <w:jc w:val="both"/>
    </w:pPr>
    <w:rPr>
      <w:rFonts w:eastAsia="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4"/>
    <w:unhideWhenUsed/>
    <w:rsid w:val="00602C82"/>
    <w:pPr>
      <w:widowControl w:val="0"/>
      <w:adjustRightInd w:val="0"/>
      <w:spacing w:before="120" w:after="120"/>
      <w:ind w:firstLine="567"/>
      <w:jc w:val="both"/>
    </w:pPr>
    <w:rPr>
      <w:rFonts w:eastAsia="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Medium Shading 2 Accent 4"/>
    <w:basedOn w:val="a4"/>
    <w:uiPriority w:val="64"/>
    <w:rsid w:val="00602C82"/>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1">
    <w:name w:val="Table Grid1"/>
    <w:basedOn w:val="a4"/>
    <w:rsid w:val="00602C82"/>
    <w:rPr>
      <w:rFonts w:eastAsia="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5">
    <w:name w:val="Папушкин"/>
    <w:basedOn w:val="af0"/>
    <w:rsid w:val="00602C82"/>
    <w:pPr>
      <w:spacing w:after="200" w:line="276" w:lineRule="auto"/>
      <w:jc w:val="center"/>
    </w:pPr>
    <w:rPr>
      <w:rFonts w:ascii="Arial" w:eastAsia="Times New Roman" w:hAnsi="Arial"/>
      <w:sz w:val="18"/>
      <w:szCs w:val="18"/>
      <w:lang w:eastAsia="ru-RU"/>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4"/>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0">
    <w:name w:val="Средний список 11"/>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4"/>
    <w:uiPriority w:val="65"/>
    <w:rsid w:val="00602C82"/>
    <w:rPr>
      <w:rFonts w:eastAsia="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Tahoma" w:eastAsia="Times New Roman" w:hAnsi="Tahom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b">
    <w:name w:val="Сетка таблицы1"/>
    <w:basedOn w:val="a4"/>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ветлая заливка11"/>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c">
    <w:name w:val="Светлая заливка1"/>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a">
    <w:name w:val="Светлая заливка2"/>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
    <w:name w:val="Сетка таблицы3"/>
    <w:basedOn w:val="a4"/>
    <w:uiPriority w:val="59"/>
    <w:rsid w:val="00602C82"/>
    <w:rPr>
      <w:rFonts w:ascii="Calibri" w:hAnsi="Calibri"/>
      <w:sz w:val="22"/>
      <w:szCs w:val="22"/>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
    <w:name w:val="Светлая заливка113"/>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
    <w:name w:val="Светлая заливка115"/>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0">
    <w:name w:val="Светлая заливка111"/>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
    <w:name w:val="Светлая заливка3"/>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
    <w:name w:val="Светлая заливка112"/>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
    <w:name w:val="Сетка таблицы4"/>
    <w:basedOn w:val="a4"/>
    <w:uiPriority w:val="59"/>
    <w:rsid w:val="00602C82"/>
    <w:rPr>
      <w:rFonts w:ascii="Calibri"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Светлая заливка114"/>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6">
    <w:name w:val="рпдлпжлопж"/>
    <w:basedOn w:val="a4"/>
    <w:uiPriority w:val="99"/>
    <w:rsid w:val="00602C82"/>
    <w:pPr>
      <w:jc w:val="right"/>
    </w:pPr>
    <w:rPr>
      <w:rFonts w:ascii="Arial" w:hAnsi="Arial"/>
      <w:sz w:val="18"/>
      <w:szCs w:val="22"/>
      <w:lang w:eastAsia="ru-RU"/>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
    <w:name w:val="Светлая заливка31"/>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4">
    <w:name w:val="Сетка таблицы5"/>
    <w:basedOn w:val="a4"/>
    <w:rsid w:val="00602C82"/>
    <w:pPr>
      <w:ind w:left="1080"/>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4"/>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11">
    <w:name w:val="Table Grid11"/>
    <w:basedOn w:val="a4"/>
    <w:rsid w:val="00602C82"/>
    <w:rPr>
      <w:rFonts w:eastAsia="Times New Roman"/>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d">
    <w:name w:val="Папушкин1"/>
    <w:basedOn w:val="af0"/>
    <w:rsid w:val="00602C82"/>
    <w:pPr>
      <w:spacing w:after="200" w:line="276" w:lineRule="auto"/>
      <w:jc w:val="center"/>
    </w:pPr>
    <w:rPr>
      <w:rFonts w:ascii="Arial" w:eastAsia="Times New Roman" w:hAnsi="Arial"/>
      <w:sz w:val="18"/>
      <w:szCs w:val="18"/>
      <w:lang w:eastAsia="ru-RU"/>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4"/>
    <w:rsid w:val="00602C82"/>
    <w:pPr>
      <w:ind w:left="1080"/>
    </w:pPr>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4"/>
    <w:rsid w:val="00602C82"/>
    <w:pPr>
      <w:widowControl w:val="0"/>
      <w:adjustRightInd w:val="0"/>
      <w:spacing w:line="360" w:lineRule="atLeast"/>
      <w:ind w:firstLine="567"/>
      <w:jc w:val="both"/>
    </w:pPr>
    <w:rPr>
      <w:rFonts w:eastAsia="Times New Roman"/>
      <w:b/>
      <w:bCs/>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4"/>
    <w:rsid w:val="00602C82"/>
    <w:pPr>
      <w:widowControl w:val="0"/>
      <w:adjustRightInd w:val="0"/>
      <w:spacing w:line="360" w:lineRule="atLeast"/>
      <w:ind w:firstLine="567"/>
      <w:jc w:val="both"/>
    </w:pPr>
    <w:rPr>
      <w:rFonts w:eastAsia="Times New Roman"/>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4"/>
    <w:rsid w:val="00602C82"/>
    <w:pPr>
      <w:widowControl w:val="0"/>
      <w:adjustRightInd w:val="0"/>
      <w:spacing w:line="360" w:lineRule="atLeast"/>
      <w:ind w:firstLine="567"/>
      <w:jc w:val="both"/>
    </w:pPr>
    <w:rPr>
      <w:rFonts w:eastAsia="Times New Roman"/>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4"/>
    <w:rsid w:val="00602C82"/>
    <w:pPr>
      <w:widowControl w:val="0"/>
      <w:adjustRightInd w:val="0"/>
      <w:spacing w:line="360" w:lineRule="atLeast"/>
      <w:ind w:firstLine="567"/>
      <w:jc w:val="both"/>
    </w:pPr>
    <w:rPr>
      <w:rFonts w:eastAsia="Times New Roman"/>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Столбцы таблицы 21"/>
    <w:basedOn w:val="a4"/>
    <w:rsid w:val="00602C82"/>
    <w:pPr>
      <w:widowControl w:val="0"/>
      <w:adjustRightInd w:val="0"/>
      <w:spacing w:line="360" w:lineRule="atLeast"/>
      <w:ind w:firstLine="567"/>
      <w:jc w:val="both"/>
    </w:pPr>
    <w:rPr>
      <w:rFonts w:eastAsia="Times New Roman"/>
      <w:b/>
      <w:bCs/>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4"/>
    <w:rsid w:val="00602C82"/>
    <w:pPr>
      <w:widowControl w:val="0"/>
      <w:adjustRightInd w:val="0"/>
      <w:spacing w:line="360" w:lineRule="atLeast"/>
      <w:ind w:firstLine="567"/>
      <w:jc w:val="both"/>
    </w:pPr>
    <w:rPr>
      <w:rFonts w:eastAsia="Times New Roman"/>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e">
    <w:name w:val="Современная таблица1"/>
    <w:basedOn w:val="a4"/>
    <w:rsid w:val="00602C82"/>
    <w:pPr>
      <w:widowControl w:val="0"/>
      <w:adjustRightInd w:val="0"/>
      <w:spacing w:line="360" w:lineRule="atLeast"/>
      <w:ind w:firstLine="567"/>
      <w:jc w:val="both"/>
    </w:pPr>
    <w:rPr>
      <w:rFonts w:eastAsia="Times New Roman"/>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
    <w:name w:val="Средний список 111"/>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4"/>
    <w:uiPriority w:val="65"/>
    <w:rsid w:val="00602C82"/>
    <w:rPr>
      <w:rFonts w:eastAsia="Times New Roman"/>
      <w:color w:val="000000"/>
      <w:lang w:eastAsia="ru-RU"/>
    </w:rPr>
    <w:tblPr>
      <w:tblStyleRowBandSize w:val="1"/>
      <w:tblStyleColBandSize w:val="1"/>
      <w:tblBorders>
        <w:top w:val="single" w:sz="8" w:space="0" w:color="4F81BD"/>
        <w:bottom w:val="single" w:sz="8" w:space="0" w:color="4F81BD"/>
      </w:tblBorders>
    </w:tblPr>
    <w:tblStylePr w:type="firstRow">
      <w:rPr>
        <w:rFonts w:ascii="Tahoma" w:eastAsia="Times New Roman" w:hAnsi="Tahoma"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
    <w:name w:val="Простая таблица 21"/>
    <w:basedOn w:val="a4"/>
    <w:rsid w:val="00602C82"/>
    <w:pPr>
      <w:widowControl w:val="0"/>
      <w:adjustRightInd w:val="0"/>
      <w:spacing w:line="360" w:lineRule="atLeast"/>
      <w:ind w:firstLine="567"/>
      <w:jc w:val="both"/>
    </w:pPr>
    <w:rPr>
      <w:rFonts w:eastAsia="Times New Roman"/>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
    <w:name w:val="Стандартная таблица1"/>
    <w:basedOn w:val="a4"/>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6">
    <w:name w:val="Классическая таблица 11"/>
    <w:basedOn w:val="a4"/>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7">
    <w:name w:val="Простая таблица 11"/>
    <w:basedOn w:val="a4"/>
    <w:rsid w:val="00602C82"/>
    <w:pPr>
      <w:widowControl w:val="0"/>
      <w:adjustRightInd w:val="0"/>
      <w:spacing w:before="120" w:after="120"/>
      <w:ind w:firstLine="567"/>
      <w:jc w:val="both"/>
    </w:pPr>
    <w:rPr>
      <w:rFonts w:eastAsia="Times New Roman"/>
      <w:lang w:eastAsia="ru-RU"/>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
    <w:name w:val="Изящная таблица 21"/>
    <w:basedOn w:val="a4"/>
    <w:rsid w:val="00602C82"/>
    <w:pPr>
      <w:widowControl w:val="0"/>
      <w:adjustRightInd w:val="0"/>
      <w:spacing w:before="120" w:after="120"/>
      <w:ind w:firstLine="567"/>
      <w:jc w:val="both"/>
    </w:pPr>
    <w:rPr>
      <w:rFonts w:eastAsia="Times New Roman"/>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4"/>
    <w:rsid w:val="00602C82"/>
    <w:pPr>
      <w:widowControl w:val="0"/>
      <w:adjustRightInd w:val="0"/>
      <w:spacing w:before="120" w:after="120"/>
      <w:ind w:firstLine="567"/>
      <w:jc w:val="both"/>
    </w:pPr>
    <w:rPr>
      <w:rFonts w:eastAsia="Times New Roman"/>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4"/>
    <w:rsid w:val="00602C82"/>
    <w:pPr>
      <w:widowControl w:val="0"/>
      <w:adjustRightInd w:val="0"/>
      <w:spacing w:before="120" w:after="120"/>
      <w:ind w:firstLine="567"/>
      <w:jc w:val="both"/>
    </w:pPr>
    <w:rPr>
      <w:rFonts w:eastAsia="Times New Roman"/>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4"/>
    <w:rsid w:val="00602C82"/>
    <w:pPr>
      <w:widowControl w:val="0"/>
      <w:adjustRightInd w:val="0"/>
      <w:spacing w:before="120" w:after="120"/>
      <w:ind w:firstLine="567"/>
      <w:jc w:val="both"/>
    </w:pPr>
    <w:rPr>
      <w:rFonts w:eastAsia="Times New Roman"/>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0">
    <w:name w:val="Изысканная таблица1"/>
    <w:basedOn w:val="a4"/>
    <w:rsid w:val="00602C82"/>
    <w:pPr>
      <w:widowControl w:val="0"/>
      <w:adjustRightInd w:val="0"/>
      <w:spacing w:before="120" w:after="120"/>
      <w:ind w:firstLine="567"/>
      <w:jc w:val="both"/>
    </w:pPr>
    <w:rPr>
      <w:rFonts w:eastAsia="Times New Roman"/>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8">
    <w:name w:val="Изящная таблица 11"/>
    <w:basedOn w:val="a4"/>
    <w:rsid w:val="00602C82"/>
    <w:pPr>
      <w:widowControl w:val="0"/>
      <w:adjustRightInd w:val="0"/>
      <w:spacing w:before="120" w:after="120"/>
      <w:ind w:firstLine="567"/>
      <w:jc w:val="both"/>
    </w:pPr>
    <w:rPr>
      <w:rFonts w:eastAsia="Times New Roman"/>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Классическая таблица 21"/>
    <w:basedOn w:val="a4"/>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9">
    <w:name w:val="Сетка таблицы11"/>
    <w:basedOn w:val="a4"/>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
    <w:name w:val="Сетка таблицы21"/>
    <w:basedOn w:val="a4"/>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 81"/>
    <w:basedOn w:val="a4"/>
    <w:rsid w:val="00602C82"/>
    <w:pPr>
      <w:widowControl w:val="0"/>
      <w:adjustRightInd w:val="0"/>
      <w:spacing w:before="120" w:after="120"/>
      <w:ind w:firstLine="567"/>
      <w:jc w:val="both"/>
    </w:pPr>
    <w:rPr>
      <w:rFonts w:eastAsia="Times New Roman"/>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6">
    <w:name w:val="Сетка таблицы 21"/>
    <w:basedOn w:val="a4"/>
    <w:rsid w:val="00602C82"/>
    <w:pPr>
      <w:widowControl w:val="0"/>
      <w:adjustRightInd w:val="0"/>
      <w:spacing w:before="120" w:after="120"/>
      <w:ind w:firstLine="567"/>
      <w:jc w:val="both"/>
    </w:pPr>
    <w:rPr>
      <w:rFonts w:eastAsia="Times New Roman"/>
      <w:lang w:eastAsia="ru-RU"/>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a">
    <w:name w:val="Сетка таблицы 11"/>
    <w:basedOn w:val="a4"/>
    <w:rsid w:val="00602C82"/>
    <w:pPr>
      <w:widowControl w:val="0"/>
      <w:adjustRightInd w:val="0"/>
      <w:spacing w:before="120" w:after="120"/>
      <w:ind w:firstLine="567"/>
      <w:jc w:val="both"/>
    </w:pPr>
    <w:rPr>
      <w:rFonts w:eastAsia="Times New Roman"/>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
    <w:name w:val="Простая таблица 31"/>
    <w:basedOn w:val="a4"/>
    <w:rsid w:val="00602C82"/>
    <w:pPr>
      <w:widowControl w:val="0"/>
      <w:adjustRightInd w:val="0"/>
      <w:spacing w:before="120" w:after="120"/>
      <w:ind w:firstLine="567"/>
      <w:jc w:val="both"/>
    </w:pPr>
    <w:rPr>
      <w:rFonts w:eastAsia="Times New Roman"/>
      <w:lang w:eastAsia="ru-RU"/>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4"/>
    <w:uiPriority w:val="64"/>
    <w:rsid w:val="00602C82"/>
    <w:rPr>
      <w:rFonts w:eastAsia="Times New Roman"/>
      <w:lang w:eastAsia="ru-RU"/>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0">
    <w:name w:val="Средний список 13"/>
    <w:basedOn w:val="a4"/>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0">
    <w:name w:val="Средний список 1111"/>
    <w:basedOn w:val="a4"/>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
    <w:name w:val="Светлая заливка4"/>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0">
    <w:name w:val="Средний список 12"/>
    <w:basedOn w:val="a4"/>
    <w:uiPriority w:val="65"/>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0">
    <w:name w:val="Средний список 112"/>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0">
    <w:name w:val="Средний список 113"/>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
    <w:name w:val="Светлая заливка12"/>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0">
    <w:name w:val="Средний список 114"/>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0">
    <w:name w:val="Средний список 115"/>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0">
    <w:name w:val="Средний список 116"/>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7">
    <w:name w:val="Светлая заливка21"/>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0">
    <w:name w:val="Средний список 117"/>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1"/>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редний список 1112"/>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113"/>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114"/>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115"/>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4"/>
    <w:uiPriority w:val="65"/>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rPr>
        <w:rFonts w:ascii="Tahoma" w:eastAsia="Times New Roman" w:hAnsi="Tahoma"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4"/>
    <w:uiPriority w:val="60"/>
    <w:rsid w:val="00602C82"/>
    <w:rPr>
      <w:rFonts w:eastAsia="Times New Roman"/>
      <w:color w:val="000000"/>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
    <w:name w:val="Светлая заливка13"/>
    <w:basedOn w:val="a4"/>
    <w:uiPriority w:val="60"/>
    <w:rsid w:val="00602C82"/>
    <w:rPr>
      <w:rFonts w:ascii="Calibri" w:hAnsi="Calibri"/>
      <w:color w:val="000000"/>
      <w:sz w:val="22"/>
      <w:szCs w:val="22"/>
      <w:lang w:eastAsia="ru-RU"/>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4"/>
    <w:rsid w:val="00602C82"/>
    <w:rPr>
      <w:rFonts w:eastAsia="Times New Roman"/>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22">
    <w:name w:val="Классическая таблица 12"/>
    <w:basedOn w:val="a4"/>
    <w:rsid w:val="00602C82"/>
    <w:pPr>
      <w:widowControl w:val="0"/>
      <w:adjustRightInd w:val="0"/>
      <w:spacing w:before="120" w:after="120"/>
      <w:ind w:firstLine="567"/>
      <w:jc w:val="both"/>
    </w:pPr>
    <w:rPr>
      <w:rFonts w:eastAsia="Times New Roman"/>
      <w:lang w:eastAsia="ru-RU"/>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
    <w:name w:val="Сетка таблицы6"/>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4"/>
    <w:uiPriority w:val="59"/>
    <w:rsid w:val="00602C82"/>
    <w:rPr>
      <w:rFonts w:ascii="Calibri"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7">
    <w:name w:val="Сетка таблицы111"/>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4"/>
    <w:uiPriority w:val="59"/>
    <w:rsid w:val="00602C82"/>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4"/>
    <w:rsid w:val="00602C82"/>
    <w:pPr>
      <w:widowControl w:val="0"/>
      <w:suppressAutoHyphens/>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uiPriority w:val="59"/>
    <w:rsid w:val="00602C82"/>
    <w:rPr>
      <w:rFonts w:ascii="Calibri" w:eastAsia="Times New Roman" w:hAnsi="Calibr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4"/>
    <w:rsid w:val="00602C82"/>
    <w:pPr>
      <w:widowControl w:val="0"/>
      <w:suppressAutoHyphens/>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rsid w:val="00602C82"/>
    <w:pPr>
      <w:widowControl w:val="0"/>
    </w:pPr>
    <w:rPr>
      <w:rFonts w:ascii="Calibri" w:hAnsi="Calibri"/>
      <w:sz w:val="22"/>
      <w:szCs w:val="22"/>
      <w:lang w:val="en-US"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4">
    <w:name w:val="1 / 1.1 / 1.1.4"/>
    <w:rsid w:val="00602C82"/>
    <w:pPr>
      <w:numPr>
        <w:numId w:val="4"/>
      </w:numPr>
    </w:pPr>
  </w:style>
  <w:style w:type="numbering" w:styleId="a">
    <w:name w:val="Outline List 3"/>
    <w:basedOn w:val="a5"/>
    <w:uiPriority w:val="99"/>
    <w:semiHidden/>
    <w:unhideWhenUsed/>
    <w:rsid w:val="00602C82"/>
    <w:pPr>
      <w:numPr>
        <w:numId w:val="5"/>
      </w:numPr>
    </w:pPr>
  </w:style>
  <w:style w:type="numbering" w:styleId="1ai">
    <w:name w:val="Outline List 1"/>
    <w:basedOn w:val="a5"/>
    <w:uiPriority w:val="99"/>
    <w:semiHidden/>
    <w:unhideWhenUsed/>
    <w:rsid w:val="00602C82"/>
    <w:pPr>
      <w:numPr>
        <w:numId w:val="6"/>
      </w:numPr>
    </w:pPr>
  </w:style>
  <w:style w:type="numbering" w:customStyle="1" w:styleId="111112">
    <w:name w:val="1 / 1.1 / 1.1.2"/>
    <w:rsid w:val="00602C82"/>
    <w:pPr>
      <w:numPr>
        <w:numId w:val="7"/>
      </w:numPr>
    </w:pPr>
  </w:style>
  <w:style w:type="numbering" w:customStyle="1" w:styleId="1ai11">
    <w:name w:val="1 / a / i11"/>
    <w:rsid w:val="00602C82"/>
    <w:pPr>
      <w:numPr>
        <w:numId w:val="8"/>
      </w:numPr>
    </w:pPr>
  </w:style>
  <w:style w:type="numbering" w:customStyle="1" w:styleId="11">
    <w:name w:val="Статья / Раздел11"/>
    <w:rsid w:val="00602C82"/>
    <w:pPr>
      <w:numPr>
        <w:numId w:val="9"/>
      </w:numPr>
    </w:pPr>
  </w:style>
  <w:style w:type="numbering" w:styleId="111111">
    <w:name w:val="Outline List 2"/>
    <w:aliases w:val="1 / 1.1 / 1.1."/>
    <w:basedOn w:val="a5"/>
    <w:rsid w:val="00602C82"/>
  </w:style>
  <w:style w:type="numbering" w:customStyle="1" w:styleId="1f1">
    <w:name w:val="Нет списка1"/>
    <w:next w:val="a5"/>
    <w:uiPriority w:val="99"/>
    <w:semiHidden/>
    <w:unhideWhenUsed/>
    <w:rsid w:val="00602C82"/>
  </w:style>
  <w:style w:type="numbering" w:customStyle="1" w:styleId="111113">
    <w:name w:val="1 / 1.1 / 1.1.3"/>
    <w:basedOn w:val="a5"/>
    <w:next w:val="111111"/>
    <w:locked/>
    <w:rsid w:val="00602C82"/>
  </w:style>
  <w:style w:type="numbering" w:customStyle="1" w:styleId="2b">
    <w:name w:val="Нет списка2"/>
    <w:next w:val="a5"/>
    <w:semiHidden/>
    <w:unhideWhenUsed/>
    <w:rsid w:val="00602C82"/>
  </w:style>
  <w:style w:type="numbering" w:customStyle="1" w:styleId="11b">
    <w:name w:val="Нет списка11"/>
    <w:next w:val="a5"/>
    <w:uiPriority w:val="99"/>
    <w:semiHidden/>
    <w:unhideWhenUsed/>
    <w:rsid w:val="00602C82"/>
  </w:style>
  <w:style w:type="numbering" w:customStyle="1" w:styleId="218">
    <w:name w:val="Нет списка21"/>
    <w:next w:val="a5"/>
    <w:uiPriority w:val="99"/>
    <w:semiHidden/>
    <w:unhideWhenUsed/>
    <w:rsid w:val="00602C82"/>
  </w:style>
  <w:style w:type="numbering" w:customStyle="1" w:styleId="1118">
    <w:name w:val="Нет списка111"/>
    <w:next w:val="a5"/>
    <w:uiPriority w:val="99"/>
    <w:semiHidden/>
    <w:unhideWhenUsed/>
    <w:rsid w:val="00602C82"/>
  </w:style>
  <w:style w:type="numbering" w:customStyle="1" w:styleId="36">
    <w:name w:val="Нет списка3"/>
    <w:next w:val="a5"/>
    <w:uiPriority w:val="99"/>
    <w:semiHidden/>
    <w:unhideWhenUsed/>
    <w:rsid w:val="00602C82"/>
  </w:style>
  <w:style w:type="numbering" w:customStyle="1" w:styleId="45">
    <w:name w:val="Нет списка4"/>
    <w:next w:val="a5"/>
    <w:uiPriority w:val="99"/>
    <w:semiHidden/>
    <w:unhideWhenUsed/>
    <w:rsid w:val="00602C82"/>
  </w:style>
  <w:style w:type="numbering" w:customStyle="1" w:styleId="55">
    <w:name w:val="Нет списка5"/>
    <w:next w:val="a5"/>
    <w:uiPriority w:val="99"/>
    <w:semiHidden/>
    <w:unhideWhenUsed/>
    <w:rsid w:val="00602C82"/>
  </w:style>
  <w:style w:type="numbering" w:customStyle="1" w:styleId="62">
    <w:name w:val="Нет списка6"/>
    <w:next w:val="a5"/>
    <w:uiPriority w:val="99"/>
    <w:semiHidden/>
    <w:unhideWhenUsed/>
    <w:rsid w:val="00602C82"/>
  </w:style>
  <w:style w:type="numbering" w:customStyle="1" w:styleId="72">
    <w:name w:val="Нет списка7"/>
    <w:next w:val="a5"/>
    <w:uiPriority w:val="99"/>
    <w:semiHidden/>
    <w:unhideWhenUsed/>
    <w:rsid w:val="00602C82"/>
  </w:style>
  <w:style w:type="numbering" w:customStyle="1" w:styleId="83">
    <w:name w:val="Нет списка8"/>
    <w:next w:val="a5"/>
    <w:uiPriority w:val="99"/>
    <w:semiHidden/>
    <w:unhideWhenUsed/>
    <w:rsid w:val="00602C82"/>
  </w:style>
  <w:style w:type="numbering" w:customStyle="1" w:styleId="92">
    <w:name w:val="Нет списка9"/>
    <w:next w:val="a5"/>
    <w:uiPriority w:val="99"/>
    <w:semiHidden/>
    <w:unhideWhenUsed/>
    <w:rsid w:val="00602C82"/>
  </w:style>
  <w:style w:type="numbering" w:customStyle="1" w:styleId="101">
    <w:name w:val="Нет списка10"/>
    <w:next w:val="a5"/>
    <w:uiPriority w:val="99"/>
    <w:semiHidden/>
    <w:unhideWhenUsed/>
    <w:rsid w:val="00602C82"/>
  </w:style>
  <w:style w:type="numbering" w:customStyle="1" w:styleId="124">
    <w:name w:val="Нет списка12"/>
    <w:next w:val="a5"/>
    <w:uiPriority w:val="99"/>
    <w:semiHidden/>
    <w:unhideWhenUsed/>
    <w:rsid w:val="00602C82"/>
  </w:style>
  <w:style w:type="numbering" w:customStyle="1" w:styleId="133">
    <w:name w:val="Нет списка13"/>
    <w:next w:val="a5"/>
    <w:uiPriority w:val="99"/>
    <w:semiHidden/>
    <w:unhideWhenUsed/>
    <w:rsid w:val="00602C82"/>
  </w:style>
  <w:style w:type="numbering" w:customStyle="1" w:styleId="141">
    <w:name w:val="Нет списка14"/>
    <w:next w:val="a5"/>
    <w:uiPriority w:val="99"/>
    <w:semiHidden/>
    <w:unhideWhenUsed/>
    <w:rsid w:val="00602C82"/>
  </w:style>
  <w:style w:type="numbering" w:customStyle="1" w:styleId="151">
    <w:name w:val="Нет списка15"/>
    <w:next w:val="a5"/>
    <w:uiPriority w:val="99"/>
    <w:semiHidden/>
    <w:unhideWhenUsed/>
    <w:rsid w:val="00602C82"/>
  </w:style>
  <w:style w:type="numbering" w:customStyle="1" w:styleId="161">
    <w:name w:val="Нет списка16"/>
    <w:next w:val="a5"/>
    <w:uiPriority w:val="99"/>
    <w:semiHidden/>
    <w:unhideWhenUsed/>
    <w:rsid w:val="00602C82"/>
  </w:style>
  <w:style w:type="numbering" w:customStyle="1" w:styleId="221">
    <w:name w:val="Нет списка22"/>
    <w:next w:val="a5"/>
    <w:semiHidden/>
    <w:rsid w:val="00602C82"/>
  </w:style>
  <w:style w:type="numbering" w:customStyle="1" w:styleId="171">
    <w:name w:val="Нет списка17"/>
    <w:next w:val="a5"/>
    <w:uiPriority w:val="99"/>
    <w:semiHidden/>
    <w:unhideWhenUsed/>
    <w:rsid w:val="00602C82"/>
  </w:style>
  <w:style w:type="numbering" w:customStyle="1" w:styleId="180">
    <w:name w:val="Нет списка18"/>
    <w:next w:val="a5"/>
    <w:uiPriority w:val="99"/>
    <w:semiHidden/>
    <w:unhideWhenUsed/>
    <w:rsid w:val="00602C82"/>
  </w:style>
  <w:style w:type="numbering" w:customStyle="1" w:styleId="230">
    <w:name w:val="Нет списка23"/>
    <w:next w:val="a5"/>
    <w:semiHidden/>
    <w:rsid w:val="00602C82"/>
  </w:style>
  <w:style w:type="numbering" w:customStyle="1" w:styleId="219">
    <w:name w:val="Статья / Раздел21"/>
    <w:basedOn w:val="a5"/>
    <w:next w:val="a"/>
    <w:rsid w:val="00602C82"/>
  </w:style>
  <w:style w:type="numbering" w:customStyle="1" w:styleId="1ai31">
    <w:name w:val="1 / a / i31"/>
    <w:basedOn w:val="a5"/>
    <w:next w:val="1ai"/>
    <w:rsid w:val="00602C82"/>
  </w:style>
  <w:style w:type="numbering" w:customStyle="1" w:styleId="1ai3">
    <w:name w:val="1 / a / i3"/>
    <w:rsid w:val="00602C82"/>
    <w:pPr>
      <w:numPr>
        <w:numId w:val="10"/>
      </w:numPr>
    </w:pPr>
  </w:style>
  <w:style w:type="numbering" w:customStyle="1" w:styleId="1ai316">
    <w:name w:val="1 / a / i316"/>
    <w:basedOn w:val="a5"/>
    <w:next w:val="1ai"/>
    <w:rsid w:val="00602C82"/>
  </w:style>
  <w:style w:type="numbering" w:customStyle="1" w:styleId="190">
    <w:name w:val="Нет списка19"/>
    <w:next w:val="a5"/>
    <w:uiPriority w:val="99"/>
    <w:semiHidden/>
    <w:unhideWhenUsed/>
    <w:rsid w:val="00602C82"/>
  </w:style>
  <w:style w:type="numbering" w:customStyle="1" w:styleId="111115">
    <w:name w:val="1 / 1.1 / 1.1.5"/>
    <w:basedOn w:val="a5"/>
    <w:next w:val="111111"/>
    <w:rsid w:val="00602C82"/>
  </w:style>
  <w:style w:type="numbering" w:customStyle="1" w:styleId="1100">
    <w:name w:val="Нет списка110"/>
    <w:next w:val="a5"/>
    <w:uiPriority w:val="99"/>
    <w:semiHidden/>
    <w:unhideWhenUsed/>
    <w:rsid w:val="00602C82"/>
  </w:style>
  <w:style w:type="table" w:customStyle="1" w:styleId="1171">
    <w:name w:val="Светлая заливка117"/>
    <w:basedOn w:val="a4"/>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2-42">
    <w:name w:val="Средняя заливка 2 - Акцент 42"/>
    <w:basedOn w:val="a4"/>
    <w:next w:val="2-4"/>
    <w:uiPriority w:val="64"/>
    <w:rsid w:val="00602C82"/>
    <w:pPr>
      <w:spacing w:after="0" w:line="240" w:lineRule="auto"/>
    </w:pPr>
    <w:rPr>
      <w:rFonts w:eastAsia="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ветлая заливка22"/>
    <w:basedOn w:val="a4"/>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1">
    <w:name w:val="Light Shading11"/>
    <w:basedOn w:val="a4"/>
    <w:uiPriority w:val="60"/>
    <w:rsid w:val="00602C82"/>
    <w:pPr>
      <w:spacing w:after="0" w:line="240" w:lineRule="auto"/>
    </w:pPr>
    <w:rPr>
      <w:rFonts w:eastAsia="Times New Roman"/>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2">
    <w:name w:val="рпдлпжлопж1"/>
    <w:basedOn w:val="a4"/>
    <w:uiPriority w:val="99"/>
    <w:rsid w:val="00602C82"/>
    <w:pPr>
      <w:spacing w:after="0" w:line="240" w:lineRule="auto"/>
      <w:jc w:val="right"/>
    </w:pPr>
    <w:rPr>
      <w:rFonts w:ascii="Arial" w:hAnsi="Arial" w:cstheme="minorBidi"/>
      <w:sz w:val="18"/>
      <w:szCs w:val="22"/>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31">
    <w:name w:val="1 / 1.1 / 1.1.31"/>
    <w:basedOn w:val="a5"/>
    <w:next w:val="111111"/>
    <w:locked/>
    <w:rsid w:val="00602C82"/>
  </w:style>
  <w:style w:type="numbering" w:customStyle="1" w:styleId="240">
    <w:name w:val="Нет списка24"/>
    <w:next w:val="a5"/>
    <w:semiHidden/>
    <w:unhideWhenUsed/>
    <w:rsid w:val="00602C82"/>
  </w:style>
  <w:style w:type="numbering" w:customStyle="1" w:styleId="1121">
    <w:name w:val="Нет списка112"/>
    <w:next w:val="a5"/>
    <w:uiPriority w:val="99"/>
    <w:semiHidden/>
    <w:unhideWhenUsed/>
    <w:rsid w:val="00602C82"/>
  </w:style>
  <w:style w:type="numbering" w:customStyle="1" w:styleId="2110">
    <w:name w:val="Нет списка211"/>
    <w:next w:val="a5"/>
    <w:uiPriority w:val="99"/>
    <w:semiHidden/>
    <w:unhideWhenUsed/>
    <w:rsid w:val="00602C82"/>
  </w:style>
  <w:style w:type="numbering" w:customStyle="1" w:styleId="11112">
    <w:name w:val="Нет списка1111"/>
    <w:next w:val="a5"/>
    <w:uiPriority w:val="99"/>
    <w:semiHidden/>
    <w:unhideWhenUsed/>
    <w:rsid w:val="00602C82"/>
  </w:style>
  <w:style w:type="numbering" w:customStyle="1" w:styleId="315">
    <w:name w:val="Нет списка31"/>
    <w:next w:val="a5"/>
    <w:uiPriority w:val="99"/>
    <w:semiHidden/>
    <w:unhideWhenUsed/>
    <w:rsid w:val="00602C82"/>
  </w:style>
  <w:style w:type="numbering" w:customStyle="1" w:styleId="411">
    <w:name w:val="Нет списка41"/>
    <w:next w:val="a5"/>
    <w:uiPriority w:val="99"/>
    <w:semiHidden/>
    <w:unhideWhenUsed/>
    <w:rsid w:val="00602C82"/>
  </w:style>
  <w:style w:type="numbering" w:customStyle="1" w:styleId="512">
    <w:name w:val="Нет списка51"/>
    <w:next w:val="a5"/>
    <w:uiPriority w:val="99"/>
    <w:semiHidden/>
    <w:unhideWhenUsed/>
    <w:rsid w:val="00602C82"/>
  </w:style>
  <w:style w:type="numbering" w:customStyle="1" w:styleId="610">
    <w:name w:val="Нет списка61"/>
    <w:next w:val="a5"/>
    <w:uiPriority w:val="99"/>
    <w:semiHidden/>
    <w:unhideWhenUsed/>
    <w:rsid w:val="00602C82"/>
  </w:style>
  <w:style w:type="numbering" w:customStyle="1" w:styleId="710">
    <w:name w:val="Нет списка71"/>
    <w:next w:val="a5"/>
    <w:uiPriority w:val="99"/>
    <w:semiHidden/>
    <w:unhideWhenUsed/>
    <w:rsid w:val="00602C82"/>
  </w:style>
  <w:style w:type="numbering" w:customStyle="1" w:styleId="811">
    <w:name w:val="Нет списка81"/>
    <w:next w:val="a5"/>
    <w:uiPriority w:val="99"/>
    <w:semiHidden/>
    <w:unhideWhenUsed/>
    <w:rsid w:val="00602C82"/>
  </w:style>
  <w:style w:type="numbering" w:customStyle="1" w:styleId="910">
    <w:name w:val="Нет списка91"/>
    <w:next w:val="a5"/>
    <w:uiPriority w:val="99"/>
    <w:semiHidden/>
    <w:unhideWhenUsed/>
    <w:rsid w:val="00602C82"/>
  </w:style>
  <w:style w:type="numbering" w:customStyle="1" w:styleId="1010">
    <w:name w:val="Нет списка101"/>
    <w:next w:val="a5"/>
    <w:uiPriority w:val="99"/>
    <w:semiHidden/>
    <w:unhideWhenUsed/>
    <w:rsid w:val="00602C82"/>
  </w:style>
  <w:style w:type="numbering" w:customStyle="1" w:styleId="1211">
    <w:name w:val="Нет списка121"/>
    <w:next w:val="a5"/>
    <w:uiPriority w:val="99"/>
    <w:semiHidden/>
    <w:unhideWhenUsed/>
    <w:rsid w:val="00602C82"/>
  </w:style>
  <w:style w:type="table" w:customStyle="1" w:styleId="911">
    <w:name w:val="Сетка таблицы91"/>
    <w:basedOn w:val="a4"/>
    <w:next w:val="af0"/>
    <w:uiPriority w:val="59"/>
    <w:rsid w:val="00602C82"/>
    <w:pPr>
      <w:spacing w:after="0"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5"/>
    <w:uiPriority w:val="99"/>
    <w:semiHidden/>
    <w:unhideWhenUsed/>
    <w:rsid w:val="00602C82"/>
  </w:style>
  <w:style w:type="table" w:customStyle="1" w:styleId="1011">
    <w:name w:val="Сетка таблицы101"/>
    <w:basedOn w:val="a4"/>
    <w:next w:val="af0"/>
    <w:uiPriority w:val="59"/>
    <w:rsid w:val="00602C82"/>
    <w:pPr>
      <w:spacing w:after="0" w:line="240" w:lineRule="auto"/>
    </w:pPr>
    <w:rPr>
      <w:rFonts w:asciiTheme="minorHAnsi" w:eastAsiaTheme="minorEastAsia"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f0"/>
    <w:uiPriority w:val="59"/>
    <w:rsid w:val="00602C82"/>
    <w:pPr>
      <w:spacing w:after="0" w:line="240" w:lineRule="auto"/>
    </w:pPr>
    <w:rPr>
      <w:rFonts w:asciiTheme="minorHAnsi" w:eastAsia="Times New Roman" w:hAnsiTheme="minorHAns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
    <w:name w:val="Сетка таблицы1111"/>
    <w:basedOn w:val="a4"/>
    <w:next w:val="af0"/>
    <w:uiPriority w:val="59"/>
    <w:rsid w:val="00602C82"/>
    <w:pPr>
      <w:spacing w:after="0" w:line="240" w:lineRule="auto"/>
    </w:pPr>
    <w:rPr>
      <w:rFonts w:ascii="Calibri" w:eastAsia="Times New Roman" w:hAnsi="Calibri" w:cstheme="minorBidi"/>
      <w:sz w:val="22"/>
      <w:szCs w:val="22"/>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5"/>
    <w:uiPriority w:val="99"/>
    <w:semiHidden/>
    <w:unhideWhenUsed/>
    <w:rsid w:val="00602C82"/>
  </w:style>
  <w:style w:type="numbering" w:customStyle="1" w:styleId="1510">
    <w:name w:val="Нет списка151"/>
    <w:next w:val="a5"/>
    <w:uiPriority w:val="99"/>
    <w:semiHidden/>
    <w:unhideWhenUsed/>
    <w:rsid w:val="00602C82"/>
  </w:style>
  <w:style w:type="numbering" w:customStyle="1" w:styleId="1610">
    <w:name w:val="Нет списка161"/>
    <w:next w:val="a5"/>
    <w:uiPriority w:val="99"/>
    <w:semiHidden/>
    <w:unhideWhenUsed/>
    <w:rsid w:val="00602C82"/>
  </w:style>
  <w:style w:type="numbering" w:customStyle="1" w:styleId="2210">
    <w:name w:val="Нет списка221"/>
    <w:next w:val="a5"/>
    <w:semiHidden/>
    <w:rsid w:val="00602C82"/>
  </w:style>
  <w:style w:type="numbering" w:customStyle="1" w:styleId="1710">
    <w:name w:val="Нет списка171"/>
    <w:next w:val="a5"/>
    <w:uiPriority w:val="99"/>
    <w:semiHidden/>
    <w:unhideWhenUsed/>
    <w:rsid w:val="00602C82"/>
  </w:style>
  <w:style w:type="numbering" w:customStyle="1" w:styleId="181">
    <w:name w:val="Нет списка181"/>
    <w:next w:val="a5"/>
    <w:uiPriority w:val="99"/>
    <w:semiHidden/>
    <w:unhideWhenUsed/>
    <w:rsid w:val="00602C82"/>
  </w:style>
  <w:style w:type="numbering" w:customStyle="1" w:styleId="231">
    <w:name w:val="Нет списка231"/>
    <w:next w:val="a5"/>
    <w:semiHidden/>
    <w:rsid w:val="00602C82"/>
  </w:style>
  <w:style w:type="numbering" w:customStyle="1" w:styleId="2111">
    <w:name w:val="Статья / Раздел211"/>
    <w:basedOn w:val="a5"/>
    <w:next w:val="a"/>
    <w:rsid w:val="00602C82"/>
  </w:style>
  <w:style w:type="numbering" w:customStyle="1" w:styleId="1ai311">
    <w:name w:val="1 / a / i311"/>
    <w:basedOn w:val="a5"/>
    <w:next w:val="1ai"/>
    <w:rsid w:val="00602C82"/>
  </w:style>
  <w:style w:type="numbering" w:customStyle="1" w:styleId="1ai3161">
    <w:name w:val="1 / a / i3161"/>
    <w:basedOn w:val="a5"/>
    <w:next w:val="1ai"/>
    <w:rsid w:val="00602C82"/>
    <w:pPr>
      <w:numPr>
        <w:numId w:val="11"/>
      </w:numPr>
    </w:pPr>
  </w:style>
  <w:style w:type="table" w:customStyle="1" w:styleId="TableNormal">
    <w:name w:val="Table Normal"/>
    <w:uiPriority w:val="2"/>
    <w:semiHidden/>
    <w:unhideWhenUsed/>
    <w:qFormat/>
    <w:rsid w:val="00602C82"/>
    <w:pPr>
      <w:widowControl w:val="0"/>
      <w:spacing w:after="0" w:line="240" w:lineRule="auto"/>
    </w:pPr>
    <w:rPr>
      <w:rFonts w:ascii="Calibri" w:eastAsia="Calibri" w:hAnsi="Calibri" w:cs="Arial"/>
      <w:sz w:val="22"/>
      <w:szCs w:val="22"/>
      <w:lang w:val="en-US"/>
    </w:rPr>
    <w:tblPr>
      <w:tblInd w:w="0" w:type="dxa"/>
      <w:tblCellMar>
        <w:top w:w="0" w:type="dxa"/>
        <w:left w:w="0" w:type="dxa"/>
        <w:bottom w:w="0" w:type="dxa"/>
        <w:right w:w="0" w:type="dxa"/>
      </w:tblCellMar>
    </w:tblPr>
  </w:style>
  <w:style w:type="paragraph" w:styleId="aff7">
    <w:name w:val="List Paragraph"/>
    <w:basedOn w:val="a2"/>
    <w:link w:val="aff8"/>
    <w:uiPriority w:val="34"/>
    <w:qFormat/>
    <w:rsid w:val="00905465"/>
    <w:pPr>
      <w:ind w:left="720"/>
      <w:contextualSpacing/>
    </w:pPr>
  </w:style>
  <w:style w:type="character" w:customStyle="1" w:styleId="aff8">
    <w:name w:val="Абзац списка Знак"/>
    <w:link w:val="aff7"/>
    <w:uiPriority w:val="34"/>
    <w:locked/>
    <w:rsid w:val="00905465"/>
    <w:rPr>
      <w:rFonts w:eastAsiaTheme="minorEastAsia" w:cstheme="minorBidi"/>
      <w:szCs w:val="22"/>
    </w:rPr>
  </w:style>
  <w:style w:type="paragraph" w:styleId="aff9">
    <w:name w:val="table of figures"/>
    <w:aliases w:val="Перечень таблиц"/>
    <w:basedOn w:val="a2"/>
    <w:next w:val="a2"/>
    <w:uiPriority w:val="99"/>
    <w:unhideWhenUsed/>
    <w:rsid w:val="009A2789"/>
  </w:style>
  <w:style w:type="paragraph" w:styleId="37">
    <w:name w:val="toc 3"/>
    <w:basedOn w:val="a2"/>
    <w:next w:val="a2"/>
    <w:autoRedefine/>
    <w:uiPriority w:val="39"/>
    <w:unhideWhenUsed/>
    <w:rsid w:val="00385027"/>
    <w:pPr>
      <w:spacing w:after="100"/>
      <w:ind w:left="480"/>
    </w:pPr>
  </w:style>
  <w:style w:type="paragraph" w:styleId="affa">
    <w:name w:val="annotation text"/>
    <w:basedOn w:val="a2"/>
    <w:link w:val="affb"/>
    <w:uiPriority w:val="99"/>
    <w:semiHidden/>
    <w:unhideWhenUsed/>
    <w:rsid w:val="00317B8D"/>
    <w:pPr>
      <w:spacing w:line="240" w:lineRule="auto"/>
    </w:pPr>
    <w:rPr>
      <w:sz w:val="20"/>
      <w:szCs w:val="20"/>
    </w:rPr>
  </w:style>
  <w:style w:type="character" w:customStyle="1" w:styleId="affb">
    <w:name w:val="Текст примечания Знак"/>
    <w:basedOn w:val="a3"/>
    <w:link w:val="affa"/>
    <w:uiPriority w:val="99"/>
    <w:semiHidden/>
    <w:rsid w:val="00317B8D"/>
    <w:rPr>
      <w:rFonts w:eastAsiaTheme="minorEastAsia" w:cstheme="minorBidi"/>
      <w:sz w:val="20"/>
      <w:szCs w:val="20"/>
    </w:rPr>
  </w:style>
  <w:style w:type="paragraph" w:styleId="affc">
    <w:name w:val="annotation subject"/>
    <w:basedOn w:val="affa"/>
    <w:next w:val="affa"/>
    <w:link w:val="affd"/>
    <w:uiPriority w:val="99"/>
    <w:unhideWhenUsed/>
    <w:rsid w:val="00317B8D"/>
    <w:rPr>
      <w:b/>
      <w:bCs/>
    </w:rPr>
  </w:style>
  <w:style w:type="character" w:customStyle="1" w:styleId="affd">
    <w:name w:val="Тема примечания Знак"/>
    <w:basedOn w:val="affb"/>
    <w:link w:val="affc"/>
    <w:uiPriority w:val="99"/>
    <w:rsid w:val="00317B8D"/>
    <w:rPr>
      <w:rFonts w:eastAsiaTheme="minorEastAsia" w:cstheme="minorBidi"/>
      <w:b/>
      <w:bCs/>
      <w:sz w:val="20"/>
      <w:szCs w:val="20"/>
    </w:rPr>
  </w:style>
  <w:style w:type="paragraph" w:styleId="affe">
    <w:name w:val="Balloon Text"/>
    <w:basedOn w:val="a2"/>
    <w:link w:val="afff"/>
    <w:uiPriority w:val="99"/>
    <w:unhideWhenUsed/>
    <w:rsid w:val="00317B8D"/>
    <w:pPr>
      <w:spacing w:line="240" w:lineRule="auto"/>
    </w:pPr>
    <w:rPr>
      <w:rFonts w:ascii="Segoe UI" w:hAnsi="Segoe UI" w:cs="Segoe UI"/>
      <w:sz w:val="18"/>
      <w:szCs w:val="18"/>
    </w:rPr>
  </w:style>
  <w:style w:type="character" w:customStyle="1" w:styleId="afff">
    <w:name w:val="Текст выноски Знак"/>
    <w:basedOn w:val="a3"/>
    <w:link w:val="affe"/>
    <w:uiPriority w:val="99"/>
    <w:rsid w:val="00317B8D"/>
    <w:rPr>
      <w:rFonts w:ascii="Segoe UI" w:eastAsiaTheme="minorEastAsia" w:hAnsi="Segoe UI" w:cs="Segoe UI"/>
      <w:sz w:val="18"/>
      <w:szCs w:val="18"/>
    </w:rPr>
  </w:style>
  <w:style w:type="character" w:styleId="afff0">
    <w:name w:val="FollowedHyperlink"/>
    <w:basedOn w:val="a3"/>
    <w:uiPriority w:val="99"/>
    <w:unhideWhenUsed/>
    <w:rsid w:val="005908CC"/>
    <w:rPr>
      <w:color w:val="800080"/>
      <w:u w:val="single"/>
    </w:rPr>
  </w:style>
  <w:style w:type="paragraph" w:customStyle="1" w:styleId="font5">
    <w:name w:val="font5"/>
    <w:basedOn w:val="a2"/>
    <w:rsid w:val="005908CC"/>
    <w:pPr>
      <w:spacing w:before="100" w:beforeAutospacing="1" w:after="100" w:afterAutospacing="1" w:line="240" w:lineRule="auto"/>
    </w:pPr>
    <w:rPr>
      <w:rFonts w:eastAsia="Times New Roman" w:cs="Times New Roman"/>
      <w:color w:val="000000"/>
      <w:sz w:val="20"/>
      <w:szCs w:val="20"/>
      <w:lang w:eastAsia="ru-RU"/>
    </w:rPr>
  </w:style>
  <w:style w:type="paragraph" w:customStyle="1" w:styleId="font6">
    <w:name w:val="font6"/>
    <w:basedOn w:val="a2"/>
    <w:rsid w:val="005908CC"/>
    <w:pPr>
      <w:spacing w:before="100" w:beforeAutospacing="1" w:after="100" w:afterAutospacing="1" w:line="240" w:lineRule="auto"/>
    </w:pPr>
    <w:rPr>
      <w:rFonts w:eastAsia="Times New Roman" w:cs="Times New Roman"/>
      <w:color w:val="FF0000"/>
      <w:sz w:val="20"/>
      <w:szCs w:val="20"/>
      <w:lang w:eastAsia="ru-RU"/>
    </w:rPr>
  </w:style>
  <w:style w:type="paragraph" w:customStyle="1" w:styleId="font7">
    <w:name w:val="font7"/>
    <w:basedOn w:val="a2"/>
    <w:rsid w:val="005908CC"/>
    <w:pPr>
      <w:spacing w:before="100" w:beforeAutospacing="1" w:after="100" w:afterAutospacing="1" w:line="240" w:lineRule="auto"/>
    </w:pPr>
    <w:rPr>
      <w:rFonts w:eastAsia="Times New Roman" w:cs="Times New Roman"/>
      <w:sz w:val="20"/>
      <w:szCs w:val="20"/>
      <w:lang w:eastAsia="ru-RU"/>
    </w:rPr>
  </w:style>
  <w:style w:type="paragraph" w:customStyle="1" w:styleId="xl63">
    <w:name w:val="xl63"/>
    <w:basedOn w:val="a2"/>
    <w:rsid w:val="005908CC"/>
    <w:pPr>
      <w:pBdr>
        <w:top w:val="single" w:sz="8" w:space="0" w:color="auto"/>
        <w:left w:val="single" w:sz="8" w:space="0" w:color="auto"/>
        <w:bottom w:val="single" w:sz="8" w:space="0" w:color="auto"/>
        <w:right w:val="single" w:sz="8" w:space="0" w:color="auto"/>
      </w:pBdr>
      <w:shd w:val="clear" w:color="000000" w:fill="FFCC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4">
    <w:name w:val="xl64"/>
    <w:basedOn w:val="a2"/>
    <w:rsid w:val="005908CC"/>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5">
    <w:name w:val="xl65"/>
    <w:basedOn w:val="a2"/>
    <w:rsid w:val="005908C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6">
    <w:name w:val="xl66"/>
    <w:basedOn w:val="a2"/>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7">
    <w:name w:val="xl67"/>
    <w:basedOn w:val="a2"/>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8">
    <w:name w:val="xl68"/>
    <w:basedOn w:val="a2"/>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9">
    <w:name w:val="xl69"/>
    <w:basedOn w:val="a2"/>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0">
    <w:name w:val="xl70"/>
    <w:basedOn w:val="a2"/>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1">
    <w:name w:val="xl71"/>
    <w:basedOn w:val="a2"/>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2">
    <w:name w:val="xl72"/>
    <w:basedOn w:val="a2"/>
    <w:rsid w:val="005908CC"/>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3">
    <w:name w:val="xl73"/>
    <w:basedOn w:val="a2"/>
    <w:rsid w:val="005908C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4">
    <w:name w:val="xl74"/>
    <w:basedOn w:val="a2"/>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5">
    <w:name w:val="xl75"/>
    <w:basedOn w:val="a2"/>
    <w:rsid w:val="005908CC"/>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6">
    <w:name w:val="xl76"/>
    <w:basedOn w:val="a2"/>
    <w:rsid w:val="005908CC"/>
    <w:pPr>
      <w:pBdr>
        <w:top w:val="single" w:sz="8" w:space="0" w:color="auto"/>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7">
    <w:name w:val="xl77"/>
    <w:basedOn w:val="a2"/>
    <w:rsid w:val="005908C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8">
    <w:name w:val="xl78"/>
    <w:basedOn w:val="a2"/>
    <w:rsid w:val="005908C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9">
    <w:name w:val="xl79"/>
    <w:basedOn w:val="a2"/>
    <w:rsid w:val="005908CC"/>
    <w:pPr>
      <w:pBdr>
        <w:top w:val="single" w:sz="4" w:space="0" w:color="auto"/>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0">
    <w:name w:val="xl80"/>
    <w:basedOn w:val="a2"/>
    <w:rsid w:val="00590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1">
    <w:name w:val="xl81"/>
    <w:basedOn w:val="a2"/>
    <w:rsid w:val="00590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2">
    <w:name w:val="xl82"/>
    <w:basedOn w:val="a2"/>
    <w:rsid w:val="00590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zag3">
    <w:name w:val="zag3"/>
    <w:basedOn w:val="a2"/>
    <w:rsid w:val="00E43273"/>
    <w:pPr>
      <w:spacing w:before="240" w:after="240" w:line="240" w:lineRule="auto"/>
      <w:ind w:left="709" w:hanging="709"/>
      <w:jc w:val="center"/>
    </w:pPr>
    <w:rPr>
      <w:rFonts w:eastAsia="Times New Roman" w:cs="Times New Roman"/>
      <w:szCs w:val="24"/>
      <w:lang w:eastAsia="ru-RU"/>
    </w:rPr>
  </w:style>
  <w:style w:type="paragraph" w:styleId="afff1">
    <w:name w:val="caption"/>
    <w:aliases w:val="Таблица - Название объекта,!! Object Novogor !!,Знак,Caption Char,Caption Char1 Char1 Char Char,Caption Char Char2 Char1 Char Char,Caption Char Char Char Char Char1 Char1 Char Char1 Char,Caption Char Char Char1 Char Char Char, Знак"/>
    <w:basedOn w:val="a2"/>
    <w:next w:val="a2"/>
    <w:link w:val="afff2"/>
    <w:uiPriority w:val="35"/>
    <w:unhideWhenUsed/>
    <w:qFormat/>
    <w:rsid w:val="00CD229B"/>
    <w:pPr>
      <w:spacing w:line="240" w:lineRule="auto"/>
    </w:pPr>
    <w:rPr>
      <w:rFonts w:eastAsiaTheme="minorHAnsi" w:cs="Times New Roman"/>
      <w:szCs w:val="24"/>
    </w:rPr>
  </w:style>
  <w:style w:type="paragraph" w:styleId="46">
    <w:name w:val="toc 4"/>
    <w:basedOn w:val="a2"/>
    <w:next w:val="a2"/>
    <w:autoRedefine/>
    <w:uiPriority w:val="39"/>
    <w:unhideWhenUsed/>
    <w:rsid w:val="00B850EC"/>
    <w:pPr>
      <w:spacing w:after="100"/>
      <w:ind w:left="720"/>
    </w:pPr>
  </w:style>
  <w:style w:type="paragraph" w:customStyle="1" w:styleId="font8">
    <w:name w:val="font8"/>
    <w:basedOn w:val="a2"/>
    <w:rsid w:val="006527B3"/>
    <w:pPr>
      <w:spacing w:before="100" w:beforeAutospacing="1" w:after="100" w:afterAutospacing="1" w:line="240" w:lineRule="auto"/>
    </w:pPr>
    <w:rPr>
      <w:rFonts w:eastAsia="Times New Roman" w:cs="Times New Roman"/>
      <w:color w:val="000000"/>
      <w:szCs w:val="24"/>
      <w:lang w:eastAsia="ru-RU"/>
    </w:rPr>
  </w:style>
  <w:style w:type="paragraph" w:customStyle="1" w:styleId="font9">
    <w:name w:val="font9"/>
    <w:basedOn w:val="a2"/>
    <w:rsid w:val="006527B3"/>
    <w:pPr>
      <w:spacing w:before="100" w:beforeAutospacing="1" w:after="100" w:afterAutospacing="1" w:line="240" w:lineRule="auto"/>
    </w:pPr>
    <w:rPr>
      <w:rFonts w:eastAsia="Times New Roman" w:cs="Times New Roman"/>
      <w:color w:val="0563C1"/>
      <w:sz w:val="20"/>
      <w:szCs w:val="20"/>
      <w:u w:val="single"/>
      <w:lang w:eastAsia="ru-RU"/>
    </w:rPr>
  </w:style>
  <w:style w:type="paragraph" w:customStyle="1" w:styleId="font10">
    <w:name w:val="font10"/>
    <w:basedOn w:val="a2"/>
    <w:rsid w:val="006527B3"/>
    <w:pPr>
      <w:spacing w:before="100" w:beforeAutospacing="1" w:after="100" w:afterAutospacing="1" w:line="240" w:lineRule="auto"/>
    </w:pPr>
    <w:rPr>
      <w:rFonts w:eastAsia="Times New Roman" w:cs="Times New Roman"/>
      <w:b/>
      <w:bCs/>
      <w:color w:val="0563C1"/>
      <w:sz w:val="20"/>
      <w:szCs w:val="20"/>
      <w:u w:val="single"/>
      <w:lang w:eastAsia="ru-RU"/>
    </w:rPr>
  </w:style>
  <w:style w:type="paragraph" w:customStyle="1" w:styleId="xl83">
    <w:name w:val="xl83"/>
    <w:basedOn w:val="a2"/>
    <w:rsid w:val="006527B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4">
    <w:name w:val="xl84"/>
    <w:basedOn w:val="a2"/>
    <w:rsid w:val="006527B3"/>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
    <w:name w:val="xl85"/>
    <w:basedOn w:val="a2"/>
    <w:rsid w:val="006527B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6">
    <w:name w:val="xl86"/>
    <w:basedOn w:val="a2"/>
    <w:rsid w:val="006527B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
    <w:name w:val="xl87"/>
    <w:basedOn w:val="a2"/>
    <w:rsid w:val="006527B3"/>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8">
    <w:name w:val="xl88"/>
    <w:basedOn w:val="a2"/>
    <w:rsid w:val="006527B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9">
    <w:name w:val="xl89"/>
    <w:basedOn w:val="a2"/>
    <w:rsid w:val="006527B3"/>
    <w:pPr>
      <w:pBdr>
        <w:top w:val="single" w:sz="4" w:space="0" w:color="auto"/>
        <w:left w:val="single" w:sz="4" w:space="0" w:color="auto"/>
        <w:bottom w:val="single" w:sz="4" w:space="0" w:color="auto"/>
        <w:right w:val="single" w:sz="4" w:space="0" w:color="auto"/>
      </w:pBdr>
      <w:shd w:val="clear" w:color="000000" w:fill="DDEBF7"/>
      <w:spacing w:before="100" w:beforeAutospacing="1" w:after="100" w:afterAutospacing="1" w:line="240" w:lineRule="auto"/>
      <w:jc w:val="center"/>
      <w:textAlignment w:val="center"/>
    </w:pPr>
    <w:rPr>
      <w:rFonts w:eastAsia="Times New Roman" w:cs="Times New Roman"/>
      <w:sz w:val="20"/>
      <w:szCs w:val="20"/>
      <w:lang w:eastAsia="ru-RU"/>
    </w:rPr>
  </w:style>
  <w:style w:type="character" w:customStyle="1" w:styleId="afff2">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1"/>
    <w:uiPriority w:val="35"/>
    <w:rsid w:val="00CD229B"/>
  </w:style>
  <w:style w:type="paragraph" w:customStyle="1" w:styleId="afff3">
    <w:name w:val="_Обычный"/>
    <w:basedOn w:val="a2"/>
    <w:link w:val="afff4"/>
    <w:qFormat/>
    <w:rsid w:val="000155D0"/>
    <w:pPr>
      <w:spacing w:line="240" w:lineRule="auto"/>
      <w:contextualSpacing/>
      <w:jc w:val="both"/>
    </w:pPr>
    <w:rPr>
      <w:rFonts w:eastAsiaTheme="minorHAnsi" w:cs="Times New Roman"/>
      <w:iCs/>
      <w:color w:val="000000"/>
      <w:sz w:val="20"/>
      <w:szCs w:val="26"/>
      <w:lang w:eastAsia="ru-RU"/>
    </w:rPr>
  </w:style>
  <w:style w:type="character" w:customStyle="1" w:styleId="afff4">
    <w:name w:val="_Обычный Знак"/>
    <w:basedOn w:val="a3"/>
    <w:link w:val="afff3"/>
    <w:rsid w:val="000155D0"/>
    <w:rPr>
      <w:iCs/>
      <w:color w:val="000000"/>
      <w:sz w:val="20"/>
      <w:szCs w:val="26"/>
      <w:lang w:eastAsia="ru-RU"/>
    </w:rPr>
  </w:style>
  <w:style w:type="paragraph" w:styleId="afff5">
    <w:name w:val="Body Text"/>
    <w:aliases w:val="???????? ????? ??????????,Îñíîâíîé òåêñò ëèòåðàòóðà,Основной текст литература"/>
    <w:basedOn w:val="a2"/>
    <w:link w:val="afff6"/>
    <w:uiPriority w:val="99"/>
    <w:unhideWhenUsed/>
    <w:rsid w:val="00CD229B"/>
    <w:pPr>
      <w:spacing w:after="120" w:line="240" w:lineRule="auto"/>
      <w:jc w:val="center"/>
    </w:pPr>
    <w:rPr>
      <w:rFonts w:eastAsia="Times New Roman" w:cs="Times New Roman"/>
      <w:color w:val="000000"/>
      <w:sz w:val="20"/>
      <w:szCs w:val="20"/>
      <w:lang w:eastAsia="ru-RU"/>
    </w:rPr>
  </w:style>
  <w:style w:type="character" w:customStyle="1" w:styleId="afff6">
    <w:name w:val="Основной текст Знак"/>
    <w:aliases w:val="???????? ????? ?????????? Знак,Îñíîâíîé òåêñò ëèòåðàòóðà Знак,Основной текст литература Знак"/>
    <w:basedOn w:val="a3"/>
    <w:link w:val="afff5"/>
    <w:uiPriority w:val="99"/>
    <w:rsid w:val="00CD229B"/>
    <w:rPr>
      <w:rFonts w:eastAsia="Times New Roman"/>
      <w:color w:val="000000"/>
      <w:sz w:val="20"/>
      <w:szCs w:val="20"/>
      <w:lang w:eastAsia="ru-RU"/>
    </w:rPr>
  </w:style>
  <w:style w:type="paragraph" w:customStyle="1" w:styleId="xl90">
    <w:name w:val="xl90"/>
    <w:basedOn w:val="a2"/>
    <w:rsid w:val="00A16FCC"/>
    <w:pPr>
      <w:pBdr>
        <w:top w:val="single" w:sz="4" w:space="0" w:color="auto"/>
        <w:left w:val="single" w:sz="4" w:space="0" w:color="auto"/>
        <w:bottom w:val="single" w:sz="4" w:space="0" w:color="auto"/>
        <w:right w:val="single" w:sz="4" w:space="0" w:color="auto"/>
      </w:pBdr>
      <w:shd w:val="clear" w:color="000000" w:fill="70AD47"/>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1">
    <w:name w:val="xl91"/>
    <w:basedOn w:val="a2"/>
    <w:rsid w:val="00A16FCC"/>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2">
    <w:name w:val="xl92"/>
    <w:basedOn w:val="a2"/>
    <w:rsid w:val="00A16FC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3">
    <w:name w:val="xl93"/>
    <w:basedOn w:val="a2"/>
    <w:rsid w:val="00A16FCC"/>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4">
    <w:name w:val="xl94"/>
    <w:basedOn w:val="a2"/>
    <w:rsid w:val="00A16FCC"/>
    <w:pPr>
      <w:pBdr>
        <w:top w:val="single" w:sz="4" w:space="0" w:color="auto"/>
        <w:left w:val="single" w:sz="4" w:space="0" w:color="auto"/>
        <w:bottom w:val="single" w:sz="4" w:space="0" w:color="auto"/>
        <w:right w:val="single" w:sz="4" w:space="0" w:color="auto"/>
      </w:pBdr>
      <w:shd w:val="clear" w:color="000000" w:fill="5B9BD5"/>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5">
    <w:name w:val="xl95"/>
    <w:basedOn w:val="a2"/>
    <w:rsid w:val="00A16FCC"/>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6">
    <w:name w:val="xl96"/>
    <w:basedOn w:val="a2"/>
    <w:rsid w:val="00A16FCC"/>
    <w:pPr>
      <w:pBdr>
        <w:top w:val="single" w:sz="4" w:space="0" w:color="auto"/>
        <w:left w:val="single" w:sz="4" w:space="0" w:color="auto"/>
        <w:bottom w:val="single" w:sz="4" w:space="0" w:color="auto"/>
        <w:right w:val="single" w:sz="4" w:space="0" w:color="auto"/>
      </w:pBdr>
      <w:shd w:val="clear" w:color="000000" w:fill="F4B084"/>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7">
    <w:name w:val="xl97"/>
    <w:basedOn w:val="a2"/>
    <w:rsid w:val="00A16FCC"/>
    <w:pPr>
      <w:pBdr>
        <w:top w:val="single" w:sz="4" w:space="0" w:color="auto"/>
        <w:left w:val="single" w:sz="4" w:space="0" w:color="auto"/>
        <w:bottom w:val="single" w:sz="4" w:space="0" w:color="auto"/>
        <w:right w:val="single" w:sz="4" w:space="0" w:color="auto"/>
      </w:pBdr>
      <w:shd w:val="clear" w:color="000000" w:fill="BF8F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8">
    <w:name w:val="xl98"/>
    <w:basedOn w:val="a2"/>
    <w:rsid w:val="00A16FCC"/>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9">
    <w:name w:val="xl99"/>
    <w:basedOn w:val="a2"/>
    <w:rsid w:val="00A16FCC"/>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0">
    <w:name w:val="xl100"/>
    <w:basedOn w:val="a2"/>
    <w:rsid w:val="00A16FCC"/>
    <w:pPr>
      <w:pBdr>
        <w:top w:val="single" w:sz="4" w:space="0" w:color="auto"/>
        <w:left w:val="single" w:sz="4" w:space="0" w:color="auto"/>
        <w:bottom w:val="single" w:sz="4" w:space="0" w:color="auto"/>
        <w:right w:val="single" w:sz="4" w:space="0" w:color="auto"/>
      </w:pBdr>
      <w:shd w:val="clear" w:color="000000" w:fill="8497B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1">
    <w:name w:val="xl101"/>
    <w:basedOn w:val="a2"/>
    <w:rsid w:val="00A16FC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2">
    <w:name w:val="xl102"/>
    <w:basedOn w:val="a2"/>
    <w:rsid w:val="00A16FCC"/>
    <w:pPr>
      <w:pBdr>
        <w:top w:val="single" w:sz="4" w:space="0" w:color="auto"/>
        <w:left w:val="single" w:sz="4" w:space="0" w:color="auto"/>
        <w:bottom w:val="single" w:sz="4" w:space="0" w:color="auto"/>
        <w:right w:val="single" w:sz="4" w:space="0" w:color="auto"/>
      </w:pBdr>
      <w:shd w:val="clear" w:color="000000" w:fill="C65911"/>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3">
    <w:name w:val="xl103"/>
    <w:basedOn w:val="a2"/>
    <w:rsid w:val="00A16FCC"/>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4">
    <w:name w:val="xl104"/>
    <w:basedOn w:val="a2"/>
    <w:rsid w:val="00A16F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05">
    <w:name w:val="xl105"/>
    <w:basedOn w:val="a2"/>
    <w:rsid w:val="00A16F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06">
    <w:name w:val="xl106"/>
    <w:basedOn w:val="a2"/>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07">
    <w:name w:val="xl107"/>
    <w:basedOn w:val="a2"/>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8">
    <w:name w:val="xl108"/>
    <w:basedOn w:val="a2"/>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0"/>
      <w:szCs w:val="20"/>
      <w:lang w:eastAsia="ru-RU"/>
    </w:rPr>
  </w:style>
  <w:style w:type="paragraph" w:customStyle="1" w:styleId="xl109">
    <w:name w:val="xl109"/>
    <w:basedOn w:val="a2"/>
    <w:rsid w:val="00657142"/>
    <w:pPr>
      <w:pBdr>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0">
    <w:name w:val="xl110"/>
    <w:basedOn w:val="a2"/>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1">
    <w:name w:val="xl111"/>
    <w:basedOn w:val="a2"/>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2">
    <w:name w:val="xl112"/>
    <w:basedOn w:val="a2"/>
    <w:rsid w:val="0065714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3">
    <w:name w:val="xl113"/>
    <w:basedOn w:val="a2"/>
    <w:rsid w:val="00657142"/>
    <w:pPr>
      <w:pBdr>
        <w:top w:val="single" w:sz="4" w:space="0" w:color="auto"/>
        <w:left w:val="single" w:sz="4" w:space="0" w:color="auto"/>
        <w:bottom w:val="single" w:sz="4" w:space="0" w:color="auto"/>
        <w:right w:val="single" w:sz="4" w:space="0" w:color="auto"/>
      </w:pBdr>
      <w:shd w:val="clear" w:color="000000" w:fill="FFCCFF"/>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4">
    <w:name w:val="xl114"/>
    <w:basedOn w:val="a2"/>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5">
    <w:name w:val="xl115"/>
    <w:basedOn w:val="a2"/>
    <w:rsid w:val="0065714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styleId="56">
    <w:name w:val="toc 5"/>
    <w:basedOn w:val="a2"/>
    <w:next w:val="a2"/>
    <w:autoRedefine/>
    <w:uiPriority w:val="39"/>
    <w:unhideWhenUsed/>
    <w:rsid w:val="00FB5746"/>
    <w:pPr>
      <w:spacing w:after="100" w:line="259" w:lineRule="auto"/>
      <w:ind w:left="880"/>
    </w:pPr>
    <w:rPr>
      <w:rFonts w:asciiTheme="minorHAnsi" w:hAnsiTheme="minorHAnsi"/>
      <w:sz w:val="22"/>
      <w:lang w:eastAsia="ru-RU"/>
    </w:rPr>
  </w:style>
  <w:style w:type="paragraph" w:styleId="63">
    <w:name w:val="toc 6"/>
    <w:basedOn w:val="a2"/>
    <w:next w:val="a2"/>
    <w:autoRedefine/>
    <w:uiPriority w:val="39"/>
    <w:unhideWhenUsed/>
    <w:rsid w:val="00FB5746"/>
    <w:pPr>
      <w:spacing w:after="100" w:line="259" w:lineRule="auto"/>
      <w:ind w:left="1100"/>
    </w:pPr>
    <w:rPr>
      <w:rFonts w:asciiTheme="minorHAnsi" w:hAnsiTheme="minorHAnsi"/>
      <w:sz w:val="22"/>
      <w:lang w:eastAsia="ru-RU"/>
    </w:rPr>
  </w:style>
  <w:style w:type="paragraph" w:styleId="73">
    <w:name w:val="toc 7"/>
    <w:basedOn w:val="a2"/>
    <w:next w:val="a2"/>
    <w:autoRedefine/>
    <w:uiPriority w:val="39"/>
    <w:unhideWhenUsed/>
    <w:rsid w:val="00FB5746"/>
    <w:pPr>
      <w:spacing w:after="100" w:line="259" w:lineRule="auto"/>
      <w:ind w:left="1320"/>
    </w:pPr>
    <w:rPr>
      <w:rFonts w:asciiTheme="minorHAnsi" w:hAnsiTheme="minorHAnsi"/>
      <w:sz w:val="22"/>
      <w:lang w:eastAsia="ru-RU"/>
    </w:rPr>
  </w:style>
  <w:style w:type="paragraph" w:styleId="84">
    <w:name w:val="toc 8"/>
    <w:basedOn w:val="a2"/>
    <w:next w:val="a2"/>
    <w:autoRedefine/>
    <w:uiPriority w:val="39"/>
    <w:unhideWhenUsed/>
    <w:rsid w:val="00FB5746"/>
    <w:pPr>
      <w:spacing w:after="100" w:line="259" w:lineRule="auto"/>
      <w:ind w:left="1540"/>
    </w:pPr>
    <w:rPr>
      <w:rFonts w:asciiTheme="minorHAnsi" w:hAnsiTheme="minorHAnsi"/>
      <w:sz w:val="22"/>
      <w:lang w:eastAsia="ru-RU"/>
    </w:rPr>
  </w:style>
  <w:style w:type="paragraph" w:styleId="93">
    <w:name w:val="toc 9"/>
    <w:basedOn w:val="a2"/>
    <w:next w:val="a2"/>
    <w:autoRedefine/>
    <w:uiPriority w:val="39"/>
    <w:unhideWhenUsed/>
    <w:rsid w:val="00FB5746"/>
    <w:pPr>
      <w:spacing w:after="100" w:line="259" w:lineRule="auto"/>
      <w:ind w:left="1760"/>
    </w:pPr>
    <w:rPr>
      <w:rFonts w:asciiTheme="minorHAnsi" w:hAnsiTheme="minorHAnsi"/>
      <w:sz w:val="22"/>
      <w:lang w:eastAsia="ru-RU"/>
    </w:rPr>
  </w:style>
  <w:style w:type="paragraph" w:customStyle="1" w:styleId="msonormal0">
    <w:name w:val="msonormal"/>
    <w:basedOn w:val="a2"/>
    <w:rsid w:val="00852CA6"/>
    <w:pPr>
      <w:spacing w:before="100" w:beforeAutospacing="1" w:after="100" w:afterAutospacing="1" w:line="240" w:lineRule="auto"/>
    </w:pPr>
    <w:rPr>
      <w:rFonts w:eastAsia="Times New Roman" w:cs="Times New Roman"/>
      <w:szCs w:val="24"/>
      <w:lang w:eastAsia="ru-RU"/>
    </w:rPr>
  </w:style>
  <w:style w:type="paragraph" w:customStyle="1" w:styleId="Default">
    <w:name w:val="Default"/>
    <w:rsid w:val="00273A0C"/>
    <w:pPr>
      <w:autoSpaceDE w:val="0"/>
      <w:autoSpaceDN w:val="0"/>
      <w:adjustRightInd w:val="0"/>
      <w:spacing w:after="0" w:line="240" w:lineRule="auto"/>
    </w:pPr>
    <w:rPr>
      <w:color w:val="000000"/>
    </w:rPr>
  </w:style>
  <w:style w:type="character" w:customStyle="1" w:styleId="fontstyle01">
    <w:name w:val="fontstyle01"/>
    <w:basedOn w:val="a3"/>
    <w:rsid w:val="00FE6B11"/>
    <w:rPr>
      <w:rFonts w:ascii="Arial" w:hAnsi="Arial" w:cs="Arial" w:hint="default"/>
      <w:b w:val="0"/>
      <w:bCs w:val="0"/>
      <w:i w:val="0"/>
      <w:iCs w:val="0"/>
      <w:color w:val="000000"/>
      <w:sz w:val="24"/>
      <w:szCs w:val="24"/>
    </w:rPr>
  </w:style>
  <w:style w:type="character" w:customStyle="1" w:styleId="fontstyle21">
    <w:name w:val="fontstyle21"/>
    <w:basedOn w:val="a3"/>
    <w:rsid w:val="00FE6B11"/>
    <w:rPr>
      <w:rFonts w:ascii="Symbol" w:hAnsi="Symbol" w:hint="default"/>
      <w:b w:val="0"/>
      <w:bCs w:val="0"/>
      <w:i w:val="0"/>
      <w:iCs w:val="0"/>
      <w:color w:val="000000"/>
      <w:sz w:val="24"/>
      <w:szCs w:val="24"/>
    </w:rPr>
  </w:style>
  <w:style w:type="paragraph" w:customStyle="1" w:styleId="TableParagraph">
    <w:name w:val="Table Paragraph"/>
    <w:basedOn w:val="a2"/>
    <w:uiPriority w:val="1"/>
    <w:qFormat/>
    <w:rsid w:val="00456A2A"/>
    <w:pPr>
      <w:autoSpaceDE w:val="0"/>
      <w:autoSpaceDN w:val="0"/>
      <w:adjustRightInd w:val="0"/>
      <w:spacing w:line="240" w:lineRule="auto"/>
    </w:pPr>
    <w:rPr>
      <w:rFonts w:ascii="Arial" w:eastAsiaTheme="minorHAnsi" w:hAnsi="Arial" w:cs="Arial"/>
      <w:szCs w:val="24"/>
    </w:rPr>
  </w:style>
  <w:style w:type="character" w:customStyle="1" w:styleId="fontstyle31">
    <w:name w:val="fontstyle31"/>
    <w:basedOn w:val="a3"/>
    <w:rsid w:val="0047559D"/>
    <w:rPr>
      <w:rFonts w:ascii="Arial" w:hAnsi="Arial" w:cs="Arial" w:hint="default"/>
      <w:b w:val="0"/>
      <w:bCs w:val="0"/>
      <w:i/>
      <w:iCs/>
      <w:color w:val="000000"/>
      <w:sz w:val="24"/>
      <w:szCs w:val="24"/>
    </w:rPr>
  </w:style>
  <w:style w:type="character" w:customStyle="1" w:styleId="fontstyle41">
    <w:name w:val="fontstyle41"/>
    <w:basedOn w:val="a3"/>
    <w:rsid w:val="005D63BE"/>
    <w:rPr>
      <w:rFonts w:ascii="Arial" w:hAnsi="Arial" w:cs="Arial" w:hint="default"/>
      <w:b w:val="0"/>
      <w:bCs w:val="0"/>
      <w:i/>
      <w:iCs/>
      <w:color w:val="000000"/>
      <w:sz w:val="24"/>
      <w:szCs w:val="24"/>
    </w:rPr>
  </w:style>
  <w:style w:type="paragraph" w:styleId="afff7">
    <w:name w:val="TOC Heading"/>
    <w:basedOn w:val="1"/>
    <w:next w:val="a2"/>
    <w:uiPriority w:val="39"/>
    <w:unhideWhenUsed/>
    <w:qFormat/>
    <w:rsid w:val="00052AB7"/>
    <w:pPr>
      <w:keepNext/>
      <w:keepLines/>
      <w:numPr>
        <w:numId w:val="0"/>
      </w:numPr>
      <w:spacing w:after="0" w:line="259" w:lineRule="auto"/>
      <w:contextualSpacing w:val="0"/>
      <w:outlineLvl w:val="9"/>
    </w:pPr>
    <w:rPr>
      <w:rFonts w:asciiTheme="majorHAnsi" w:eastAsiaTheme="majorEastAsia" w:hAnsiTheme="majorHAnsi" w:cstheme="majorBidi"/>
      <w:b w:val="0"/>
      <w:caps w:val="0"/>
      <w:color w:val="365F91" w:themeColor="accent1" w:themeShade="BF"/>
      <w:sz w:val="32"/>
      <w:szCs w:val="32"/>
      <w:lang w:eastAsia="ru-RU"/>
    </w:rPr>
  </w:style>
  <w:style w:type="paragraph" w:customStyle="1" w:styleId="afff8">
    <w:name w:val="РИС."/>
    <w:basedOn w:val="a2"/>
    <w:next w:val="a6"/>
    <w:link w:val="afff9"/>
    <w:rsid w:val="00816488"/>
    <w:pPr>
      <w:keepNext/>
      <w:spacing w:before="240"/>
      <w:jc w:val="center"/>
    </w:pPr>
    <w:rPr>
      <w:rFonts w:eastAsia="Times New Roman"/>
    </w:rPr>
  </w:style>
  <w:style w:type="character" w:customStyle="1" w:styleId="afff9">
    <w:name w:val="РИС. Знак"/>
    <w:link w:val="afff8"/>
    <w:rsid w:val="00816488"/>
    <w:rPr>
      <w:rFonts w:eastAsia="Times New Roman" w:cstheme="minorBidi"/>
      <w:szCs w:val="22"/>
    </w:rPr>
  </w:style>
  <w:style w:type="paragraph" w:styleId="afffa">
    <w:name w:val="Subtitle"/>
    <w:basedOn w:val="a2"/>
    <w:link w:val="afffb"/>
    <w:rsid w:val="00816488"/>
    <w:pPr>
      <w:spacing w:line="240" w:lineRule="auto"/>
      <w:jc w:val="center"/>
    </w:pPr>
    <w:rPr>
      <w:rFonts w:eastAsia="Times New Roman" w:cs="Times New Roman"/>
      <w:sz w:val="28"/>
      <w:szCs w:val="20"/>
      <w:lang w:eastAsia="ru-RU"/>
    </w:rPr>
  </w:style>
  <w:style w:type="character" w:customStyle="1" w:styleId="afffb">
    <w:name w:val="Подзаголовок Знак"/>
    <w:basedOn w:val="a3"/>
    <w:link w:val="afffa"/>
    <w:rsid w:val="00816488"/>
    <w:rPr>
      <w:rFonts w:eastAsia="Times New Roman"/>
      <w:sz w:val="28"/>
      <w:szCs w:val="20"/>
      <w:lang w:eastAsia="ru-RU"/>
    </w:rPr>
  </w:style>
  <w:style w:type="paragraph" w:customStyle="1" w:styleId="afffc">
    <w:name w:val="Таблица_гост"/>
    <w:basedOn w:val="a2"/>
    <w:link w:val="afffd"/>
    <w:rsid w:val="00816488"/>
    <w:rPr>
      <w:rFonts w:cs="Times New Roman"/>
      <w:sz w:val="26"/>
    </w:rPr>
  </w:style>
  <w:style w:type="character" w:customStyle="1" w:styleId="afffd">
    <w:name w:val="Таблица_гост Знак"/>
    <w:link w:val="afffc"/>
    <w:rsid w:val="00816488"/>
    <w:rPr>
      <w:rFonts w:eastAsiaTheme="minorEastAsia"/>
      <w:sz w:val="26"/>
      <w:szCs w:val="22"/>
    </w:rPr>
  </w:style>
  <w:style w:type="paragraph" w:customStyle="1" w:styleId="afffe">
    <w:name w:val="рис_тело"/>
    <w:basedOn w:val="a2"/>
    <w:next w:val="a6"/>
    <w:link w:val="affff"/>
    <w:qFormat/>
    <w:rsid w:val="00816488"/>
    <w:pPr>
      <w:keepNext/>
      <w:spacing w:before="240"/>
      <w:jc w:val="center"/>
    </w:pPr>
    <w:rPr>
      <w:rFonts w:eastAsia="Times New Roman" w:cs="Times New Roman"/>
    </w:rPr>
  </w:style>
  <w:style w:type="character" w:customStyle="1" w:styleId="affff">
    <w:name w:val="рис_тело Знак"/>
    <w:link w:val="afffe"/>
    <w:rsid w:val="00816488"/>
    <w:rPr>
      <w:rFonts w:eastAsia="Times New Roman"/>
      <w:szCs w:val="22"/>
    </w:rPr>
  </w:style>
  <w:style w:type="character" w:styleId="affff0">
    <w:name w:val="Book Title"/>
    <w:basedOn w:val="a3"/>
    <w:uiPriority w:val="33"/>
    <w:rsid w:val="00816488"/>
    <w:rPr>
      <w:b/>
      <w:bCs/>
      <w:smallCaps/>
      <w:spacing w:val="5"/>
    </w:rPr>
  </w:style>
  <w:style w:type="paragraph" w:customStyle="1" w:styleId="affff1">
    <w:name w:val="Рисунок"/>
    <w:basedOn w:val="afff1"/>
    <w:link w:val="affff2"/>
    <w:rsid w:val="00816488"/>
    <w:pPr>
      <w:keepNext/>
      <w:keepLines/>
      <w:spacing w:before="120"/>
      <w:jc w:val="center"/>
    </w:pPr>
    <w:rPr>
      <w:bCs/>
      <w:noProof/>
      <w:lang w:eastAsia="ru-RU"/>
    </w:rPr>
  </w:style>
  <w:style w:type="character" w:customStyle="1" w:styleId="affff2">
    <w:name w:val="Рисунок Знак"/>
    <w:basedOn w:val="a3"/>
    <w:link w:val="affff1"/>
    <w:rsid w:val="00816488"/>
    <w:rPr>
      <w:bCs/>
      <w:noProof/>
      <w:lang w:eastAsia="ru-RU"/>
    </w:rPr>
  </w:style>
  <w:style w:type="character" w:customStyle="1" w:styleId="affff3">
    <w:name w:val="Таблица Знак"/>
    <w:basedOn w:val="a3"/>
    <w:rsid w:val="00816488"/>
    <w:rPr>
      <w:bCs/>
    </w:rPr>
  </w:style>
  <w:style w:type="paragraph" w:styleId="2c">
    <w:name w:val="Body Text Indent 2"/>
    <w:basedOn w:val="a2"/>
    <w:link w:val="2d"/>
    <w:rsid w:val="00816488"/>
    <w:pPr>
      <w:spacing w:line="240" w:lineRule="auto"/>
      <w:ind w:firstLine="720"/>
      <w:jc w:val="both"/>
    </w:pPr>
    <w:rPr>
      <w:rFonts w:eastAsia="Times New Roman" w:cs="Times New Roman"/>
      <w:sz w:val="28"/>
      <w:szCs w:val="20"/>
      <w:lang w:eastAsia="ru-RU"/>
    </w:rPr>
  </w:style>
  <w:style w:type="character" w:customStyle="1" w:styleId="2d">
    <w:name w:val="Основной текст с отступом 2 Знак"/>
    <w:basedOn w:val="a3"/>
    <w:link w:val="2c"/>
    <w:rsid w:val="00816488"/>
    <w:rPr>
      <w:rFonts w:eastAsia="Times New Roman"/>
      <w:sz w:val="28"/>
      <w:szCs w:val="20"/>
      <w:lang w:eastAsia="ru-RU"/>
    </w:rPr>
  </w:style>
  <w:style w:type="paragraph" w:customStyle="1" w:styleId="affff4">
    <w:name w:val="Таб_подпись"/>
    <w:basedOn w:val="a6"/>
    <w:link w:val="affff5"/>
    <w:rsid w:val="00816488"/>
    <w:pPr>
      <w:spacing w:after="0"/>
    </w:pPr>
    <w:rPr>
      <w:b/>
    </w:rPr>
  </w:style>
  <w:style w:type="character" w:customStyle="1" w:styleId="affff5">
    <w:name w:val="Таб_подпись Знак"/>
    <w:basedOn w:val="a8"/>
    <w:link w:val="affff4"/>
    <w:rsid w:val="00816488"/>
    <w:rPr>
      <w:rFonts w:cstheme="minorBidi"/>
      <w:b/>
    </w:rPr>
  </w:style>
  <w:style w:type="paragraph" w:customStyle="1" w:styleId="Standard">
    <w:name w:val="Standard"/>
    <w:rsid w:val="00816488"/>
    <w:pPr>
      <w:widowControl w:val="0"/>
      <w:suppressAutoHyphens/>
      <w:autoSpaceDE w:val="0"/>
      <w:autoSpaceDN w:val="0"/>
      <w:spacing w:after="0" w:line="240" w:lineRule="auto"/>
      <w:textAlignment w:val="baseline"/>
    </w:pPr>
    <w:rPr>
      <w:rFonts w:eastAsia="Arial Unicode MS"/>
      <w:kern w:val="3"/>
      <w:lang w:eastAsia="zh-CN" w:bidi="hi-IN"/>
    </w:rPr>
  </w:style>
  <w:style w:type="paragraph" w:customStyle="1" w:styleId="Style8">
    <w:name w:val="Style8"/>
    <w:basedOn w:val="Standard"/>
    <w:rsid w:val="00816488"/>
  </w:style>
  <w:style w:type="paragraph" w:customStyle="1" w:styleId="Style59">
    <w:name w:val="Style59"/>
    <w:basedOn w:val="Standard"/>
    <w:rsid w:val="00816488"/>
  </w:style>
  <w:style w:type="paragraph" w:customStyle="1" w:styleId="Style57">
    <w:name w:val="Style57"/>
    <w:basedOn w:val="Standard"/>
    <w:rsid w:val="00816488"/>
  </w:style>
  <w:style w:type="paragraph" w:customStyle="1" w:styleId="Style104">
    <w:name w:val="Style104"/>
    <w:basedOn w:val="Standard"/>
    <w:rsid w:val="00816488"/>
  </w:style>
  <w:style w:type="paragraph" w:customStyle="1" w:styleId="Style102">
    <w:name w:val="Style102"/>
    <w:basedOn w:val="Standard"/>
    <w:rsid w:val="00816488"/>
  </w:style>
  <w:style w:type="paragraph" w:customStyle="1" w:styleId="Style16">
    <w:name w:val="Style16"/>
    <w:basedOn w:val="Standard"/>
    <w:rsid w:val="00816488"/>
  </w:style>
  <w:style w:type="paragraph" w:customStyle="1" w:styleId="Style28">
    <w:name w:val="Style28"/>
    <w:basedOn w:val="Standard"/>
    <w:rsid w:val="00816488"/>
  </w:style>
  <w:style w:type="paragraph" w:customStyle="1" w:styleId="Style17">
    <w:name w:val="Style17"/>
    <w:basedOn w:val="Standard"/>
    <w:rsid w:val="00816488"/>
  </w:style>
  <w:style w:type="character" w:customStyle="1" w:styleId="FontStyle158">
    <w:name w:val="Font Style158"/>
    <w:rsid w:val="00816488"/>
    <w:rPr>
      <w:rFonts w:eastAsia="Times New Roman"/>
      <w:color w:val="auto"/>
      <w:sz w:val="26"/>
      <w:lang w:val="ru-RU" w:eastAsia="zh-CN"/>
    </w:rPr>
  </w:style>
  <w:style w:type="character" w:customStyle="1" w:styleId="FontStyle168">
    <w:name w:val="Font Style168"/>
    <w:rsid w:val="00816488"/>
    <w:rPr>
      <w:rFonts w:ascii="Arial" w:hAnsi="Arial"/>
      <w:b/>
      <w:sz w:val="22"/>
      <w:lang w:val="ru-RU" w:eastAsia="zh-CN"/>
    </w:rPr>
  </w:style>
  <w:style w:type="character" w:customStyle="1" w:styleId="FontStyle163">
    <w:name w:val="Font Style163"/>
    <w:rsid w:val="00816488"/>
    <w:rPr>
      <w:rFonts w:ascii="Times New Roman" w:hAnsi="Times New Roman"/>
      <w:sz w:val="18"/>
      <w:lang w:val="ru-RU" w:eastAsia="zh-CN"/>
    </w:rPr>
  </w:style>
  <w:style w:type="character" w:customStyle="1" w:styleId="FontStyle162">
    <w:name w:val="Font Style162"/>
    <w:rsid w:val="00816488"/>
    <w:rPr>
      <w:rFonts w:ascii="Times New Roman" w:hAnsi="Times New Roman"/>
      <w:b/>
      <w:sz w:val="18"/>
      <w:lang w:val="ru-RU" w:eastAsia="zh-CN"/>
    </w:rPr>
  </w:style>
  <w:style w:type="character" w:customStyle="1" w:styleId="FontStyle157">
    <w:name w:val="Font Style157"/>
    <w:rsid w:val="00816488"/>
    <w:rPr>
      <w:rFonts w:eastAsia="Times New Roman"/>
      <w:b/>
      <w:color w:val="auto"/>
      <w:sz w:val="26"/>
      <w:lang w:val="ru-RU" w:eastAsia="zh-CN"/>
    </w:rPr>
  </w:style>
  <w:style w:type="paragraph" w:customStyle="1" w:styleId="affff6">
    <w:name w:val="Табл._тело"/>
    <w:link w:val="affff7"/>
    <w:rsid w:val="00816488"/>
    <w:pPr>
      <w:spacing w:after="0" w:line="240" w:lineRule="auto"/>
      <w:jc w:val="center"/>
    </w:pPr>
    <w:rPr>
      <w:rFonts w:ascii="Arial" w:eastAsia="Times New Roman" w:hAnsi="Arial"/>
      <w:i/>
      <w:szCs w:val="20"/>
      <w:lang w:eastAsia="ru-RU"/>
    </w:rPr>
  </w:style>
  <w:style w:type="character" w:customStyle="1" w:styleId="affff7">
    <w:name w:val="Табл._тело Знак"/>
    <w:link w:val="affff6"/>
    <w:rsid w:val="00816488"/>
    <w:rPr>
      <w:rFonts w:ascii="Arial" w:eastAsia="Times New Roman" w:hAnsi="Arial"/>
      <w:i/>
      <w:szCs w:val="20"/>
      <w:lang w:eastAsia="ru-RU"/>
    </w:rPr>
  </w:style>
  <w:style w:type="paragraph" w:customStyle="1" w:styleId="affff8">
    <w:name w:val="Рисунок_гост"/>
    <w:basedOn w:val="a2"/>
    <w:next w:val="a2"/>
    <w:link w:val="affff9"/>
    <w:rsid w:val="00816488"/>
    <w:pPr>
      <w:keepNext/>
      <w:jc w:val="center"/>
    </w:pPr>
    <w:rPr>
      <w:rFonts w:ascii="ГОСТ тип А" w:eastAsia="Times New Roman" w:hAnsi="ГОСТ тип А" w:cs="Times New Roman"/>
      <w:i/>
      <w:noProof/>
      <w:sz w:val="28"/>
      <w:szCs w:val="20"/>
      <w:lang w:eastAsia="ru-RU"/>
    </w:rPr>
  </w:style>
  <w:style w:type="character" w:customStyle="1" w:styleId="affff9">
    <w:name w:val="Рисунок_гост Знак"/>
    <w:link w:val="affff8"/>
    <w:rsid w:val="00816488"/>
    <w:rPr>
      <w:rFonts w:ascii="ГОСТ тип А" w:eastAsia="Times New Roman" w:hAnsi="ГОСТ тип А"/>
      <w:i/>
      <w:noProof/>
      <w:sz w:val="28"/>
      <w:szCs w:val="20"/>
      <w:lang w:eastAsia="ru-RU"/>
    </w:rPr>
  </w:style>
  <w:style w:type="paragraph" w:styleId="affffa">
    <w:name w:val="Title"/>
    <w:basedOn w:val="a2"/>
    <w:link w:val="affffb"/>
    <w:qFormat/>
    <w:rsid w:val="00816488"/>
    <w:pPr>
      <w:spacing w:line="240" w:lineRule="auto"/>
      <w:ind w:firstLine="709"/>
      <w:jc w:val="center"/>
    </w:pPr>
    <w:rPr>
      <w:rFonts w:eastAsia="Times New Roman" w:cs="Times New Roman"/>
      <w:b/>
      <w:sz w:val="32"/>
      <w:szCs w:val="20"/>
      <w:lang w:eastAsia="ru-RU"/>
    </w:rPr>
  </w:style>
  <w:style w:type="character" w:customStyle="1" w:styleId="affffb">
    <w:name w:val="Заголовок Знак"/>
    <w:basedOn w:val="a3"/>
    <w:link w:val="affffa"/>
    <w:rsid w:val="00816488"/>
    <w:rPr>
      <w:rFonts w:eastAsia="Times New Roman"/>
      <w:b/>
      <w:sz w:val="32"/>
      <w:szCs w:val="20"/>
      <w:lang w:eastAsia="ru-RU"/>
    </w:rPr>
  </w:style>
  <w:style w:type="paragraph" w:styleId="affffc">
    <w:name w:val="footnote text"/>
    <w:basedOn w:val="a2"/>
    <w:link w:val="affffd"/>
    <w:uiPriority w:val="99"/>
    <w:rsid w:val="00816488"/>
    <w:pPr>
      <w:spacing w:line="240" w:lineRule="auto"/>
      <w:ind w:firstLine="709"/>
      <w:jc w:val="both"/>
    </w:pPr>
    <w:rPr>
      <w:rFonts w:eastAsia="Times New Roman" w:cs="Times New Roman"/>
      <w:sz w:val="20"/>
      <w:szCs w:val="20"/>
      <w:lang w:eastAsia="ru-RU"/>
    </w:rPr>
  </w:style>
  <w:style w:type="character" w:customStyle="1" w:styleId="affffd">
    <w:name w:val="Текст сноски Знак"/>
    <w:basedOn w:val="a3"/>
    <w:link w:val="affffc"/>
    <w:uiPriority w:val="99"/>
    <w:rsid w:val="00816488"/>
    <w:rPr>
      <w:rFonts w:eastAsia="Times New Roman"/>
      <w:sz w:val="20"/>
      <w:szCs w:val="20"/>
      <w:lang w:eastAsia="ru-RU"/>
    </w:rPr>
  </w:style>
  <w:style w:type="character" w:styleId="affffe">
    <w:name w:val="footnote reference"/>
    <w:basedOn w:val="a3"/>
    <w:uiPriority w:val="99"/>
    <w:rsid w:val="00816488"/>
    <w:rPr>
      <w:rFonts w:cs="Times New Roman"/>
      <w:vertAlign w:val="superscript"/>
    </w:rPr>
  </w:style>
  <w:style w:type="paragraph" w:customStyle="1" w:styleId="textn">
    <w:name w:val="textn"/>
    <w:basedOn w:val="a2"/>
    <w:rsid w:val="00816488"/>
    <w:pPr>
      <w:spacing w:before="100" w:beforeAutospacing="1" w:after="100" w:afterAutospacing="1" w:line="240" w:lineRule="auto"/>
    </w:pPr>
    <w:rPr>
      <w:rFonts w:eastAsia="Times New Roman" w:cs="Times New Roman"/>
      <w:szCs w:val="24"/>
      <w:lang w:eastAsia="ru-RU"/>
    </w:rPr>
  </w:style>
  <w:style w:type="paragraph" w:customStyle="1" w:styleId="1f3">
    <w:name w:val="Абзац списка1"/>
    <w:basedOn w:val="a2"/>
    <w:rsid w:val="00816488"/>
    <w:pPr>
      <w:ind w:left="720"/>
    </w:pPr>
    <w:rPr>
      <w:rFonts w:ascii="Calibri" w:eastAsia="Times New Roman" w:hAnsi="Calibri" w:cs="Calibri"/>
      <w:sz w:val="22"/>
    </w:rPr>
  </w:style>
  <w:style w:type="character" w:customStyle="1" w:styleId="apple-converted-space">
    <w:name w:val="apple-converted-space"/>
    <w:basedOn w:val="a3"/>
    <w:rsid w:val="00816488"/>
  </w:style>
  <w:style w:type="character" w:styleId="afffff">
    <w:name w:val="Emphasis"/>
    <w:basedOn w:val="a3"/>
    <w:uiPriority w:val="20"/>
    <w:qFormat/>
    <w:rsid w:val="00816488"/>
    <w:rPr>
      <w:i/>
      <w:iCs/>
    </w:rPr>
  </w:style>
  <w:style w:type="character" w:styleId="afffff0">
    <w:name w:val="Strong"/>
    <w:basedOn w:val="a3"/>
    <w:uiPriority w:val="22"/>
    <w:qFormat/>
    <w:rsid w:val="00816488"/>
    <w:rPr>
      <w:b/>
      <w:bCs/>
    </w:rPr>
  </w:style>
  <w:style w:type="character" w:customStyle="1" w:styleId="mw-headline">
    <w:name w:val="mw-headline"/>
    <w:basedOn w:val="a3"/>
    <w:rsid w:val="00816488"/>
  </w:style>
  <w:style w:type="paragraph" w:customStyle="1" w:styleId="prequote">
    <w:name w:val="prequote"/>
    <w:basedOn w:val="a2"/>
    <w:rsid w:val="00816488"/>
    <w:pPr>
      <w:spacing w:before="100" w:beforeAutospacing="1" w:after="100" w:afterAutospacing="1" w:line="240" w:lineRule="auto"/>
    </w:pPr>
    <w:rPr>
      <w:rFonts w:eastAsia="Times New Roman" w:cs="Times New Roman"/>
      <w:szCs w:val="24"/>
      <w:lang w:eastAsia="ru-RU"/>
    </w:rPr>
  </w:style>
  <w:style w:type="paragraph" w:styleId="afffff1">
    <w:name w:val="Normal (Web)"/>
    <w:basedOn w:val="a2"/>
    <w:uiPriority w:val="99"/>
    <w:unhideWhenUsed/>
    <w:rsid w:val="00816488"/>
    <w:pPr>
      <w:spacing w:before="100" w:beforeAutospacing="1" w:after="100" w:afterAutospacing="1" w:line="240" w:lineRule="auto"/>
    </w:pPr>
    <w:rPr>
      <w:rFonts w:eastAsia="Times New Roman" w:cs="Times New Roman"/>
      <w:szCs w:val="24"/>
      <w:lang w:eastAsia="ru-RU"/>
    </w:rPr>
  </w:style>
  <w:style w:type="paragraph" w:customStyle="1" w:styleId="21a">
    <w:name w:val="Цитата 21"/>
    <w:basedOn w:val="a2"/>
    <w:rsid w:val="00816488"/>
    <w:pPr>
      <w:spacing w:before="100" w:beforeAutospacing="1" w:after="100" w:afterAutospacing="1" w:line="240" w:lineRule="auto"/>
    </w:pPr>
    <w:rPr>
      <w:rFonts w:eastAsia="Times New Roman" w:cs="Times New Roman"/>
      <w:szCs w:val="24"/>
      <w:lang w:eastAsia="ru-RU"/>
    </w:rPr>
  </w:style>
  <w:style w:type="character" w:customStyle="1" w:styleId="headtext">
    <w:name w:val="headtext"/>
    <w:basedOn w:val="a3"/>
    <w:rsid w:val="00816488"/>
  </w:style>
  <w:style w:type="paragraph" w:styleId="HTML">
    <w:name w:val="HTML Preformatted"/>
    <w:basedOn w:val="a2"/>
    <w:link w:val="HTML0"/>
    <w:uiPriority w:val="99"/>
    <w:unhideWhenUsed/>
    <w:rsid w:val="008164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3"/>
    <w:link w:val="HTML"/>
    <w:uiPriority w:val="99"/>
    <w:rsid w:val="00816488"/>
    <w:rPr>
      <w:rFonts w:ascii="Courier New" w:eastAsia="Times New Roman" w:hAnsi="Courier New" w:cs="Courier New"/>
      <w:sz w:val="20"/>
      <w:szCs w:val="20"/>
      <w:lang w:eastAsia="ru-RU"/>
    </w:rPr>
  </w:style>
  <w:style w:type="paragraph" w:styleId="afffff2">
    <w:name w:val="Body Text Indent"/>
    <w:basedOn w:val="a2"/>
    <w:link w:val="afffff3"/>
    <w:uiPriority w:val="99"/>
    <w:unhideWhenUsed/>
    <w:rsid w:val="00816488"/>
    <w:pPr>
      <w:spacing w:after="120"/>
      <w:ind w:left="283"/>
    </w:pPr>
  </w:style>
  <w:style w:type="character" w:customStyle="1" w:styleId="afffff3">
    <w:name w:val="Основной текст с отступом Знак"/>
    <w:basedOn w:val="a3"/>
    <w:link w:val="afffff2"/>
    <w:uiPriority w:val="99"/>
    <w:rsid w:val="00816488"/>
    <w:rPr>
      <w:rFonts w:eastAsiaTheme="minorEastAsia" w:cstheme="minorBidi"/>
      <w:szCs w:val="22"/>
    </w:rPr>
  </w:style>
  <w:style w:type="paragraph" w:styleId="2e">
    <w:name w:val="Quote"/>
    <w:basedOn w:val="a2"/>
    <w:next w:val="a2"/>
    <w:link w:val="2f"/>
    <w:uiPriority w:val="29"/>
    <w:rsid w:val="00816488"/>
    <w:rPr>
      <w:i/>
      <w:iCs/>
      <w:color w:val="000000" w:themeColor="text1"/>
    </w:rPr>
  </w:style>
  <w:style w:type="character" w:customStyle="1" w:styleId="2f">
    <w:name w:val="Цитата 2 Знак"/>
    <w:basedOn w:val="a3"/>
    <w:link w:val="2e"/>
    <w:uiPriority w:val="29"/>
    <w:rsid w:val="00816488"/>
    <w:rPr>
      <w:rFonts w:eastAsiaTheme="minorEastAsia" w:cstheme="minorBidi"/>
      <w:i/>
      <w:iCs/>
      <w:color w:val="000000" w:themeColor="text1"/>
      <w:szCs w:val="22"/>
    </w:rPr>
  </w:style>
  <w:style w:type="paragraph" w:customStyle="1" w:styleId="xl1605">
    <w:name w:val="xl1605"/>
    <w:basedOn w:val="a2"/>
    <w:rsid w:val="00816488"/>
    <w:pPr>
      <w:spacing w:before="100" w:beforeAutospacing="1" w:after="100" w:afterAutospacing="1" w:line="240" w:lineRule="auto"/>
    </w:pPr>
    <w:rPr>
      <w:rFonts w:eastAsia="Times New Roman" w:cs="Times New Roman"/>
      <w:szCs w:val="24"/>
      <w:lang w:eastAsia="ru-RU"/>
    </w:rPr>
  </w:style>
  <w:style w:type="paragraph" w:customStyle="1" w:styleId="xl1606">
    <w:name w:val="xl1606"/>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7">
    <w:name w:val="xl1607"/>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08">
    <w:name w:val="xl1608"/>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1609">
    <w:name w:val="xl1609"/>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10">
    <w:name w:val="xl1610"/>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1">
    <w:name w:val="xl1611"/>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2">
    <w:name w:val="xl1612"/>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3">
    <w:name w:val="xl1613"/>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14">
    <w:name w:val="xl1614"/>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5">
    <w:name w:val="xl1615"/>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16">
    <w:name w:val="xl1616"/>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17">
    <w:name w:val="xl1617"/>
    <w:basedOn w:val="a2"/>
    <w:rsid w:val="00816488"/>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8">
    <w:name w:val="xl1618"/>
    <w:basedOn w:val="a2"/>
    <w:rsid w:val="00816488"/>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19">
    <w:name w:val="xl1619"/>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0">
    <w:name w:val="xl1620"/>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1">
    <w:name w:val="xl1621"/>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16"/>
      <w:szCs w:val="16"/>
      <w:lang w:eastAsia="ru-RU"/>
    </w:rPr>
  </w:style>
  <w:style w:type="paragraph" w:customStyle="1" w:styleId="xl1622">
    <w:name w:val="xl1622"/>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23">
    <w:name w:val="xl1623"/>
    <w:basedOn w:val="a2"/>
    <w:rsid w:val="00816488"/>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4">
    <w:name w:val="xl1624"/>
    <w:basedOn w:val="a2"/>
    <w:rsid w:val="00816488"/>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5">
    <w:name w:val="xl1625"/>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26">
    <w:name w:val="xl1626"/>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7">
    <w:name w:val="xl1627"/>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1628">
    <w:name w:val="xl1628"/>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29">
    <w:name w:val="xl1629"/>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0">
    <w:name w:val="xl1630"/>
    <w:basedOn w:val="a2"/>
    <w:rsid w:val="00816488"/>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1">
    <w:name w:val="xl1631"/>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2">
    <w:name w:val="xl1632"/>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3">
    <w:name w:val="xl1633"/>
    <w:basedOn w:val="a2"/>
    <w:rsid w:val="00816488"/>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34">
    <w:name w:val="xl1634"/>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635">
    <w:name w:val="xl1635"/>
    <w:basedOn w:val="a2"/>
    <w:rsid w:val="00816488"/>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6">
    <w:name w:val="xl1636"/>
    <w:basedOn w:val="a2"/>
    <w:rsid w:val="00816488"/>
    <w:pPr>
      <w:pBdr>
        <w:top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7">
    <w:name w:val="xl1637"/>
    <w:basedOn w:val="a2"/>
    <w:rsid w:val="00816488"/>
    <w:pPr>
      <w:pBdr>
        <w:top w:val="single" w:sz="4" w:space="0" w:color="auto"/>
        <w:left w:val="single" w:sz="4" w:space="0" w:color="auto"/>
        <w:bottom w:val="single" w:sz="4" w:space="0" w:color="auto"/>
        <w:right w:val="single" w:sz="4" w:space="0" w:color="auto"/>
      </w:pBdr>
      <w:shd w:val="clear" w:color="000000" w:fill="948A54"/>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8">
    <w:name w:val="xl1638"/>
    <w:basedOn w:val="a2"/>
    <w:rsid w:val="00816488"/>
    <w:pPr>
      <w:pBdr>
        <w:top w:val="single" w:sz="4" w:space="0" w:color="auto"/>
        <w:bottom w:val="single" w:sz="4" w:space="0" w:color="auto"/>
        <w:right w:val="single" w:sz="4" w:space="0" w:color="auto"/>
      </w:pBdr>
      <w:shd w:val="clear" w:color="000000" w:fill="C4BD97"/>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39">
    <w:name w:val="xl1639"/>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0">
    <w:name w:val="xl1640"/>
    <w:basedOn w:val="a2"/>
    <w:rsid w:val="00816488"/>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1">
    <w:name w:val="xl1641"/>
    <w:basedOn w:val="a2"/>
    <w:rsid w:val="00816488"/>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2">
    <w:name w:val="xl1642"/>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1643">
    <w:name w:val="xl1643"/>
    <w:basedOn w:val="a2"/>
    <w:rsid w:val="00816488"/>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4">
    <w:name w:val="xl1644"/>
    <w:basedOn w:val="a2"/>
    <w:rsid w:val="00816488"/>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5">
    <w:name w:val="xl1645"/>
    <w:basedOn w:val="a2"/>
    <w:rsid w:val="0081648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6">
    <w:name w:val="xl1646"/>
    <w:basedOn w:val="a2"/>
    <w:rsid w:val="0081648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7">
    <w:name w:val="xl1647"/>
    <w:basedOn w:val="a2"/>
    <w:rsid w:val="00816488"/>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648">
    <w:name w:val="xl1648"/>
    <w:basedOn w:val="a2"/>
    <w:rsid w:val="00816488"/>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character" w:customStyle="1" w:styleId="wmi-callto">
    <w:name w:val="wmi-callto"/>
    <w:basedOn w:val="a3"/>
    <w:rsid w:val="00816488"/>
  </w:style>
  <w:style w:type="paragraph" w:customStyle="1" w:styleId="ConsPlusNormal">
    <w:name w:val="ConsPlusNormal"/>
    <w:rsid w:val="00816488"/>
    <w:pPr>
      <w:widowControl w:val="0"/>
      <w:autoSpaceDE w:val="0"/>
      <w:autoSpaceDN w:val="0"/>
      <w:spacing w:after="0" w:line="240" w:lineRule="auto"/>
    </w:pPr>
    <w:rPr>
      <w:rFonts w:eastAsia="Times New Roman"/>
      <w:szCs w:val="20"/>
      <w:lang w:eastAsia="ru-RU"/>
    </w:rPr>
  </w:style>
  <w:style w:type="paragraph" w:customStyle="1" w:styleId="afffff4">
    <w:name w:val="Рисунок_подпись"/>
    <w:basedOn w:val="afff1"/>
    <w:link w:val="afffff5"/>
    <w:rsid w:val="00816488"/>
    <w:pPr>
      <w:keepNext/>
      <w:spacing w:after="240" w:line="276" w:lineRule="auto"/>
      <w:jc w:val="center"/>
    </w:pPr>
    <w:rPr>
      <w:bCs/>
      <w:lang w:eastAsia="ru-RU"/>
    </w:rPr>
  </w:style>
  <w:style w:type="character" w:customStyle="1" w:styleId="afffff5">
    <w:name w:val="Рисунок_подпись Знак"/>
    <w:link w:val="afffff4"/>
    <w:rsid w:val="00816488"/>
    <w:rPr>
      <w:bCs/>
      <w:lang w:eastAsia="ru-RU"/>
    </w:rPr>
  </w:style>
  <w:style w:type="paragraph" w:customStyle="1" w:styleId="afffff6">
    <w:name w:val="Рис_назв"/>
    <w:basedOn w:val="a2"/>
    <w:next w:val="a2"/>
    <w:link w:val="afffff7"/>
    <w:rsid w:val="00816488"/>
    <w:pPr>
      <w:keepLines/>
      <w:spacing w:after="240"/>
      <w:jc w:val="center"/>
    </w:pPr>
    <w:rPr>
      <w:rFonts w:eastAsia="TimesNewRoman"/>
      <w:lang w:eastAsia="ru-RU"/>
    </w:rPr>
  </w:style>
  <w:style w:type="character" w:customStyle="1" w:styleId="afffff7">
    <w:name w:val="Рис_назв Знак"/>
    <w:link w:val="afffff6"/>
    <w:rsid w:val="00816488"/>
    <w:rPr>
      <w:rFonts w:eastAsia="TimesNewRoman" w:cstheme="minorBidi"/>
      <w:szCs w:val="22"/>
      <w:lang w:eastAsia="ru-RU"/>
    </w:rPr>
  </w:style>
  <w:style w:type="paragraph" w:styleId="38">
    <w:name w:val="List Bullet 3"/>
    <w:basedOn w:val="a2"/>
    <w:rsid w:val="00816488"/>
    <w:pPr>
      <w:widowControl w:val="0"/>
      <w:adjustRightInd w:val="0"/>
      <w:spacing w:line="240" w:lineRule="auto"/>
      <w:ind w:left="714" w:hanging="357"/>
      <w:jc w:val="both"/>
      <w:textAlignment w:val="baseline"/>
    </w:pPr>
    <w:rPr>
      <w:rFonts w:eastAsia="Microsoft YaHei"/>
      <w:lang w:eastAsia="ru-RU"/>
    </w:rPr>
  </w:style>
  <w:style w:type="paragraph" w:customStyle="1" w:styleId="S">
    <w:name w:val="S_Обычный"/>
    <w:basedOn w:val="a2"/>
    <w:link w:val="S0"/>
    <w:rsid w:val="00816488"/>
    <w:pPr>
      <w:spacing w:line="360" w:lineRule="auto"/>
      <w:ind w:firstLine="709"/>
      <w:jc w:val="both"/>
    </w:pPr>
    <w:rPr>
      <w:szCs w:val="24"/>
      <w:lang w:eastAsia="ru-RU"/>
    </w:rPr>
  </w:style>
  <w:style w:type="character" w:customStyle="1" w:styleId="S0">
    <w:name w:val="S_Обычный Знак"/>
    <w:link w:val="S"/>
    <w:rsid w:val="00816488"/>
    <w:rPr>
      <w:rFonts w:eastAsiaTheme="minorEastAsia" w:cstheme="minorBidi"/>
      <w:lang w:eastAsia="ru-RU"/>
    </w:rPr>
  </w:style>
  <w:style w:type="paragraph" w:customStyle="1" w:styleId="S1">
    <w:name w:val="S_Маркированный"/>
    <w:basedOn w:val="afffff8"/>
    <w:link w:val="S2"/>
    <w:autoRedefine/>
    <w:locked/>
    <w:rsid w:val="00816488"/>
    <w:pPr>
      <w:tabs>
        <w:tab w:val="left" w:pos="992"/>
      </w:tabs>
      <w:spacing w:line="360" w:lineRule="auto"/>
      <w:ind w:left="0" w:firstLine="709"/>
      <w:contextualSpacing w:val="0"/>
      <w:jc w:val="both"/>
    </w:pPr>
    <w:rPr>
      <w:color w:val="000000"/>
      <w:szCs w:val="24"/>
    </w:rPr>
  </w:style>
  <w:style w:type="character" w:customStyle="1" w:styleId="S2">
    <w:name w:val="S_Маркированный Знак"/>
    <w:link w:val="S1"/>
    <w:rsid w:val="00816488"/>
    <w:rPr>
      <w:rFonts w:eastAsiaTheme="minorEastAsia" w:cstheme="minorBidi"/>
      <w:color w:val="000000"/>
      <w:lang w:eastAsia="ru-RU"/>
    </w:rPr>
  </w:style>
  <w:style w:type="paragraph" w:styleId="afffff8">
    <w:name w:val="List Bullet"/>
    <w:basedOn w:val="a2"/>
    <w:link w:val="afffff9"/>
    <w:unhideWhenUsed/>
    <w:rsid w:val="00816488"/>
    <w:pPr>
      <w:ind w:left="1429" w:hanging="360"/>
      <w:contextualSpacing/>
    </w:pPr>
    <w:rPr>
      <w:lang w:eastAsia="ru-RU"/>
    </w:rPr>
  </w:style>
  <w:style w:type="character" w:customStyle="1" w:styleId="afffffa">
    <w:name w:val="Список Знак"/>
    <w:link w:val="afffffb"/>
    <w:uiPriority w:val="99"/>
    <w:locked/>
    <w:rsid w:val="00816488"/>
    <w:rPr>
      <w:rFonts w:ascii="Microsoft YaHei" w:eastAsia="Microsoft YaHei" w:hAnsi="Microsoft YaHei"/>
      <w:sz w:val="20"/>
      <w:szCs w:val="22"/>
    </w:rPr>
  </w:style>
  <w:style w:type="paragraph" w:styleId="afffffb">
    <w:name w:val="List"/>
    <w:basedOn w:val="a2"/>
    <w:link w:val="afffffa"/>
    <w:uiPriority w:val="99"/>
    <w:unhideWhenUsed/>
    <w:rsid w:val="00816488"/>
    <w:pPr>
      <w:widowControl w:val="0"/>
      <w:adjustRightInd w:val="0"/>
      <w:spacing w:line="240" w:lineRule="auto"/>
      <w:jc w:val="both"/>
    </w:pPr>
    <w:rPr>
      <w:rFonts w:ascii="Microsoft YaHei" w:eastAsia="Microsoft YaHei" w:hAnsi="Microsoft YaHei" w:cs="Times New Roman"/>
      <w:sz w:val="20"/>
    </w:rPr>
  </w:style>
  <w:style w:type="character" w:customStyle="1" w:styleId="afffff9">
    <w:name w:val="Маркированный список Знак"/>
    <w:link w:val="afffff8"/>
    <w:locked/>
    <w:rsid w:val="00816488"/>
    <w:rPr>
      <w:rFonts w:eastAsiaTheme="minorEastAsia" w:cstheme="minorBidi"/>
      <w:szCs w:val="22"/>
      <w:lang w:eastAsia="ru-RU"/>
    </w:rPr>
  </w:style>
  <w:style w:type="paragraph" w:styleId="afffffc">
    <w:name w:val="List Number"/>
    <w:basedOn w:val="a2"/>
    <w:uiPriority w:val="99"/>
    <w:unhideWhenUsed/>
    <w:rsid w:val="00816488"/>
    <w:pPr>
      <w:widowControl w:val="0"/>
      <w:tabs>
        <w:tab w:val="num" w:pos="360"/>
      </w:tabs>
      <w:adjustRightInd w:val="0"/>
      <w:spacing w:line="240" w:lineRule="auto"/>
      <w:ind w:left="360" w:hanging="360"/>
      <w:contextualSpacing/>
      <w:jc w:val="both"/>
    </w:pPr>
    <w:rPr>
      <w:rFonts w:eastAsia="Microsoft YaHei"/>
      <w:lang w:eastAsia="ru-RU"/>
    </w:rPr>
  </w:style>
  <w:style w:type="character" w:customStyle="1" w:styleId="2f0">
    <w:name w:val="Список 2 Знак"/>
    <w:link w:val="2f1"/>
    <w:locked/>
    <w:rsid w:val="00816488"/>
    <w:rPr>
      <w:rFonts w:ascii="Microsoft YaHei" w:eastAsia="Microsoft YaHei" w:hAnsi="Microsoft YaHei"/>
      <w:spacing w:val="-5"/>
      <w:sz w:val="20"/>
      <w:szCs w:val="22"/>
    </w:rPr>
  </w:style>
  <w:style w:type="paragraph" w:styleId="2f1">
    <w:name w:val="List 2"/>
    <w:basedOn w:val="a2"/>
    <w:link w:val="2f0"/>
    <w:unhideWhenUsed/>
    <w:rsid w:val="00816488"/>
    <w:pPr>
      <w:widowControl w:val="0"/>
      <w:adjustRightInd w:val="0"/>
      <w:spacing w:line="240" w:lineRule="auto"/>
      <w:ind w:left="566" w:hanging="283"/>
      <w:contextualSpacing/>
      <w:jc w:val="both"/>
    </w:pPr>
    <w:rPr>
      <w:rFonts w:ascii="Microsoft YaHei" w:eastAsia="Microsoft YaHei" w:hAnsi="Microsoft YaHei" w:cs="Times New Roman"/>
      <w:spacing w:val="-5"/>
      <w:sz w:val="20"/>
    </w:rPr>
  </w:style>
  <w:style w:type="paragraph" w:styleId="39">
    <w:name w:val="List 3"/>
    <w:basedOn w:val="afffffb"/>
    <w:uiPriority w:val="99"/>
    <w:unhideWhenUsed/>
    <w:rsid w:val="00816488"/>
    <w:pPr>
      <w:ind w:left="2160"/>
    </w:pPr>
  </w:style>
  <w:style w:type="paragraph" w:styleId="47">
    <w:name w:val="List 4"/>
    <w:basedOn w:val="afffffb"/>
    <w:uiPriority w:val="99"/>
    <w:unhideWhenUsed/>
    <w:rsid w:val="00816488"/>
    <w:pPr>
      <w:ind w:left="2520"/>
    </w:pPr>
  </w:style>
  <w:style w:type="paragraph" w:styleId="57">
    <w:name w:val="List 5"/>
    <w:basedOn w:val="afffffb"/>
    <w:uiPriority w:val="99"/>
    <w:unhideWhenUsed/>
    <w:rsid w:val="00816488"/>
    <w:pPr>
      <w:ind w:left="2880"/>
    </w:pPr>
  </w:style>
  <w:style w:type="paragraph" w:styleId="20">
    <w:name w:val="List Bullet 2"/>
    <w:basedOn w:val="afffff8"/>
    <w:autoRedefine/>
    <w:uiPriority w:val="99"/>
    <w:unhideWhenUsed/>
    <w:rsid w:val="00816488"/>
    <w:pPr>
      <w:widowControl w:val="0"/>
      <w:numPr>
        <w:numId w:val="12"/>
      </w:numPr>
      <w:tabs>
        <w:tab w:val="clear" w:pos="1287"/>
        <w:tab w:val="left" w:pos="0"/>
        <w:tab w:val="left" w:pos="1134"/>
      </w:tabs>
      <w:adjustRightInd w:val="0"/>
      <w:spacing w:line="240" w:lineRule="auto"/>
      <w:ind w:left="360"/>
      <w:contextualSpacing w:val="0"/>
      <w:jc w:val="both"/>
    </w:pPr>
    <w:rPr>
      <w:sz w:val="22"/>
    </w:rPr>
  </w:style>
  <w:style w:type="paragraph" w:styleId="48">
    <w:name w:val="List Bullet 4"/>
    <w:basedOn w:val="a2"/>
    <w:autoRedefine/>
    <w:uiPriority w:val="99"/>
    <w:unhideWhenUsed/>
    <w:rsid w:val="00816488"/>
    <w:pPr>
      <w:widowControl w:val="0"/>
      <w:adjustRightInd w:val="0"/>
      <w:spacing w:line="240" w:lineRule="auto"/>
      <w:jc w:val="both"/>
    </w:pPr>
    <w:rPr>
      <w:rFonts w:eastAsia="Microsoft YaHei"/>
      <w:lang w:eastAsia="ru-RU"/>
    </w:rPr>
  </w:style>
  <w:style w:type="paragraph" w:styleId="58">
    <w:name w:val="List Bullet 5"/>
    <w:basedOn w:val="a2"/>
    <w:autoRedefine/>
    <w:uiPriority w:val="99"/>
    <w:unhideWhenUsed/>
    <w:rsid w:val="00816488"/>
    <w:pPr>
      <w:widowControl w:val="0"/>
      <w:adjustRightInd w:val="0"/>
      <w:spacing w:line="240" w:lineRule="auto"/>
      <w:jc w:val="both"/>
    </w:pPr>
    <w:rPr>
      <w:rFonts w:eastAsia="Microsoft YaHei"/>
      <w:lang w:eastAsia="ru-RU"/>
    </w:rPr>
  </w:style>
  <w:style w:type="paragraph" w:styleId="2f2">
    <w:name w:val="List Number 2"/>
    <w:basedOn w:val="afffffc"/>
    <w:uiPriority w:val="99"/>
    <w:unhideWhenUsed/>
    <w:rsid w:val="00816488"/>
    <w:pPr>
      <w:tabs>
        <w:tab w:val="clear" w:pos="360"/>
      </w:tabs>
      <w:ind w:left="0" w:firstLine="0"/>
      <w:contextualSpacing w:val="0"/>
    </w:pPr>
  </w:style>
  <w:style w:type="paragraph" w:styleId="3a">
    <w:name w:val="List Number 3"/>
    <w:basedOn w:val="afffffc"/>
    <w:uiPriority w:val="99"/>
    <w:unhideWhenUsed/>
    <w:rsid w:val="00816488"/>
    <w:pPr>
      <w:tabs>
        <w:tab w:val="clear" w:pos="360"/>
      </w:tabs>
      <w:ind w:left="0" w:firstLine="0"/>
      <w:contextualSpacing w:val="0"/>
    </w:pPr>
  </w:style>
  <w:style w:type="paragraph" w:styleId="49">
    <w:name w:val="List Number 4"/>
    <w:basedOn w:val="afffffc"/>
    <w:uiPriority w:val="99"/>
    <w:unhideWhenUsed/>
    <w:rsid w:val="00816488"/>
    <w:pPr>
      <w:tabs>
        <w:tab w:val="clear" w:pos="360"/>
      </w:tabs>
      <w:ind w:left="0" w:firstLine="0"/>
      <w:contextualSpacing w:val="0"/>
    </w:pPr>
  </w:style>
  <w:style w:type="paragraph" w:styleId="59">
    <w:name w:val="List Number 5"/>
    <w:basedOn w:val="afffffc"/>
    <w:uiPriority w:val="99"/>
    <w:unhideWhenUsed/>
    <w:rsid w:val="00816488"/>
    <w:pPr>
      <w:tabs>
        <w:tab w:val="clear" w:pos="360"/>
      </w:tabs>
      <w:ind w:left="0" w:firstLine="0"/>
      <w:contextualSpacing w:val="0"/>
    </w:pPr>
  </w:style>
  <w:style w:type="paragraph" w:styleId="afffffd">
    <w:name w:val="List Continue"/>
    <w:basedOn w:val="afffffb"/>
    <w:uiPriority w:val="99"/>
    <w:unhideWhenUsed/>
    <w:rsid w:val="00816488"/>
  </w:style>
  <w:style w:type="paragraph" w:styleId="2f3">
    <w:name w:val="List Continue 2"/>
    <w:basedOn w:val="afffffd"/>
    <w:uiPriority w:val="99"/>
    <w:unhideWhenUsed/>
    <w:rsid w:val="00816488"/>
    <w:pPr>
      <w:ind w:left="2160"/>
    </w:pPr>
  </w:style>
  <w:style w:type="paragraph" w:styleId="3b">
    <w:name w:val="List Continue 3"/>
    <w:basedOn w:val="afffffd"/>
    <w:uiPriority w:val="99"/>
    <w:unhideWhenUsed/>
    <w:rsid w:val="00816488"/>
    <w:pPr>
      <w:ind w:left="2520"/>
    </w:pPr>
  </w:style>
  <w:style w:type="paragraph" w:styleId="4a">
    <w:name w:val="List Continue 4"/>
    <w:basedOn w:val="afffffd"/>
    <w:uiPriority w:val="99"/>
    <w:unhideWhenUsed/>
    <w:rsid w:val="00816488"/>
    <w:pPr>
      <w:ind w:left="2880"/>
    </w:pPr>
  </w:style>
  <w:style w:type="paragraph" w:styleId="5a">
    <w:name w:val="List Continue 5"/>
    <w:basedOn w:val="afffffd"/>
    <w:uiPriority w:val="99"/>
    <w:unhideWhenUsed/>
    <w:rsid w:val="00816488"/>
    <w:pPr>
      <w:ind w:left="3240"/>
    </w:pPr>
  </w:style>
  <w:style w:type="paragraph" w:styleId="2f4">
    <w:name w:val="Body Text 2"/>
    <w:basedOn w:val="a2"/>
    <w:link w:val="2f5"/>
    <w:uiPriority w:val="99"/>
    <w:unhideWhenUsed/>
    <w:rsid w:val="00816488"/>
    <w:pPr>
      <w:widowControl w:val="0"/>
      <w:adjustRightInd w:val="0"/>
      <w:spacing w:before="240" w:line="480" w:lineRule="auto"/>
      <w:ind w:firstLine="567"/>
      <w:jc w:val="both"/>
    </w:pPr>
    <w:rPr>
      <w:rFonts w:eastAsia="Microsoft YaHei"/>
      <w:lang w:eastAsia="ru-RU"/>
    </w:rPr>
  </w:style>
  <w:style w:type="character" w:customStyle="1" w:styleId="2f5">
    <w:name w:val="Основной текст 2 Знак"/>
    <w:basedOn w:val="a3"/>
    <w:link w:val="2f4"/>
    <w:uiPriority w:val="99"/>
    <w:rsid w:val="00816488"/>
    <w:rPr>
      <w:rFonts w:eastAsia="Microsoft YaHei" w:cstheme="minorBidi"/>
      <w:szCs w:val="22"/>
      <w:lang w:eastAsia="ru-RU"/>
    </w:rPr>
  </w:style>
  <w:style w:type="paragraph" w:styleId="3c">
    <w:name w:val="Body Text 3"/>
    <w:basedOn w:val="a2"/>
    <w:link w:val="3d"/>
    <w:uiPriority w:val="99"/>
    <w:unhideWhenUsed/>
    <w:rsid w:val="00816488"/>
    <w:pPr>
      <w:widowControl w:val="0"/>
      <w:suppressAutoHyphens/>
      <w:spacing w:after="120" w:line="240" w:lineRule="auto"/>
    </w:pPr>
    <w:rPr>
      <w:rFonts w:eastAsia="Lucida Sans Unicode"/>
      <w:kern w:val="2"/>
      <w:sz w:val="16"/>
      <w:szCs w:val="16"/>
      <w:lang w:eastAsia="ar-SA"/>
    </w:rPr>
  </w:style>
  <w:style w:type="character" w:customStyle="1" w:styleId="3d">
    <w:name w:val="Основной текст 3 Знак"/>
    <w:basedOn w:val="a3"/>
    <w:link w:val="3c"/>
    <w:uiPriority w:val="99"/>
    <w:rsid w:val="00816488"/>
    <w:rPr>
      <w:rFonts w:eastAsia="Lucida Sans Unicode" w:cstheme="minorBidi"/>
      <w:kern w:val="2"/>
      <w:sz w:val="16"/>
      <w:szCs w:val="16"/>
      <w:lang w:eastAsia="ar-SA"/>
    </w:rPr>
  </w:style>
  <w:style w:type="paragraph" w:styleId="3e">
    <w:name w:val="Body Text Indent 3"/>
    <w:basedOn w:val="a2"/>
    <w:link w:val="3f"/>
    <w:uiPriority w:val="99"/>
    <w:unhideWhenUsed/>
    <w:rsid w:val="00816488"/>
    <w:pPr>
      <w:widowControl w:val="0"/>
      <w:adjustRightInd w:val="0"/>
      <w:spacing w:line="360" w:lineRule="auto"/>
      <w:ind w:firstLine="709"/>
      <w:jc w:val="both"/>
    </w:pPr>
    <w:rPr>
      <w:color w:val="444444"/>
      <w:szCs w:val="20"/>
      <w:lang w:eastAsia="ru-RU"/>
    </w:rPr>
  </w:style>
  <w:style w:type="character" w:customStyle="1" w:styleId="3f">
    <w:name w:val="Основной текст с отступом 3 Знак"/>
    <w:basedOn w:val="a3"/>
    <w:link w:val="3e"/>
    <w:uiPriority w:val="99"/>
    <w:rsid w:val="00816488"/>
    <w:rPr>
      <w:rFonts w:eastAsiaTheme="minorEastAsia" w:cstheme="minorBidi"/>
      <w:color w:val="444444"/>
      <w:szCs w:val="20"/>
      <w:lang w:eastAsia="ru-RU"/>
    </w:rPr>
  </w:style>
  <w:style w:type="paragraph" w:styleId="afffffe">
    <w:name w:val="Plain Text"/>
    <w:basedOn w:val="a2"/>
    <w:link w:val="affffff"/>
    <w:uiPriority w:val="99"/>
    <w:unhideWhenUsed/>
    <w:rsid w:val="00816488"/>
    <w:pPr>
      <w:spacing w:line="240" w:lineRule="auto"/>
    </w:pPr>
    <w:rPr>
      <w:rFonts w:ascii="Consolas" w:hAnsi="Consolas"/>
      <w:sz w:val="21"/>
      <w:szCs w:val="21"/>
      <w:lang w:eastAsia="ru-RU"/>
    </w:rPr>
  </w:style>
  <w:style w:type="character" w:customStyle="1" w:styleId="affffff">
    <w:name w:val="Текст Знак"/>
    <w:basedOn w:val="a3"/>
    <w:link w:val="afffffe"/>
    <w:uiPriority w:val="99"/>
    <w:rsid w:val="00816488"/>
    <w:rPr>
      <w:rFonts w:ascii="Consolas" w:eastAsiaTheme="minorEastAsia" w:hAnsi="Consolas" w:cstheme="minorBidi"/>
      <w:sz w:val="21"/>
      <w:szCs w:val="21"/>
      <w:lang w:eastAsia="ru-RU"/>
    </w:rPr>
  </w:style>
  <w:style w:type="paragraph" w:customStyle="1" w:styleId="1f4">
    <w:name w:val="Для таблицы (приложения 1)"/>
    <w:basedOn w:val="a2"/>
    <w:uiPriority w:val="99"/>
    <w:rsid w:val="00816488"/>
    <w:pPr>
      <w:widowControl w:val="0"/>
      <w:adjustRightInd w:val="0"/>
      <w:spacing w:line="240" w:lineRule="auto"/>
    </w:pPr>
    <w:rPr>
      <w:bCs/>
      <w:color w:val="000000"/>
      <w:sz w:val="20"/>
      <w:lang w:eastAsia="ru-RU"/>
    </w:rPr>
  </w:style>
  <w:style w:type="paragraph" w:customStyle="1" w:styleId="0">
    <w:name w:val="Заголовок 0"/>
    <w:basedOn w:val="1"/>
    <w:uiPriority w:val="99"/>
    <w:rsid w:val="00816488"/>
    <w:pPr>
      <w:keepNext/>
      <w:numPr>
        <w:numId w:val="0"/>
      </w:numPr>
      <w:contextualSpacing w:val="0"/>
      <w:jc w:val="center"/>
    </w:pPr>
    <w:rPr>
      <w:rFonts w:eastAsia="Microsoft YaHei"/>
      <w:lang w:eastAsia="ru-RU"/>
    </w:rPr>
  </w:style>
  <w:style w:type="character" w:customStyle="1" w:styleId="affffff0">
    <w:name w:val="Заголовок таблицы Знак"/>
    <w:link w:val="affffff1"/>
    <w:locked/>
    <w:rsid w:val="00816488"/>
    <w:rPr>
      <w:rFonts w:ascii="Microsoft YaHei" w:eastAsia="Microsoft YaHei" w:hAnsi="Microsoft YaHei"/>
      <w:szCs w:val="22"/>
      <w:lang w:eastAsia="ru-RU"/>
    </w:rPr>
  </w:style>
  <w:style w:type="paragraph" w:customStyle="1" w:styleId="affffff1">
    <w:name w:val="Заголовок таблицы"/>
    <w:basedOn w:val="a2"/>
    <w:next w:val="a2"/>
    <w:link w:val="affffff0"/>
    <w:rsid w:val="00816488"/>
    <w:pPr>
      <w:keepNext/>
      <w:keepLines/>
      <w:spacing w:before="80" w:after="80" w:line="360" w:lineRule="auto"/>
      <w:ind w:firstLine="567"/>
    </w:pPr>
    <w:rPr>
      <w:rFonts w:ascii="Microsoft YaHei" w:eastAsia="Microsoft YaHei" w:hAnsi="Microsoft YaHei" w:cs="Times New Roman"/>
      <w:lang w:eastAsia="ru-RU"/>
    </w:rPr>
  </w:style>
  <w:style w:type="character" w:customStyle="1" w:styleId="affffff2">
    <w:name w:val="Подрисуночный текст Знак"/>
    <w:link w:val="affffff3"/>
    <w:locked/>
    <w:rsid w:val="00816488"/>
    <w:rPr>
      <w:rFonts w:ascii="Microsoft YaHei" w:eastAsia="Microsoft YaHei" w:hAnsi="Microsoft YaHei"/>
      <w:szCs w:val="22"/>
      <w:lang w:eastAsia="ru-RU"/>
    </w:rPr>
  </w:style>
  <w:style w:type="paragraph" w:customStyle="1" w:styleId="affffff3">
    <w:name w:val="Подрисуночный текст"/>
    <w:basedOn w:val="a2"/>
    <w:next w:val="a2"/>
    <w:link w:val="affffff2"/>
    <w:rsid w:val="00816488"/>
    <w:pPr>
      <w:keepNext/>
      <w:spacing w:line="360" w:lineRule="auto"/>
      <w:ind w:firstLine="567"/>
      <w:jc w:val="center"/>
    </w:pPr>
    <w:rPr>
      <w:rFonts w:ascii="Microsoft YaHei" w:eastAsia="Microsoft YaHei" w:hAnsi="Microsoft YaHei" w:cs="Times New Roman"/>
      <w:lang w:eastAsia="ru-RU"/>
    </w:rPr>
  </w:style>
  <w:style w:type="paragraph" w:customStyle="1" w:styleId="affffff4">
    <w:name w:val="Подпись рисунков/таблиц"/>
    <w:basedOn w:val="a2"/>
    <w:uiPriority w:val="99"/>
    <w:rsid w:val="00816488"/>
    <w:pPr>
      <w:keepNext/>
      <w:spacing w:line="360" w:lineRule="auto"/>
      <w:ind w:firstLine="426"/>
      <w:jc w:val="center"/>
    </w:pPr>
    <w:rPr>
      <w:bCs/>
      <w:sz w:val="20"/>
      <w:szCs w:val="18"/>
      <w:lang w:eastAsia="ru-RU"/>
    </w:rPr>
  </w:style>
  <w:style w:type="paragraph" w:customStyle="1" w:styleId="affffff5">
    <w:name w:val="Нормальный"/>
    <w:uiPriority w:val="99"/>
    <w:rsid w:val="00816488"/>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b/>
      <w:lang w:eastAsia="ru-RU"/>
    </w:rPr>
  </w:style>
  <w:style w:type="character" w:customStyle="1" w:styleId="1f5">
    <w:name w:val="Маркированный_1 Знак"/>
    <w:link w:val="1f6"/>
    <w:locked/>
    <w:rsid w:val="00816488"/>
    <w:rPr>
      <w:rFonts w:eastAsia="Times New Roman"/>
      <w:lang w:eastAsia="ru-RU"/>
    </w:rPr>
  </w:style>
  <w:style w:type="paragraph" w:customStyle="1" w:styleId="1f6">
    <w:name w:val="Маркированный_1"/>
    <w:basedOn w:val="a2"/>
    <w:link w:val="1f5"/>
    <w:rsid w:val="00816488"/>
    <w:pPr>
      <w:tabs>
        <w:tab w:val="left" w:pos="900"/>
      </w:tabs>
      <w:spacing w:line="360" w:lineRule="auto"/>
      <w:ind w:firstLine="720"/>
      <w:jc w:val="both"/>
    </w:pPr>
    <w:rPr>
      <w:rFonts w:eastAsia="Times New Roman" w:cs="Times New Roman"/>
      <w:szCs w:val="24"/>
      <w:lang w:eastAsia="ru-RU"/>
    </w:rPr>
  </w:style>
  <w:style w:type="paragraph" w:customStyle="1" w:styleId="affffff6">
    <w:name w:val="Содержимое таблицы"/>
    <w:basedOn w:val="a2"/>
    <w:uiPriority w:val="99"/>
    <w:rsid w:val="00816488"/>
    <w:pPr>
      <w:widowControl w:val="0"/>
      <w:suppressLineNumbers/>
      <w:suppressAutoHyphens/>
      <w:spacing w:line="240" w:lineRule="auto"/>
    </w:pPr>
    <w:rPr>
      <w:rFonts w:eastAsia="Lucida Sans Unicode"/>
      <w:kern w:val="2"/>
      <w:szCs w:val="24"/>
      <w:lang w:eastAsia="ru-RU"/>
    </w:rPr>
  </w:style>
  <w:style w:type="paragraph" w:customStyle="1" w:styleId="ConsPlusTitle">
    <w:name w:val="ConsPlusTitle"/>
    <w:uiPriority w:val="99"/>
    <w:rsid w:val="00816488"/>
    <w:pPr>
      <w:widowControl w:val="0"/>
      <w:autoSpaceDE w:val="0"/>
      <w:autoSpaceDN w:val="0"/>
      <w:adjustRightInd w:val="0"/>
    </w:pPr>
    <w:rPr>
      <w:rFonts w:ascii="Arial" w:eastAsia="Times New Roman" w:hAnsi="Arial" w:cs="Arial"/>
      <w:b/>
      <w:bCs/>
      <w:sz w:val="16"/>
      <w:szCs w:val="16"/>
      <w:lang w:eastAsia="ru-RU"/>
    </w:rPr>
  </w:style>
  <w:style w:type="paragraph" w:customStyle="1" w:styleId="1f7">
    <w:name w:val="Обычный1"/>
    <w:uiPriority w:val="99"/>
    <w:rsid w:val="00816488"/>
    <w:rPr>
      <w:rFonts w:eastAsia="Times New Roman"/>
      <w:lang w:eastAsia="ru-RU"/>
    </w:rPr>
  </w:style>
  <w:style w:type="paragraph" w:customStyle="1" w:styleId="316">
    <w:name w:val="Основной текст 31"/>
    <w:basedOn w:val="1f7"/>
    <w:uiPriority w:val="99"/>
    <w:rsid w:val="00816488"/>
    <w:rPr>
      <w:sz w:val="28"/>
    </w:rPr>
  </w:style>
  <w:style w:type="paragraph" w:customStyle="1" w:styleId="ConsNormal">
    <w:name w:val="ConsNormal"/>
    <w:uiPriority w:val="99"/>
    <w:rsid w:val="00816488"/>
    <w:pPr>
      <w:widowControl w:val="0"/>
      <w:snapToGrid w:val="0"/>
      <w:ind w:firstLine="720"/>
    </w:pPr>
    <w:rPr>
      <w:rFonts w:ascii="Arial" w:eastAsia="Times New Roman" w:hAnsi="Arial"/>
      <w:lang w:eastAsia="ru-RU"/>
    </w:rPr>
  </w:style>
  <w:style w:type="paragraph" w:customStyle="1" w:styleId="ConsCell">
    <w:name w:val="ConsCell"/>
    <w:uiPriority w:val="99"/>
    <w:rsid w:val="00816488"/>
    <w:pPr>
      <w:widowControl w:val="0"/>
      <w:snapToGrid w:val="0"/>
    </w:pPr>
    <w:rPr>
      <w:rFonts w:ascii="Arial" w:eastAsia="Times New Roman" w:hAnsi="Arial"/>
      <w:lang w:eastAsia="ru-RU"/>
    </w:rPr>
  </w:style>
  <w:style w:type="paragraph" w:customStyle="1" w:styleId="T">
    <w:name w:val="T"/>
    <w:basedOn w:val="a2"/>
    <w:uiPriority w:val="99"/>
    <w:rsid w:val="00816488"/>
    <w:pPr>
      <w:widowControl w:val="0"/>
      <w:spacing w:line="240" w:lineRule="auto"/>
      <w:jc w:val="center"/>
    </w:pPr>
    <w:rPr>
      <w:kern w:val="2"/>
      <w:szCs w:val="20"/>
      <w:lang w:eastAsia="ar-SA"/>
    </w:rPr>
  </w:style>
  <w:style w:type="paragraph" w:customStyle="1" w:styleId="1f8">
    <w:name w:val="Без интервала1"/>
    <w:uiPriority w:val="99"/>
    <w:rsid w:val="00816488"/>
    <w:rPr>
      <w:lang w:val="uk-UA" w:eastAsia="ru-RU"/>
    </w:rPr>
  </w:style>
  <w:style w:type="paragraph" w:customStyle="1" w:styleId="Style3">
    <w:name w:val="Style3"/>
    <w:basedOn w:val="a2"/>
    <w:uiPriority w:val="99"/>
    <w:rsid w:val="00816488"/>
    <w:pPr>
      <w:widowControl w:val="0"/>
      <w:autoSpaceDE w:val="0"/>
      <w:autoSpaceDN w:val="0"/>
      <w:adjustRightInd w:val="0"/>
      <w:spacing w:line="240" w:lineRule="auto"/>
    </w:pPr>
    <w:rPr>
      <w:rFonts w:ascii="Arial Narrow" w:hAnsi="Arial Narrow"/>
      <w:szCs w:val="24"/>
      <w:lang w:eastAsia="ru-RU"/>
    </w:rPr>
  </w:style>
  <w:style w:type="paragraph" w:customStyle="1" w:styleId="Style6">
    <w:name w:val="Style6"/>
    <w:basedOn w:val="a2"/>
    <w:uiPriority w:val="99"/>
    <w:rsid w:val="00816488"/>
    <w:pPr>
      <w:widowControl w:val="0"/>
      <w:autoSpaceDE w:val="0"/>
      <w:autoSpaceDN w:val="0"/>
      <w:adjustRightInd w:val="0"/>
      <w:spacing w:line="240" w:lineRule="auto"/>
    </w:pPr>
    <w:rPr>
      <w:rFonts w:ascii="Arial Narrow" w:hAnsi="Arial Narrow"/>
      <w:szCs w:val="24"/>
      <w:lang w:eastAsia="ru-RU"/>
    </w:rPr>
  </w:style>
  <w:style w:type="paragraph" w:customStyle="1" w:styleId="Style15">
    <w:name w:val="Style15"/>
    <w:basedOn w:val="a2"/>
    <w:uiPriority w:val="99"/>
    <w:rsid w:val="00816488"/>
    <w:pPr>
      <w:widowControl w:val="0"/>
      <w:autoSpaceDE w:val="0"/>
      <w:autoSpaceDN w:val="0"/>
      <w:adjustRightInd w:val="0"/>
      <w:spacing w:line="240" w:lineRule="auto"/>
    </w:pPr>
    <w:rPr>
      <w:rFonts w:ascii="Arial Narrow" w:hAnsi="Arial Narrow"/>
      <w:szCs w:val="24"/>
      <w:lang w:eastAsia="ru-RU"/>
    </w:rPr>
  </w:style>
  <w:style w:type="paragraph" w:customStyle="1" w:styleId="Style18">
    <w:name w:val="Style18"/>
    <w:basedOn w:val="a2"/>
    <w:uiPriority w:val="99"/>
    <w:rsid w:val="00816488"/>
    <w:pPr>
      <w:widowControl w:val="0"/>
      <w:autoSpaceDE w:val="0"/>
      <w:autoSpaceDN w:val="0"/>
      <w:adjustRightInd w:val="0"/>
      <w:spacing w:line="240" w:lineRule="auto"/>
    </w:pPr>
    <w:rPr>
      <w:rFonts w:ascii="Arial Narrow" w:hAnsi="Arial Narrow"/>
      <w:szCs w:val="24"/>
      <w:lang w:eastAsia="ru-RU"/>
    </w:rPr>
  </w:style>
  <w:style w:type="paragraph" w:customStyle="1" w:styleId="Style19">
    <w:name w:val="Style19"/>
    <w:basedOn w:val="a2"/>
    <w:uiPriority w:val="99"/>
    <w:rsid w:val="00816488"/>
    <w:pPr>
      <w:widowControl w:val="0"/>
      <w:autoSpaceDE w:val="0"/>
      <w:autoSpaceDN w:val="0"/>
      <w:adjustRightInd w:val="0"/>
      <w:spacing w:line="240" w:lineRule="auto"/>
    </w:pPr>
    <w:rPr>
      <w:rFonts w:ascii="Arial Narrow" w:hAnsi="Arial Narrow"/>
      <w:szCs w:val="24"/>
      <w:lang w:eastAsia="ru-RU"/>
    </w:rPr>
  </w:style>
  <w:style w:type="paragraph" w:customStyle="1" w:styleId="11c">
    <w:name w:val="Заголовок 11"/>
    <w:basedOn w:val="a2"/>
    <w:next w:val="a2"/>
    <w:uiPriority w:val="9"/>
    <w:rsid w:val="00816488"/>
    <w:pPr>
      <w:keepNext/>
      <w:keepLines/>
      <w:spacing w:before="480"/>
      <w:outlineLvl w:val="0"/>
    </w:pPr>
    <w:rPr>
      <w:b/>
      <w:bCs/>
      <w:i/>
      <w:color w:val="000000"/>
      <w:szCs w:val="28"/>
      <w:lang w:eastAsia="ru-RU"/>
    </w:rPr>
  </w:style>
  <w:style w:type="paragraph" w:customStyle="1" w:styleId="21b">
    <w:name w:val="Заголовок 21"/>
    <w:basedOn w:val="a2"/>
    <w:next w:val="a2"/>
    <w:uiPriority w:val="9"/>
    <w:rsid w:val="00816488"/>
    <w:pPr>
      <w:keepNext/>
      <w:keepLines/>
      <w:spacing w:before="200"/>
      <w:outlineLvl w:val="1"/>
    </w:pPr>
    <w:rPr>
      <w:bCs/>
      <w:color w:val="000000"/>
      <w:szCs w:val="26"/>
      <w:lang w:eastAsia="ru-RU"/>
    </w:rPr>
  </w:style>
  <w:style w:type="paragraph" w:customStyle="1" w:styleId="317">
    <w:name w:val="Заголовок 31"/>
    <w:basedOn w:val="a2"/>
    <w:next w:val="a2"/>
    <w:uiPriority w:val="9"/>
    <w:rsid w:val="00816488"/>
    <w:pPr>
      <w:keepNext/>
      <w:keepLines/>
      <w:spacing w:before="200"/>
      <w:outlineLvl w:val="2"/>
    </w:pPr>
    <w:rPr>
      <w:b/>
      <w:bCs/>
      <w:i/>
      <w:color w:val="000000"/>
      <w:lang w:eastAsia="ru-RU"/>
    </w:rPr>
  </w:style>
  <w:style w:type="paragraph" w:customStyle="1" w:styleId="affffff7">
    <w:name w:val="Знак Знак Знак Знак"/>
    <w:basedOn w:val="a2"/>
    <w:uiPriority w:val="99"/>
    <w:rsid w:val="00816488"/>
    <w:pPr>
      <w:spacing w:before="100" w:beforeAutospacing="1" w:after="100" w:afterAutospacing="1" w:line="240" w:lineRule="auto"/>
    </w:pPr>
    <w:rPr>
      <w:rFonts w:ascii="Tahoma" w:hAnsi="Tahoma" w:cs="Tahoma"/>
      <w:sz w:val="20"/>
      <w:szCs w:val="20"/>
      <w:lang w:val="en-US" w:eastAsia="ru-RU"/>
    </w:rPr>
  </w:style>
  <w:style w:type="paragraph" w:customStyle="1" w:styleId="5b">
    <w:name w:val="Основной текст5"/>
    <w:basedOn w:val="a2"/>
    <w:uiPriority w:val="99"/>
    <w:rsid w:val="00816488"/>
    <w:pPr>
      <w:widowControl w:val="0"/>
      <w:shd w:val="clear" w:color="auto" w:fill="FFFFFF"/>
      <w:spacing w:line="414" w:lineRule="exact"/>
      <w:ind w:hanging="500"/>
      <w:jc w:val="both"/>
    </w:pPr>
    <w:rPr>
      <w:color w:val="000000"/>
      <w:sz w:val="23"/>
      <w:szCs w:val="23"/>
      <w:lang w:eastAsia="ru-RU"/>
    </w:rPr>
  </w:style>
  <w:style w:type="character" w:customStyle="1" w:styleId="affffff8">
    <w:name w:val="Основной текст_"/>
    <w:link w:val="3f0"/>
    <w:locked/>
    <w:rsid w:val="00816488"/>
    <w:rPr>
      <w:rFonts w:eastAsia="Times New Roman"/>
      <w:sz w:val="23"/>
      <w:szCs w:val="23"/>
      <w:shd w:val="clear" w:color="auto" w:fill="FFFFFF"/>
    </w:rPr>
  </w:style>
  <w:style w:type="paragraph" w:customStyle="1" w:styleId="3f0">
    <w:name w:val="Основной текст3"/>
    <w:basedOn w:val="a2"/>
    <w:link w:val="affffff8"/>
    <w:rsid w:val="00816488"/>
    <w:pPr>
      <w:widowControl w:val="0"/>
      <w:shd w:val="clear" w:color="auto" w:fill="FFFFFF"/>
      <w:spacing w:after="180" w:line="0" w:lineRule="atLeast"/>
      <w:ind w:hanging="460"/>
      <w:jc w:val="both"/>
    </w:pPr>
    <w:rPr>
      <w:rFonts w:eastAsia="Times New Roman" w:cs="Times New Roman"/>
      <w:sz w:val="23"/>
      <w:szCs w:val="23"/>
    </w:rPr>
  </w:style>
  <w:style w:type="paragraph" w:customStyle="1" w:styleId="xl121">
    <w:name w:val="xl121"/>
    <w:basedOn w:val="a2"/>
    <w:rsid w:val="00816488"/>
    <w:pPr>
      <w:spacing w:before="100" w:beforeAutospacing="1" w:after="100" w:afterAutospacing="1" w:line="240" w:lineRule="auto"/>
    </w:pPr>
    <w:rPr>
      <w:rFonts w:ascii="Helv" w:hAnsi="Helv"/>
      <w:szCs w:val="24"/>
      <w:lang w:eastAsia="ru-RU"/>
    </w:rPr>
  </w:style>
  <w:style w:type="paragraph" w:customStyle="1" w:styleId="xl122">
    <w:name w:val="xl122"/>
    <w:basedOn w:val="a2"/>
    <w:rsid w:val="00816488"/>
    <w:pPr>
      <w:spacing w:before="100" w:beforeAutospacing="1" w:after="100" w:afterAutospacing="1" w:line="240" w:lineRule="auto"/>
    </w:pPr>
    <w:rPr>
      <w:rFonts w:ascii="Helv" w:hAnsi="Helv"/>
      <w:szCs w:val="24"/>
      <w:lang w:eastAsia="ru-RU"/>
    </w:rPr>
  </w:style>
  <w:style w:type="paragraph" w:customStyle="1" w:styleId="xl123">
    <w:name w:val="xl123"/>
    <w:basedOn w:val="a2"/>
    <w:rsid w:val="00816488"/>
    <w:pPr>
      <w:shd w:val="clear" w:color="auto" w:fill="FFFFFF"/>
      <w:spacing w:before="100" w:beforeAutospacing="1" w:after="100" w:afterAutospacing="1" w:line="240" w:lineRule="auto"/>
    </w:pPr>
    <w:rPr>
      <w:rFonts w:ascii="Helv" w:hAnsi="Helv"/>
      <w:szCs w:val="24"/>
      <w:lang w:eastAsia="ru-RU"/>
    </w:rPr>
  </w:style>
  <w:style w:type="paragraph" w:customStyle="1" w:styleId="xl124">
    <w:name w:val="xl124"/>
    <w:basedOn w:val="a2"/>
    <w:rsid w:val="00816488"/>
    <w:pPr>
      <w:shd w:val="thinReverseDiagStripe" w:color="666699" w:fill="FFFFFF"/>
      <w:spacing w:before="100" w:beforeAutospacing="1" w:after="100" w:afterAutospacing="1" w:line="240" w:lineRule="auto"/>
    </w:pPr>
    <w:rPr>
      <w:rFonts w:ascii="Helv" w:hAnsi="Helv"/>
      <w:szCs w:val="24"/>
      <w:lang w:eastAsia="ru-RU"/>
    </w:rPr>
  </w:style>
  <w:style w:type="paragraph" w:customStyle="1" w:styleId="xl125">
    <w:name w:val="xl125"/>
    <w:basedOn w:val="a2"/>
    <w:rsid w:val="00816488"/>
    <w:pPr>
      <w:pBdr>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6">
    <w:name w:val="xl126"/>
    <w:basedOn w:val="a2"/>
    <w:rsid w:val="00816488"/>
    <w:pPr>
      <w:pBdr>
        <w:top w:val="single" w:sz="4" w:space="0" w:color="000000"/>
        <w:left w:val="single" w:sz="4" w:space="0" w:color="000000"/>
        <w:right w:val="single" w:sz="4" w:space="0" w:color="000000"/>
      </w:pBdr>
      <w:shd w:val="clear" w:color="auto" w:fill="963634"/>
      <w:spacing w:before="100" w:beforeAutospacing="1" w:after="100" w:afterAutospacing="1" w:line="240" w:lineRule="auto"/>
      <w:jc w:val="center"/>
    </w:pPr>
    <w:rPr>
      <w:b/>
      <w:bCs/>
      <w:color w:val="FFFFFF"/>
      <w:szCs w:val="24"/>
      <w:lang w:eastAsia="ru-RU"/>
    </w:rPr>
  </w:style>
  <w:style w:type="paragraph" w:customStyle="1" w:styleId="xl127">
    <w:name w:val="xl127"/>
    <w:basedOn w:val="a2"/>
    <w:rsid w:val="00816488"/>
    <w:pPr>
      <w:pBdr>
        <w:top w:val="single" w:sz="4" w:space="0" w:color="auto"/>
        <w:left w:val="single" w:sz="4" w:space="0" w:color="auto"/>
        <w:bottom w:val="single" w:sz="4" w:space="0" w:color="auto"/>
        <w:right w:val="single" w:sz="4" w:space="0" w:color="auto"/>
      </w:pBdr>
      <w:shd w:val="clear" w:color="auto" w:fill="963634"/>
      <w:spacing w:before="100" w:beforeAutospacing="1" w:after="100" w:afterAutospacing="1" w:line="240" w:lineRule="auto"/>
    </w:pPr>
    <w:rPr>
      <w:b/>
      <w:bCs/>
      <w:color w:val="FFFFFF"/>
      <w:szCs w:val="24"/>
      <w:lang w:eastAsia="ru-RU"/>
    </w:rPr>
  </w:style>
  <w:style w:type="paragraph" w:customStyle="1" w:styleId="xl128">
    <w:name w:val="xl128"/>
    <w:basedOn w:val="a2"/>
    <w:rsid w:val="00816488"/>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pPr>
    <w:rPr>
      <w:b/>
      <w:bCs/>
      <w:szCs w:val="24"/>
      <w:lang w:eastAsia="ru-RU"/>
    </w:rPr>
  </w:style>
  <w:style w:type="paragraph" w:customStyle="1" w:styleId="xl129">
    <w:name w:val="xl129"/>
    <w:basedOn w:val="a2"/>
    <w:rsid w:val="00816488"/>
    <w:pPr>
      <w:pBdr>
        <w:top w:val="single" w:sz="4" w:space="0" w:color="auto"/>
        <w:left w:val="single" w:sz="4" w:space="0" w:color="auto"/>
        <w:bottom w:val="single" w:sz="4" w:space="0" w:color="auto"/>
        <w:right w:val="single" w:sz="4" w:space="0" w:color="auto"/>
      </w:pBdr>
      <w:shd w:val="clear" w:color="auto" w:fill="8DB4E2"/>
      <w:spacing w:before="100" w:beforeAutospacing="1" w:after="100" w:afterAutospacing="1" w:line="240" w:lineRule="auto"/>
      <w:jc w:val="center"/>
    </w:pPr>
    <w:rPr>
      <w:b/>
      <w:bCs/>
      <w:szCs w:val="24"/>
      <w:lang w:eastAsia="ru-RU"/>
    </w:rPr>
  </w:style>
  <w:style w:type="paragraph" w:customStyle="1" w:styleId="xl130">
    <w:name w:val="xl130"/>
    <w:basedOn w:val="a2"/>
    <w:rsid w:val="00816488"/>
    <w:pPr>
      <w:pBdr>
        <w:top w:val="single" w:sz="4" w:space="0" w:color="auto"/>
        <w:bottom w:val="single" w:sz="4" w:space="0" w:color="auto"/>
        <w:right w:val="single" w:sz="4" w:space="0" w:color="auto"/>
      </w:pBdr>
      <w:shd w:val="clear" w:color="auto" w:fill="8DB4E2"/>
      <w:spacing w:before="100" w:beforeAutospacing="1" w:after="100" w:afterAutospacing="1" w:line="240" w:lineRule="auto"/>
      <w:jc w:val="right"/>
    </w:pPr>
    <w:rPr>
      <w:b/>
      <w:bCs/>
      <w:szCs w:val="24"/>
      <w:lang w:eastAsia="ru-RU"/>
    </w:rPr>
  </w:style>
  <w:style w:type="paragraph" w:customStyle="1" w:styleId="xl131">
    <w:name w:val="xl131"/>
    <w:basedOn w:val="a2"/>
    <w:rsid w:val="00816488"/>
    <w:pPr>
      <w:shd w:val="thinReverseDiagStripe" w:color="666699" w:fill="8DB4E2"/>
      <w:spacing w:before="100" w:beforeAutospacing="1" w:after="100" w:afterAutospacing="1" w:line="240" w:lineRule="auto"/>
    </w:pPr>
    <w:rPr>
      <w:rFonts w:ascii="Helv" w:hAnsi="Helv"/>
      <w:b/>
      <w:bCs/>
      <w:szCs w:val="24"/>
      <w:lang w:eastAsia="ru-RU"/>
    </w:rPr>
  </w:style>
  <w:style w:type="paragraph" w:customStyle="1" w:styleId="xl132">
    <w:name w:val="xl132"/>
    <w:basedOn w:val="a2"/>
    <w:rsid w:val="00816488"/>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pPr>
    <w:rPr>
      <w:b/>
      <w:bCs/>
      <w:szCs w:val="24"/>
      <w:lang w:eastAsia="ru-RU"/>
    </w:rPr>
  </w:style>
  <w:style w:type="paragraph" w:customStyle="1" w:styleId="xl133">
    <w:name w:val="xl133"/>
    <w:basedOn w:val="a2"/>
    <w:rsid w:val="00816488"/>
    <w:pPr>
      <w:pBdr>
        <w:top w:val="single" w:sz="4" w:space="0" w:color="auto"/>
        <w:left w:val="single" w:sz="4" w:space="0" w:color="auto"/>
        <w:bottom w:val="single" w:sz="4" w:space="0" w:color="auto"/>
        <w:right w:val="single" w:sz="4" w:space="0" w:color="auto"/>
      </w:pBdr>
      <w:shd w:val="clear" w:color="auto" w:fill="95B3D7"/>
      <w:spacing w:before="100" w:beforeAutospacing="1" w:after="100" w:afterAutospacing="1" w:line="240" w:lineRule="auto"/>
      <w:jc w:val="center"/>
    </w:pPr>
    <w:rPr>
      <w:b/>
      <w:bCs/>
      <w:szCs w:val="24"/>
      <w:lang w:eastAsia="ru-RU"/>
    </w:rPr>
  </w:style>
  <w:style w:type="paragraph" w:customStyle="1" w:styleId="xl134">
    <w:name w:val="xl134"/>
    <w:basedOn w:val="a2"/>
    <w:rsid w:val="00816488"/>
    <w:pPr>
      <w:pBdr>
        <w:top w:val="single" w:sz="4" w:space="0" w:color="auto"/>
        <w:bottom w:val="single" w:sz="4" w:space="0" w:color="auto"/>
        <w:right w:val="single" w:sz="4" w:space="0" w:color="auto"/>
      </w:pBdr>
      <w:shd w:val="clear" w:color="auto" w:fill="95B3D7"/>
      <w:spacing w:before="100" w:beforeAutospacing="1" w:after="100" w:afterAutospacing="1" w:line="240" w:lineRule="auto"/>
      <w:jc w:val="right"/>
    </w:pPr>
    <w:rPr>
      <w:b/>
      <w:bCs/>
      <w:szCs w:val="24"/>
      <w:lang w:eastAsia="ru-RU"/>
    </w:rPr>
  </w:style>
  <w:style w:type="paragraph" w:customStyle="1" w:styleId="xl135">
    <w:name w:val="xl135"/>
    <w:basedOn w:val="a2"/>
    <w:rsid w:val="00816488"/>
    <w:pPr>
      <w:shd w:val="clear" w:color="auto" w:fill="95B3D7"/>
      <w:spacing w:before="100" w:beforeAutospacing="1" w:after="100" w:afterAutospacing="1" w:line="240" w:lineRule="auto"/>
    </w:pPr>
    <w:rPr>
      <w:szCs w:val="24"/>
      <w:lang w:eastAsia="ru-RU"/>
    </w:rPr>
  </w:style>
  <w:style w:type="paragraph" w:customStyle="1" w:styleId="xl136">
    <w:name w:val="xl136"/>
    <w:basedOn w:val="a2"/>
    <w:rsid w:val="00816488"/>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jc w:val="center"/>
    </w:pPr>
    <w:rPr>
      <w:color w:val="366092"/>
      <w:szCs w:val="24"/>
      <w:lang w:eastAsia="ru-RU"/>
    </w:rPr>
  </w:style>
  <w:style w:type="paragraph" w:customStyle="1" w:styleId="xl137">
    <w:name w:val="xl137"/>
    <w:basedOn w:val="a2"/>
    <w:rsid w:val="00816488"/>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38">
    <w:name w:val="xl138"/>
    <w:basedOn w:val="a2"/>
    <w:rsid w:val="00816488"/>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39">
    <w:name w:val="xl139"/>
    <w:basedOn w:val="a2"/>
    <w:rsid w:val="00816488"/>
    <w:pPr>
      <w:pBdr>
        <w:top w:val="single" w:sz="4" w:space="0" w:color="auto"/>
        <w:left w:val="single" w:sz="4" w:space="0" w:color="auto"/>
        <w:bottom w:val="single" w:sz="4" w:space="0" w:color="auto"/>
        <w:right w:val="single" w:sz="4" w:space="0" w:color="auto"/>
      </w:pBdr>
      <w:shd w:val="clear" w:color="auto" w:fill="C4D79B"/>
      <w:spacing w:before="100" w:beforeAutospacing="1" w:after="100" w:afterAutospacing="1" w:line="240" w:lineRule="auto"/>
    </w:pPr>
    <w:rPr>
      <w:color w:val="366092"/>
      <w:szCs w:val="24"/>
      <w:lang w:eastAsia="ru-RU"/>
    </w:rPr>
  </w:style>
  <w:style w:type="paragraph" w:customStyle="1" w:styleId="xl140">
    <w:name w:val="xl140"/>
    <w:basedOn w:val="a2"/>
    <w:rsid w:val="00816488"/>
    <w:pPr>
      <w:shd w:val="clear" w:color="auto" w:fill="FFFFFF"/>
      <w:spacing w:before="100" w:beforeAutospacing="1" w:after="100" w:afterAutospacing="1" w:line="240" w:lineRule="auto"/>
    </w:pPr>
    <w:rPr>
      <w:rFonts w:ascii="Arial" w:hAnsi="Arial" w:cs="Arial"/>
      <w:color w:val="366092"/>
      <w:szCs w:val="24"/>
      <w:lang w:eastAsia="ru-RU"/>
    </w:rPr>
  </w:style>
  <w:style w:type="paragraph" w:customStyle="1" w:styleId="xl141">
    <w:name w:val="xl141"/>
    <w:basedOn w:val="a2"/>
    <w:rsid w:val="00816488"/>
    <w:pPr>
      <w:spacing w:before="100" w:beforeAutospacing="1" w:after="100" w:afterAutospacing="1" w:line="240" w:lineRule="auto"/>
    </w:pPr>
    <w:rPr>
      <w:rFonts w:ascii="Arial" w:hAnsi="Arial" w:cs="Arial"/>
      <w:color w:val="366092"/>
      <w:szCs w:val="24"/>
      <w:lang w:eastAsia="ru-RU"/>
    </w:rPr>
  </w:style>
  <w:style w:type="paragraph" w:customStyle="1" w:styleId="xl142">
    <w:name w:val="xl142"/>
    <w:basedOn w:val="a2"/>
    <w:rsid w:val="00816488"/>
    <w:pPr>
      <w:pBdr>
        <w:top w:val="single" w:sz="4" w:space="0" w:color="auto"/>
        <w:left w:val="single" w:sz="4" w:space="9" w:color="auto"/>
        <w:bottom w:val="single" w:sz="4" w:space="0"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43">
    <w:name w:val="xl143"/>
    <w:basedOn w:val="a2"/>
    <w:rsid w:val="00816488"/>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4">
    <w:name w:val="xl144"/>
    <w:basedOn w:val="a2"/>
    <w:rsid w:val="00816488"/>
    <w:pPr>
      <w:pBdr>
        <w:top w:val="single" w:sz="4" w:space="0" w:color="auto"/>
        <w:left w:val="single" w:sz="4" w:space="27" w:color="auto"/>
        <w:bottom w:val="single" w:sz="4" w:space="0" w:color="auto"/>
        <w:right w:val="single" w:sz="4" w:space="0" w:color="auto"/>
      </w:pBdr>
      <w:shd w:val="clear" w:color="auto" w:fill="C4D79B"/>
      <w:spacing w:before="100" w:beforeAutospacing="1" w:after="100" w:afterAutospacing="1" w:line="240" w:lineRule="auto"/>
      <w:ind w:firstLineChars="300" w:firstLine="300"/>
    </w:pPr>
    <w:rPr>
      <w:color w:val="366092"/>
      <w:szCs w:val="24"/>
      <w:lang w:eastAsia="ru-RU"/>
    </w:rPr>
  </w:style>
  <w:style w:type="paragraph" w:customStyle="1" w:styleId="xl145">
    <w:name w:val="xl145"/>
    <w:basedOn w:val="a2"/>
    <w:rsid w:val="00816488"/>
    <w:pPr>
      <w:pBdr>
        <w:top w:val="single" w:sz="4" w:space="0" w:color="auto"/>
        <w:left w:val="single" w:sz="4" w:space="31" w:color="auto"/>
        <w:bottom w:val="single" w:sz="4" w:space="0" w:color="auto"/>
        <w:right w:val="single" w:sz="4" w:space="0" w:color="auto"/>
      </w:pBdr>
      <w:shd w:val="clear" w:color="auto" w:fill="C4D79B"/>
      <w:spacing w:before="100" w:beforeAutospacing="1" w:after="100" w:afterAutospacing="1" w:line="240" w:lineRule="auto"/>
      <w:ind w:firstLineChars="400" w:firstLine="400"/>
    </w:pPr>
    <w:rPr>
      <w:color w:val="366092"/>
      <w:szCs w:val="24"/>
      <w:lang w:eastAsia="ru-RU"/>
    </w:rPr>
  </w:style>
  <w:style w:type="paragraph" w:customStyle="1" w:styleId="xl146">
    <w:name w:val="xl146"/>
    <w:basedOn w:val="a2"/>
    <w:rsid w:val="00816488"/>
    <w:pPr>
      <w:pBdr>
        <w:top w:val="single" w:sz="4" w:space="0" w:color="auto"/>
        <w:left w:val="single" w:sz="4" w:space="18" w:color="auto"/>
        <w:bottom w:val="single" w:sz="4" w:space="0" w:color="auto"/>
        <w:right w:val="single" w:sz="4" w:space="0" w:color="auto"/>
      </w:pBdr>
      <w:shd w:val="clear" w:color="auto" w:fill="C4D79B"/>
      <w:spacing w:before="100" w:beforeAutospacing="1" w:after="100" w:afterAutospacing="1" w:line="240" w:lineRule="auto"/>
      <w:ind w:firstLineChars="200" w:firstLine="200"/>
    </w:pPr>
    <w:rPr>
      <w:color w:val="366092"/>
      <w:szCs w:val="24"/>
      <w:lang w:eastAsia="ru-RU"/>
    </w:rPr>
  </w:style>
  <w:style w:type="paragraph" w:customStyle="1" w:styleId="xl147">
    <w:name w:val="xl147"/>
    <w:basedOn w:val="a2"/>
    <w:rsid w:val="00816488"/>
    <w:pPr>
      <w:pBdr>
        <w:top w:val="single" w:sz="4" w:space="0" w:color="000000"/>
        <w:left w:val="single" w:sz="4" w:space="0" w:color="000000"/>
        <w:bottom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48">
    <w:name w:val="xl148"/>
    <w:basedOn w:val="a2"/>
    <w:rsid w:val="00816488"/>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49">
    <w:name w:val="xl149"/>
    <w:basedOn w:val="a2"/>
    <w:rsid w:val="00816488"/>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0">
    <w:name w:val="xl150"/>
    <w:basedOn w:val="a2"/>
    <w:rsid w:val="00816488"/>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1">
    <w:name w:val="xl151"/>
    <w:basedOn w:val="a2"/>
    <w:rsid w:val="00816488"/>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2">
    <w:name w:val="xl152"/>
    <w:basedOn w:val="a2"/>
    <w:rsid w:val="00816488"/>
    <w:pPr>
      <w:pBdr>
        <w:top w:val="single" w:sz="4" w:space="0" w:color="auto"/>
        <w:left w:val="single" w:sz="4" w:space="9" w:color="auto"/>
        <w:right w:val="single" w:sz="4" w:space="0" w:color="auto"/>
      </w:pBdr>
      <w:shd w:val="clear" w:color="auto" w:fill="C4D79B"/>
      <w:spacing w:before="100" w:beforeAutospacing="1" w:after="100" w:afterAutospacing="1" w:line="240" w:lineRule="auto"/>
      <w:ind w:firstLineChars="100" w:firstLine="100"/>
    </w:pPr>
    <w:rPr>
      <w:color w:val="366092"/>
      <w:szCs w:val="24"/>
      <w:lang w:eastAsia="ru-RU"/>
    </w:rPr>
  </w:style>
  <w:style w:type="paragraph" w:customStyle="1" w:styleId="xl153">
    <w:name w:val="xl153"/>
    <w:basedOn w:val="a2"/>
    <w:rsid w:val="00816488"/>
    <w:pPr>
      <w:pBdr>
        <w:top w:val="single" w:sz="4" w:space="0" w:color="000000"/>
        <w:left w:val="single" w:sz="4" w:space="0" w:color="000000"/>
        <w:right w:val="single" w:sz="4" w:space="0" w:color="000000"/>
      </w:pBdr>
      <w:shd w:val="clear" w:color="auto" w:fill="C4D79B"/>
      <w:spacing w:before="100" w:beforeAutospacing="1" w:after="100" w:afterAutospacing="1" w:line="240" w:lineRule="auto"/>
      <w:jc w:val="center"/>
    </w:pPr>
    <w:rPr>
      <w:color w:val="366092"/>
      <w:szCs w:val="24"/>
      <w:lang w:eastAsia="ru-RU"/>
    </w:rPr>
  </w:style>
  <w:style w:type="paragraph" w:customStyle="1" w:styleId="xl154">
    <w:name w:val="xl154"/>
    <w:basedOn w:val="a2"/>
    <w:rsid w:val="00816488"/>
    <w:pPr>
      <w:pBdr>
        <w:top w:val="single" w:sz="4" w:space="0" w:color="auto"/>
        <w:left w:val="single" w:sz="4" w:space="0" w:color="auto"/>
        <w:right w:val="single" w:sz="4" w:space="0" w:color="auto"/>
      </w:pBdr>
      <w:shd w:val="clear" w:color="auto" w:fill="FCD5B4"/>
      <w:spacing w:before="100" w:beforeAutospacing="1" w:after="100" w:afterAutospacing="1" w:line="240" w:lineRule="auto"/>
    </w:pPr>
    <w:rPr>
      <w:color w:val="366092"/>
      <w:szCs w:val="24"/>
      <w:lang w:eastAsia="ru-RU"/>
    </w:rPr>
  </w:style>
  <w:style w:type="paragraph" w:customStyle="1" w:styleId="xl155">
    <w:name w:val="xl155"/>
    <w:basedOn w:val="a2"/>
    <w:rsid w:val="00816488"/>
    <w:pPr>
      <w:pBdr>
        <w:top w:val="single" w:sz="4" w:space="0" w:color="auto"/>
        <w:left w:val="single" w:sz="4" w:space="0" w:color="auto"/>
        <w:right w:val="single" w:sz="4" w:space="0" w:color="auto"/>
      </w:pBdr>
      <w:shd w:val="clear" w:color="auto" w:fill="D8E4BC"/>
      <w:spacing w:before="100" w:beforeAutospacing="1" w:after="100" w:afterAutospacing="1" w:line="240" w:lineRule="auto"/>
    </w:pPr>
    <w:rPr>
      <w:color w:val="366092"/>
      <w:szCs w:val="24"/>
      <w:lang w:eastAsia="ru-RU"/>
    </w:rPr>
  </w:style>
  <w:style w:type="paragraph" w:customStyle="1" w:styleId="xl156">
    <w:name w:val="xl156"/>
    <w:basedOn w:val="a2"/>
    <w:rsid w:val="00816488"/>
    <w:pPr>
      <w:pBdr>
        <w:top w:val="single" w:sz="4" w:space="0" w:color="auto"/>
        <w:left w:val="single" w:sz="4" w:space="0" w:color="auto"/>
        <w:bottom w:val="single" w:sz="8" w:space="0" w:color="auto"/>
        <w:right w:val="single" w:sz="8" w:space="0" w:color="auto"/>
      </w:pBdr>
      <w:shd w:val="clear" w:color="auto" w:fill="C2D69A"/>
      <w:spacing w:before="100" w:beforeAutospacing="1" w:after="100" w:afterAutospacing="1" w:line="240" w:lineRule="auto"/>
      <w:jc w:val="center"/>
    </w:pPr>
    <w:rPr>
      <w:color w:val="FF0000"/>
      <w:szCs w:val="24"/>
      <w:lang w:eastAsia="ru-RU"/>
    </w:rPr>
  </w:style>
  <w:style w:type="paragraph" w:customStyle="1" w:styleId="xl157">
    <w:name w:val="xl157"/>
    <w:basedOn w:val="a2"/>
    <w:rsid w:val="00816488"/>
    <w:pPr>
      <w:pBdr>
        <w:top w:val="single" w:sz="4" w:space="0" w:color="auto"/>
        <w:left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58">
    <w:name w:val="xl158"/>
    <w:basedOn w:val="a2"/>
    <w:rsid w:val="00816488"/>
    <w:pPr>
      <w:pBdr>
        <w:top w:val="single" w:sz="4" w:space="0" w:color="auto"/>
        <w:left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59">
    <w:name w:val="xl159"/>
    <w:basedOn w:val="a2"/>
    <w:rsid w:val="00816488"/>
    <w:pPr>
      <w:pBdr>
        <w:top w:val="single" w:sz="4" w:space="0" w:color="auto"/>
        <w:bottom w:val="single" w:sz="8"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0">
    <w:name w:val="xl160"/>
    <w:basedOn w:val="a2"/>
    <w:rsid w:val="00816488"/>
    <w:pPr>
      <w:pBdr>
        <w:top w:val="single" w:sz="4" w:space="0" w:color="auto"/>
        <w:bottom w:val="single" w:sz="8"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1">
    <w:name w:val="xl161"/>
    <w:basedOn w:val="a2"/>
    <w:rsid w:val="00816488"/>
    <w:pPr>
      <w:pBdr>
        <w:top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2">
    <w:name w:val="xl162"/>
    <w:basedOn w:val="a2"/>
    <w:rsid w:val="00816488"/>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63">
    <w:name w:val="xl163"/>
    <w:basedOn w:val="a2"/>
    <w:rsid w:val="00816488"/>
    <w:pPr>
      <w:pBdr>
        <w:top w:val="single" w:sz="4"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4">
    <w:name w:val="xl164"/>
    <w:basedOn w:val="a2"/>
    <w:rsid w:val="00816488"/>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5">
    <w:name w:val="xl165"/>
    <w:basedOn w:val="a2"/>
    <w:rsid w:val="00816488"/>
    <w:pPr>
      <w:pBdr>
        <w:top w:val="single" w:sz="4"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6">
    <w:name w:val="xl166"/>
    <w:basedOn w:val="a2"/>
    <w:rsid w:val="00816488"/>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376091"/>
      <w:szCs w:val="24"/>
      <w:lang w:eastAsia="ru-RU"/>
    </w:rPr>
  </w:style>
  <w:style w:type="paragraph" w:customStyle="1" w:styleId="xl167">
    <w:name w:val="xl167"/>
    <w:basedOn w:val="a2"/>
    <w:rsid w:val="00816488"/>
    <w:pPr>
      <w:pBdr>
        <w:top w:val="single" w:sz="4" w:space="0" w:color="auto"/>
        <w:right w:val="single" w:sz="4" w:space="0" w:color="auto"/>
      </w:pBdr>
      <w:shd w:val="clear" w:color="auto" w:fill="FCD5B4"/>
      <w:spacing w:before="100" w:beforeAutospacing="1" w:after="100" w:afterAutospacing="1" w:line="240" w:lineRule="auto"/>
      <w:jc w:val="right"/>
    </w:pPr>
    <w:rPr>
      <w:color w:val="FF0000"/>
      <w:szCs w:val="24"/>
      <w:lang w:eastAsia="ru-RU"/>
    </w:rPr>
  </w:style>
  <w:style w:type="paragraph" w:customStyle="1" w:styleId="xl168">
    <w:name w:val="xl168"/>
    <w:basedOn w:val="a2"/>
    <w:rsid w:val="00816488"/>
    <w:pPr>
      <w:pBdr>
        <w:top w:val="single" w:sz="4" w:space="0" w:color="auto"/>
        <w:right w:val="single" w:sz="4" w:space="0" w:color="auto"/>
      </w:pBdr>
      <w:shd w:val="clear" w:color="auto" w:fill="D7E4BC"/>
      <w:spacing w:before="100" w:beforeAutospacing="1" w:after="100" w:afterAutospacing="1" w:line="240" w:lineRule="auto"/>
      <w:jc w:val="right"/>
    </w:pPr>
    <w:rPr>
      <w:color w:val="FF0000"/>
      <w:szCs w:val="24"/>
      <w:lang w:eastAsia="ru-RU"/>
    </w:rPr>
  </w:style>
  <w:style w:type="paragraph" w:customStyle="1" w:styleId="xl169">
    <w:name w:val="xl169"/>
    <w:basedOn w:val="a2"/>
    <w:rsid w:val="00816488"/>
    <w:pPr>
      <w:pBdr>
        <w:top w:val="single" w:sz="8" w:space="0" w:color="auto"/>
        <w:left w:val="single" w:sz="4"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0">
    <w:name w:val="xl170"/>
    <w:basedOn w:val="a2"/>
    <w:rsid w:val="00816488"/>
    <w:pPr>
      <w:pBdr>
        <w:top w:val="single" w:sz="8" w:space="0" w:color="auto"/>
        <w:left w:val="single" w:sz="4"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1">
    <w:name w:val="xl171"/>
    <w:basedOn w:val="a2"/>
    <w:rsid w:val="00816488"/>
    <w:pPr>
      <w:pBdr>
        <w:top w:val="single" w:sz="8" w:space="0" w:color="auto"/>
        <w:left w:val="single" w:sz="4"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2">
    <w:name w:val="xl172"/>
    <w:basedOn w:val="a2"/>
    <w:rsid w:val="00816488"/>
    <w:pPr>
      <w:pBdr>
        <w:top w:val="single" w:sz="4" w:space="0" w:color="auto"/>
        <w:left w:val="single" w:sz="8" w:space="11"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3">
    <w:name w:val="xl173"/>
    <w:basedOn w:val="a2"/>
    <w:rsid w:val="00816488"/>
    <w:pPr>
      <w:pBdr>
        <w:top w:val="single" w:sz="4" w:space="0" w:color="auto"/>
        <w:left w:val="single" w:sz="8" w:space="11" w:color="auto"/>
        <w:bottom w:val="single" w:sz="4"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4">
    <w:name w:val="xl174"/>
    <w:basedOn w:val="a2"/>
    <w:rsid w:val="00816488"/>
    <w:pPr>
      <w:pBdr>
        <w:top w:val="single" w:sz="8" w:space="0" w:color="auto"/>
        <w:left w:val="single" w:sz="8" w:space="0" w:color="auto"/>
        <w:bottom w:val="single" w:sz="4" w:space="0" w:color="auto"/>
        <w:right w:val="single" w:sz="4" w:space="0" w:color="auto"/>
      </w:pBdr>
      <w:shd w:val="clear" w:color="auto" w:fill="C2D69A"/>
      <w:spacing w:before="100" w:beforeAutospacing="1" w:after="100" w:afterAutospacing="1" w:line="240" w:lineRule="auto"/>
    </w:pPr>
    <w:rPr>
      <w:b/>
      <w:bCs/>
      <w:color w:val="FF0000"/>
      <w:szCs w:val="24"/>
      <w:lang w:eastAsia="ru-RU"/>
    </w:rPr>
  </w:style>
  <w:style w:type="paragraph" w:customStyle="1" w:styleId="xl175">
    <w:name w:val="xl175"/>
    <w:basedOn w:val="a2"/>
    <w:rsid w:val="00816488"/>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76">
    <w:name w:val="xl176"/>
    <w:basedOn w:val="a2"/>
    <w:rsid w:val="00816488"/>
    <w:pPr>
      <w:pBdr>
        <w:top w:val="single" w:sz="4" w:space="0" w:color="auto"/>
        <w:left w:val="single" w:sz="8" w:space="11" w:color="auto"/>
        <w:bottom w:val="single" w:sz="8" w:space="0" w:color="auto"/>
        <w:right w:val="single" w:sz="4" w:space="0" w:color="auto"/>
      </w:pBdr>
      <w:shd w:val="clear" w:color="auto" w:fill="C2D69A"/>
      <w:spacing w:before="100" w:beforeAutospacing="1" w:after="100" w:afterAutospacing="1" w:line="240" w:lineRule="auto"/>
      <w:ind w:firstLineChars="100" w:firstLine="100"/>
    </w:pPr>
    <w:rPr>
      <w:color w:val="FF0000"/>
      <w:szCs w:val="24"/>
      <w:lang w:eastAsia="ru-RU"/>
    </w:rPr>
  </w:style>
  <w:style w:type="paragraph" w:customStyle="1" w:styleId="xl177">
    <w:name w:val="xl177"/>
    <w:basedOn w:val="a2"/>
    <w:rsid w:val="00816488"/>
    <w:pPr>
      <w:pBdr>
        <w:top w:val="single" w:sz="8" w:space="0" w:color="auto"/>
        <w:bottom w:val="single" w:sz="4" w:space="0" w:color="auto"/>
        <w:right w:val="single" w:sz="4" w:space="0" w:color="auto"/>
      </w:pBdr>
      <w:shd w:val="clear" w:color="auto" w:fill="FCD5B4"/>
      <w:spacing w:before="100" w:beforeAutospacing="1" w:after="100" w:afterAutospacing="1" w:line="240" w:lineRule="auto"/>
      <w:jc w:val="right"/>
    </w:pPr>
    <w:rPr>
      <w:b/>
      <w:bCs/>
      <w:color w:val="FF0000"/>
      <w:szCs w:val="24"/>
      <w:lang w:eastAsia="ru-RU"/>
    </w:rPr>
  </w:style>
  <w:style w:type="paragraph" w:customStyle="1" w:styleId="xl178">
    <w:name w:val="xl178"/>
    <w:basedOn w:val="a2"/>
    <w:rsid w:val="00816488"/>
    <w:pPr>
      <w:pBdr>
        <w:top w:val="single" w:sz="8" w:space="0" w:color="auto"/>
        <w:bottom w:val="single" w:sz="4" w:space="0" w:color="auto"/>
        <w:right w:val="single" w:sz="4"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79">
    <w:name w:val="xl179"/>
    <w:basedOn w:val="a2"/>
    <w:rsid w:val="00816488"/>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0">
    <w:name w:val="xl180"/>
    <w:basedOn w:val="a2"/>
    <w:uiPriority w:val="99"/>
    <w:rsid w:val="00816488"/>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xl181">
    <w:name w:val="xl181"/>
    <w:basedOn w:val="a2"/>
    <w:uiPriority w:val="99"/>
    <w:rsid w:val="00816488"/>
    <w:pPr>
      <w:pBdr>
        <w:top w:val="single" w:sz="8" w:space="0" w:color="auto"/>
        <w:bottom w:val="single" w:sz="4" w:space="0" w:color="auto"/>
        <w:right w:val="single" w:sz="8" w:space="0" w:color="auto"/>
      </w:pBdr>
      <w:shd w:val="clear" w:color="auto" w:fill="D7E4BC"/>
      <w:spacing w:before="100" w:beforeAutospacing="1" w:after="100" w:afterAutospacing="1" w:line="240" w:lineRule="auto"/>
      <w:jc w:val="right"/>
    </w:pPr>
    <w:rPr>
      <w:b/>
      <w:bCs/>
      <w:color w:val="FF0000"/>
      <w:szCs w:val="24"/>
      <w:lang w:eastAsia="ru-RU"/>
    </w:rPr>
  </w:style>
  <w:style w:type="paragraph" w:customStyle="1" w:styleId="xl182">
    <w:name w:val="xl182"/>
    <w:basedOn w:val="a2"/>
    <w:uiPriority w:val="99"/>
    <w:rsid w:val="00816488"/>
    <w:pPr>
      <w:pBdr>
        <w:top w:val="single" w:sz="8" w:space="0" w:color="auto"/>
        <w:left w:val="single" w:sz="4" w:space="0" w:color="auto"/>
        <w:bottom w:val="single" w:sz="4" w:space="0" w:color="auto"/>
        <w:right w:val="single" w:sz="8" w:space="0" w:color="auto"/>
      </w:pBdr>
      <w:shd w:val="clear" w:color="auto" w:fill="C2D69A"/>
      <w:spacing w:before="100" w:beforeAutospacing="1" w:after="100" w:afterAutospacing="1" w:line="240" w:lineRule="auto"/>
      <w:jc w:val="center"/>
    </w:pPr>
    <w:rPr>
      <w:b/>
      <w:bCs/>
      <w:color w:val="FF0000"/>
      <w:szCs w:val="24"/>
      <w:lang w:eastAsia="ru-RU"/>
    </w:rPr>
  </w:style>
  <w:style w:type="paragraph" w:customStyle="1" w:styleId="Iauiue">
    <w:name w:val="Iau?iue"/>
    <w:uiPriority w:val="99"/>
    <w:rsid w:val="00816488"/>
    <w:rPr>
      <w:rFonts w:eastAsia="Times New Roman"/>
      <w:lang w:val="en-US" w:eastAsia="ru-RU"/>
    </w:rPr>
  </w:style>
  <w:style w:type="character" w:customStyle="1" w:styleId="5c">
    <w:name w:val="Основной текст (5)_"/>
    <w:link w:val="5d"/>
    <w:locked/>
    <w:rsid w:val="00816488"/>
    <w:rPr>
      <w:rFonts w:ascii="Palatino Linotype" w:eastAsia="Palatino Linotype" w:hAnsi="Palatino Linotype" w:cs="Palatino Linotype"/>
      <w:i/>
      <w:iCs/>
      <w:sz w:val="10"/>
      <w:szCs w:val="10"/>
      <w:shd w:val="clear" w:color="auto" w:fill="FFFFFF"/>
    </w:rPr>
  </w:style>
  <w:style w:type="paragraph" w:customStyle="1" w:styleId="5d">
    <w:name w:val="Основной текст (5)"/>
    <w:basedOn w:val="a2"/>
    <w:link w:val="5c"/>
    <w:rsid w:val="00816488"/>
    <w:pPr>
      <w:widowControl w:val="0"/>
      <w:shd w:val="clear" w:color="auto" w:fill="FFFFFF"/>
      <w:spacing w:line="0" w:lineRule="atLeast"/>
      <w:jc w:val="center"/>
    </w:pPr>
    <w:rPr>
      <w:rFonts w:ascii="Palatino Linotype" w:eastAsia="Palatino Linotype" w:hAnsi="Palatino Linotype" w:cs="Palatino Linotype"/>
      <w:i/>
      <w:iCs/>
      <w:sz w:val="10"/>
      <w:szCs w:val="10"/>
    </w:rPr>
  </w:style>
  <w:style w:type="character" w:styleId="affffff9">
    <w:name w:val="line number"/>
    <w:unhideWhenUsed/>
    <w:rsid w:val="00816488"/>
    <w:rPr>
      <w:sz w:val="18"/>
    </w:rPr>
  </w:style>
  <w:style w:type="character" w:styleId="affffffa">
    <w:name w:val="page number"/>
    <w:unhideWhenUsed/>
    <w:rsid w:val="00816488"/>
    <w:rPr>
      <w:rFonts w:ascii="Arial Black" w:hAnsi="Arial Black" w:hint="default"/>
      <w:spacing w:val="-10"/>
      <w:sz w:val="18"/>
    </w:rPr>
  </w:style>
  <w:style w:type="character" w:styleId="affffffb">
    <w:name w:val="Intense Emphasis"/>
    <w:uiPriority w:val="21"/>
    <w:rsid w:val="00816488"/>
    <w:rPr>
      <w:b/>
      <w:bCs/>
      <w:i/>
      <w:iCs/>
      <w:color w:val="4F81BD"/>
    </w:rPr>
  </w:style>
  <w:style w:type="character" w:customStyle="1" w:styleId="bindvalue">
    <w:name w:val="bindvalue"/>
    <w:basedOn w:val="a3"/>
    <w:uiPriority w:val="99"/>
    <w:rsid w:val="00816488"/>
  </w:style>
  <w:style w:type="character" w:customStyle="1" w:styleId="PEStyleFont6">
    <w:name w:val="PEStyleFont6"/>
    <w:rsid w:val="00816488"/>
    <w:rPr>
      <w:rFonts w:ascii="Arial CYR" w:hAnsi="Arial CYR" w:cs="Courier New" w:hint="default"/>
      <w:b/>
      <w:bCs w:val="0"/>
      <w:strike w:val="0"/>
      <w:dstrike w:val="0"/>
      <w:spacing w:val="0"/>
      <w:position w:val="0"/>
      <w:sz w:val="16"/>
      <w:u w:val="none"/>
      <w:effect w:val="none"/>
    </w:rPr>
  </w:style>
  <w:style w:type="character" w:customStyle="1" w:styleId="PEStyleFont8">
    <w:name w:val="PEStyleFont8"/>
    <w:rsid w:val="00816488"/>
    <w:rPr>
      <w:rFonts w:ascii="Arial CYR" w:hAnsi="Arial CYR" w:cs="Courier New" w:hint="default"/>
      <w:strike w:val="0"/>
      <w:dstrike w:val="0"/>
      <w:spacing w:val="0"/>
      <w:position w:val="0"/>
      <w:sz w:val="16"/>
      <w:u w:val="none"/>
      <w:effect w:val="none"/>
    </w:rPr>
  </w:style>
  <w:style w:type="character" w:customStyle="1" w:styleId="PEStyleFont7">
    <w:name w:val="PEStyleFont7"/>
    <w:rsid w:val="00816488"/>
    <w:rPr>
      <w:rFonts w:ascii="Arial CYR" w:hAnsi="Arial CYR" w:cs="Courier New" w:hint="default"/>
      <w:b/>
      <w:bCs w:val="0"/>
      <w:strike w:val="0"/>
      <w:dstrike w:val="0"/>
      <w:spacing w:val="0"/>
      <w:position w:val="0"/>
      <w:sz w:val="16"/>
      <w:u w:val="none"/>
      <w:effect w:val="none"/>
    </w:rPr>
  </w:style>
  <w:style w:type="character" w:customStyle="1" w:styleId="FontStyle13">
    <w:name w:val="Font Style13"/>
    <w:rsid w:val="00816488"/>
    <w:rPr>
      <w:rFonts w:ascii="Arial Narrow" w:hAnsi="Arial Narrow" w:cs="Arial Narrow" w:hint="default"/>
      <w:sz w:val="24"/>
      <w:szCs w:val="24"/>
    </w:rPr>
  </w:style>
  <w:style w:type="character" w:customStyle="1" w:styleId="FontStyle27">
    <w:name w:val="Font Style27"/>
    <w:rsid w:val="00816488"/>
    <w:rPr>
      <w:rFonts w:ascii="Arial Narrow" w:hAnsi="Arial Narrow" w:cs="Arial Narrow" w:hint="default"/>
      <w:b/>
      <w:bCs/>
      <w:sz w:val="16"/>
      <w:szCs w:val="16"/>
    </w:rPr>
  </w:style>
  <w:style w:type="character" w:customStyle="1" w:styleId="FontStyle28">
    <w:name w:val="Font Style28"/>
    <w:rsid w:val="00816488"/>
    <w:rPr>
      <w:rFonts w:ascii="Arial Narrow" w:hAnsi="Arial Narrow" w:cs="Arial Narrow" w:hint="default"/>
      <w:sz w:val="16"/>
      <w:szCs w:val="16"/>
    </w:rPr>
  </w:style>
  <w:style w:type="character" w:customStyle="1" w:styleId="FontStyle29">
    <w:name w:val="Font Style29"/>
    <w:rsid w:val="00816488"/>
    <w:rPr>
      <w:rFonts w:ascii="Trebuchet MS" w:hAnsi="Trebuchet MS" w:cs="Trebuchet MS" w:hint="default"/>
      <w:b/>
      <w:bCs/>
      <w:sz w:val="12"/>
      <w:szCs w:val="12"/>
    </w:rPr>
  </w:style>
  <w:style w:type="character" w:customStyle="1" w:styleId="11d">
    <w:name w:val="Заголовок 1 Знак1"/>
    <w:uiPriority w:val="9"/>
    <w:rsid w:val="00816488"/>
    <w:rPr>
      <w:rFonts w:ascii="Cambria" w:eastAsia="Times New Roman" w:hAnsi="Cambria" w:cs="Times New Roman" w:hint="default"/>
      <w:b/>
      <w:bCs/>
      <w:color w:val="365F91"/>
      <w:sz w:val="28"/>
    </w:rPr>
  </w:style>
  <w:style w:type="character" w:customStyle="1" w:styleId="1f9">
    <w:name w:val="Гиперссылка1"/>
    <w:uiPriority w:val="99"/>
    <w:rsid w:val="00816488"/>
    <w:rPr>
      <w:color w:val="0000FF"/>
      <w:u w:val="single"/>
    </w:rPr>
  </w:style>
  <w:style w:type="character" w:customStyle="1" w:styleId="1fa">
    <w:name w:val="Основной текст1"/>
    <w:rsid w:val="00816488"/>
    <w:rPr>
      <w:rFonts w:eastAsia="Times New Roman"/>
      <w:b w:val="0"/>
      <w:bCs w:val="0"/>
      <w:i w:val="0"/>
      <w:iCs w:val="0"/>
      <w:smallCaps w:val="0"/>
      <w:color w:val="000000"/>
      <w:spacing w:val="0"/>
      <w:w w:val="100"/>
      <w:position w:val="0"/>
      <w:sz w:val="23"/>
      <w:szCs w:val="23"/>
      <w:u w:val="single"/>
      <w:shd w:val="clear" w:color="auto" w:fill="FFFFFF"/>
      <w:lang w:val="ru-RU"/>
    </w:rPr>
  </w:style>
  <w:style w:type="character" w:customStyle="1" w:styleId="S10">
    <w:name w:val="S_Маркированный Знак1"/>
    <w:basedOn w:val="a3"/>
    <w:locked/>
    <w:rsid w:val="00816488"/>
  </w:style>
  <w:style w:type="character" w:customStyle="1" w:styleId="S3">
    <w:name w:val="S_Обычный Знак Знак"/>
    <w:locked/>
    <w:rsid w:val="00816488"/>
    <w:rPr>
      <w:rFonts w:eastAsia="Times New Roman"/>
    </w:rPr>
  </w:style>
  <w:style w:type="paragraph" w:customStyle="1" w:styleId="affffffc">
    <w:name w:val="Абзац"/>
    <w:basedOn w:val="a2"/>
    <w:link w:val="affffffd"/>
    <w:rsid w:val="00816488"/>
    <w:pPr>
      <w:spacing w:before="120" w:after="60" w:line="240" w:lineRule="auto"/>
      <w:ind w:firstLine="567"/>
      <w:jc w:val="both"/>
    </w:pPr>
    <w:rPr>
      <w:rFonts w:ascii="Calibri" w:hAnsi="Calibri"/>
      <w:szCs w:val="24"/>
      <w:lang w:eastAsia="ru-RU"/>
    </w:rPr>
  </w:style>
  <w:style w:type="character" w:customStyle="1" w:styleId="affffffd">
    <w:name w:val="Абзац Знак"/>
    <w:link w:val="affffffc"/>
    <w:rsid w:val="00816488"/>
    <w:rPr>
      <w:rFonts w:ascii="Calibri" w:eastAsiaTheme="minorEastAsia" w:hAnsi="Calibri" w:cstheme="minorBidi"/>
      <w:lang w:eastAsia="ru-RU"/>
    </w:rPr>
  </w:style>
  <w:style w:type="character" w:customStyle="1" w:styleId="S4">
    <w:name w:val="S_Маркированный Знак Знак"/>
    <w:basedOn w:val="a3"/>
    <w:locked/>
    <w:rsid w:val="00816488"/>
  </w:style>
  <w:style w:type="paragraph" w:customStyle="1" w:styleId="font0">
    <w:name w:val="font0"/>
    <w:basedOn w:val="a2"/>
    <w:rsid w:val="00816488"/>
    <w:pPr>
      <w:spacing w:before="100" w:beforeAutospacing="1" w:after="100" w:afterAutospacing="1" w:line="240" w:lineRule="auto"/>
    </w:pPr>
    <w:rPr>
      <w:rFonts w:eastAsia="Times New Roman" w:cs="Times New Roman"/>
      <w:color w:val="000000"/>
      <w:sz w:val="20"/>
      <w:szCs w:val="20"/>
      <w:lang w:eastAsia="ru-RU"/>
    </w:rPr>
  </w:style>
  <w:style w:type="paragraph" w:customStyle="1" w:styleId="xl846">
    <w:name w:val="xl846"/>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7">
    <w:name w:val="xl847"/>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4"/>
      <w:lang w:eastAsia="ru-RU"/>
    </w:rPr>
  </w:style>
  <w:style w:type="paragraph" w:customStyle="1" w:styleId="xl848">
    <w:name w:val="xl848"/>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49">
    <w:name w:val="xl849"/>
    <w:basedOn w:val="a2"/>
    <w:rsid w:val="0081648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Times New Roman"/>
      <w:color w:val="000000"/>
      <w:sz w:val="20"/>
      <w:szCs w:val="20"/>
      <w:lang w:eastAsia="ru-RU"/>
    </w:rPr>
  </w:style>
  <w:style w:type="paragraph" w:customStyle="1" w:styleId="xl850">
    <w:name w:val="xl850"/>
    <w:basedOn w:val="a2"/>
    <w:rsid w:val="0081648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51">
    <w:name w:val="xl851"/>
    <w:basedOn w:val="a2"/>
    <w:rsid w:val="00816488"/>
    <w:pPr>
      <w:pBdr>
        <w:top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sz w:val="20"/>
      <w:szCs w:val="20"/>
      <w:lang w:eastAsia="ru-RU"/>
    </w:rPr>
  </w:style>
  <w:style w:type="paragraph" w:customStyle="1" w:styleId="xl852">
    <w:name w:val="xl852"/>
    <w:basedOn w:val="a2"/>
    <w:rsid w:val="00816488"/>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3">
    <w:name w:val="xl853"/>
    <w:basedOn w:val="a2"/>
    <w:rsid w:val="00816488"/>
    <w:pPr>
      <w:pBdr>
        <w:top w:val="single" w:sz="8" w:space="0" w:color="auto"/>
        <w:left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4">
    <w:name w:val="xl854"/>
    <w:basedOn w:val="a2"/>
    <w:rsid w:val="00816488"/>
    <w:pPr>
      <w:pBdr>
        <w:top w:val="single" w:sz="8" w:space="0" w:color="auto"/>
        <w:right w:val="single" w:sz="8" w:space="0" w:color="auto"/>
      </w:pBdr>
      <w:spacing w:before="100" w:beforeAutospacing="1" w:after="100" w:afterAutospacing="1" w:line="240" w:lineRule="auto"/>
      <w:textAlignment w:val="center"/>
    </w:pPr>
    <w:rPr>
      <w:rFonts w:eastAsia="Times New Roman" w:cs="Times New Roman"/>
      <w:b/>
      <w:bCs/>
      <w:sz w:val="20"/>
      <w:szCs w:val="20"/>
      <w:lang w:eastAsia="ru-RU"/>
    </w:rPr>
  </w:style>
  <w:style w:type="paragraph" w:customStyle="1" w:styleId="xl855">
    <w:name w:val="xl855"/>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6">
    <w:name w:val="xl856"/>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7">
    <w:name w:val="xl857"/>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58">
    <w:name w:val="xl858"/>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59">
    <w:name w:val="xl859"/>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60">
    <w:name w:val="xl860"/>
    <w:basedOn w:val="a2"/>
    <w:rsid w:val="0081648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1">
    <w:name w:val="xl861"/>
    <w:basedOn w:val="a2"/>
    <w:rsid w:val="00816488"/>
    <w:pPr>
      <w:pBdr>
        <w:top w:val="single" w:sz="8" w:space="0" w:color="auto"/>
        <w:bottom w:val="single" w:sz="8" w:space="0" w:color="auto"/>
      </w:pBdr>
      <w:spacing w:before="100" w:beforeAutospacing="1" w:after="100" w:afterAutospacing="1" w:line="240" w:lineRule="auto"/>
    </w:pPr>
    <w:rPr>
      <w:rFonts w:eastAsia="Times New Roman" w:cs="Times New Roman"/>
      <w:szCs w:val="24"/>
      <w:lang w:eastAsia="ru-RU"/>
    </w:rPr>
  </w:style>
  <w:style w:type="paragraph" w:customStyle="1" w:styleId="xl862">
    <w:name w:val="xl862"/>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3">
    <w:name w:val="xl863"/>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4">
    <w:name w:val="xl864"/>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5">
    <w:name w:val="xl865"/>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color w:val="000000"/>
      <w:szCs w:val="24"/>
      <w:lang w:eastAsia="ru-RU"/>
    </w:rPr>
  </w:style>
  <w:style w:type="paragraph" w:customStyle="1" w:styleId="xl866">
    <w:name w:val="xl866"/>
    <w:basedOn w:val="a2"/>
    <w:rsid w:val="0081648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67">
    <w:name w:val="xl867"/>
    <w:basedOn w:val="a2"/>
    <w:rsid w:val="0081648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68">
    <w:name w:val="xl868"/>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4"/>
      <w:lang w:eastAsia="ru-RU"/>
    </w:rPr>
  </w:style>
  <w:style w:type="paragraph" w:customStyle="1" w:styleId="xl869">
    <w:name w:val="xl869"/>
    <w:basedOn w:val="a2"/>
    <w:rsid w:val="0081648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70">
    <w:name w:val="xl870"/>
    <w:basedOn w:val="a2"/>
    <w:rsid w:val="0081648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eastAsia="Times New Roman" w:cs="Times New Roman"/>
      <w:szCs w:val="24"/>
      <w:lang w:eastAsia="ru-RU"/>
    </w:rPr>
  </w:style>
  <w:style w:type="paragraph" w:customStyle="1" w:styleId="xl871">
    <w:name w:val="xl871"/>
    <w:basedOn w:val="a2"/>
    <w:rsid w:val="00816488"/>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872">
    <w:name w:val="xl872"/>
    <w:basedOn w:val="a2"/>
    <w:rsid w:val="00816488"/>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3">
    <w:name w:val="xl873"/>
    <w:basedOn w:val="a2"/>
    <w:rsid w:val="0081648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4">
    <w:name w:val="xl874"/>
    <w:basedOn w:val="a2"/>
    <w:rsid w:val="00816488"/>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5">
    <w:name w:val="xl875"/>
    <w:basedOn w:val="a2"/>
    <w:rsid w:val="0081648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76">
    <w:name w:val="xl876"/>
    <w:basedOn w:val="a2"/>
    <w:rsid w:val="00816488"/>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7">
    <w:name w:val="xl877"/>
    <w:basedOn w:val="a2"/>
    <w:rsid w:val="0081648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878">
    <w:name w:val="xl878"/>
    <w:basedOn w:val="a2"/>
    <w:rsid w:val="00816488"/>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9">
    <w:name w:val="xl879"/>
    <w:basedOn w:val="a2"/>
    <w:rsid w:val="00816488"/>
    <w:pPr>
      <w:pBdr>
        <w:top w:val="single" w:sz="8" w:space="0" w:color="auto"/>
        <w:left w:val="single" w:sz="8" w:space="0" w:color="auto"/>
        <w:bottom w:val="single" w:sz="8" w:space="0" w:color="auto"/>
      </w:pBdr>
      <w:spacing w:before="100" w:beforeAutospacing="1" w:after="100" w:afterAutospacing="1" w:line="240" w:lineRule="auto"/>
    </w:pPr>
    <w:rPr>
      <w:rFonts w:eastAsia="Times New Roman" w:cs="Times New Roman"/>
      <w:b/>
      <w:bCs/>
      <w:szCs w:val="24"/>
      <w:lang w:eastAsia="ru-RU"/>
    </w:rPr>
  </w:style>
  <w:style w:type="paragraph" w:customStyle="1" w:styleId="xl840">
    <w:name w:val="xl840"/>
    <w:basedOn w:val="a2"/>
    <w:rsid w:val="00816488"/>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41">
    <w:name w:val="xl841"/>
    <w:basedOn w:val="a2"/>
    <w:rsid w:val="00816488"/>
    <w:pPr>
      <w:spacing w:before="100" w:beforeAutospacing="1" w:after="100" w:afterAutospacing="1" w:line="240" w:lineRule="auto"/>
      <w:jc w:val="center"/>
    </w:pPr>
    <w:rPr>
      <w:rFonts w:eastAsia="Times New Roman" w:cs="Times New Roman"/>
      <w:szCs w:val="24"/>
      <w:lang w:eastAsia="ru-RU"/>
    </w:rPr>
  </w:style>
  <w:style w:type="paragraph" w:customStyle="1" w:styleId="xl842">
    <w:name w:val="xl842"/>
    <w:basedOn w:val="a2"/>
    <w:rsid w:val="00816488"/>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43">
    <w:name w:val="xl843"/>
    <w:basedOn w:val="a2"/>
    <w:rsid w:val="00816488"/>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4">
    <w:name w:val="xl844"/>
    <w:basedOn w:val="a2"/>
    <w:rsid w:val="00816488"/>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45">
    <w:name w:val="xl845"/>
    <w:basedOn w:val="a2"/>
    <w:rsid w:val="00816488"/>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7">
    <w:name w:val="xl837"/>
    <w:basedOn w:val="a2"/>
    <w:rsid w:val="00816488"/>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8">
    <w:name w:val="xl838"/>
    <w:basedOn w:val="a2"/>
    <w:rsid w:val="00816488"/>
    <w:pPr>
      <w:pBdr>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9">
    <w:name w:val="xl839"/>
    <w:basedOn w:val="a2"/>
    <w:rsid w:val="00816488"/>
    <w:pPr>
      <w:pBdr>
        <w:bottom w:val="single" w:sz="8" w:space="0" w:color="auto"/>
        <w:right w:val="single" w:sz="8"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80">
    <w:name w:val="xl880"/>
    <w:basedOn w:val="a2"/>
    <w:rsid w:val="0081648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1">
    <w:name w:val="xl881"/>
    <w:basedOn w:val="a2"/>
    <w:rsid w:val="00816488"/>
    <w:pPr>
      <w:pBdr>
        <w:top w:val="single" w:sz="8" w:space="0" w:color="auto"/>
        <w:bottom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2">
    <w:name w:val="xl882"/>
    <w:basedOn w:val="a2"/>
    <w:rsid w:val="0081648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3">
    <w:name w:val="xl883"/>
    <w:basedOn w:val="a2"/>
    <w:rsid w:val="00816488"/>
    <w:pPr>
      <w:pBdr>
        <w:left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4">
    <w:name w:val="xl884"/>
    <w:basedOn w:val="a2"/>
    <w:rsid w:val="0081648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85">
    <w:name w:val="xl885"/>
    <w:basedOn w:val="a2"/>
    <w:rsid w:val="0081648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7">
    <w:name w:val="xl117"/>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18">
    <w:name w:val="xl118"/>
    <w:basedOn w:val="a2"/>
    <w:rsid w:val="00816488"/>
    <w:pPr>
      <w:spacing w:before="100" w:beforeAutospacing="1" w:after="100" w:afterAutospacing="1" w:line="240" w:lineRule="auto"/>
    </w:pPr>
    <w:rPr>
      <w:rFonts w:eastAsia="Times New Roman" w:cs="Times New Roman"/>
      <w:szCs w:val="24"/>
      <w:lang w:eastAsia="ru-RU"/>
    </w:rPr>
  </w:style>
  <w:style w:type="paragraph" w:customStyle="1" w:styleId="xl119">
    <w:name w:val="xl119"/>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20">
    <w:name w:val="xl120"/>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szCs w:val="24"/>
      <w:lang w:eastAsia="ru-RU"/>
    </w:rPr>
  </w:style>
  <w:style w:type="paragraph" w:customStyle="1" w:styleId="xl886">
    <w:name w:val="xl886"/>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Cs w:val="24"/>
      <w:lang w:eastAsia="ru-RU"/>
    </w:rPr>
  </w:style>
  <w:style w:type="paragraph" w:customStyle="1" w:styleId="xl887">
    <w:name w:val="xl887"/>
    <w:basedOn w:val="a2"/>
    <w:rsid w:val="00816488"/>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8">
    <w:name w:val="xl888"/>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89">
    <w:name w:val="xl889"/>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0">
    <w:name w:val="xl890"/>
    <w:basedOn w:val="a2"/>
    <w:rsid w:val="00816488"/>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1">
    <w:name w:val="xl891"/>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2">
    <w:name w:val="xl892"/>
    <w:basedOn w:val="a2"/>
    <w:rsid w:val="00816488"/>
    <w:pPr>
      <w:pBdr>
        <w:top w:val="single" w:sz="8" w:space="0" w:color="auto"/>
        <w:left w:val="single" w:sz="8"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3">
    <w:name w:val="xl893"/>
    <w:basedOn w:val="a2"/>
    <w:rsid w:val="00816488"/>
    <w:pPr>
      <w:pBdr>
        <w:top w:val="single" w:sz="4" w:space="0" w:color="auto"/>
        <w:left w:val="single" w:sz="4" w:space="0" w:color="auto"/>
        <w:bottom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894">
    <w:name w:val="xl894"/>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95">
    <w:name w:val="xl895"/>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6">
    <w:name w:val="xl896"/>
    <w:basedOn w:val="a2"/>
    <w:rsid w:val="00816488"/>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7">
    <w:name w:val="xl897"/>
    <w:basedOn w:val="a2"/>
    <w:rsid w:val="00816488"/>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8">
    <w:name w:val="xl898"/>
    <w:basedOn w:val="a2"/>
    <w:rsid w:val="00816488"/>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899">
    <w:name w:val="xl899"/>
    <w:basedOn w:val="a2"/>
    <w:rsid w:val="00816488"/>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0">
    <w:name w:val="xl900"/>
    <w:basedOn w:val="a2"/>
    <w:rsid w:val="00816488"/>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1">
    <w:name w:val="xl901"/>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2">
    <w:name w:val="xl902"/>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3">
    <w:name w:val="xl903"/>
    <w:basedOn w:val="a2"/>
    <w:rsid w:val="00816488"/>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4">
    <w:name w:val="xl904"/>
    <w:basedOn w:val="a2"/>
    <w:rsid w:val="00816488"/>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05">
    <w:name w:val="xl905"/>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6">
    <w:name w:val="xl906"/>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7">
    <w:name w:val="xl907"/>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908">
    <w:name w:val="xl908"/>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909">
    <w:name w:val="xl909"/>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0">
    <w:name w:val="xl910"/>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1">
    <w:name w:val="xl911"/>
    <w:basedOn w:val="a2"/>
    <w:rsid w:val="00816488"/>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2">
    <w:name w:val="xl912"/>
    <w:basedOn w:val="a2"/>
    <w:rsid w:val="00816488"/>
    <w:pPr>
      <w:pBdr>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913">
    <w:name w:val="xl913"/>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49">
    <w:name w:val="xl1649"/>
    <w:basedOn w:val="a2"/>
    <w:rsid w:val="00816488"/>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0">
    <w:name w:val="xl1650"/>
    <w:basedOn w:val="a2"/>
    <w:rsid w:val="0081648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1">
    <w:name w:val="xl1651"/>
    <w:basedOn w:val="a2"/>
    <w:rsid w:val="0081648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2">
    <w:name w:val="xl1652"/>
    <w:basedOn w:val="a2"/>
    <w:rsid w:val="0081648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3">
    <w:name w:val="xl1653"/>
    <w:basedOn w:val="a2"/>
    <w:rsid w:val="00816488"/>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4">
    <w:name w:val="xl1654"/>
    <w:basedOn w:val="a2"/>
    <w:rsid w:val="0081648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5">
    <w:name w:val="xl1655"/>
    <w:basedOn w:val="a2"/>
    <w:rsid w:val="00816488"/>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6">
    <w:name w:val="xl1656"/>
    <w:basedOn w:val="a2"/>
    <w:rsid w:val="00816488"/>
    <w:pPr>
      <w:pBdr>
        <w:top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57">
    <w:name w:val="xl1657"/>
    <w:basedOn w:val="a2"/>
    <w:rsid w:val="00816488"/>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8">
    <w:name w:val="xl1658"/>
    <w:basedOn w:val="a2"/>
    <w:rsid w:val="00816488"/>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59">
    <w:name w:val="xl1659"/>
    <w:basedOn w:val="a2"/>
    <w:rsid w:val="00816488"/>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1660">
    <w:name w:val="xl1660"/>
    <w:basedOn w:val="a2"/>
    <w:rsid w:val="00816488"/>
    <w:pPr>
      <w:pBdr>
        <w:top w:val="single" w:sz="4" w:space="0" w:color="auto"/>
        <w:left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1">
    <w:name w:val="xl1661"/>
    <w:basedOn w:val="a2"/>
    <w:rsid w:val="00816488"/>
    <w:pPr>
      <w:pBdr>
        <w:top w:val="single" w:sz="4" w:space="0" w:color="auto"/>
        <w:bottom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2">
    <w:name w:val="xl1662"/>
    <w:basedOn w:val="a2"/>
    <w:rsid w:val="00816488"/>
    <w:pPr>
      <w:pBdr>
        <w:top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3">
    <w:name w:val="xl1663"/>
    <w:basedOn w:val="a2"/>
    <w:rsid w:val="00816488"/>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4">
    <w:name w:val="xl1664"/>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65">
    <w:name w:val="xl1665"/>
    <w:basedOn w:val="a2"/>
    <w:rsid w:val="00816488"/>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03">
    <w:name w:val="xl1603"/>
    <w:basedOn w:val="a2"/>
    <w:rsid w:val="00816488"/>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04">
    <w:name w:val="xl1604"/>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827">
    <w:name w:val="xl827"/>
    <w:basedOn w:val="a2"/>
    <w:rsid w:val="00816488"/>
    <w:pPr>
      <w:spacing w:before="100" w:beforeAutospacing="1" w:after="100" w:afterAutospacing="1" w:line="240" w:lineRule="auto"/>
    </w:pPr>
    <w:rPr>
      <w:rFonts w:eastAsia="Times New Roman" w:cs="Times New Roman"/>
      <w:szCs w:val="24"/>
      <w:lang w:eastAsia="ru-RU"/>
    </w:rPr>
  </w:style>
  <w:style w:type="paragraph" w:customStyle="1" w:styleId="xl828">
    <w:name w:val="xl828"/>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29">
    <w:name w:val="xl829"/>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0">
    <w:name w:val="xl830"/>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1">
    <w:name w:val="xl831"/>
    <w:basedOn w:val="a2"/>
    <w:rsid w:val="0081648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2">
    <w:name w:val="xl832"/>
    <w:basedOn w:val="a2"/>
    <w:rsid w:val="00816488"/>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3">
    <w:name w:val="xl833"/>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834">
    <w:name w:val="xl834"/>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eastAsia="Times New Roman" w:cs="Times New Roman"/>
      <w:color w:val="000000"/>
      <w:sz w:val="20"/>
      <w:szCs w:val="20"/>
      <w:lang w:eastAsia="ru-RU"/>
    </w:rPr>
  </w:style>
  <w:style w:type="paragraph" w:customStyle="1" w:styleId="xl835">
    <w:name w:val="xl835"/>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color w:val="000000"/>
      <w:sz w:val="20"/>
      <w:szCs w:val="20"/>
      <w:lang w:eastAsia="ru-RU"/>
    </w:rPr>
  </w:style>
  <w:style w:type="paragraph" w:customStyle="1" w:styleId="xl836">
    <w:name w:val="xl836"/>
    <w:basedOn w:val="a2"/>
    <w:rsid w:val="0081648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b/>
      <w:bCs/>
      <w:color w:val="000000"/>
      <w:sz w:val="20"/>
      <w:szCs w:val="20"/>
      <w:lang w:eastAsia="ru-RU"/>
    </w:rPr>
  </w:style>
  <w:style w:type="paragraph" w:customStyle="1" w:styleId="xl116">
    <w:name w:val="xl116"/>
    <w:basedOn w:val="a2"/>
    <w:rsid w:val="00816488"/>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1666">
    <w:name w:val="xl1666"/>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1667">
    <w:name w:val="xl1667"/>
    <w:basedOn w:val="a2"/>
    <w:rsid w:val="00816488"/>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8">
    <w:name w:val="xl1668"/>
    <w:basedOn w:val="a2"/>
    <w:rsid w:val="00816488"/>
    <w:pPr>
      <w:pBdr>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69">
    <w:name w:val="xl1669"/>
    <w:basedOn w:val="a2"/>
    <w:rsid w:val="00816488"/>
    <w:pPr>
      <w:pBdr>
        <w:left w:val="single" w:sz="4" w:space="0" w:color="auto"/>
        <w:bottom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0">
    <w:name w:val="xl1670"/>
    <w:basedOn w:val="a2"/>
    <w:rsid w:val="00816488"/>
    <w:pPr>
      <w:pBdr>
        <w:top w:val="single" w:sz="12"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1">
    <w:name w:val="xl1671"/>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2">
    <w:name w:val="xl1672"/>
    <w:basedOn w:val="a2"/>
    <w:rsid w:val="00816488"/>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3">
    <w:name w:val="xl1673"/>
    <w:basedOn w:val="a2"/>
    <w:rsid w:val="00816488"/>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4">
    <w:name w:val="xl1674"/>
    <w:basedOn w:val="a2"/>
    <w:rsid w:val="00816488"/>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5">
    <w:name w:val="xl1675"/>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6">
    <w:name w:val="xl1676"/>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77">
    <w:name w:val="xl1677"/>
    <w:basedOn w:val="a2"/>
    <w:rsid w:val="00816488"/>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8">
    <w:name w:val="xl1678"/>
    <w:basedOn w:val="a2"/>
    <w:rsid w:val="00816488"/>
    <w:pPr>
      <w:pBdr>
        <w:top w:val="single" w:sz="4" w:space="0" w:color="auto"/>
        <w:left w:val="single" w:sz="4" w:space="0" w:color="auto"/>
        <w:right w:val="single" w:sz="4" w:space="0" w:color="auto"/>
      </w:pBdr>
      <w:shd w:val="clear" w:color="000000" w:fill="00B050"/>
      <w:spacing w:before="100" w:beforeAutospacing="1" w:after="100" w:afterAutospacing="1" w:line="240" w:lineRule="auto"/>
      <w:jc w:val="center"/>
      <w:textAlignment w:val="center"/>
    </w:pPr>
    <w:rPr>
      <w:rFonts w:eastAsia="Times New Roman" w:cs="Times New Roman"/>
      <w:b/>
      <w:bCs/>
      <w:sz w:val="22"/>
      <w:lang w:eastAsia="ru-RU"/>
    </w:rPr>
  </w:style>
  <w:style w:type="paragraph" w:customStyle="1" w:styleId="xl1679">
    <w:name w:val="xl1679"/>
    <w:basedOn w:val="a2"/>
    <w:rsid w:val="00816488"/>
    <w:pPr>
      <w:pBdr>
        <w:top w:val="single" w:sz="4" w:space="0" w:color="auto"/>
        <w:left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0">
    <w:name w:val="xl1680"/>
    <w:basedOn w:val="a2"/>
    <w:rsid w:val="00816488"/>
    <w:pPr>
      <w:pBdr>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22"/>
      <w:lang w:eastAsia="ru-RU"/>
    </w:rPr>
  </w:style>
  <w:style w:type="paragraph" w:customStyle="1" w:styleId="xl1681">
    <w:name w:val="xl1681"/>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2">
    <w:name w:val="xl1682"/>
    <w:basedOn w:val="a2"/>
    <w:rsid w:val="00816488"/>
    <w:pPr>
      <w:pBdr>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3">
    <w:name w:val="xl1683"/>
    <w:basedOn w:val="a2"/>
    <w:rsid w:val="00816488"/>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4">
    <w:name w:val="xl1684"/>
    <w:basedOn w:val="a2"/>
    <w:rsid w:val="00816488"/>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5">
    <w:name w:val="xl1685"/>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6">
    <w:name w:val="xl1686"/>
    <w:basedOn w:val="a2"/>
    <w:rsid w:val="00816488"/>
    <w:pPr>
      <w:pBdr>
        <w:left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7">
    <w:name w:val="xl1687"/>
    <w:basedOn w:val="a2"/>
    <w:rsid w:val="00816488"/>
    <w:pPr>
      <w:pBdr>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1688">
    <w:name w:val="xl1688"/>
    <w:basedOn w:val="a2"/>
    <w:rsid w:val="00816488"/>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1689">
    <w:name w:val="xl1689"/>
    <w:basedOn w:val="a2"/>
    <w:rsid w:val="00816488"/>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1690">
    <w:name w:val="xl1690"/>
    <w:basedOn w:val="a2"/>
    <w:rsid w:val="00816488"/>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387">
    <w:name w:val="xl2387"/>
    <w:basedOn w:val="a2"/>
    <w:rsid w:val="00816488"/>
    <w:pPr>
      <w:spacing w:before="100" w:beforeAutospacing="1" w:after="100" w:afterAutospacing="1" w:line="240" w:lineRule="auto"/>
    </w:pPr>
    <w:rPr>
      <w:rFonts w:eastAsia="Times New Roman" w:cs="Times New Roman"/>
      <w:szCs w:val="24"/>
      <w:lang w:eastAsia="ru-RU"/>
    </w:rPr>
  </w:style>
  <w:style w:type="paragraph" w:customStyle="1" w:styleId="xl2388">
    <w:name w:val="xl2388"/>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89">
    <w:name w:val="xl2389"/>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0">
    <w:name w:val="xl2390"/>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szCs w:val="24"/>
      <w:lang w:eastAsia="ru-RU"/>
    </w:rPr>
  </w:style>
  <w:style w:type="paragraph" w:customStyle="1" w:styleId="xl2391">
    <w:name w:val="xl2391"/>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2">
    <w:name w:val="xl2392"/>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3">
    <w:name w:val="xl2393"/>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4">
    <w:name w:val="xl2394"/>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5">
    <w:name w:val="xl2395"/>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396">
    <w:name w:val="xl2396"/>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397">
    <w:name w:val="xl2397"/>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398">
    <w:name w:val="xl2398"/>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399">
    <w:name w:val="xl2399"/>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0">
    <w:name w:val="xl2400"/>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1">
    <w:name w:val="xl2401"/>
    <w:basedOn w:val="a2"/>
    <w:rsid w:val="00816488"/>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02">
    <w:name w:val="xl2402"/>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3">
    <w:name w:val="xl2403"/>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4">
    <w:name w:val="xl2404"/>
    <w:basedOn w:val="a2"/>
    <w:rsid w:val="00816488"/>
    <w:pPr>
      <w:pBdr>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05">
    <w:name w:val="xl2405"/>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6">
    <w:name w:val="xl2406"/>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7">
    <w:name w:val="xl2407"/>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08">
    <w:name w:val="xl2408"/>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09">
    <w:name w:val="xl2409"/>
    <w:basedOn w:val="a2"/>
    <w:rsid w:val="00816488"/>
    <w:pPr>
      <w:pBdr>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0">
    <w:name w:val="xl2410"/>
    <w:basedOn w:val="a2"/>
    <w:rsid w:val="00816488"/>
    <w:pPr>
      <w:pBdr>
        <w:top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1">
    <w:name w:val="xl2411"/>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2">
    <w:name w:val="xl2412"/>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3">
    <w:name w:val="xl2413"/>
    <w:basedOn w:val="a2"/>
    <w:rsid w:val="00816488"/>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4">
    <w:name w:val="xl2414"/>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5">
    <w:name w:val="xl2415"/>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16">
    <w:name w:val="xl2416"/>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17">
    <w:name w:val="xl2417"/>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8">
    <w:name w:val="xl2418"/>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19">
    <w:name w:val="xl2419"/>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0">
    <w:name w:val="xl2420"/>
    <w:basedOn w:val="a2"/>
    <w:rsid w:val="0081648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1">
    <w:name w:val="xl2421"/>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color w:val="000000"/>
      <w:szCs w:val="24"/>
      <w:lang w:eastAsia="ru-RU"/>
    </w:rPr>
  </w:style>
  <w:style w:type="paragraph" w:customStyle="1" w:styleId="xl2422">
    <w:name w:val="xl2422"/>
    <w:basedOn w:val="a2"/>
    <w:rsid w:val="00816488"/>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3">
    <w:name w:val="xl2423"/>
    <w:basedOn w:val="a2"/>
    <w:rsid w:val="00816488"/>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4">
    <w:name w:val="xl2424"/>
    <w:basedOn w:val="a2"/>
    <w:rsid w:val="00816488"/>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5">
    <w:name w:val="xl2425"/>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6">
    <w:name w:val="xl2426"/>
    <w:basedOn w:val="a2"/>
    <w:rsid w:val="00816488"/>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7">
    <w:name w:val="xl2427"/>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8">
    <w:name w:val="xl2428"/>
    <w:basedOn w:val="a2"/>
    <w:rsid w:val="00816488"/>
    <w:pPr>
      <w:pBdr>
        <w:top w:val="single" w:sz="4" w:space="0" w:color="auto"/>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29">
    <w:name w:val="xl2429"/>
    <w:basedOn w:val="a2"/>
    <w:rsid w:val="00816488"/>
    <w:pPr>
      <w:pBdr>
        <w:left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0">
    <w:name w:val="xl2430"/>
    <w:basedOn w:val="a2"/>
    <w:rsid w:val="00816488"/>
    <w:pPr>
      <w:pBdr>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1">
    <w:name w:val="xl2431"/>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2">
    <w:name w:val="xl2432"/>
    <w:basedOn w:val="a2"/>
    <w:rsid w:val="00816488"/>
    <w:pPr>
      <w:pBdr>
        <w:bottom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3">
    <w:name w:val="xl2433"/>
    <w:basedOn w:val="a2"/>
    <w:rsid w:val="00816488"/>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4">
    <w:name w:val="xl2434"/>
    <w:basedOn w:val="a2"/>
    <w:rsid w:val="00816488"/>
    <w:pPr>
      <w:pBdr>
        <w:top w:val="single" w:sz="4" w:space="0" w:color="auto"/>
        <w:bottom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5">
    <w:name w:val="xl2435"/>
    <w:basedOn w:val="a2"/>
    <w:rsid w:val="00816488"/>
    <w:pPr>
      <w:pBdr>
        <w:top w:val="single" w:sz="4" w:space="0" w:color="auto"/>
        <w:bottom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36">
    <w:name w:val="xl2436"/>
    <w:basedOn w:val="a2"/>
    <w:rsid w:val="00816488"/>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37">
    <w:name w:val="xl2437"/>
    <w:basedOn w:val="a2"/>
    <w:rsid w:val="00816488"/>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8">
    <w:name w:val="xl2438"/>
    <w:basedOn w:val="a2"/>
    <w:rsid w:val="00816488"/>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39">
    <w:name w:val="xl2439"/>
    <w:basedOn w:val="a2"/>
    <w:rsid w:val="00816488"/>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0">
    <w:name w:val="xl2440"/>
    <w:basedOn w:val="a2"/>
    <w:rsid w:val="00816488"/>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1">
    <w:name w:val="xl2441"/>
    <w:basedOn w:val="a2"/>
    <w:rsid w:val="00816488"/>
    <w:pPr>
      <w:pBdr>
        <w:top w:val="single" w:sz="4" w:space="0" w:color="auto"/>
        <w:left w:val="single" w:sz="4" w:space="0" w:color="auto"/>
        <w:bottom w:val="single" w:sz="4" w:space="0" w:color="auto"/>
      </w:pBdr>
      <w:shd w:val="clear" w:color="000000" w:fill="EEECE1"/>
      <w:spacing w:before="100" w:beforeAutospacing="1" w:after="100" w:afterAutospacing="1" w:line="240" w:lineRule="auto"/>
      <w:jc w:val="right"/>
      <w:textAlignment w:val="center"/>
    </w:pPr>
    <w:rPr>
      <w:rFonts w:eastAsia="Times New Roman" w:cs="Times New Roman"/>
      <w:b/>
      <w:bCs/>
      <w:color w:val="000000"/>
      <w:szCs w:val="24"/>
      <w:lang w:eastAsia="ru-RU"/>
    </w:rPr>
  </w:style>
  <w:style w:type="paragraph" w:customStyle="1" w:styleId="xl2442">
    <w:name w:val="xl2442"/>
    <w:basedOn w:val="a2"/>
    <w:rsid w:val="00816488"/>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3">
    <w:name w:val="xl2443"/>
    <w:basedOn w:val="a2"/>
    <w:rsid w:val="00816488"/>
    <w:pPr>
      <w:pBdr>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4">
    <w:name w:val="xl2444"/>
    <w:basedOn w:val="a2"/>
    <w:rsid w:val="00816488"/>
    <w:pPr>
      <w:pBdr>
        <w:left w:val="single" w:sz="4" w:space="0" w:color="auto"/>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5">
    <w:name w:val="xl2445"/>
    <w:basedOn w:val="a2"/>
    <w:rsid w:val="00816488"/>
    <w:pPr>
      <w:pBdr>
        <w:bottom w:val="single" w:sz="4" w:space="0" w:color="auto"/>
        <w:right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6">
    <w:name w:val="xl2446"/>
    <w:basedOn w:val="a2"/>
    <w:rsid w:val="00816488"/>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7">
    <w:name w:val="xl2447"/>
    <w:basedOn w:val="a2"/>
    <w:rsid w:val="00816488"/>
    <w:pPr>
      <w:pBdr>
        <w:bottom w:val="single" w:sz="4" w:space="0" w:color="auto"/>
      </w:pBdr>
      <w:shd w:val="clear" w:color="000000" w:fill="EEECE1"/>
      <w:spacing w:before="100" w:beforeAutospacing="1" w:after="100" w:afterAutospacing="1" w:line="240" w:lineRule="auto"/>
      <w:textAlignment w:val="center"/>
    </w:pPr>
    <w:rPr>
      <w:rFonts w:eastAsia="Times New Roman" w:cs="Times New Roman"/>
      <w:color w:val="000000"/>
      <w:szCs w:val="24"/>
      <w:lang w:eastAsia="ru-RU"/>
    </w:rPr>
  </w:style>
  <w:style w:type="paragraph" w:customStyle="1" w:styleId="xl2448">
    <w:name w:val="xl2448"/>
    <w:basedOn w:val="a2"/>
    <w:rsid w:val="00816488"/>
    <w:pPr>
      <w:pBdr>
        <w:bottom w:val="single" w:sz="4" w:space="0" w:color="auto"/>
      </w:pBdr>
      <w:shd w:val="clear" w:color="000000" w:fill="DDD9C4"/>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49">
    <w:name w:val="xl2449"/>
    <w:basedOn w:val="a2"/>
    <w:rsid w:val="00816488"/>
    <w:pPr>
      <w:pBdr>
        <w:top w:val="single" w:sz="4" w:space="0" w:color="auto"/>
        <w:right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50">
    <w:name w:val="xl2450"/>
    <w:basedOn w:val="a2"/>
    <w:rsid w:val="00816488"/>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1">
    <w:name w:val="xl2451"/>
    <w:basedOn w:val="a2"/>
    <w:rsid w:val="00816488"/>
    <w:pPr>
      <w:shd w:val="clear" w:color="000000" w:fill="92D050"/>
      <w:spacing w:before="100" w:beforeAutospacing="1" w:after="100" w:afterAutospacing="1" w:line="240" w:lineRule="auto"/>
      <w:jc w:val="center"/>
      <w:textAlignment w:val="center"/>
    </w:pPr>
    <w:rPr>
      <w:rFonts w:eastAsia="Times New Roman" w:cs="Times New Roman"/>
      <w:b/>
      <w:bCs/>
      <w:sz w:val="18"/>
      <w:szCs w:val="18"/>
      <w:lang w:eastAsia="ru-RU"/>
    </w:rPr>
  </w:style>
  <w:style w:type="paragraph" w:customStyle="1" w:styleId="xl2452">
    <w:name w:val="xl2452"/>
    <w:basedOn w:val="a2"/>
    <w:rsid w:val="00816488"/>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18"/>
      <w:szCs w:val="18"/>
      <w:lang w:eastAsia="ru-RU"/>
    </w:rPr>
  </w:style>
  <w:style w:type="paragraph" w:customStyle="1" w:styleId="xl2453">
    <w:name w:val="xl2453"/>
    <w:basedOn w:val="a2"/>
    <w:rsid w:val="00816488"/>
    <w:pPr>
      <w:shd w:val="clear" w:color="000000" w:fill="FFC000"/>
      <w:spacing w:before="100" w:beforeAutospacing="1" w:after="100" w:afterAutospacing="1" w:line="240" w:lineRule="auto"/>
      <w:jc w:val="center"/>
    </w:pPr>
    <w:rPr>
      <w:rFonts w:eastAsia="Times New Roman" w:cs="Times New Roman"/>
      <w:sz w:val="18"/>
      <w:szCs w:val="18"/>
      <w:lang w:eastAsia="ru-RU"/>
    </w:rPr>
  </w:style>
  <w:style w:type="paragraph" w:customStyle="1" w:styleId="xl2454">
    <w:name w:val="xl2454"/>
    <w:basedOn w:val="a2"/>
    <w:rsid w:val="00816488"/>
    <w:pPr>
      <w:pBdr>
        <w:left w:val="single" w:sz="4" w:space="0" w:color="auto"/>
      </w:pBdr>
      <w:shd w:val="clear" w:color="000000" w:fill="92D050"/>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55">
    <w:name w:val="xl2455"/>
    <w:basedOn w:val="a2"/>
    <w:rsid w:val="00816488"/>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sz w:val="18"/>
      <w:szCs w:val="18"/>
      <w:lang w:eastAsia="ru-RU"/>
    </w:rPr>
  </w:style>
  <w:style w:type="paragraph" w:customStyle="1" w:styleId="xl2456">
    <w:name w:val="xl2456"/>
    <w:basedOn w:val="a2"/>
    <w:rsid w:val="00816488"/>
    <w:pPr>
      <w:pBdr>
        <w:top w:val="single" w:sz="4" w:space="0" w:color="auto"/>
        <w:left w:val="single" w:sz="4" w:space="0" w:color="auto"/>
        <w:bottom w:val="single" w:sz="4" w:space="0" w:color="auto"/>
        <w:right w:val="single" w:sz="4" w:space="0" w:color="auto"/>
      </w:pBdr>
      <w:shd w:val="clear" w:color="000000" w:fill="CCC0DA"/>
      <w:spacing w:before="100" w:beforeAutospacing="1" w:after="100" w:afterAutospacing="1" w:line="240" w:lineRule="auto"/>
      <w:jc w:val="center"/>
    </w:pPr>
    <w:rPr>
      <w:rFonts w:eastAsia="Times New Roman" w:cs="Times New Roman"/>
      <w:b/>
      <w:bCs/>
      <w:sz w:val="18"/>
      <w:szCs w:val="18"/>
      <w:lang w:eastAsia="ru-RU"/>
    </w:rPr>
  </w:style>
  <w:style w:type="paragraph" w:customStyle="1" w:styleId="xl2457">
    <w:name w:val="xl2457"/>
    <w:basedOn w:val="a2"/>
    <w:rsid w:val="00816488"/>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8">
    <w:name w:val="xl2458"/>
    <w:basedOn w:val="a2"/>
    <w:rsid w:val="00816488"/>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59">
    <w:name w:val="xl2459"/>
    <w:basedOn w:val="a2"/>
    <w:rsid w:val="00816488"/>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0">
    <w:name w:val="xl2460"/>
    <w:basedOn w:val="a2"/>
    <w:rsid w:val="00816488"/>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eastAsia="Times New Roman" w:cs="Times New Roman"/>
      <w:sz w:val="18"/>
      <w:szCs w:val="18"/>
      <w:lang w:eastAsia="ru-RU"/>
    </w:rPr>
  </w:style>
  <w:style w:type="paragraph" w:customStyle="1" w:styleId="xl2461">
    <w:name w:val="xl2461"/>
    <w:basedOn w:val="a2"/>
    <w:rsid w:val="00816488"/>
    <w:pPr>
      <w:pBdr>
        <w:lef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2">
    <w:name w:val="xl2462"/>
    <w:basedOn w:val="a2"/>
    <w:rsid w:val="00816488"/>
    <w:pP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3">
    <w:name w:val="xl2463"/>
    <w:basedOn w:val="a2"/>
    <w:rsid w:val="00816488"/>
    <w:pPr>
      <w:pBdr>
        <w:right w:val="single" w:sz="4" w:space="0" w:color="auto"/>
      </w:pBdr>
      <w:spacing w:before="100" w:beforeAutospacing="1" w:after="100" w:afterAutospacing="1" w:line="240" w:lineRule="auto"/>
      <w:jc w:val="center"/>
      <w:textAlignment w:val="center"/>
    </w:pPr>
    <w:rPr>
      <w:rFonts w:eastAsia="Times New Roman" w:cs="Times New Roman"/>
      <w:szCs w:val="24"/>
      <w:lang w:eastAsia="ru-RU"/>
    </w:rPr>
  </w:style>
  <w:style w:type="paragraph" w:customStyle="1" w:styleId="xl2464">
    <w:name w:val="xl2464"/>
    <w:basedOn w:val="a2"/>
    <w:rsid w:val="00816488"/>
    <w:pPr>
      <w:pBdr>
        <w:top w:val="single" w:sz="4" w:space="0" w:color="auto"/>
        <w:lef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5">
    <w:name w:val="xl2465"/>
    <w:basedOn w:val="a2"/>
    <w:rsid w:val="00816488"/>
    <w:pPr>
      <w:pBdr>
        <w:top w:val="single" w:sz="4" w:space="0" w:color="auto"/>
      </w:pBdr>
      <w:shd w:val="clear" w:color="000000" w:fill="EEECE1"/>
      <w:spacing w:before="100" w:beforeAutospacing="1" w:after="100" w:afterAutospacing="1" w:line="240" w:lineRule="auto"/>
      <w:jc w:val="center"/>
      <w:textAlignment w:val="center"/>
    </w:pPr>
    <w:rPr>
      <w:rFonts w:eastAsia="Times New Roman" w:cs="Times New Roman"/>
      <w:b/>
      <w:bCs/>
      <w:color w:val="000000"/>
      <w:szCs w:val="24"/>
      <w:lang w:eastAsia="ru-RU"/>
    </w:rPr>
  </w:style>
  <w:style w:type="paragraph" w:customStyle="1" w:styleId="xl2466">
    <w:name w:val="xl2466"/>
    <w:basedOn w:val="a2"/>
    <w:rsid w:val="00816488"/>
    <w:pPr>
      <w:pBdr>
        <w:top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7">
    <w:name w:val="xl2467"/>
    <w:basedOn w:val="a2"/>
    <w:rsid w:val="00816488"/>
    <w:pPr>
      <w:pBdr>
        <w:top w:val="single" w:sz="4" w:space="0" w:color="auto"/>
        <w:right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paragraph" w:customStyle="1" w:styleId="xl2468">
    <w:name w:val="xl2468"/>
    <w:basedOn w:val="a2"/>
    <w:rsid w:val="00816488"/>
    <w:pPr>
      <w:pBdr>
        <w:top w:val="single" w:sz="4" w:space="0" w:color="auto"/>
        <w:left w:val="single" w:sz="4" w:space="0" w:color="auto"/>
        <w:bottom w:val="single" w:sz="4" w:space="0" w:color="auto"/>
      </w:pBdr>
      <w:shd w:val="clear" w:color="000000" w:fill="EEECE1"/>
      <w:spacing w:before="100" w:beforeAutospacing="1" w:after="100" w:afterAutospacing="1" w:line="240" w:lineRule="auto"/>
      <w:textAlignment w:val="center"/>
    </w:pPr>
    <w:rPr>
      <w:rFonts w:eastAsia="Times New Roman" w:cs="Times New Roman"/>
      <w:b/>
      <w:bCs/>
      <w:color w:val="000000"/>
      <w:szCs w:val="24"/>
      <w:lang w:eastAsia="ru-RU"/>
    </w:rPr>
  </w:style>
  <w:style w:type="character" w:customStyle="1" w:styleId="affffffe">
    <w:name w:val="_Список маркерованный Знак"/>
    <w:basedOn w:val="afff4"/>
    <w:link w:val="a0"/>
    <w:locked/>
    <w:rsid w:val="00816488"/>
    <w:rPr>
      <w:iCs/>
      <w:color w:val="000000"/>
      <w:sz w:val="26"/>
      <w:szCs w:val="26"/>
      <w:lang w:eastAsia="ru-RU"/>
    </w:rPr>
  </w:style>
  <w:style w:type="paragraph" w:customStyle="1" w:styleId="a0">
    <w:name w:val="_Список маркерованный"/>
    <w:basedOn w:val="afff3"/>
    <w:link w:val="affffffe"/>
    <w:rsid w:val="00816488"/>
    <w:pPr>
      <w:numPr>
        <w:numId w:val="13"/>
      </w:numPr>
      <w:tabs>
        <w:tab w:val="left" w:pos="284"/>
      </w:tabs>
      <w:spacing w:before="120" w:after="120" w:line="276" w:lineRule="auto"/>
    </w:pPr>
    <w:rPr>
      <w:color w:val="auto"/>
      <w:sz w:val="26"/>
      <w:lang w:eastAsia="en-US"/>
    </w:rPr>
  </w:style>
  <w:style w:type="paragraph" w:customStyle="1" w:styleId="afffffff">
    <w:name w:val="_Таблица_по центру"/>
    <w:basedOn w:val="afff3"/>
    <w:next w:val="afff3"/>
    <w:link w:val="afffffff0"/>
    <w:qFormat/>
    <w:rsid w:val="00816488"/>
    <w:pPr>
      <w:jc w:val="center"/>
    </w:pPr>
    <w:rPr>
      <w:szCs w:val="20"/>
    </w:rPr>
  </w:style>
  <w:style w:type="character" w:customStyle="1" w:styleId="afffffff0">
    <w:name w:val="_Таблица_по центру Знак"/>
    <w:basedOn w:val="afff4"/>
    <w:link w:val="afffffff"/>
    <w:rsid w:val="00816488"/>
    <w:rPr>
      <w:iCs/>
      <w:color w:val="000000"/>
      <w:sz w:val="20"/>
      <w:szCs w:val="20"/>
      <w:lang w:eastAsia="ru-RU"/>
    </w:rPr>
  </w:style>
  <w:style w:type="paragraph" w:customStyle="1" w:styleId="340">
    <w:name w:val="3.4 Т. Центр"/>
    <w:link w:val="341"/>
    <w:rsid w:val="00816488"/>
    <w:pPr>
      <w:spacing w:after="0" w:line="240" w:lineRule="auto"/>
      <w:jc w:val="center"/>
    </w:pPr>
    <w:rPr>
      <w:rFonts w:eastAsia="Times New Roman"/>
      <w:sz w:val="20"/>
      <w:szCs w:val="20"/>
    </w:rPr>
  </w:style>
  <w:style w:type="character" w:customStyle="1" w:styleId="341">
    <w:name w:val="3.4 Т. Центр Знак"/>
    <w:basedOn w:val="a3"/>
    <w:link w:val="340"/>
    <w:rsid w:val="00816488"/>
    <w:rPr>
      <w:rFonts w:eastAsia="Times New Roman"/>
      <w:sz w:val="20"/>
      <w:szCs w:val="20"/>
    </w:rPr>
  </w:style>
  <w:style w:type="paragraph" w:customStyle="1" w:styleId="260">
    <w:name w:val="2.6 Заказчик"/>
    <w:basedOn w:val="a2"/>
    <w:link w:val="261"/>
    <w:rsid w:val="00816488"/>
    <w:pPr>
      <w:snapToGrid w:val="0"/>
      <w:spacing w:before="40" w:after="40" w:line="300" w:lineRule="auto"/>
      <w:ind w:left="-57"/>
    </w:pPr>
    <w:rPr>
      <w:rFonts w:eastAsia="Times New Roman" w:cs="Times New Roman"/>
      <w:sz w:val="26"/>
      <w:szCs w:val="26"/>
    </w:rPr>
  </w:style>
  <w:style w:type="character" w:customStyle="1" w:styleId="261">
    <w:name w:val="2.6 Заказчик Знак"/>
    <w:basedOn w:val="a3"/>
    <w:link w:val="260"/>
    <w:rsid w:val="00816488"/>
    <w:rPr>
      <w:rFonts w:eastAsia="Times New Roman"/>
      <w:sz w:val="26"/>
      <w:szCs w:val="26"/>
    </w:rPr>
  </w:style>
  <w:style w:type="paragraph" w:customStyle="1" w:styleId="10">
    <w:name w:val="Перечень 1"/>
    <w:basedOn w:val="aff7"/>
    <w:link w:val="1fb"/>
    <w:qFormat/>
    <w:rsid w:val="00816488"/>
    <w:pPr>
      <w:numPr>
        <w:numId w:val="14"/>
      </w:numPr>
      <w:spacing w:after="60" w:line="240" w:lineRule="auto"/>
      <w:ind w:left="1134" w:hanging="283"/>
      <w:jc w:val="both"/>
    </w:pPr>
    <w:rPr>
      <w:rFonts w:eastAsia="Times New Roman"/>
      <w:sz w:val="22"/>
      <w:lang w:eastAsia="ru-RU"/>
    </w:rPr>
  </w:style>
  <w:style w:type="character" w:customStyle="1" w:styleId="1fb">
    <w:name w:val="Перечень 1 Знак"/>
    <w:basedOn w:val="aff8"/>
    <w:link w:val="10"/>
    <w:rsid w:val="00816488"/>
    <w:rPr>
      <w:rFonts w:eastAsia="Times New Roman" w:cstheme="minorBidi"/>
      <w:sz w:val="22"/>
      <w:szCs w:val="22"/>
      <w:lang w:eastAsia="ru-RU"/>
    </w:rPr>
  </w:style>
  <w:style w:type="paragraph" w:customStyle="1" w:styleId="afffffff1">
    <w:name w:val="ОСНОВНОЙ"/>
    <w:basedOn w:val="a2"/>
    <w:link w:val="afffffff2"/>
    <w:qFormat/>
    <w:rsid w:val="00816488"/>
    <w:pPr>
      <w:spacing w:after="60" w:line="240" w:lineRule="auto"/>
      <w:ind w:firstLine="567"/>
      <w:jc w:val="both"/>
    </w:pPr>
    <w:rPr>
      <w:rFonts w:eastAsia="Times New Roman" w:cs="Times New Roman"/>
      <w:color w:val="000000" w:themeColor="text1"/>
      <w:sz w:val="22"/>
      <w:lang w:eastAsia="ru-RU"/>
    </w:rPr>
  </w:style>
  <w:style w:type="character" w:customStyle="1" w:styleId="afffffff2">
    <w:name w:val="ОСНОВНОЙ Знак"/>
    <w:basedOn w:val="a3"/>
    <w:link w:val="afffffff1"/>
    <w:rsid w:val="00816488"/>
    <w:rPr>
      <w:rFonts w:eastAsia="Times New Roman"/>
      <w:color w:val="000000" w:themeColor="text1"/>
      <w:sz w:val="22"/>
      <w:szCs w:val="22"/>
      <w:lang w:eastAsia="ru-RU"/>
    </w:rPr>
  </w:style>
  <w:style w:type="paragraph" w:customStyle="1" w:styleId="Gel-0">
    <w:name w:val="Gel_Список -"/>
    <w:basedOn w:val="a2"/>
    <w:rsid w:val="00816488"/>
    <w:pPr>
      <w:numPr>
        <w:numId w:val="15"/>
      </w:numPr>
      <w:tabs>
        <w:tab w:val="num" w:pos="360"/>
      </w:tabs>
      <w:snapToGrid w:val="0"/>
      <w:spacing w:after="60" w:line="240" w:lineRule="auto"/>
      <w:ind w:left="1260" w:hanging="360"/>
      <w:jc w:val="both"/>
    </w:pPr>
    <w:rPr>
      <w:rFonts w:eastAsia="Times New Roman" w:cs="Times New Roman"/>
      <w:szCs w:val="24"/>
    </w:rPr>
  </w:style>
  <w:style w:type="numbering" w:customStyle="1" w:styleId="Gel-">
    <w:name w:val="Gel_Нумерация списка -"/>
    <w:rsid w:val="00816488"/>
    <w:pPr>
      <w:numPr>
        <w:numId w:val="15"/>
      </w:numPr>
    </w:pPr>
  </w:style>
  <w:style w:type="table" w:customStyle="1" w:styleId="3-11">
    <w:name w:val="Средняя сетка 3 - Акцент 11"/>
    <w:basedOn w:val="a4"/>
    <w:next w:val="3-1"/>
    <w:uiPriority w:val="69"/>
    <w:rsid w:val="00816488"/>
    <w:pPr>
      <w:spacing w:after="0" w:line="240" w:lineRule="auto"/>
    </w:pPr>
    <w:rPr>
      <w:rFonts w:asciiTheme="minorHAnsi" w:eastAsia="Times New Roman" w:hAnsiTheme="minorHAnsi" w:cstheme="minorBidi"/>
      <w:sz w:val="22"/>
      <w:szCs w:val="22"/>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1">
    <w:name w:val="Medium Grid 3 Accent 1"/>
    <w:basedOn w:val="a4"/>
    <w:uiPriority w:val="69"/>
    <w:semiHidden/>
    <w:unhideWhenUsed/>
    <w:rsid w:val="00816488"/>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afffffff3">
    <w:name w:val="Абзац_пост"/>
    <w:basedOn w:val="a2"/>
    <w:rsid w:val="00816488"/>
    <w:pPr>
      <w:spacing w:before="120" w:line="240" w:lineRule="auto"/>
      <w:ind w:firstLine="720"/>
      <w:jc w:val="both"/>
    </w:pPr>
    <w:rPr>
      <w:rFonts w:eastAsia="Times New Roman" w:cs="Times New Roman"/>
      <w:sz w:val="26"/>
      <w:szCs w:val="26"/>
      <w:lang w:eastAsia="ru-RU"/>
    </w:rPr>
  </w:style>
  <w:style w:type="character" w:customStyle="1" w:styleId="1fc">
    <w:name w:val="Основной шрифт абзаца1"/>
    <w:rsid w:val="00816488"/>
  </w:style>
  <w:style w:type="paragraph" w:customStyle="1" w:styleId="a1">
    <w:name w:val="Пункт_пост"/>
    <w:basedOn w:val="a2"/>
    <w:rsid w:val="00816488"/>
    <w:pPr>
      <w:numPr>
        <w:numId w:val="16"/>
      </w:numPr>
      <w:spacing w:before="120" w:line="240" w:lineRule="auto"/>
      <w:jc w:val="both"/>
    </w:pPr>
    <w:rPr>
      <w:rFonts w:eastAsia="Times New Roman" w:cs="Times New Roman"/>
      <w:sz w:val="26"/>
      <w:szCs w:val="24"/>
      <w:lang w:eastAsia="ru-RU"/>
    </w:rPr>
  </w:style>
  <w:style w:type="character" w:styleId="afffffff4">
    <w:name w:val="Unresolved Mention"/>
    <w:basedOn w:val="a3"/>
    <w:uiPriority w:val="99"/>
    <w:semiHidden/>
    <w:unhideWhenUsed/>
    <w:rsid w:val="009C5C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46445">
      <w:bodyDiv w:val="1"/>
      <w:marLeft w:val="0"/>
      <w:marRight w:val="0"/>
      <w:marTop w:val="0"/>
      <w:marBottom w:val="0"/>
      <w:divBdr>
        <w:top w:val="none" w:sz="0" w:space="0" w:color="auto"/>
        <w:left w:val="none" w:sz="0" w:space="0" w:color="auto"/>
        <w:bottom w:val="none" w:sz="0" w:space="0" w:color="auto"/>
        <w:right w:val="none" w:sz="0" w:space="0" w:color="auto"/>
      </w:divBdr>
    </w:div>
    <w:div w:id="14162582">
      <w:bodyDiv w:val="1"/>
      <w:marLeft w:val="0"/>
      <w:marRight w:val="0"/>
      <w:marTop w:val="0"/>
      <w:marBottom w:val="0"/>
      <w:divBdr>
        <w:top w:val="none" w:sz="0" w:space="0" w:color="auto"/>
        <w:left w:val="none" w:sz="0" w:space="0" w:color="auto"/>
        <w:bottom w:val="none" w:sz="0" w:space="0" w:color="auto"/>
        <w:right w:val="none" w:sz="0" w:space="0" w:color="auto"/>
      </w:divBdr>
    </w:div>
    <w:div w:id="25109829">
      <w:bodyDiv w:val="1"/>
      <w:marLeft w:val="0"/>
      <w:marRight w:val="0"/>
      <w:marTop w:val="0"/>
      <w:marBottom w:val="0"/>
      <w:divBdr>
        <w:top w:val="none" w:sz="0" w:space="0" w:color="auto"/>
        <w:left w:val="none" w:sz="0" w:space="0" w:color="auto"/>
        <w:bottom w:val="none" w:sz="0" w:space="0" w:color="auto"/>
        <w:right w:val="none" w:sz="0" w:space="0" w:color="auto"/>
      </w:divBdr>
    </w:div>
    <w:div w:id="26569146">
      <w:bodyDiv w:val="1"/>
      <w:marLeft w:val="0"/>
      <w:marRight w:val="0"/>
      <w:marTop w:val="0"/>
      <w:marBottom w:val="0"/>
      <w:divBdr>
        <w:top w:val="none" w:sz="0" w:space="0" w:color="auto"/>
        <w:left w:val="none" w:sz="0" w:space="0" w:color="auto"/>
        <w:bottom w:val="none" w:sz="0" w:space="0" w:color="auto"/>
        <w:right w:val="none" w:sz="0" w:space="0" w:color="auto"/>
      </w:divBdr>
    </w:div>
    <w:div w:id="41178258">
      <w:bodyDiv w:val="1"/>
      <w:marLeft w:val="0"/>
      <w:marRight w:val="0"/>
      <w:marTop w:val="0"/>
      <w:marBottom w:val="0"/>
      <w:divBdr>
        <w:top w:val="none" w:sz="0" w:space="0" w:color="auto"/>
        <w:left w:val="none" w:sz="0" w:space="0" w:color="auto"/>
        <w:bottom w:val="none" w:sz="0" w:space="0" w:color="auto"/>
        <w:right w:val="none" w:sz="0" w:space="0" w:color="auto"/>
      </w:divBdr>
    </w:div>
    <w:div w:id="58864764">
      <w:bodyDiv w:val="1"/>
      <w:marLeft w:val="0"/>
      <w:marRight w:val="0"/>
      <w:marTop w:val="0"/>
      <w:marBottom w:val="0"/>
      <w:divBdr>
        <w:top w:val="none" w:sz="0" w:space="0" w:color="auto"/>
        <w:left w:val="none" w:sz="0" w:space="0" w:color="auto"/>
        <w:bottom w:val="none" w:sz="0" w:space="0" w:color="auto"/>
        <w:right w:val="none" w:sz="0" w:space="0" w:color="auto"/>
      </w:divBdr>
    </w:div>
    <w:div w:id="60561082">
      <w:bodyDiv w:val="1"/>
      <w:marLeft w:val="0"/>
      <w:marRight w:val="0"/>
      <w:marTop w:val="0"/>
      <w:marBottom w:val="0"/>
      <w:divBdr>
        <w:top w:val="none" w:sz="0" w:space="0" w:color="auto"/>
        <w:left w:val="none" w:sz="0" w:space="0" w:color="auto"/>
        <w:bottom w:val="none" w:sz="0" w:space="0" w:color="auto"/>
        <w:right w:val="none" w:sz="0" w:space="0" w:color="auto"/>
      </w:divBdr>
    </w:div>
    <w:div w:id="66535496">
      <w:bodyDiv w:val="1"/>
      <w:marLeft w:val="0"/>
      <w:marRight w:val="0"/>
      <w:marTop w:val="0"/>
      <w:marBottom w:val="0"/>
      <w:divBdr>
        <w:top w:val="none" w:sz="0" w:space="0" w:color="auto"/>
        <w:left w:val="none" w:sz="0" w:space="0" w:color="auto"/>
        <w:bottom w:val="none" w:sz="0" w:space="0" w:color="auto"/>
        <w:right w:val="none" w:sz="0" w:space="0" w:color="auto"/>
      </w:divBdr>
    </w:div>
    <w:div w:id="95902713">
      <w:bodyDiv w:val="1"/>
      <w:marLeft w:val="0"/>
      <w:marRight w:val="0"/>
      <w:marTop w:val="0"/>
      <w:marBottom w:val="0"/>
      <w:divBdr>
        <w:top w:val="none" w:sz="0" w:space="0" w:color="auto"/>
        <w:left w:val="none" w:sz="0" w:space="0" w:color="auto"/>
        <w:bottom w:val="none" w:sz="0" w:space="0" w:color="auto"/>
        <w:right w:val="none" w:sz="0" w:space="0" w:color="auto"/>
      </w:divBdr>
    </w:div>
    <w:div w:id="100221652">
      <w:bodyDiv w:val="1"/>
      <w:marLeft w:val="0"/>
      <w:marRight w:val="0"/>
      <w:marTop w:val="0"/>
      <w:marBottom w:val="0"/>
      <w:divBdr>
        <w:top w:val="none" w:sz="0" w:space="0" w:color="auto"/>
        <w:left w:val="none" w:sz="0" w:space="0" w:color="auto"/>
        <w:bottom w:val="none" w:sz="0" w:space="0" w:color="auto"/>
        <w:right w:val="none" w:sz="0" w:space="0" w:color="auto"/>
      </w:divBdr>
    </w:div>
    <w:div w:id="108594098">
      <w:bodyDiv w:val="1"/>
      <w:marLeft w:val="0"/>
      <w:marRight w:val="0"/>
      <w:marTop w:val="0"/>
      <w:marBottom w:val="0"/>
      <w:divBdr>
        <w:top w:val="none" w:sz="0" w:space="0" w:color="auto"/>
        <w:left w:val="none" w:sz="0" w:space="0" w:color="auto"/>
        <w:bottom w:val="none" w:sz="0" w:space="0" w:color="auto"/>
        <w:right w:val="none" w:sz="0" w:space="0" w:color="auto"/>
      </w:divBdr>
    </w:div>
    <w:div w:id="123282349">
      <w:bodyDiv w:val="1"/>
      <w:marLeft w:val="0"/>
      <w:marRight w:val="0"/>
      <w:marTop w:val="0"/>
      <w:marBottom w:val="0"/>
      <w:divBdr>
        <w:top w:val="none" w:sz="0" w:space="0" w:color="auto"/>
        <w:left w:val="none" w:sz="0" w:space="0" w:color="auto"/>
        <w:bottom w:val="none" w:sz="0" w:space="0" w:color="auto"/>
        <w:right w:val="none" w:sz="0" w:space="0" w:color="auto"/>
      </w:divBdr>
    </w:div>
    <w:div w:id="124012239">
      <w:bodyDiv w:val="1"/>
      <w:marLeft w:val="0"/>
      <w:marRight w:val="0"/>
      <w:marTop w:val="0"/>
      <w:marBottom w:val="0"/>
      <w:divBdr>
        <w:top w:val="none" w:sz="0" w:space="0" w:color="auto"/>
        <w:left w:val="none" w:sz="0" w:space="0" w:color="auto"/>
        <w:bottom w:val="none" w:sz="0" w:space="0" w:color="auto"/>
        <w:right w:val="none" w:sz="0" w:space="0" w:color="auto"/>
      </w:divBdr>
    </w:div>
    <w:div w:id="133375458">
      <w:bodyDiv w:val="1"/>
      <w:marLeft w:val="0"/>
      <w:marRight w:val="0"/>
      <w:marTop w:val="0"/>
      <w:marBottom w:val="0"/>
      <w:divBdr>
        <w:top w:val="none" w:sz="0" w:space="0" w:color="auto"/>
        <w:left w:val="none" w:sz="0" w:space="0" w:color="auto"/>
        <w:bottom w:val="none" w:sz="0" w:space="0" w:color="auto"/>
        <w:right w:val="none" w:sz="0" w:space="0" w:color="auto"/>
      </w:divBdr>
    </w:div>
    <w:div w:id="143012962">
      <w:bodyDiv w:val="1"/>
      <w:marLeft w:val="0"/>
      <w:marRight w:val="0"/>
      <w:marTop w:val="0"/>
      <w:marBottom w:val="0"/>
      <w:divBdr>
        <w:top w:val="none" w:sz="0" w:space="0" w:color="auto"/>
        <w:left w:val="none" w:sz="0" w:space="0" w:color="auto"/>
        <w:bottom w:val="none" w:sz="0" w:space="0" w:color="auto"/>
        <w:right w:val="none" w:sz="0" w:space="0" w:color="auto"/>
      </w:divBdr>
    </w:div>
    <w:div w:id="147135062">
      <w:bodyDiv w:val="1"/>
      <w:marLeft w:val="0"/>
      <w:marRight w:val="0"/>
      <w:marTop w:val="0"/>
      <w:marBottom w:val="0"/>
      <w:divBdr>
        <w:top w:val="none" w:sz="0" w:space="0" w:color="auto"/>
        <w:left w:val="none" w:sz="0" w:space="0" w:color="auto"/>
        <w:bottom w:val="none" w:sz="0" w:space="0" w:color="auto"/>
        <w:right w:val="none" w:sz="0" w:space="0" w:color="auto"/>
      </w:divBdr>
    </w:div>
    <w:div w:id="165486413">
      <w:bodyDiv w:val="1"/>
      <w:marLeft w:val="0"/>
      <w:marRight w:val="0"/>
      <w:marTop w:val="0"/>
      <w:marBottom w:val="0"/>
      <w:divBdr>
        <w:top w:val="none" w:sz="0" w:space="0" w:color="auto"/>
        <w:left w:val="none" w:sz="0" w:space="0" w:color="auto"/>
        <w:bottom w:val="none" w:sz="0" w:space="0" w:color="auto"/>
        <w:right w:val="none" w:sz="0" w:space="0" w:color="auto"/>
      </w:divBdr>
    </w:div>
    <w:div w:id="177736902">
      <w:bodyDiv w:val="1"/>
      <w:marLeft w:val="0"/>
      <w:marRight w:val="0"/>
      <w:marTop w:val="0"/>
      <w:marBottom w:val="0"/>
      <w:divBdr>
        <w:top w:val="none" w:sz="0" w:space="0" w:color="auto"/>
        <w:left w:val="none" w:sz="0" w:space="0" w:color="auto"/>
        <w:bottom w:val="none" w:sz="0" w:space="0" w:color="auto"/>
        <w:right w:val="none" w:sz="0" w:space="0" w:color="auto"/>
      </w:divBdr>
    </w:div>
    <w:div w:id="213933099">
      <w:bodyDiv w:val="1"/>
      <w:marLeft w:val="0"/>
      <w:marRight w:val="0"/>
      <w:marTop w:val="0"/>
      <w:marBottom w:val="0"/>
      <w:divBdr>
        <w:top w:val="none" w:sz="0" w:space="0" w:color="auto"/>
        <w:left w:val="none" w:sz="0" w:space="0" w:color="auto"/>
        <w:bottom w:val="none" w:sz="0" w:space="0" w:color="auto"/>
        <w:right w:val="none" w:sz="0" w:space="0" w:color="auto"/>
      </w:divBdr>
    </w:div>
    <w:div w:id="214129009">
      <w:bodyDiv w:val="1"/>
      <w:marLeft w:val="0"/>
      <w:marRight w:val="0"/>
      <w:marTop w:val="0"/>
      <w:marBottom w:val="0"/>
      <w:divBdr>
        <w:top w:val="none" w:sz="0" w:space="0" w:color="auto"/>
        <w:left w:val="none" w:sz="0" w:space="0" w:color="auto"/>
        <w:bottom w:val="none" w:sz="0" w:space="0" w:color="auto"/>
        <w:right w:val="none" w:sz="0" w:space="0" w:color="auto"/>
      </w:divBdr>
    </w:div>
    <w:div w:id="220413023">
      <w:bodyDiv w:val="1"/>
      <w:marLeft w:val="0"/>
      <w:marRight w:val="0"/>
      <w:marTop w:val="0"/>
      <w:marBottom w:val="0"/>
      <w:divBdr>
        <w:top w:val="none" w:sz="0" w:space="0" w:color="auto"/>
        <w:left w:val="none" w:sz="0" w:space="0" w:color="auto"/>
        <w:bottom w:val="none" w:sz="0" w:space="0" w:color="auto"/>
        <w:right w:val="none" w:sz="0" w:space="0" w:color="auto"/>
      </w:divBdr>
    </w:div>
    <w:div w:id="257174427">
      <w:bodyDiv w:val="1"/>
      <w:marLeft w:val="0"/>
      <w:marRight w:val="0"/>
      <w:marTop w:val="0"/>
      <w:marBottom w:val="0"/>
      <w:divBdr>
        <w:top w:val="none" w:sz="0" w:space="0" w:color="auto"/>
        <w:left w:val="none" w:sz="0" w:space="0" w:color="auto"/>
        <w:bottom w:val="none" w:sz="0" w:space="0" w:color="auto"/>
        <w:right w:val="none" w:sz="0" w:space="0" w:color="auto"/>
      </w:divBdr>
    </w:div>
    <w:div w:id="265698830">
      <w:bodyDiv w:val="1"/>
      <w:marLeft w:val="0"/>
      <w:marRight w:val="0"/>
      <w:marTop w:val="0"/>
      <w:marBottom w:val="0"/>
      <w:divBdr>
        <w:top w:val="none" w:sz="0" w:space="0" w:color="auto"/>
        <w:left w:val="none" w:sz="0" w:space="0" w:color="auto"/>
        <w:bottom w:val="none" w:sz="0" w:space="0" w:color="auto"/>
        <w:right w:val="none" w:sz="0" w:space="0" w:color="auto"/>
      </w:divBdr>
    </w:div>
    <w:div w:id="277301399">
      <w:bodyDiv w:val="1"/>
      <w:marLeft w:val="0"/>
      <w:marRight w:val="0"/>
      <w:marTop w:val="0"/>
      <w:marBottom w:val="0"/>
      <w:divBdr>
        <w:top w:val="none" w:sz="0" w:space="0" w:color="auto"/>
        <w:left w:val="none" w:sz="0" w:space="0" w:color="auto"/>
        <w:bottom w:val="none" w:sz="0" w:space="0" w:color="auto"/>
        <w:right w:val="none" w:sz="0" w:space="0" w:color="auto"/>
      </w:divBdr>
    </w:div>
    <w:div w:id="297079092">
      <w:bodyDiv w:val="1"/>
      <w:marLeft w:val="0"/>
      <w:marRight w:val="0"/>
      <w:marTop w:val="0"/>
      <w:marBottom w:val="0"/>
      <w:divBdr>
        <w:top w:val="none" w:sz="0" w:space="0" w:color="auto"/>
        <w:left w:val="none" w:sz="0" w:space="0" w:color="auto"/>
        <w:bottom w:val="none" w:sz="0" w:space="0" w:color="auto"/>
        <w:right w:val="none" w:sz="0" w:space="0" w:color="auto"/>
      </w:divBdr>
    </w:div>
    <w:div w:id="308898780">
      <w:bodyDiv w:val="1"/>
      <w:marLeft w:val="0"/>
      <w:marRight w:val="0"/>
      <w:marTop w:val="0"/>
      <w:marBottom w:val="0"/>
      <w:divBdr>
        <w:top w:val="none" w:sz="0" w:space="0" w:color="auto"/>
        <w:left w:val="none" w:sz="0" w:space="0" w:color="auto"/>
        <w:bottom w:val="none" w:sz="0" w:space="0" w:color="auto"/>
        <w:right w:val="none" w:sz="0" w:space="0" w:color="auto"/>
      </w:divBdr>
    </w:div>
    <w:div w:id="310600274">
      <w:bodyDiv w:val="1"/>
      <w:marLeft w:val="0"/>
      <w:marRight w:val="0"/>
      <w:marTop w:val="0"/>
      <w:marBottom w:val="0"/>
      <w:divBdr>
        <w:top w:val="none" w:sz="0" w:space="0" w:color="auto"/>
        <w:left w:val="none" w:sz="0" w:space="0" w:color="auto"/>
        <w:bottom w:val="none" w:sz="0" w:space="0" w:color="auto"/>
        <w:right w:val="none" w:sz="0" w:space="0" w:color="auto"/>
      </w:divBdr>
    </w:div>
    <w:div w:id="338234081">
      <w:bodyDiv w:val="1"/>
      <w:marLeft w:val="0"/>
      <w:marRight w:val="0"/>
      <w:marTop w:val="0"/>
      <w:marBottom w:val="0"/>
      <w:divBdr>
        <w:top w:val="none" w:sz="0" w:space="0" w:color="auto"/>
        <w:left w:val="none" w:sz="0" w:space="0" w:color="auto"/>
        <w:bottom w:val="none" w:sz="0" w:space="0" w:color="auto"/>
        <w:right w:val="none" w:sz="0" w:space="0" w:color="auto"/>
      </w:divBdr>
    </w:div>
    <w:div w:id="338309853">
      <w:bodyDiv w:val="1"/>
      <w:marLeft w:val="0"/>
      <w:marRight w:val="0"/>
      <w:marTop w:val="0"/>
      <w:marBottom w:val="0"/>
      <w:divBdr>
        <w:top w:val="none" w:sz="0" w:space="0" w:color="auto"/>
        <w:left w:val="none" w:sz="0" w:space="0" w:color="auto"/>
        <w:bottom w:val="none" w:sz="0" w:space="0" w:color="auto"/>
        <w:right w:val="none" w:sz="0" w:space="0" w:color="auto"/>
      </w:divBdr>
    </w:div>
    <w:div w:id="348455587">
      <w:bodyDiv w:val="1"/>
      <w:marLeft w:val="0"/>
      <w:marRight w:val="0"/>
      <w:marTop w:val="0"/>
      <w:marBottom w:val="0"/>
      <w:divBdr>
        <w:top w:val="none" w:sz="0" w:space="0" w:color="auto"/>
        <w:left w:val="none" w:sz="0" w:space="0" w:color="auto"/>
        <w:bottom w:val="none" w:sz="0" w:space="0" w:color="auto"/>
        <w:right w:val="none" w:sz="0" w:space="0" w:color="auto"/>
      </w:divBdr>
    </w:div>
    <w:div w:id="356010503">
      <w:bodyDiv w:val="1"/>
      <w:marLeft w:val="0"/>
      <w:marRight w:val="0"/>
      <w:marTop w:val="0"/>
      <w:marBottom w:val="0"/>
      <w:divBdr>
        <w:top w:val="none" w:sz="0" w:space="0" w:color="auto"/>
        <w:left w:val="none" w:sz="0" w:space="0" w:color="auto"/>
        <w:bottom w:val="none" w:sz="0" w:space="0" w:color="auto"/>
        <w:right w:val="none" w:sz="0" w:space="0" w:color="auto"/>
      </w:divBdr>
    </w:div>
    <w:div w:id="360979630">
      <w:bodyDiv w:val="1"/>
      <w:marLeft w:val="0"/>
      <w:marRight w:val="0"/>
      <w:marTop w:val="0"/>
      <w:marBottom w:val="0"/>
      <w:divBdr>
        <w:top w:val="none" w:sz="0" w:space="0" w:color="auto"/>
        <w:left w:val="none" w:sz="0" w:space="0" w:color="auto"/>
        <w:bottom w:val="none" w:sz="0" w:space="0" w:color="auto"/>
        <w:right w:val="none" w:sz="0" w:space="0" w:color="auto"/>
      </w:divBdr>
    </w:div>
    <w:div w:id="364065579">
      <w:bodyDiv w:val="1"/>
      <w:marLeft w:val="0"/>
      <w:marRight w:val="0"/>
      <w:marTop w:val="0"/>
      <w:marBottom w:val="0"/>
      <w:divBdr>
        <w:top w:val="none" w:sz="0" w:space="0" w:color="auto"/>
        <w:left w:val="none" w:sz="0" w:space="0" w:color="auto"/>
        <w:bottom w:val="none" w:sz="0" w:space="0" w:color="auto"/>
        <w:right w:val="none" w:sz="0" w:space="0" w:color="auto"/>
      </w:divBdr>
    </w:div>
    <w:div w:id="373430803">
      <w:bodyDiv w:val="1"/>
      <w:marLeft w:val="0"/>
      <w:marRight w:val="0"/>
      <w:marTop w:val="0"/>
      <w:marBottom w:val="0"/>
      <w:divBdr>
        <w:top w:val="none" w:sz="0" w:space="0" w:color="auto"/>
        <w:left w:val="none" w:sz="0" w:space="0" w:color="auto"/>
        <w:bottom w:val="none" w:sz="0" w:space="0" w:color="auto"/>
        <w:right w:val="none" w:sz="0" w:space="0" w:color="auto"/>
      </w:divBdr>
    </w:div>
    <w:div w:id="377626608">
      <w:bodyDiv w:val="1"/>
      <w:marLeft w:val="0"/>
      <w:marRight w:val="0"/>
      <w:marTop w:val="0"/>
      <w:marBottom w:val="0"/>
      <w:divBdr>
        <w:top w:val="none" w:sz="0" w:space="0" w:color="auto"/>
        <w:left w:val="none" w:sz="0" w:space="0" w:color="auto"/>
        <w:bottom w:val="none" w:sz="0" w:space="0" w:color="auto"/>
        <w:right w:val="none" w:sz="0" w:space="0" w:color="auto"/>
      </w:divBdr>
    </w:div>
    <w:div w:id="379984792">
      <w:bodyDiv w:val="1"/>
      <w:marLeft w:val="0"/>
      <w:marRight w:val="0"/>
      <w:marTop w:val="0"/>
      <w:marBottom w:val="0"/>
      <w:divBdr>
        <w:top w:val="none" w:sz="0" w:space="0" w:color="auto"/>
        <w:left w:val="none" w:sz="0" w:space="0" w:color="auto"/>
        <w:bottom w:val="none" w:sz="0" w:space="0" w:color="auto"/>
        <w:right w:val="none" w:sz="0" w:space="0" w:color="auto"/>
      </w:divBdr>
    </w:div>
    <w:div w:id="380399716">
      <w:bodyDiv w:val="1"/>
      <w:marLeft w:val="0"/>
      <w:marRight w:val="0"/>
      <w:marTop w:val="0"/>
      <w:marBottom w:val="0"/>
      <w:divBdr>
        <w:top w:val="none" w:sz="0" w:space="0" w:color="auto"/>
        <w:left w:val="none" w:sz="0" w:space="0" w:color="auto"/>
        <w:bottom w:val="none" w:sz="0" w:space="0" w:color="auto"/>
        <w:right w:val="none" w:sz="0" w:space="0" w:color="auto"/>
      </w:divBdr>
    </w:div>
    <w:div w:id="387803415">
      <w:bodyDiv w:val="1"/>
      <w:marLeft w:val="0"/>
      <w:marRight w:val="0"/>
      <w:marTop w:val="0"/>
      <w:marBottom w:val="0"/>
      <w:divBdr>
        <w:top w:val="none" w:sz="0" w:space="0" w:color="auto"/>
        <w:left w:val="none" w:sz="0" w:space="0" w:color="auto"/>
        <w:bottom w:val="none" w:sz="0" w:space="0" w:color="auto"/>
        <w:right w:val="none" w:sz="0" w:space="0" w:color="auto"/>
      </w:divBdr>
    </w:div>
    <w:div w:id="388961730">
      <w:bodyDiv w:val="1"/>
      <w:marLeft w:val="0"/>
      <w:marRight w:val="0"/>
      <w:marTop w:val="0"/>
      <w:marBottom w:val="0"/>
      <w:divBdr>
        <w:top w:val="none" w:sz="0" w:space="0" w:color="auto"/>
        <w:left w:val="none" w:sz="0" w:space="0" w:color="auto"/>
        <w:bottom w:val="none" w:sz="0" w:space="0" w:color="auto"/>
        <w:right w:val="none" w:sz="0" w:space="0" w:color="auto"/>
      </w:divBdr>
      <w:divsChild>
        <w:div w:id="1471049463">
          <w:marLeft w:val="0"/>
          <w:marRight w:val="0"/>
          <w:marTop w:val="0"/>
          <w:marBottom w:val="0"/>
          <w:divBdr>
            <w:top w:val="none" w:sz="0" w:space="0" w:color="auto"/>
            <w:left w:val="none" w:sz="0" w:space="0" w:color="auto"/>
            <w:bottom w:val="none" w:sz="0" w:space="0" w:color="auto"/>
            <w:right w:val="none" w:sz="0" w:space="0" w:color="auto"/>
          </w:divBdr>
        </w:div>
      </w:divsChild>
    </w:div>
    <w:div w:id="397484930">
      <w:bodyDiv w:val="1"/>
      <w:marLeft w:val="0"/>
      <w:marRight w:val="0"/>
      <w:marTop w:val="0"/>
      <w:marBottom w:val="0"/>
      <w:divBdr>
        <w:top w:val="none" w:sz="0" w:space="0" w:color="auto"/>
        <w:left w:val="none" w:sz="0" w:space="0" w:color="auto"/>
        <w:bottom w:val="none" w:sz="0" w:space="0" w:color="auto"/>
        <w:right w:val="none" w:sz="0" w:space="0" w:color="auto"/>
      </w:divBdr>
    </w:div>
    <w:div w:id="401607141">
      <w:bodyDiv w:val="1"/>
      <w:marLeft w:val="0"/>
      <w:marRight w:val="0"/>
      <w:marTop w:val="0"/>
      <w:marBottom w:val="0"/>
      <w:divBdr>
        <w:top w:val="none" w:sz="0" w:space="0" w:color="auto"/>
        <w:left w:val="none" w:sz="0" w:space="0" w:color="auto"/>
        <w:bottom w:val="none" w:sz="0" w:space="0" w:color="auto"/>
        <w:right w:val="none" w:sz="0" w:space="0" w:color="auto"/>
      </w:divBdr>
    </w:div>
    <w:div w:id="410584993">
      <w:bodyDiv w:val="1"/>
      <w:marLeft w:val="0"/>
      <w:marRight w:val="0"/>
      <w:marTop w:val="0"/>
      <w:marBottom w:val="0"/>
      <w:divBdr>
        <w:top w:val="none" w:sz="0" w:space="0" w:color="auto"/>
        <w:left w:val="none" w:sz="0" w:space="0" w:color="auto"/>
        <w:bottom w:val="none" w:sz="0" w:space="0" w:color="auto"/>
        <w:right w:val="none" w:sz="0" w:space="0" w:color="auto"/>
      </w:divBdr>
    </w:div>
    <w:div w:id="416024137">
      <w:bodyDiv w:val="1"/>
      <w:marLeft w:val="0"/>
      <w:marRight w:val="0"/>
      <w:marTop w:val="0"/>
      <w:marBottom w:val="0"/>
      <w:divBdr>
        <w:top w:val="none" w:sz="0" w:space="0" w:color="auto"/>
        <w:left w:val="none" w:sz="0" w:space="0" w:color="auto"/>
        <w:bottom w:val="none" w:sz="0" w:space="0" w:color="auto"/>
        <w:right w:val="none" w:sz="0" w:space="0" w:color="auto"/>
      </w:divBdr>
    </w:div>
    <w:div w:id="417483144">
      <w:bodyDiv w:val="1"/>
      <w:marLeft w:val="0"/>
      <w:marRight w:val="0"/>
      <w:marTop w:val="0"/>
      <w:marBottom w:val="0"/>
      <w:divBdr>
        <w:top w:val="none" w:sz="0" w:space="0" w:color="auto"/>
        <w:left w:val="none" w:sz="0" w:space="0" w:color="auto"/>
        <w:bottom w:val="none" w:sz="0" w:space="0" w:color="auto"/>
        <w:right w:val="none" w:sz="0" w:space="0" w:color="auto"/>
      </w:divBdr>
    </w:div>
    <w:div w:id="447898715">
      <w:bodyDiv w:val="1"/>
      <w:marLeft w:val="0"/>
      <w:marRight w:val="0"/>
      <w:marTop w:val="0"/>
      <w:marBottom w:val="0"/>
      <w:divBdr>
        <w:top w:val="none" w:sz="0" w:space="0" w:color="auto"/>
        <w:left w:val="none" w:sz="0" w:space="0" w:color="auto"/>
        <w:bottom w:val="none" w:sz="0" w:space="0" w:color="auto"/>
        <w:right w:val="none" w:sz="0" w:space="0" w:color="auto"/>
      </w:divBdr>
    </w:div>
    <w:div w:id="467210097">
      <w:bodyDiv w:val="1"/>
      <w:marLeft w:val="0"/>
      <w:marRight w:val="0"/>
      <w:marTop w:val="0"/>
      <w:marBottom w:val="0"/>
      <w:divBdr>
        <w:top w:val="none" w:sz="0" w:space="0" w:color="auto"/>
        <w:left w:val="none" w:sz="0" w:space="0" w:color="auto"/>
        <w:bottom w:val="none" w:sz="0" w:space="0" w:color="auto"/>
        <w:right w:val="none" w:sz="0" w:space="0" w:color="auto"/>
      </w:divBdr>
    </w:div>
    <w:div w:id="475999055">
      <w:bodyDiv w:val="1"/>
      <w:marLeft w:val="0"/>
      <w:marRight w:val="0"/>
      <w:marTop w:val="0"/>
      <w:marBottom w:val="0"/>
      <w:divBdr>
        <w:top w:val="none" w:sz="0" w:space="0" w:color="auto"/>
        <w:left w:val="none" w:sz="0" w:space="0" w:color="auto"/>
        <w:bottom w:val="none" w:sz="0" w:space="0" w:color="auto"/>
        <w:right w:val="none" w:sz="0" w:space="0" w:color="auto"/>
      </w:divBdr>
    </w:div>
    <w:div w:id="489833563">
      <w:bodyDiv w:val="1"/>
      <w:marLeft w:val="0"/>
      <w:marRight w:val="0"/>
      <w:marTop w:val="0"/>
      <w:marBottom w:val="0"/>
      <w:divBdr>
        <w:top w:val="none" w:sz="0" w:space="0" w:color="auto"/>
        <w:left w:val="none" w:sz="0" w:space="0" w:color="auto"/>
        <w:bottom w:val="none" w:sz="0" w:space="0" w:color="auto"/>
        <w:right w:val="none" w:sz="0" w:space="0" w:color="auto"/>
      </w:divBdr>
    </w:div>
    <w:div w:id="495536720">
      <w:bodyDiv w:val="1"/>
      <w:marLeft w:val="0"/>
      <w:marRight w:val="0"/>
      <w:marTop w:val="0"/>
      <w:marBottom w:val="0"/>
      <w:divBdr>
        <w:top w:val="none" w:sz="0" w:space="0" w:color="auto"/>
        <w:left w:val="none" w:sz="0" w:space="0" w:color="auto"/>
        <w:bottom w:val="none" w:sz="0" w:space="0" w:color="auto"/>
        <w:right w:val="none" w:sz="0" w:space="0" w:color="auto"/>
      </w:divBdr>
    </w:div>
    <w:div w:id="528184601">
      <w:bodyDiv w:val="1"/>
      <w:marLeft w:val="0"/>
      <w:marRight w:val="0"/>
      <w:marTop w:val="0"/>
      <w:marBottom w:val="0"/>
      <w:divBdr>
        <w:top w:val="none" w:sz="0" w:space="0" w:color="auto"/>
        <w:left w:val="none" w:sz="0" w:space="0" w:color="auto"/>
        <w:bottom w:val="none" w:sz="0" w:space="0" w:color="auto"/>
        <w:right w:val="none" w:sz="0" w:space="0" w:color="auto"/>
      </w:divBdr>
    </w:div>
    <w:div w:id="537856601">
      <w:bodyDiv w:val="1"/>
      <w:marLeft w:val="0"/>
      <w:marRight w:val="0"/>
      <w:marTop w:val="0"/>
      <w:marBottom w:val="0"/>
      <w:divBdr>
        <w:top w:val="none" w:sz="0" w:space="0" w:color="auto"/>
        <w:left w:val="none" w:sz="0" w:space="0" w:color="auto"/>
        <w:bottom w:val="none" w:sz="0" w:space="0" w:color="auto"/>
        <w:right w:val="none" w:sz="0" w:space="0" w:color="auto"/>
      </w:divBdr>
    </w:div>
    <w:div w:id="553009575">
      <w:bodyDiv w:val="1"/>
      <w:marLeft w:val="0"/>
      <w:marRight w:val="0"/>
      <w:marTop w:val="0"/>
      <w:marBottom w:val="0"/>
      <w:divBdr>
        <w:top w:val="none" w:sz="0" w:space="0" w:color="auto"/>
        <w:left w:val="none" w:sz="0" w:space="0" w:color="auto"/>
        <w:bottom w:val="none" w:sz="0" w:space="0" w:color="auto"/>
        <w:right w:val="none" w:sz="0" w:space="0" w:color="auto"/>
      </w:divBdr>
    </w:div>
    <w:div w:id="563640063">
      <w:bodyDiv w:val="1"/>
      <w:marLeft w:val="0"/>
      <w:marRight w:val="0"/>
      <w:marTop w:val="0"/>
      <w:marBottom w:val="0"/>
      <w:divBdr>
        <w:top w:val="none" w:sz="0" w:space="0" w:color="auto"/>
        <w:left w:val="none" w:sz="0" w:space="0" w:color="auto"/>
        <w:bottom w:val="none" w:sz="0" w:space="0" w:color="auto"/>
        <w:right w:val="none" w:sz="0" w:space="0" w:color="auto"/>
      </w:divBdr>
    </w:div>
    <w:div w:id="585579319">
      <w:bodyDiv w:val="1"/>
      <w:marLeft w:val="0"/>
      <w:marRight w:val="0"/>
      <w:marTop w:val="0"/>
      <w:marBottom w:val="0"/>
      <w:divBdr>
        <w:top w:val="none" w:sz="0" w:space="0" w:color="auto"/>
        <w:left w:val="none" w:sz="0" w:space="0" w:color="auto"/>
        <w:bottom w:val="none" w:sz="0" w:space="0" w:color="auto"/>
        <w:right w:val="none" w:sz="0" w:space="0" w:color="auto"/>
      </w:divBdr>
    </w:div>
    <w:div w:id="604121897">
      <w:bodyDiv w:val="1"/>
      <w:marLeft w:val="0"/>
      <w:marRight w:val="0"/>
      <w:marTop w:val="0"/>
      <w:marBottom w:val="0"/>
      <w:divBdr>
        <w:top w:val="none" w:sz="0" w:space="0" w:color="auto"/>
        <w:left w:val="none" w:sz="0" w:space="0" w:color="auto"/>
        <w:bottom w:val="none" w:sz="0" w:space="0" w:color="auto"/>
        <w:right w:val="none" w:sz="0" w:space="0" w:color="auto"/>
      </w:divBdr>
    </w:div>
    <w:div w:id="608050604">
      <w:bodyDiv w:val="1"/>
      <w:marLeft w:val="0"/>
      <w:marRight w:val="0"/>
      <w:marTop w:val="0"/>
      <w:marBottom w:val="0"/>
      <w:divBdr>
        <w:top w:val="none" w:sz="0" w:space="0" w:color="auto"/>
        <w:left w:val="none" w:sz="0" w:space="0" w:color="auto"/>
        <w:bottom w:val="none" w:sz="0" w:space="0" w:color="auto"/>
        <w:right w:val="none" w:sz="0" w:space="0" w:color="auto"/>
      </w:divBdr>
    </w:div>
    <w:div w:id="609123834">
      <w:bodyDiv w:val="1"/>
      <w:marLeft w:val="0"/>
      <w:marRight w:val="0"/>
      <w:marTop w:val="0"/>
      <w:marBottom w:val="0"/>
      <w:divBdr>
        <w:top w:val="none" w:sz="0" w:space="0" w:color="auto"/>
        <w:left w:val="none" w:sz="0" w:space="0" w:color="auto"/>
        <w:bottom w:val="none" w:sz="0" w:space="0" w:color="auto"/>
        <w:right w:val="none" w:sz="0" w:space="0" w:color="auto"/>
      </w:divBdr>
    </w:div>
    <w:div w:id="625887550">
      <w:bodyDiv w:val="1"/>
      <w:marLeft w:val="0"/>
      <w:marRight w:val="0"/>
      <w:marTop w:val="0"/>
      <w:marBottom w:val="0"/>
      <w:divBdr>
        <w:top w:val="none" w:sz="0" w:space="0" w:color="auto"/>
        <w:left w:val="none" w:sz="0" w:space="0" w:color="auto"/>
        <w:bottom w:val="none" w:sz="0" w:space="0" w:color="auto"/>
        <w:right w:val="none" w:sz="0" w:space="0" w:color="auto"/>
      </w:divBdr>
    </w:div>
    <w:div w:id="626087907">
      <w:bodyDiv w:val="1"/>
      <w:marLeft w:val="0"/>
      <w:marRight w:val="0"/>
      <w:marTop w:val="0"/>
      <w:marBottom w:val="0"/>
      <w:divBdr>
        <w:top w:val="none" w:sz="0" w:space="0" w:color="auto"/>
        <w:left w:val="none" w:sz="0" w:space="0" w:color="auto"/>
        <w:bottom w:val="none" w:sz="0" w:space="0" w:color="auto"/>
        <w:right w:val="none" w:sz="0" w:space="0" w:color="auto"/>
      </w:divBdr>
    </w:div>
    <w:div w:id="627273493">
      <w:bodyDiv w:val="1"/>
      <w:marLeft w:val="0"/>
      <w:marRight w:val="0"/>
      <w:marTop w:val="0"/>
      <w:marBottom w:val="0"/>
      <w:divBdr>
        <w:top w:val="none" w:sz="0" w:space="0" w:color="auto"/>
        <w:left w:val="none" w:sz="0" w:space="0" w:color="auto"/>
        <w:bottom w:val="none" w:sz="0" w:space="0" w:color="auto"/>
        <w:right w:val="none" w:sz="0" w:space="0" w:color="auto"/>
      </w:divBdr>
    </w:div>
    <w:div w:id="632831788">
      <w:bodyDiv w:val="1"/>
      <w:marLeft w:val="0"/>
      <w:marRight w:val="0"/>
      <w:marTop w:val="0"/>
      <w:marBottom w:val="0"/>
      <w:divBdr>
        <w:top w:val="none" w:sz="0" w:space="0" w:color="auto"/>
        <w:left w:val="none" w:sz="0" w:space="0" w:color="auto"/>
        <w:bottom w:val="none" w:sz="0" w:space="0" w:color="auto"/>
        <w:right w:val="none" w:sz="0" w:space="0" w:color="auto"/>
      </w:divBdr>
    </w:div>
    <w:div w:id="648242110">
      <w:bodyDiv w:val="1"/>
      <w:marLeft w:val="0"/>
      <w:marRight w:val="0"/>
      <w:marTop w:val="0"/>
      <w:marBottom w:val="0"/>
      <w:divBdr>
        <w:top w:val="none" w:sz="0" w:space="0" w:color="auto"/>
        <w:left w:val="none" w:sz="0" w:space="0" w:color="auto"/>
        <w:bottom w:val="none" w:sz="0" w:space="0" w:color="auto"/>
        <w:right w:val="none" w:sz="0" w:space="0" w:color="auto"/>
      </w:divBdr>
    </w:div>
    <w:div w:id="649291305">
      <w:bodyDiv w:val="1"/>
      <w:marLeft w:val="0"/>
      <w:marRight w:val="0"/>
      <w:marTop w:val="0"/>
      <w:marBottom w:val="0"/>
      <w:divBdr>
        <w:top w:val="none" w:sz="0" w:space="0" w:color="auto"/>
        <w:left w:val="none" w:sz="0" w:space="0" w:color="auto"/>
        <w:bottom w:val="none" w:sz="0" w:space="0" w:color="auto"/>
        <w:right w:val="none" w:sz="0" w:space="0" w:color="auto"/>
      </w:divBdr>
    </w:div>
    <w:div w:id="678703801">
      <w:bodyDiv w:val="1"/>
      <w:marLeft w:val="0"/>
      <w:marRight w:val="0"/>
      <w:marTop w:val="0"/>
      <w:marBottom w:val="0"/>
      <w:divBdr>
        <w:top w:val="none" w:sz="0" w:space="0" w:color="auto"/>
        <w:left w:val="none" w:sz="0" w:space="0" w:color="auto"/>
        <w:bottom w:val="none" w:sz="0" w:space="0" w:color="auto"/>
        <w:right w:val="none" w:sz="0" w:space="0" w:color="auto"/>
      </w:divBdr>
    </w:div>
    <w:div w:id="684064999">
      <w:bodyDiv w:val="1"/>
      <w:marLeft w:val="0"/>
      <w:marRight w:val="0"/>
      <w:marTop w:val="0"/>
      <w:marBottom w:val="0"/>
      <w:divBdr>
        <w:top w:val="none" w:sz="0" w:space="0" w:color="auto"/>
        <w:left w:val="none" w:sz="0" w:space="0" w:color="auto"/>
        <w:bottom w:val="none" w:sz="0" w:space="0" w:color="auto"/>
        <w:right w:val="none" w:sz="0" w:space="0" w:color="auto"/>
      </w:divBdr>
    </w:div>
    <w:div w:id="688334557">
      <w:bodyDiv w:val="1"/>
      <w:marLeft w:val="0"/>
      <w:marRight w:val="0"/>
      <w:marTop w:val="0"/>
      <w:marBottom w:val="0"/>
      <w:divBdr>
        <w:top w:val="none" w:sz="0" w:space="0" w:color="auto"/>
        <w:left w:val="none" w:sz="0" w:space="0" w:color="auto"/>
        <w:bottom w:val="none" w:sz="0" w:space="0" w:color="auto"/>
        <w:right w:val="none" w:sz="0" w:space="0" w:color="auto"/>
      </w:divBdr>
    </w:div>
    <w:div w:id="695470910">
      <w:bodyDiv w:val="1"/>
      <w:marLeft w:val="0"/>
      <w:marRight w:val="0"/>
      <w:marTop w:val="0"/>
      <w:marBottom w:val="0"/>
      <w:divBdr>
        <w:top w:val="none" w:sz="0" w:space="0" w:color="auto"/>
        <w:left w:val="none" w:sz="0" w:space="0" w:color="auto"/>
        <w:bottom w:val="none" w:sz="0" w:space="0" w:color="auto"/>
        <w:right w:val="none" w:sz="0" w:space="0" w:color="auto"/>
      </w:divBdr>
    </w:div>
    <w:div w:id="707149658">
      <w:bodyDiv w:val="1"/>
      <w:marLeft w:val="0"/>
      <w:marRight w:val="0"/>
      <w:marTop w:val="0"/>
      <w:marBottom w:val="0"/>
      <w:divBdr>
        <w:top w:val="none" w:sz="0" w:space="0" w:color="auto"/>
        <w:left w:val="none" w:sz="0" w:space="0" w:color="auto"/>
        <w:bottom w:val="none" w:sz="0" w:space="0" w:color="auto"/>
        <w:right w:val="none" w:sz="0" w:space="0" w:color="auto"/>
      </w:divBdr>
    </w:div>
    <w:div w:id="726611518">
      <w:bodyDiv w:val="1"/>
      <w:marLeft w:val="0"/>
      <w:marRight w:val="0"/>
      <w:marTop w:val="0"/>
      <w:marBottom w:val="0"/>
      <w:divBdr>
        <w:top w:val="none" w:sz="0" w:space="0" w:color="auto"/>
        <w:left w:val="none" w:sz="0" w:space="0" w:color="auto"/>
        <w:bottom w:val="none" w:sz="0" w:space="0" w:color="auto"/>
        <w:right w:val="none" w:sz="0" w:space="0" w:color="auto"/>
      </w:divBdr>
    </w:div>
    <w:div w:id="729378631">
      <w:bodyDiv w:val="1"/>
      <w:marLeft w:val="0"/>
      <w:marRight w:val="0"/>
      <w:marTop w:val="0"/>
      <w:marBottom w:val="0"/>
      <w:divBdr>
        <w:top w:val="none" w:sz="0" w:space="0" w:color="auto"/>
        <w:left w:val="none" w:sz="0" w:space="0" w:color="auto"/>
        <w:bottom w:val="none" w:sz="0" w:space="0" w:color="auto"/>
        <w:right w:val="none" w:sz="0" w:space="0" w:color="auto"/>
      </w:divBdr>
    </w:div>
    <w:div w:id="731973385">
      <w:bodyDiv w:val="1"/>
      <w:marLeft w:val="0"/>
      <w:marRight w:val="0"/>
      <w:marTop w:val="0"/>
      <w:marBottom w:val="0"/>
      <w:divBdr>
        <w:top w:val="none" w:sz="0" w:space="0" w:color="auto"/>
        <w:left w:val="none" w:sz="0" w:space="0" w:color="auto"/>
        <w:bottom w:val="none" w:sz="0" w:space="0" w:color="auto"/>
        <w:right w:val="none" w:sz="0" w:space="0" w:color="auto"/>
      </w:divBdr>
    </w:div>
    <w:div w:id="735932034">
      <w:bodyDiv w:val="1"/>
      <w:marLeft w:val="0"/>
      <w:marRight w:val="0"/>
      <w:marTop w:val="0"/>
      <w:marBottom w:val="0"/>
      <w:divBdr>
        <w:top w:val="none" w:sz="0" w:space="0" w:color="auto"/>
        <w:left w:val="none" w:sz="0" w:space="0" w:color="auto"/>
        <w:bottom w:val="none" w:sz="0" w:space="0" w:color="auto"/>
        <w:right w:val="none" w:sz="0" w:space="0" w:color="auto"/>
      </w:divBdr>
    </w:div>
    <w:div w:id="738793432">
      <w:bodyDiv w:val="1"/>
      <w:marLeft w:val="0"/>
      <w:marRight w:val="0"/>
      <w:marTop w:val="0"/>
      <w:marBottom w:val="0"/>
      <w:divBdr>
        <w:top w:val="none" w:sz="0" w:space="0" w:color="auto"/>
        <w:left w:val="none" w:sz="0" w:space="0" w:color="auto"/>
        <w:bottom w:val="none" w:sz="0" w:space="0" w:color="auto"/>
        <w:right w:val="none" w:sz="0" w:space="0" w:color="auto"/>
      </w:divBdr>
    </w:div>
    <w:div w:id="743141486">
      <w:bodyDiv w:val="1"/>
      <w:marLeft w:val="0"/>
      <w:marRight w:val="0"/>
      <w:marTop w:val="0"/>
      <w:marBottom w:val="0"/>
      <w:divBdr>
        <w:top w:val="none" w:sz="0" w:space="0" w:color="auto"/>
        <w:left w:val="none" w:sz="0" w:space="0" w:color="auto"/>
        <w:bottom w:val="none" w:sz="0" w:space="0" w:color="auto"/>
        <w:right w:val="none" w:sz="0" w:space="0" w:color="auto"/>
      </w:divBdr>
    </w:div>
    <w:div w:id="752046815">
      <w:bodyDiv w:val="1"/>
      <w:marLeft w:val="0"/>
      <w:marRight w:val="0"/>
      <w:marTop w:val="0"/>
      <w:marBottom w:val="0"/>
      <w:divBdr>
        <w:top w:val="none" w:sz="0" w:space="0" w:color="auto"/>
        <w:left w:val="none" w:sz="0" w:space="0" w:color="auto"/>
        <w:bottom w:val="none" w:sz="0" w:space="0" w:color="auto"/>
        <w:right w:val="none" w:sz="0" w:space="0" w:color="auto"/>
      </w:divBdr>
    </w:div>
    <w:div w:id="793869190">
      <w:bodyDiv w:val="1"/>
      <w:marLeft w:val="0"/>
      <w:marRight w:val="0"/>
      <w:marTop w:val="0"/>
      <w:marBottom w:val="0"/>
      <w:divBdr>
        <w:top w:val="none" w:sz="0" w:space="0" w:color="auto"/>
        <w:left w:val="none" w:sz="0" w:space="0" w:color="auto"/>
        <w:bottom w:val="none" w:sz="0" w:space="0" w:color="auto"/>
        <w:right w:val="none" w:sz="0" w:space="0" w:color="auto"/>
      </w:divBdr>
    </w:div>
    <w:div w:id="797067976">
      <w:bodyDiv w:val="1"/>
      <w:marLeft w:val="0"/>
      <w:marRight w:val="0"/>
      <w:marTop w:val="0"/>
      <w:marBottom w:val="0"/>
      <w:divBdr>
        <w:top w:val="none" w:sz="0" w:space="0" w:color="auto"/>
        <w:left w:val="none" w:sz="0" w:space="0" w:color="auto"/>
        <w:bottom w:val="none" w:sz="0" w:space="0" w:color="auto"/>
        <w:right w:val="none" w:sz="0" w:space="0" w:color="auto"/>
      </w:divBdr>
      <w:divsChild>
        <w:div w:id="1333988383">
          <w:marLeft w:val="0"/>
          <w:marRight w:val="0"/>
          <w:marTop w:val="0"/>
          <w:marBottom w:val="0"/>
          <w:divBdr>
            <w:top w:val="none" w:sz="0" w:space="0" w:color="auto"/>
            <w:left w:val="none" w:sz="0" w:space="0" w:color="auto"/>
            <w:bottom w:val="none" w:sz="0" w:space="0" w:color="auto"/>
            <w:right w:val="none" w:sz="0" w:space="0" w:color="auto"/>
          </w:divBdr>
        </w:div>
      </w:divsChild>
    </w:div>
    <w:div w:id="802306802">
      <w:bodyDiv w:val="1"/>
      <w:marLeft w:val="0"/>
      <w:marRight w:val="0"/>
      <w:marTop w:val="0"/>
      <w:marBottom w:val="0"/>
      <w:divBdr>
        <w:top w:val="none" w:sz="0" w:space="0" w:color="auto"/>
        <w:left w:val="none" w:sz="0" w:space="0" w:color="auto"/>
        <w:bottom w:val="none" w:sz="0" w:space="0" w:color="auto"/>
        <w:right w:val="none" w:sz="0" w:space="0" w:color="auto"/>
      </w:divBdr>
    </w:div>
    <w:div w:id="819999824">
      <w:bodyDiv w:val="1"/>
      <w:marLeft w:val="0"/>
      <w:marRight w:val="0"/>
      <w:marTop w:val="0"/>
      <w:marBottom w:val="0"/>
      <w:divBdr>
        <w:top w:val="none" w:sz="0" w:space="0" w:color="auto"/>
        <w:left w:val="none" w:sz="0" w:space="0" w:color="auto"/>
        <w:bottom w:val="none" w:sz="0" w:space="0" w:color="auto"/>
        <w:right w:val="none" w:sz="0" w:space="0" w:color="auto"/>
      </w:divBdr>
    </w:div>
    <w:div w:id="839739314">
      <w:bodyDiv w:val="1"/>
      <w:marLeft w:val="0"/>
      <w:marRight w:val="0"/>
      <w:marTop w:val="0"/>
      <w:marBottom w:val="0"/>
      <w:divBdr>
        <w:top w:val="none" w:sz="0" w:space="0" w:color="auto"/>
        <w:left w:val="none" w:sz="0" w:space="0" w:color="auto"/>
        <w:bottom w:val="none" w:sz="0" w:space="0" w:color="auto"/>
        <w:right w:val="none" w:sz="0" w:space="0" w:color="auto"/>
      </w:divBdr>
    </w:div>
    <w:div w:id="841504592">
      <w:bodyDiv w:val="1"/>
      <w:marLeft w:val="0"/>
      <w:marRight w:val="0"/>
      <w:marTop w:val="0"/>
      <w:marBottom w:val="0"/>
      <w:divBdr>
        <w:top w:val="none" w:sz="0" w:space="0" w:color="auto"/>
        <w:left w:val="none" w:sz="0" w:space="0" w:color="auto"/>
        <w:bottom w:val="none" w:sz="0" w:space="0" w:color="auto"/>
        <w:right w:val="none" w:sz="0" w:space="0" w:color="auto"/>
      </w:divBdr>
    </w:div>
    <w:div w:id="865796804">
      <w:bodyDiv w:val="1"/>
      <w:marLeft w:val="0"/>
      <w:marRight w:val="0"/>
      <w:marTop w:val="0"/>
      <w:marBottom w:val="0"/>
      <w:divBdr>
        <w:top w:val="none" w:sz="0" w:space="0" w:color="auto"/>
        <w:left w:val="none" w:sz="0" w:space="0" w:color="auto"/>
        <w:bottom w:val="none" w:sz="0" w:space="0" w:color="auto"/>
        <w:right w:val="none" w:sz="0" w:space="0" w:color="auto"/>
      </w:divBdr>
    </w:div>
    <w:div w:id="866334355">
      <w:bodyDiv w:val="1"/>
      <w:marLeft w:val="0"/>
      <w:marRight w:val="0"/>
      <w:marTop w:val="0"/>
      <w:marBottom w:val="0"/>
      <w:divBdr>
        <w:top w:val="none" w:sz="0" w:space="0" w:color="auto"/>
        <w:left w:val="none" w:sz="0" w:space="0" w:color="auto"/>
        <w:bottom w:val="none" w:sz="0" w:space="0" w:color="auto"/>
        <w:right w:val="none" w:sz="0" w:space="0" w:color="auto"/>
      </w:divBdr>
    </w:div>
    <w:div w:id="867255595">
      <w:bodyDiv w:val="1"/>
      <w:marLeft w:val="0"/>
      <w:marRight w:val="0"/>
      <w:marTop w:val="0"/>
      <w:marBottom w:val="0"/>
      <w:divBdr>
        <w:top w:val="none" w:sz="0" w:space="0" w:color="auto"/>
        <w:left w:val="none" w:sz="0" w:space="0" w:color="auto"/>
        <w:bottom w:val="none" w:sz="0" w:space="0" w:color="auto"/>
        <w:right w:val="none" w:sz="0" w:space="0" w:color="auto"/>
      </w:divBdr>
    </w:div>
    <w:div w:id="873690293">
      <w:bodyDiv w:val="1"/>
      <w:marLeft w:val="0"/>
      <w:marRight w:val="0"/>
      <w:marTop w:val="0"/>
      <w:marBottom w:val="0"/>
      <w:divBdr>
        <w:top w:val="none" w:sz="0" w:space="0" w:color="auto"/>
        <w:left w:val="none" w:sz="0" w:space="0" w:color="auto"/>
        <w:bottom w:val="none" w:sz="0" w:space="0" w:color="auto"/>
        <w:right w:val="none" w:sz="0" w:space="0" w:color="auto"/>
      </w:divBdr>
    </w:div>
    <w:div w:id="888108980">
      <w:bodyDiv w:val="1"/>
      <w:marLeft w:val="0"/>
      <w:marRight w:val="0"/>
      <w:marTop w:val="0"/>
      <w:marBottom w:val="0"/>
      <w:divBdr>
        <w:top w:val="none" w:sz="0" w:space="0" w:color="auto"/>
        <w:left w:val="none" w:sz="0" w:space="0" w:color="auto"/>
        <w:bottom w:val="none" w:sz="0" w:space="0" w:color="auto"/>
        <w:right w:val="none" w:sz="0" w:space="0" w:color="auto"/>
      </w:divBdr>
    </w:div>
    <w:div w:id="908466426">
      <w:bodyDiv w:val="1"/>
      <w:marLeft w:val="0"/>
      <w:marRight w:val="0"/>
      <w:marTop w:val="0"/>
      <w:marBottom w:val="0"/>
      <w:divBdr>
        <w:top w:val="none" w:sz="0" w:space="0" w:color="auto"/>
        <w:left w:val="none" w:sz="0" w:space="0" w:color="auto"/>
        <w:bottom w:val="none" w:sz="0" w:space="0" w:color="auto"/>
        <w:right w:val="none" w:sz="0" w:space="0" w:color="auto"/>
      </w:divBdr>
    </w:div>
    <w:div w:id="926420768">
      <w:bodyDiv w:val="1"/>
      <w:marLeft w:val="0"/>
      <w:marRight w:val="0"/>
      <w:marTop w:val="0"/>
      <w:marBottom w:val="0"/>
      <w:divBdr>
        <w:top w:val="none" w:sz="0" w:space="0" w:color="auto"/>
        <w:left w:val="none" w:sz="0" w:space="0" w:color="auto"/>
        <w:bottom w:val="none" w:sz="0" w:space="0" w:color="auto"/>
        <w:right w:val="none" w:sz="0" w:space="0" w:color="auto"/>
      </w:divBdr>
    </w:div>
    <w:div w:id="948200970">
      <w:bodyDiv w:val="1"/>
      <w:marLeft w:val="0"/>
      <w:marRight w:val="0"/>
      <w:marTop w:val="0"/>
      <w:marBottom w:val="0"/>
      <w:divBdr>
        <w:top w:val="none" w:sz="0" w:space="0" w:color="auto"/>
        <w:left w:val="none" w:sz="0" w:space="0" w:color="auto"/>
        <w:bottom w:val="none" w:sz="0" w:space="0" w:color="auto"/>
        <w:right w:val="none" w:sz="0" w:space="0" w:color="auto"/>
      </w:divBdr>
    </w:div>
    <w:div w:id="952785543">
      <w:bodyDiv w:val="1"/>
      <w:marLeft w:val="0"/>
      <w:marRight w:val="0"/>
      <w:marTop w:val="0"/>
      <w:marBottom w:val="0"/>
      <w:divBdr>
        <w:top w:val="none" w:sz="0" w:space="0" w:color="auto"/>
        <w:left w:val="none" w:sz="0" w:space="0" w:color="auto"/>
        <w:bottom w:val="none" w:sz="0" w:space="0" w:color="auto"/>
        <w:right w:val="none" w:sz="0" w:space="0" w:color="auto"/>
      </w:divBdr>
    </w:div>
    <w:div w:id="979071941">
      <w:bodyDiv w:val="1"/>
      <w:marLeft w:val="0"/>
      <w:marRight w:val="0"/>
      <w:marTop w:val="0"/>
      <w:marBottom w:val="0"/>
      <w:divBdr>
        <w:top w:val="none" w:sz="0" w:space="0" w:color="auto"/>
        <w:left w:val="none" w:sz="0" w:space="0" w:color="auto"/>
        <w:bottom w:val="none" w:sz="0" w:space="0" w:color="auto"/>
        <w:right w:val="none" w:sz="0" w:space="0" w:color="auto"/>
      </w:divBdr>
    </w:div>
    <w:div w:id="981423094">
      <w:bodyDiv w:val="1"/>
      <w:marLeft w:val="0"/>
      <w:marRight w:val="0"/>
      <w:marTop w:val="0"/>
      <w:marBottom w:val="0"/>
      <w:divBdr>
        <w:top w:val="none" w:sz="0" w:space="0" w:color="auto"/>
        <w:left w:val="none" w:sz="0" w:space="0" w:color="auto"/>
        <w:bottom w:val="none" w:sz="0" w:space="0" w:color="auto"/>
        <w:right w:val="none" w:sz="0" w:space="0" w:color="auto"/>
      </w:divBdr>
    </w:div>
    <w:div w:id="988823186">
      <w:bodyDiv w:val="1"/>
      <w:marLeft w:val="0"/>
      <w:marRight w:val="0"/>
      <w:marTop w:val="0"/>
      <w:marBottom w:val="0"/>
      <w:divBdr>
        <w:top w:val="none" w:sz="0" w:space="0" w:color="auto"/>
        <w:left w:val="none" w:sz="0" w:space="0" w:color="auto"/>
        <w:bottom w:val="none" w:sz="0" w:space="0" w:color="auto"/>
        <w:right w:val="none" w:sz="0" w:space="0" w:color="auto"/>
      </w:divBdr>
    </w:div>
    <w:div w:id="997271358">
      <w:bodyDiv w:val="1"/>
      <w:marLeft w:val="0"/>
      <w:marRight w:val="0"/>
      <w:marTop w:val="0"/>
      <w:marBottom w:val="0"/>
      <w:divBdr>
        <w:top w:val="none" w:sz="0" w:space="0" w:color="auto"/>
        <w:left w:val="none" w:sz="0" w:space="0" w:color="auto"/>
        <w:bottom w:val="none" w:sz="0" w:space="0" w:color="auto"/>
        <w:right w:val="none" w:sz="0" w:space="0" w:color="auto"/>
      </w:divBdr>
    </w:div>
    <w:div w:id="1001548815">
      <w:bodyDiv w:val="1"/>
      <w:marLeft w:val="0"/>
      <w:marRight w:val="0"/>
      <w:marTop w:val="0"/>
      <w:marBottom w:val="0"/>
      <w:divBdr>
        <w:top w:val="none" w:sz="0" w:space="0" w:color="auto"/>
        <w:left w:val="none" w:sz="0" w:space="0" w:color="auto"/>
        <w:bottom w:val="none" w:sz="0" w:space="0" w:color="auto"/>
        <w:right w:val="none" w:sz="0" w:space="0" w:color="auto"/>
      </w:divBdr>
    </w:div>
    <w:div w:id="1003632819">
      <w:bodyDiv w:val="1"/>
      <w:marLeft w:val="0"/>
      <w:marRight w:val="0"/>
      <w:marTop w:val="0"/>
      <w:marBottom w:val="0"/>
      <w:divBdr>
        <w:top w:val="none" w:sz="0" w:space="0" w:color="auto"/>
        <w:left w:val="none" w:sz="0" w:space="0" w:color="auto"/>
        <w:bottom w:val="none" w:sz="0" w:space="0" w:color="auto"/>
        <w:right w:val="none" w:sz="0" w:space="0" w:color="auto"/>
      </w:divBdr>
    </w:div>
    <w:div w:id="1006056015">
      <w:bodyDiv w:val="1"/>
      <w:marLeft w:val="0"/>
      <w:marRight w:val="0"/>
      <w:marTop w:val="0"/>
      <w:marBottom w:val="0"/>
      <w:divBdr>
        <w:top w:val="none" w:sz="0" w:space="0" w:color="auto"/>
        <w:left w:val="none" w:sz="0" w:space="0" w:color="auto"/>
        <w:bottom w:val="none" w:sz="0" w:space="0" w:color="auto"/>
        <w:right w:val="none" w:sz="0" w:space="0" w:color="auto"/>
      </w:divBdr>
    </w:div>
    <w:div w:id="1016007353">
      <w:bodyDiv w:val="1"/>
      <w:marLeft w:val="0"/>
      <w:marRight w:val="0"/>
      <w:marTop w:val="0"/>
      <w:marBottom w:val="0"/>
      <w:divBdr>
        <w:top w:val="none" w:sz="0" w:space="0" w:color="auto"/>
        <w:left w:val="none" w:sz="0" w:space="0" w:color="auto"/>
        <w:bottom w:val="none" w:sz="0" w:space="0" w:color="auto"/>
        <w:right w:val="none" w:sz="0" w:space="0" w:color="auto"/>
      </w:divBdr>
      <w:divsChild>
        <w:div w:id="1729918316">
          <w:marLeft w:val="0"/>
          <w:marRight w:val="0"/>
          <w:marTop w:val="0"/>
          <w:marBottom w:val="0"/>
          <w:divBdr>
            <w:top w:val="none" w:sz="0" w:space="0" w:color="auto"/>
            <w:left w:val="none" w:sz="0" w:space="0" w:color="auto"/>
            <w:bottom w:val="none" w:sz="0" w:space="0" w:color="auto"/>
            <w:right w:val="none" w:sz="0" w:space="0" w:color="auto"/>
          </w:divBdr>
        </w:div>
      </w:divsChild>
    </w:div>
    <w:div w:id="1016813173">
      <w:bodyDiv w:val="1"/>
      <w:marLeft w:val="0"/>
      <w:marRight w:val="0"/>
      <w:marTop w:val="0"/>
      <w:marBottom w:val="0"/>
      <w:divBdr>
        <w:top w:val="none" w:sz="0" w:space="0" w:color="auto"/>
        <w:left w:val="none" w:sz="0" w:space="0" w:color="auto"/>
        <w:bottom w:val="none" w:sz="0" w:space="0" w:color="auto"/>
        <w:right w:val="none" w:sz="0" w:space="0" w:color="auto"/>
      </w:divBdr>
      <w:divsChild>
        <w:div w:id="445078666">
          <w:marLeft w:val="0"/>
          <w:marRight w:val="0"/>
          <w:marTop w:val="0"/>
          <w:marBottom w:val="0"/>
          <w:divBdr>
            <w:top w:val="none" w:sz="0" w:space="0" w:color="auto"/>
            <w:left w:val="none" w:sz="0" w:space="0" w:color="auto"/>
            <w:bottom w:val="none" w:sz="0" w:space="0" w:color="auto"/>
            <w:right w:val="none" w:sz="0" w:space="0" w:color="auto"/>
          </w:divBdr>
        </w:div>
      </w:divsChild>
    </w:div>
    <w:div w:id="1043602677">
      <w:bodyDiv w:val="1"/>
      <w:marLeft w:val="0"/>
      <w:marRight w:val="0"/>
      <w:marTop w:val="0"/>
      <w:marBottom w:val="0"/>
      <w:divBdr>
        <w:top w:val="none" w:sz="0" w:space="0" w:color="auto"/>
        <w:left w:val="none" w:sz="0" w:space="0" w:color="auto"/>
        <w:bottom w:val="none" w:sz="0" w:space="0" w:color="auto"/>
        <w:right w:val="none" w:sz="0" w:space="0" w:color="auto"/>
      </w:divBdr>
    </w:div>
    <w:div w:id="1048529518">
      <w:bodyDiv w:val="1"/>
      <w:marLeft w:val="0"/>
      <w:marRight w:val="0"/>
      <w:marTop w:val="0"/>
      <w:marBottom w:val="0"/>
      <w:divBdr>
        <w:top w:val="none" w:sz="0" w:space="0" w:color="auto"/>
        <w:left w:val="none" w:sz="0" w:space="0" w:color="auto"/>
        <w:bottom w:val="none" w:sz="0" w:space="0" w:color="auto"/>
        <w:right w:val="none" w:sz="0" w:space="0" w:color="auto"/>
      </w:divBdr>
    </w:div>
    <w:div w:id="1071853923">
      <w:bodyDiv w:val="1"/>
      <w:marLeft w:val="0"/>
      <w:marRight w:val="0"/>
      <w:marTop w:val="0"/>
      <w:marBottom w:val="0"/>
      <w:divBdr>
        <w:top w:val="none" w:sz="0" w:space="0" w:color="auto"/>
        <w:left w:val="none" w:sz="0" w:space="0" w:color="auto"/>
        <w:bottom w:val="none" w:sz="0" w:space="0" w:color="auto"/>
        <w:right w:val="none" w:sz="0" w:space="0" w:color="auto"/>
      </w:divBdr>
    </w:div>
    <w:div w:id="1102190693">
      <w:bodyDiv w:val="1"/>
      <w:marLeft w:val="0"/>
      <w:marRight w:val="0"/>
      <w:marTop w:val="0"/>
      <w:marBottom w:val="0"/>
      <w:divBdr>
        <w:top w:val="none" w:sz="0" w:space="0" w:color="auto"/>
        <w:left w:val="none" w:sz="0" w:space="0" w:color="auto"/>
        <w:bottom w:val="none" w:sz="0" w:space="0" w:color="auto"/>
        <w:right w:val="none" w:sz="0" w:space="0" w:color="auto"/>
      </w:divBdr>
    </w:div>
    <w:div w:id="1104838636">
      <w:bodyDiv w:val="1"/>
      <w:marLeft w:val="0"/>
      <w:marRight w:val="0"/>
      <w:marTop w:val="0"/>
      <w:marBottom w:val="0"/>
      <w:divBdr>
        <w:top w:val="none" w:sz="0" w:space="0" w:color="auto"/>
        <w:left w:val="none" w:sz="0" w:space="0" w:color="auto"/>
        <w:bottom w:val="none" w:sz="0" w:space="0" w:color="auto"/>
        <w:right w:val="none" w:sz="0" w:space="0" w:color="auto"/>
      </w:divBdr>
    </w:div>
    <w:div w:id="1117916705">
      <w:bodyDiv w:val="1"/>
      <w:marLeft w:val="0"/>
      <w:marRight w:val="0"/>
      <w:marTop w:val="0"/>
      <w:marBottom w:val="0"/>
      <w:divBdr>
        <w:top w:val="none" w:sz="0" w:space="0" w:color="auto"/>
        <w:left w:val="none" w:sz="0" w:space="0" w:color="auto"/>
        <w:bottom w:val="none" w:sz="0" w:space="0" w:color="auto"/>
        <w:right w:val="none" w:sz="0" w:space="0" w:color="auto"/>
      </w:divBdr>
    </w:div>
    <w:div w:id="1134328786">
      <w:bodyDiv w:val="1"/>
      <w:marLeft w:val="0"/>
      <w:marRight w:val="0"/>
      <w:marTop w:val="0"/>
      <w:marBottom w:val="0"/>
      <w:divBdr>
        <w:top w:val="none" w:sz="0" w:space="0" w:color="auto"/>
        <w:left w:val="none" w:sz="0" w:space="0" w:color="auto"/>
        <w:bottom w:val="none" w:sz="0" w:space="0" w:color="auto"/>
        <w:right w:val="none" w:sz="0" w:space="0" w:color="auto"/>
      </w:divBdr>
    </w:div>
    <w:div w:id="1137408968">
      <w:bodyDiv w:val="1"/>
      <w:marLeft w:val="0"/>
      <w:marRight w:val="0"/>
      <w:marTop w:val="0"/>
      <w:marBottom w:val="0"/>
      <w:divBdr>
        <w:top w:val="none" w:sz="0" w:space="0" w:color="auto"/>
        <w:left w:val="none" w:sz="0" w:space="0" w:color="auto"/>
        <w:bottom w:val="none" w:sz="0" w:space="0" w:color="auto"/>
        <w:right w:val="none" w:sz="0" w:space="0" w:color="auto"/>
      </w:divBdr>
    </w:div>
    <w:div w:id="1145977287">
      <w:bodyDiv w:val="1"/>
      <w:marLeft w:val="0"/>
      <w:marRight w:val="0"/>
      <w:marTop w:val="0"/>
      <w:marBottom w:val="0"/>
      <w:divBdr>
        <w:top w:val="none" w:sz="0" w:space="0" w:color="auto"/>
        <w:left w:val="none" w:sz="0" w:space="0" w:color="auto"/>
        <w:bottom w:val="none" w:sz="0" w:space="0" w:color="auto"/>
        <w:right w:val="none" w:sz="0" w:space="0" w:color="auto"/>
      </w:divBdr>
    </w:div>
    <w:div w:id="1171331909">
      <w:bodyDiv w:val="1"/>
      <w:marLeft w:val="0"/>
      <w:marRight w:val="0"/>
      <w:marTop w:val="0"/>
      <w:marBottom w:val="0"/>
      <w:divBdr>
        <w:top w:val="none" w:sz="0" w:space="0" w:color="auto"/>
        <w:left w:val="none" w:sz="0" w:space="0" w:color="auto"/>
        <w:bottom w:val="none" w:sz="0" w:space="0" w:color="auto"/>
        <w:right w:val="none" w:sz="0" w:space="0" w:color="auto"/>
      </w:divBdr>
    </w:div>
    <w:div w:id="1184517009">
      <w:bodyDiv w:val="1"/>
      <w:marLeft w:val="0"/>
      <w:marRight w:val="0"/>
      <w:marTop w:val="0"/>
      <w:marBottom w:val="0"/>
      <w:divBdr>
        <w:top w:val="none" w:sz="0" w:space="0" w:color="auto"/>
        <w:left w:val="none" w:sz="0" w:space="0" w:color="auto"/>
        <w:bottom w:val="none" w:sz="0" w:space="0" w:color="auto"/>
        <w:right w:val="none" w:sz="0" w:space="0" w:color="auto"/>
      </w:divBdr>
    </w:div>
    <w:div w:id="1204901981">
      <w:bodyDiv w:val="1"/>
      <w:marLeft w:val="0"/>
      <w:marRight w:val="0"/>
      <w:marTop w:val="0"/>
      <w:marBottom w:val="0"/>
      <w:divBdr>
        <w:top w:val="none" w:sz="0" w:space="0" w:color="auto"/>
        <w:left w:val="none" w:sz="0" w:space="0" w:color="auto"/>
        <w:bottom w:val="none" w:sz="0" w:space="0" w:color="auto"/>
        <w:right w:val="none" w:sz="0" w:space="0" w:color="auto"/>
      </w:divBdr>
    </w:div>
    <w:div w:id="1205169188">
      <w:bodyDiv w:val="1"/>
      <w:marLeft w:val="0"/>
      <w:marRight w:val="0"/>
      <w:marTop w:val="0"/>
      <w:marBottom w:val="0"/>
      <w:divBdr>
        <w:top w:val="none" w:sz="0" w:space="0" w:color="auto"/>
        <w:left w:val="none" w:sz="0" w:space="0" w:color="auto"/>
        <w:bottom w:val="none" w:sz="0" w:space="0" w:color="auto"/>
        <w:right w:val="none" w:sz="0" w:space="0" w:color="auto"/>
      </w:divBdr>
    </w:div>
    <w:div w:id="1205632278">
      <w:bodyDiv w:val="1"/>
      <w:marLeft w:val="0"/>
      <w:marRight w:val="0"/>
      <w:marTop w:val="0"/>
      <w:marBottom w:val="0"/>
      <w:divBdr>
        <w:top w:val="none" w:sz="0" w:space="0" w:color="auto"/>
        <w:left w:val="none" w:sz="0" w:space="0" w:color="auto"/>
        <w:bottom w:val="none" w:sz="0" w:space="0" w:color="auto"/>
        <w:right w:val="none" w:sz="0" w:space="0" w:color="auto"/>
      </w:divBdr>
    </w:div>
    <w:div w:id="1220944255">
      <w:bodyDiv w:val="1"/>
      <w:marLeft w:val="0"/>
      <w:marRight w:val="0"/>
      <w:marTop w:val="0"/>
      <w:marBottom w:val="0"/>
      <w:divBdr>
        <w:top w:val="none" w:sz="0" w:space="0" w:color="auto"/>
        <w:left w:val="none" w:sz="0" w:space="0" w:color="auto"/>
        <w:bottom w:val="none" w:sz="0" w:space="0" w:color="auto"/>
        <w:right w:val="none" w:sz="0" w:space="0" w:color="auto"/>
      </w:divBdr>
    </w:div>
    <w:div w:id="1225022247">
      <w:bodyDiv w:val="1"/>
      <w:marLeft w:val="0"/>
      <w:marRight w:val="0"/>
      <w:marTop w:val="0"/>
      <w:marBottom w:val="0"/>
      <w:divBdr>
        <w:top w:val="none" w:sz="0" w:space="0" w:color="auto"/>
        <w:left w:val="none" w:sz="0" w:space="0" w:color="auto"/>
        <w:bottom w:val="none" w:sz="0" w:space="0" w:color="auto"/>
        <w:right w:val="none" w:sz="0" w:space="0" w:color="auto"/>
      </w:divBdr>
    </w:div>
    <w:div w:id="1225139099">
      <w:bodyDiv w:val="1"/>
      <w:marLeft w:val="0"/>
      <w:marRight w:val="0"/>
      <w:marTop w:val="0"/>
      <w:marBottom w:val="0"/>
      <w:divBdr>
        <w:top w:val="none" w:sz="0" w:space="0" w:color="auto"/>
        <w:left w:val="none" w:sz="0" w:space="0" w:color="auto"/>
        <w:bottom w:val="none" w:sz="0" w:space="0" w:color="auto"/>
        <w:right w:val="none" w:sz="0" w:space="0" w:color="auto"/>
      </w:divBdr>
      <w:divsChild>
        <w:div w:id="1402219067">
          <w:marLeft w:val="0"/>
          <w:marRight w:val="0"/>
          <w:marTop w:val="0"/>
          <w:marBottom w:val="0"/>
          <w:divBdr>
            <w:top w:val="none" w:sz="0" w:space="0" w:color="auto"/>
            <w:left w:val="none" w:sz="0" w:space="0" w:color="auto"/>
            <w:bottom w:val="none" w:sz="0" w:space="0" w:color="auto"/>
            <w:right w:val="none" w:sz="0" w:space="0" w:color="auto"/>
          </w:divBdr>
        </w:div>
      </w:divsChild>
    </w:div>
    <w:div w:id="1236672897">
      <w:bodyDiv w:val="1"/>
      <w:marLeft w:val="0"/>
      <w:marRight w:val="0"/>
      <w:marTop w:val="0"/>
      <w:marBottom w:val="0"/>
      <w:divBdr>
        <w:top w:val="none" w:sz="0" w:space="0" w:color="auto"/>
        <w:left w:val="none" w:sz="0" w:space="0" w:color="auto"/>
        <w:bottom w:val="none" w:sz="0" w:space="0" w:color="auto"/>
        <w:right w:val="none" w:sz="0" w:space="0" w:color="auto"/>
      </w:divBdr>
    </w:div>
    <w:div w:id="1239831320">
      <w:bodyDiv w:val="1"/>
      <w:marLeft w:val="0"/>
      <w:marRight w:val="0"/>
      <w:marTop w:val="0"/>
      <w:marBottom w:val="0"/>
      <w:divBdr>
        <w:top w:val="none" w:sz="0" w:space="0" w:color="auto"/>
        <w:left w:val="none" w:sz="0" w:space="0" w:color="auto"/>
        <w:bottom w:val="none" w:sz="0" w:space="0" w:color="auto"/>
        <w:right w:val="none" w:sz="0" w:space="0" w:color="auto"/>
      </w:divBdr>
      <w:divsChild>
        <w:div w:id="1908569523">
          <w:marLeft w:val="0"/>
          <w:marRight w:val="0"/>
          <w:marTop w:val="0"/>
          <w:marBottom w:val="0"/>
          <w:divBdr>
            <w:top w:val="none" w:sz="0" w:space="0" w:color="auto"/>
            <w:left w:val="none" w:sz="0" w:space="0" w:color="auto"/>
            <w:bottom w:val="none" w:sz="0" w:space="0" w:color="auto"/>
            <w:right w:val="none" w:sz="0" w:space="0" w:color="auto"/>
          </w:divBdr>
        </w:div>
      </w:divsChild>
    </w:div>
    <w:div w:id="1245531516">
      <w:bodyDiv w:val="1"/>
      <w:marLeft w:val="0"/>
      <w:marRight w:val="0"/>
      <w:marTop w:val="0"/>
      <w:marBottom w:val="0"/>
      <w:divBdr>
        <w:top w:val="none" w:sz="0" w:space="0" w:color="auto"/>
        <w:left w:val="none" w:sz="0" w:space="0" w:color="auto"/>
        <w:bottom w:val="none" w:sz="0" w:space="0" w:color="auto"/>
        <w:right w:val="none" w:sz="0" w:space="0" w:color="auto"/>
      </w:divBdr>
      <w:divsChild>
        <w:div w:id="286814182">
          <w:marLeft w:val="0"/>
          <w:marRight w:val="0"/>
          <w:marTop w:val="0"/>
          <w:marBottom w:val="0"/>
          <w:divBdr>
            <w:top w:val="none" w:sz="0" w:space="0" w:color="auto"/>
            <w:left w:val="none" w:sz="0" w:space="0" w:color="auto"/>
            <w:bottom w:val="none" w:sz="0" w:space="0" w:color="auto"/>
            <w:right w:val="none" w:sz="0" w:space="0" w:color="auto"/>
          </w:divBdr>
        </w:div>
      </w:divsChild>
    </w:div>
    <w:div w:id="1249342466">
      <w:bodyDiv w:val="1"/>
      <w:marLeft w:val="0"/>
      <w:marRight w:val="0"/>
      <w:marTop w:val="0"/>
      <w:marBottom w:val="0"/>
      <w:divBdr>
        <w:top w:val="none" w:sz="0" w:space="0" w:color="auto"/>
        <w:left w:val="none" w:sz="0" w:space="0" w:color="auto"/>
        <w:bottom w:val="none" w:sz="0" w:space="0" w:color="auto"/>
        <w:right w:val="none" w:sz="0" w:space="0" w:color="auto"/>
      </w:divBdr>
    </w:div>
    <w:div w:id="1266186654">
      <w:bodyDiv w:val="1"/>
      <w:marLeft w:val="0"/>
      <w:marRight w:val="0"/>
      <w:marTop w:val="0"/>
      <w:marBottom w:val="0"/>
      <w:divBdr>
        <w:top w:val="none" w:sz="0" w:space="0" w:color="auto"/>
        <w:left w:val="none" w:sz="0" w:space="0" w:color="auto"/>
        <w:bottom w:val="none" w:sz="0" w:space="0" w:color="auto"/>
        <w:right w:val="none" w:sz="0" w:space="0" w:color="auto"/>
      </w:divBdr>
    </w:div>
    <w:div w:id="1276207159">
      <w:bodyDiv w:val="1"/>
      <w:marLeft w:val="0"/>
      <w:marRight w:val="0"/>
      <w:marTop w:val="0"/>
      <w:marBottom w:val="0"/>
      <w:divBdr>
        <w:top w:val="none" w:sz="0" w:space="0" w:color="auto"/>
        <w:left w:val="none" w:sz="0" w:space="0" w:color="auto"/>
        <w:bottom w:val="none" w:sz="0" w:space="0" w:color="auto"/>
        <w:right w:val="none" w:sz="0" w:space="0" w:color="auto"/>
      </w:divBdr>
    </w:div>
    <w:div w:id="1303078567">
      <w:bodyDiv w:val="1"/>
      <w:marLeft w:val="0"/>
      <w:marRight w:val="0"/>
      <w:marTop w:val="0"/>
      <w:marBottom w:val="0"/>
      <w:divBdr>
        <w:top w:val="none" w:sz="0" w:space="0" w:color="auto"/>
        <w:left w:val="none" w:sz="0" w:space="0" w:color="auto"/>
        <w:bottom w:val="none" w:sz="0" w:space="0" w:color="auto"/>
        <w:right w:val="none" w:sz="0" w:space="0" w:color="auto"/>
      </w:divBdr>
    </w:div>
    <w:div w:id="1366561977">
      <w:bodyDiv w:val="1"/>
      <w:marLeft w:val="0"/>
      <w:marRight w:val="0"/>
      <w:marTop w:val="0"/>
      <w:marBottom w:val="0"/>
      <w:divBdr>
        <w:top w:val="none" w:sz="0" w:space="0" w:color="auto"/>
        <w:left w:val="none" w:sz="0" w:space="0" w:color="auto"/>
        <w:bottom w:val="none" w:sz="0" w:space="0" w:color="auto"/>
        <w:right w:val="none" w:sz="0" w:space="0" w:color="auto"/>
      </w:divBdr>
    </w:div>
    <w:div w:id="1410075559">
      <w:bodyDiv w:val="1"/>
      <w:marLeft w:val="0"/>
      <w:marRight w:val="0"/>
      <w:marTop w:val="0"/>
      <w:marBottom w:val="0"/>
      <w:divBdr>
        <w:top w:val="none" w:sz="0" w:space="0" w:color="auto"/>
        <w:left w:val="none" w:sz="0" w:space="0" w:color="auto"/>
        <w:bottom w:val="none" w:sz="0" w:space="0" w:color="auto"/>
        <w:right w:val="none" w:sz="0" w:space="0" w:color="auto"/>
      </w:divBdr>
    </w:div>
    <w:div w:id="1415933225">
      <w:bodyDiv w:val="1"/>
      <w:marLeft w:val="0"/>
      <w:marRight w:val="0"/>
      <w:marTop w:val="0"/>
      <w:marBottom w:val="0"/>
      <w:divBdr>
        <w:top w:val="none" w:sz="0" w:space="0" w:color="auto"/>
        <w:left w:val="none" w:sz="0" w:space="0" w:color="auto"/>
        <w:bottom w:val="none" w:sz="0" w:space="0" w:color="auto"/>
        <w:right w:val="none" w:sz="0" w:space="0" w:color="auto"/>
      </w:divBdr>
    </w:div>
    <w:div w:id="1422531825">
      <w:bodyDiv w:val="1"/>
      <w:marLeft w:val="0"/>
      <w:marRight w:val="0"/>
      <w:marTop w:val="0"/>
      <w:marBottom w:val="0"/>
      <w:divBdr>
        <w:top w:val="none" w:sz="0" w:space="0" w:color="auto"/>
        <w:left w:val="none" w:sz="0" w:space="0" w:color="auto"/>
        <w:bottom w:val="none" w:sz="0" w:space="0" w:color="auto"/>
        <w:right w:val="none" w:sz="0" w:space="0" w:color="auto"/>
      </w:divBdr>
    </w:div>
    <w:div w:id="1453355231">
      <w:bodyDiv w:val="1"/>
      <w:marLeft w:val="0"/>
      <w:marRight w:val="0"/>
      <w:marTop w:val="0"/>
      <w:marBottom w:val="0"/>
      <w:divBdr>
        <w:top w:val="none" w:sz="0" w:space="0" w:color="auto"/>
        <w:left w:val="none" w:sz="0" w:space="0" w:color="auto"/>
        <w:bottom w:val="none" w:sz="0" w:space="0" w:color="auto"/>
        <w:right w:val="none" w:sz="0" w:space="0" w:color="auto"/>
      </w:divBdr>
    </w:div>
    <w:div w:id="1461266222">
      <w:bodyDiv w:val="1"/>
      <w:marLeft w:val="0"/>
      <w:marRight w:val="0"/>
      <w:marTop w:val="0"/>
      <w:marBottom w:val="0"/>
      <w:divBdr>
        <w:top w:val="none" w:sz="0" w:space="0" w:color="auto"/>
        <w:left w:val="none" w:sz="0" w:space="0" w:color="auto"/>
        <w:bottom w:val="none" w:sz="0" w:space="0" w:color="auto"/>
        <w:right w:val="none" w:sz="0" w:space="0" w:color="auto"/>
      </w:divBdr>
    </w:div>
    <w:div w:id="1475181040">
      <w:bodyDiv w:val="1"/>
      <w:marLeft w:val="0"/>
      <w:marRight w:val="0"/>
      <w:marTop w:val="0"/>
      <w:marBottom w:val="0"/>
      <w:divBdr>
        <w:top w:val="none" w:sz="0" w:space="0" w:color="auto"/>
        <w:left w:val="none" w:sz="0" w:space="0" w:color="auto"/>
        <w:bottom w:val="none" w:sz="0" w:space="0" w:color="auto"/>
        <w:right w:val="none" w:sz="0" w:space="0" w:color="auto"/>
      </w:divBdr>
    </w:div>
    <w:div w:id="1475296329">
      <w:bodyDiv w:val="1"/>
      <w:marLeft w:val="0"/>
      <w:marRight w:val="0"/>
      <w:marTop w:val="0"/>
      <w:marBottom w:val="0"/>
      <w:divBdr>
        <w:top w:val="none" w:sz="0" w:space="0" w:color="auto"/>
        <w:left w:val="none" w:sz="0" w:space="0" w:color="auto"/>
        <w:bottom w:val="none" w:sz="0" w:space="0" w:color="auto"/>
        <w:right w:val="none" w:sz="0" w:space="0" w:color="auto"/>
      </w:divBdr>
    </w:div>
    <w:div w:id="1486972889">
      <w:bodyDiv w:val="1"/>
      <w:marLeft w:val="0"/>
      <w:marRight w:val="0"/>
      <w:marTop w:val="0"/>
      <w:marBottom w:val="0"/>
      <w:divBdr>
        <w:top w:val="none" w:sz="0" w:space="0" w:color="auto"/>
        <w:left w:val="none" w:sz="0" w:space="0" w:color="auto"/>
        <w:bottom w:val="none" w:sz="0" w:space="0" w:color="auto"/>
        <w:right w:val="none" w:sz="0" w:space="0" w:color="auto"/>
      </w:divBdr>
    </w:div>
    <w:div w:id="1525631041">
      <w:bodyDiv w:val="1"/>
      <w:marLeft w:val="0"/>
      <w:marRight w:val="0"/>
      <w:marTop w:val="0"/>
      <w:marBottom w:val="0"/>
      <w:divBdr>
        <w:top w:val="none" w:sz="0" w:space="0" w:color="auto"/>
        <w:left w:val="none" w:sz="0" w:space="0" w:color="auto"/>
        <w:bottom w:val="none" w:sz="0" w:space="0" w:color="auto"/>
        <w:right w:val="none" w:sz="0" w:space="0" w:color="auto"/>
      </w:divBdr>
    </w:div>
    <w:div w:id="1530801873">
      <w:bodyDiv w:val="1"/>
      <w:marLeft w:val="0"/>
      <w:marRight w:val="0"/>
      <w:marTop w:val="0"/>
      <w:marBottom w:val="0"/>
      <w:divBdr>
        <w:top w:val="none" w:sz="0" w:space="0" w:color="auto"/>
        <w:left w:val="none" w:sz="0" w:space="0" w:color="auto"/>
        <w:bottom w:val="none" w:sz="0" w:space="0" w:color="auto"/>
        <w:right w:val="none" w:sz="0" w:space="0" w:color="auto"/>
      </w:divBdr>
    </w:div>
    <w:div w:id="1545098014">
      <w:bodyDiv w:val="1"/>
      <w:marLeft w:val="0"/>
      <w:marRight w:val="0"/>
      <w:marTop w:val="0"/>
      <w:marBottom w:val="0"/>
      <w:divBdr>
        <w:top w:val="none" w:sz="0" w:space="0" w:color="auto"/>
        <w:left w:val="none" w:sz="0" w:space="0" w:color="auto"/>
        <w:bottom w:val="none" w:sz="0" w:space="0" w:color="auto"/>
        <w:right w:val="none" w:sz="0" w:space="0" w:color="auto"/>
      </w:divBdr>
    </w:div>
    <w:div w:id="1545828851">
      <w:bodyDiv w:val="1"/>
      <w:marLeft w:val="0"/>
      <w:marRight w:val="0"/>
      <w:marTop w:val="0"/>
      <w:marBottom w:val="0"/>
      <w:divBdr>
        <w:top w:val="none" w:sz="0" w:space="0" w:color="auto"/>
        <w:left w:val="none" w:sz="0" w:space="0" w:color="auto"/>
        <w:bottom w:val="none" w:sz="0" w:space="0" w:color="auto"/>
        <w:right w:val="none" w:sz="0" w:space="0" w:color="auto"/>
      </w:divBdr>
      <w:divsChild>
        <w:div w:id="908612189">
          <w:marLeft w:val="0"/>
          <w:marRight w:val="0"/>
          <w:marTop w:val="0"/>
          <w:marBottom w:val="0"/>
          <w:divBdr>
            <w:top w:val="none" w:sz="0" w:space="0" w:color="auto"/>
            <w:left w:val="none" w:sz="0" w:space="0" w:color="auto"/>
            <w:bottom w:val="none" w:sz="0" w:space="0" w:color="auto"/>
            <w:right w:val="none" w:sz="0" w:space="0" w:color="auto"/>
          </w:divBdr>
        </w:div>
      </w:divsChild>
    </w:div>
    <w:div w:id="1554074791">
      <w:bodyDiv w:val="1"/>
      <w:marLeft w:val="0"/>
      <w:marRight w:val="0"/>
      <w:marTop w:val="0"/>
      <w:marBottom w:val="0"/>
      <w:divBdr>
        <w:top w:val="none" w:sz="0" w:space="0" w:color="auto"/>
        <w:left w:val="none" w:sz="0" w:space="0" w:color="auto"/>
        <w:bottom w:val="none" w:sz="0" w:space="0" w:color="auto"/>
        <w:right w:val="none" w:sz="0" w:space="0" w:color="auto"/>
      </w:divBdr>
    </w:div>
    <w:div w:id="1558125350">
      <w:bodyDiv w:val="1"/>
      <w:marLeft w:val="0"/>
      <w:marRight w:val="0"/>
      <w:marTop w:val="0"/>
      <w:marBottom w:val="0"/>
      <w:divBdr>
        <w:top w:val="none" w:sz="0" w:space="0" w:color="auto"/>
        <w:left w:val="none" w:sz="0" w:space="0" w:color="auto"/>
        <w:bottom w:val="none" w:sz="0" w:space="0" w:color="auto"/>
        <w:right w:val="none" w:sz="0" w:space="0" w:color="auto"/>
      </w:divBdr>
    </w:div>
    <w:div w:id="1564679217">
      <w:bodyDiv w:val="1"/>
      <w:marLeft w:val="0"/>
      <w:marRight w:val="0"/>
      <w:marTop w:val="0"/>
      <w:marBottom w:val="0"/>
      <w:divBdr>
        <w:top w:val="none" w:sz="0" w:space="0" w:color="auto"/>
        <w:left w:val="none" w:sz="0" w:space="0" w:color="auto"/>
        <w:bottom w:val="none" w:sz="0" w:space="0" w:color="auto"/>
        <w:right w:val="none" w:sz="0" w:space="0" w:color="auto"/>
      </w:divBdr>
    </w:div>
    <w:div w:id="1567689855">
      <w:bodyDiv w:val="1"/>
      <w:marLeft w:val="0"/>
      <w:marRight w:val="0"/>
      <w:marTop w:val="0"/>
      <w:marBottom w:val="0"/>
      <w:divBdr>
        <w:top w:val="none" w:sz="0" w:space="0" w:color="auto"/>
        <w:left w:val="none" w:sz="0" w:space="0" w:color="auto"/>
        <w:bottom w:val="none" w:sz="0" w:space="0" w:color="auto"/>
        <w:right w:val="none" w:sz="0" w:space="0" w:color="auto"/>
      </w:divBdr>
    </w:div>
    <w:div w:id="1575316230">
      <w:bodyDiv w:val="1"/>
      <w:marLeft w:val="0"/>
      <w:marRight w:val="0"/>
      <w:marTop w:val="0"/>
      <w:marBottom w:val="0"/>
      <w:divBdr>
        <w:top w:val="none" w:sz="0" w:space="0" w:color="auto"/>
        <w:left w:val="none" w:sz="0" w:space="0" w:color="auto"/>
        <w:bottom w:val="none" w:sz="0" w:space="0" w:color="auto"/>
        <w:right w:val="none" w:sz="0" w:space="0" w:color="auto"/>
      </w:divBdr>
    </w:div>
    <w:div w:id="1581982699">
      <w:bodyDiv w:val="1"/>
      <w:marLeft w:val="0"/>
      <w:marRight w:val="0"/>
      <w:marTop w:val="0"/>
      <w:marBottom w:val="0"/>
      <w:divBdr>
        <w:top w:val="none" w:sz="0" w:space="0" w:color="auto"/>
        <w:left w:val="none" w:sz="0" w:space="0" w:color="auto"/>
        <w:bottom w:val="none" w:sz="0" w:space="0" w:color="auto"/>
        <w:right w:val="none" w:sz="0" w:space="0" w:color="auto"/>
      </w:divBdr>
    </w:div>
    <w:div w:id="1585915911">
      <w:bodyDiv w:val="1"/>
      <w:marLeft w:val="0"/>
      <w:marRight w:val="0"/>
      <w:marTop w:val="0"/>
      <w:marBottom w:val="0"/>
      <w:divBdr>
        <w:top w:val="none" w:sz="0" w:space="0" w:color="auto"/>
        <w:left w:val="none" w:sz="0" w:space="0" w:color="auto"/>
        <w:bottom w:val="none" w:sz="0" w:space="0" w:color="auto"/>
        <w:right w:val="none" w:sz="0" w:space="0" w:color="auto"/>
      </w:divBdr>
    </w:div>
    <w:div w:id="1586377738">
      <w:bodyDiv w:val="1"/>
      <w:marLeft w:val="0"/>
      <w:marRight w:val="0"/>
      <w:marTop w:val="0"/>
      <w:marBottom w:val="0"/>
      <w:divBdr>
        <w:top w:val="none" w:sz="0" w:space="0" w:color="auto"/>
        <w:left w:val="none" w:sz="0" w:space="0" w:color="auto"/>
        <w:bottom w:val="none" w:sz="0" w:space="0" w:color="auto"/>
        <w:right w:val="none" w:sz="0" w:space="0" w:color="auto"/>
      </w:divBdr>
      <w:divsChild>
        <w:div w:id="553466290">
          <w:marLeft w:val="0"/>
          <w:marRight w:val="0"/>
          <w:marTop w:val="0"/>
          <w:marBottom w:val="0"/>
          <w:divBdr>
            <w:top w:val="none" w:sz="0" w:space="0" w:color="auto"/>
            <w:left w:val="none" w:sz="0" w:space="0" w:color="auto"/>
            <w:bottom w:val="none" w:sz="0" w:space="0" w:color="auto"/>
            <w:right w:val="none" w:sz="0" w:space="0" w:color="auto"/>
          </w:divBdr>
        </w:div>
      </w:divsChild>
    </w:div>
    <w:div w:id="1592272183">
      <w:bodyDiv w:val="1"/>
      <w:marLeft w:val="0"/>
      <w:marRight w:val="0"/>
      <w:marTop w:val="0"/>
      <w:marBottom w:val="0"/>
      <w:divBdr>
        <w:top w:val="none" w:sz="0" w:space="0" w:color="auto"/>
        <w:left w:val="none" w:sz="0" w:space="0" w:color="auto"/>
        <w:bottom w:val="none" w:sz="0" w:space="0" w:color="auto"/>
        <w:right w:val="none" w:sz="0" w:space="0" w:color="auto"/>
      </w:divBdr>
    </w:div>
    <w:div w:id="1601447313">
      <w:bodyDiv w:val="1"/>
      <w:marLeft w:val="0"/>
      <w:marRight w:val="0"/>
      <w:marTop w:val="0"/>
      <w:marBottom w:val="0"/>
      <w:divBdr>
        <w:top w:val="none" w:sz="0" w:space="0" w:color="auto"/>
        <w:left w:val="none" w:sz="0" w:space="0" w:color="auto"/>
        <w:bottom w:val="none" w:sz="0" w:space="0" w:color="auto"/>
        <w:right w:val="none" w:sz="0" w:space="0" w:color="auto"/>
      </w:divBdr>
    </w:div>
    <w:div w:id="1603757009">
      <w:bodyDiv w:val="1"/>
      <w:marLeft w:val="0"/>
      <w:marRight w:val="0"/>
      <w:marTop w:val="0"/>
      <w:marBottom w:val="0"/>
      <w:divBdr>
        <w:top w:val="none" w:sz="0" w:space="0" w:color="auto"/>
        <w:left w:val="none" w:sz="0" w:space="0" w:color="auto"/>
        <w:bottom w:val="none" w:sz="0" w:space="0" w:color="auto"/>
        <w:right w:val="none" w:sz="0" w:space="0" w:color="auto"/>
      </w:divBdr>
    </w:div>
    <w:div w:id="1615479957">
      <w:bodyDiv w:val="1"/>
      <w:marLeft w:val="0"/>
      <w:marRight w:val="0"/>
      <w:marTop w:val="0"/>
      <w:marBottom w:val="0"/>
      <w:divBdr>
        <w:top w:val="none" w:sz="0" w:space="0" w:color="auto"/>
        <w:left w:val="none" w:sz="0" w:space="0" w:color="auto"/>
        <w:bottom w:val="none" w:sz="0" w:space="0" w:color="auto"/>
        <w:right w:val="none" w:sz="0" w:space="0" w:color="auto"/>
      </w:divBdr>
    </w:div>
    <w:div w:id="1626303292">
      <w:bodyDiv w:val="1"/>
      <w:marLeft w:val="0"/>
      <w:marRight w:val="0"/>
      <w:marTop w:val="0"/>
      <w:marBottom w:val="0"/>
      <w:divBdr>
        <w:top w:val="none" w:sz="0" w:space="0" w:color="auto"/>
        <w:left w:val="none" w:sz="0" w:space="0" w:color="auto"/>
        <w:bottom w:val="none" w:sz="0" w:space="0" w:color="auto"/>
        <w:right w:val="none" w:sz="0" w:space="0" w:color="auto"/>
      </w:divBdr>
    </w:div>
    <w:div w:id="1638217663">
      <w:bodyDiv w:val="1"/>
      <w:marLeft w:val="0"/>
      <w:marRight w:val="0"/>
      <w:marTop w:val="0"/>
      <w:marBottom w:val="0"/>
      <w:divBdr>
        <w:top w:val="none" w:sz="0" w:space="0" w:color="auto"/>
        <w:left w:val="none" w:sz="0" w:space="0" w:color="auto"/>
        <w:bottom w:val="none" w:sz="0" w:space="0" w:color="auto"/>
        <w:right w:val="none" w:sz="0" w:space="0" w:color="auto"/>
      </w:divBdr>
    </w:div>
    <w:div w:id="1651247164">
      <w:bodyDiv w:val="1"/>
      <w:marLeft w:val="0"/>
      <w:marRight w:val="0"/>
      <w:marTop w:val="0"/>
      <w:marBottom w:val="0"/>
      <w:divBdr>
        <w:top w:val="none" w:sz="0" w:space="0" w:color="auto"/>
        <w:left w:val="none" w:sz="0" w:space="0" w:color="auto"/>
        <w:bottom w:val="none" w:sz="0" w:space="0" w:color="auto"/>
        <w:right w:val="none" w:sz="0" w:space="0" w:color="auto"/>
      </w:divBdr>
    </w:div>
    <w:div w:id="1657757246">
      <w:bodyDiv w:val="1"/>
      <w:marLeft w:val="0"/>
      <w:marRight w:val="0"/>
      <w:marTop w:val="0"/>
      <w:marBottom w:val="0"/>
      <w:divBdr>
        <w:top w:val="none" w:sz="0" w:space="0" w:color="auto"/>
        <w:left w:val="none" w:sz="0" w:space="0" w:color="auto"/>
        <w:bottom w:val="none" w:sz="0" w:space="0" w:color="auto"/>
        <w:right w:val="none" w:sz="0" w:space="0" w:color="auto"/>
      </w:divBdr>
    </w:div>
    <w:div w:id="1659991394">
      <w:bodyDiv w:val="1"/>
      <w:marLeft w:val="0"/>
      <w:marRight w:val="0"/>
      <w:marTop w:val="0"/>
      <w:marBottom w:val="0"/>
      <w:divBdr>
        <w:top w:val="none" w:sz="0" w:space="0" w:color="auto"/>
        <w:left w:val="none" w:sz="0" w:space="0" w:color="auto"/>
        <w:bottom w:val="none" w:sz="0" w:space="0" w:color="auto"/>
        <w:right w:val="none" w:sz="0" w:space="0" w:color="auto"/>
      </w:divBdr>
    </w:div>
    <w:div w:id="1663966660">
      <w:bodyDiv w:val="1"/>
      <w:marLeft w:val="0"/>
      <w:marRight w:val="0"/>
      <w:marTop w:val="0"/>
      <w:marBottom w:val="0"/>
      <w:divBdr>
        <w:top w:val="none" w:sz="0" w:space="0" w:color="auto"/>
        <w:left w:val="none" w:sz="0" w:space="0" w:color="auto"/>
        <w:bottom w:val="none" w:sz="0" w:space="0" w:color="auto"/>
        <w:right w:val="none" w:sz="0" w:space="0" w:color="auto"/>
      </w:divBdr>
    </w:div>
    <w:div w:id="1673754679">
      <w:bodyDiv w:val="1"/>
      <w:marLeft w:val="0"/>
      <w:marRight w:val="0"/>
      <w:marTop w:val="0"/>
      <w:marBottom w:val="0"/>
      <w:divBdr>
        <w:top w:val="none" w:sz="0" w:space="0" w:color="auto"/>
        <w:left w:val="none" w:sz="0" w:space="0" w:color="auto"/>
        <w:bottom w:val="none" w:sz="0" w:space="0" w:color="auto"/>
        <w:right w:val="none" w:sz="0" w:space="0" w:color="auto"/>
      </w:divBdr>
    </w:div>
    <w:div w:id="1677729178">
      <w:bodyDiv w:val="1"/>
      <w:marLeft w:val="0"/>
      <w:marRight w:val="0"/>
      <w:marTop w:val="0"/>
      <w:marBottom w:val="0"/>
      <w:divBdr>
        <w:top w:val="none" w:sz="0" w:space="0" w:color="auto"/>
        <w:left w:val="none" w:sz="0" w:space="0" w:color="auto"/>
        <w:bottom w:val="none" w:sz="0" w:space="0" w:color="auto"/>
        <w:right w:val="none" w:sz="0" w:space="0" w:color="auto"/>
      </w:divBdr>
    </w:div>
    <w:div w:id="1686324468">
      <w:bodyDiv w:val="1"/>
      <w:marLeft w:val="0"/>
      <w:marRight w:val="0"/>
      <w:marTop w:val="0"/>
      <w:marBottom w:val="0"/>
      <w:divBdr>
        <w:top w:val="none" w:sz="0" w:space="0" w:color="auto"/>
        <w:left w:val="none" w:sz="0" w:space="0" w:color="auto"/>
        <w:bottom w:val="none" w:sz="0" w:space="0" w:color="auto"/>
        <w:right w:val="none" w:sz="0" w:space="0" w:color="auto"/>
      </w:divBdr>
    </w:div>
    <w:div w:id="1716150871">
      <w:bodyDiv w:val="1"/>
      <w:marLeft w:val="0"/>
      <w:marRight w:val="0"/>
      <w:marTop w:val="0"/>
      <w:marBottom w:val="0"/>
      <w:divBdr>
        <w:top w:val="none" w:sz="0" w:space="0" w:color="auto"/>
        <w:left w:val="none" w:sz="0" w:space="0" w:color="auto"/>
        <w:bottom w:val="none" w:sz="0" w:space="0" w:color="auto"/>
        <w:right w:val="none" w:sz="0" w:space="0" w:color="auto"/>
      </w:divBdr>
    </w:div>
    <w:div w:id="1730692817">
      <w:bodyDiv w:val="1"/>
      <w:marLeft w:val="0"/>
      <w:marRight w:val="0"/>
      <w:marTop w:val="0"/>
      <w:marBottom w:val="0"/>
      <w:divBdr>
        <w:top w:val="none" w:sz="0" w:space="0" w:color="auto"/>
        <w:left w:val="none" w:sz="0" w:space="0" w:color="auto"/>
        <w:bottom w:val="none" w:sz="0" w:space="0" w:color="auto"/>
        <w:right w:val="none" w:sz="0" w:space="0" w:color="auto"/>
      </w:divBdr>
    </w:div>
    <w:div w:id="1753701532">
      <w:bodyDiv w:val="1"/>
      <w:marLeft w:val="0"/>
      <w:marRight w:val="0"/>
      <w:marTop w:val="0"/>
      <w:marBottom w:val="0"/>
      <w:divBdr>
        <w:top w:val="none" w:sz="0" w:space="0" w:color="auto"/>
        <w:left w:val="none" w:sz="0" w:space="0" w:color="auto"/>
        <w:bottom w:val="none" w:sz="0" w:space="0" w:color="auto"/>
        <w:right w:val="none" w:sz="0" w:space="0" w:color="auto"/>
      </w:divBdr>
    </w:div>
    <w:div w:id="1776559977">
      <w:bodyDiv w:val="1"/>
      <w:marLeft w:val="0"/>
      <w:marRight w:val="0"/>
      <w:marTop w:val="0"/>
      <w:marBottom w:val="0"/>
      <w:divBdr>
        <w:top w:val="none" w:sz="0" w:space="0" w:color="auto"/>
        <w:left w:val="none" w:sz="0" w:space="0" w:color="auto"/>
        <w:bottom w:val="none" w:sz="0" w:space="0" w:color="auto"/>
        <w:right w:val="none" w:sz="0" w:space="0" w:color="auto"/>
      </w:divBdr>
    </w:div>
    <w:div w:id="1784642402">
      <w:bodyDiv w:val="1"/>
      <w:marLeft w:val="0"/>
      <w:marRight w:val="0"/>
      <w:marTop w:val="0"/>
      <w:marBottom w:val="0"/>
      <w:divBdr>
        <w:top w:val="none" w:sz="0" w:space="0" w:color="auto"/>
        <w:left w:val="none" w:sz="0" w:space="0" w:color="auto"/>
        <w:bottom w:val="none" w:sz="0" w:space="0" w:color="auto"/>
        <w:right w:val="none" w:sz="0" w:space="0" w:color="auto"/>
      </w:divBdr>
    </w:div>
    <w:div w:id="1819228271">
      <w:bodyDiv w:val="1"/>
      <w:marLeft w:val="0"/>
      <w:marRight w:val="0"/>
      <w:marTop w:val="0"/>
      <w:marBottom w:val="0"/>
      <w:divBdr>
        <w:top w:val="none" w:sz="0" w:space="0" w:color="auto"/>
        <w:left w:val="none" w:sz="0" w:space="0" w:color="auto"/>
        <w:bottom w:val="none" w:sz="0" w:space="0" w:color="auto"/>
        <w:right w:val="none" w:sz="0" w:space="0" w:color="auto"/>
      </w:divBdr>
    </w:div>
    <w:div w:id="1823227639">
      <w:bodyDiv w:val="1"/>
      <w:marLeft w:val="0"/>
      <w:marRight w:val="0"/>
      <w:marTop w:val="0"/>
      <w:marBottom w:val="0"/>
      <w:divBdr>
        <w:top w:val="none" w:sz="0" w:space="0" w:color="auto"/>
        <w:left w:val="none" w:sz="0" w:space="0" w:color="auto"/>
        <w:bottom w:val="none" w:sz="0" w:space="0" w:color="auto"/>
        <w:right w:val="none" w:sz="0" w:space="0" w:color="auto"/>
      </w:divBdr>
      <w:divsChild>
        <w:div w:id="2089377501">
          <w:marLeft w:val="0"/>
          <w:marRight w:val="0"/>
          <w:marTop w:val="0"/>
          <w:marBottom w:val="0"/>
          <w:divBdr>
            <w:top w:val="none" w:sz="0" w:space="0" w:color="auto"/>
            <w:left w:val="none" w:sz="0" w:space="0" w:color="auto"/>
            <w:bottom w:val="none" w:sz="0" w:space="0" w:color="auto"/>
            <w:right w:val="none" w:sz="0" w:space="0" w:color="auto"/>
          </w:divBdr>
        </w:div>
      </w:divsChild>
    </w:div>
    <w:div w:id="1842818131">
      <w:bodyDiv w:val="1"/>
      <w:marLeft w:val="0"/>
      <w:marRight w:val="0"/>
      <w:marTop w:val="0"/>
      <w:marBottom w:val="0"/>
      <w:divBdr>
        <w:top w:val="none" w:sz="0" w:space="0" w:color="auto"/>
        <w:left w:val="none" w:sz="0" w:space="0" w:color="auto"/>
        <w:bottom w:val="none" w:sz="0" w:space="0" w:color="auto"/>
        <w:right w:val="none" w:sz="0" w:space="0" w:color="auto"/>
      </w:divBdr>
    </w:div>
    <w:div w:id="1847788146">
      <w:bodyDiv w:val="1"/>
      <w:marLeft w:val="0"/>
      <w:marRight w:val="0"/>
      <w:marTop w:val="0"/>
      <w:marBottom w:val="0"/>
      <w:divBdr>
        <w:top w:val="none" w:sz="0" w:space="0" w:color="auto"/>
        <w:left w:val="none" w:sz="0" w:space="0" w:color="auto"/>
        <w:bottom w:val="none" w:sz="0" w:space="0" w:color="auto"/>
        <w:right w:val="none" w:sz="0" w:space="0" w:color="auto"/>
      </w:divBdr>
    </w:div>
    <w:div w:id="1853060341">
      <w:bodyDiv w:val="1"/>
      <w:marLeft w:val="0"/>
      <w:marRight w:val="0"/>
      <w:marTop w:val="0"/>
      <w:marBottom w:val="0"/>
      <w:divBdr>
        <w:top w:val="none" w:sz="0" w:space="0" w:color="auto"/>
        <w:left w:val="none" w:sz="0" w:space="0" w:color="auto"/>
        <w:bottom w:val="none" w:sz="0" w:space="0" w:color="auto"/>
        <w:right w:val="none" w:sz="0" w:space="0" w:color="auto"/>
      </w:divBdr>
    </w:div>
    <w:div w:id="1865748517">
      <w:bodyDiv w:val="1"/>
      <w:marLeft w:val="0"/>
      <w:marRight w:val="0"/>
      <w:marTop w:val="0"/>
      <w:marBottom w:val="0"/>
      <w:divBdr>
        <w:top w:val="none" w:sz="0" w:space="0" w:color="auto"/>
        <w:left w:val="none" w:sz="0" w:space="0" w:color="auto"/>
        <w:bottom w:val="none" w:sz="0" w:space="0" w:color="auto"/>
        <w:right w:val="none" w:sz="0" w:space="0" w:color="auto"/>
      </w:divBdr>
    </w:div>
    <w:div w:id="1878931062">
      <w:bodyDiv w:val="1"/>
      <w:marLeft w:val="0"/>
      <w:marRight w:val="0"/>
      <w:marTop w:val="0"/>
      <w:marBottom w:val="0"/>
      <w:divBdr>
        <w:top w:val="none" w:sz="0" w:space="0" w:color="auto"/>
        <w:left w:val="none" w:sz="0" w:space="0" w:color="auto"/>
        <w:bottom w:val="none" w:sz="0" w:space="0" w:color="auto"/>
        <w:right w:val="none" w:sz="0" w:space="0" w:color="auto"/>
      </w:divBdr>
    </w:div>
    <w:div w:id="1884100211">
      <w:bodyDiv w:val="1"/>
      <w:marLeft w:val="0"/>
      <w:marRight w:val="0"/>
      <w:marTop w:val="0"/>
      <w:marBottom w:val="0"/>
      <w:divBdr>
        <w:top w:val="none" w:sz="0" w:space="0" w:color="auto"/>
        <w:left w:val="none" w:sz="0" w:space="0" w:color="auto"/>
        <w:bottom w:val="none" w:sz="0" w:space="0" w:color="auto"/>
        <w:right w:val="none" w:sz="0" w:space="0" w:color="auto"/>
      </w:divBdr>
    </w:div>
    <w:div w:id="1888301593">
      <w:bodyDiv w:val="1"/>
      <w:marLeft w:val="0"/>
      <w:marRight w:val="0"/>
      <w:marTop w:val="0"/>
      <w:marBottom w:val="0"/>
      <w:divBdr>
        <w:top w:val="none" w:sz="0" w:space="0" w:color="auto"/>
        <w:left w:val="none" w:sz="0" w:space="0" w:color="auto"/>
        <w:bottom w:val="none" w:sz="0" w:space="0" w:color="auto"/>
        <w:right w:val="none" w:sz="0" w:space="0" w:color="auto"/>
      </w:divBdr>
    </w:div>
    <w:div w:id="1893492863">
      <w:bodyDiv w:val="1"/>
      <w:marLeft w:val="0"/>
      <w:marRight w:val="0"/>
      <w:marTop w:val="0"/>
      <w:marBottom w:val="0"/>
      <w:divBdr>
        <w:top w:val="none" w:sz="0" w:space="0" w:color="auto"/>
        <w:left w:val="none" w:sz="0" w:space="0" w:color="auto"/>
        <w:bottom w:val="none" w:sz="0" w:space="0" w:color="auto"/>
        <w:right w:val="none" w:sz="0" w:space="0" w:color="auto"/>
      </w:divBdr>
    </w:div>
    <w:div w:id="1899120709">
      <w:bodyDiv w:val="1"/>
      <w:marLeft w:val="0"/>
      <w:marRight w:val="0"/>
      <w:marTop w:val="0"/>
      <w:marBottom w:val="0"/>
      <w:divBdr>
        <w:top w:val="none" w:sz="0" w:space="0" w:color="auto"/>
        <w:left w:val="none" w:sz="0" w:space="0" w:color="auto"/>
        <w:bottom w:val="none" w:sz="0" w:space="0" w:color="auto"/>
        <w:right w:val="none" w:sz="0" w:space="0" w:color="auto"/>
      </w:divBdr>
    </w:div>
    <w:div w:id="1909417869">
      <w:bodyDiv w:val="1"/>
      <w:marLeft w:val="0"/>
      <w:marRight w:val="0"/>
      <w:marTop w:val="0"/>
      <w:marBottom w:val="0"/>
      <w:divBdr>
        <w:top w:val="none" w:sz="0" w:space="0" w:color="auto"/>
        <w:left w:val="none" w:sz="0" w:space="0" w:color="auto"/>
        <w:bottom w:val="none" w:sz="0" w:space="0" w:color="auto"/>
        <w:right w:val="none" w:sz="0" w:space="0" w:color="auto"/>
      </w:divBdr>
    </w:div>
    <w:div w:id="1920207636">
      <w:bodyDiv w:val="1"/>
      <w:marLeft w:val="0"/>
      <w:marRight w:val="0"/>
      <w:marTop w:val="0"/>
      <w:marBottom w:val="0"/>
      <w:divBdr>
        <w:top w:val="none" w:sz="0" w:space="0" w:color="auto"/>
        <w:left w:val="none" w:sz="0" w:space="0" w:color="auto"/>
        <w:bottom w:val="none" w:sz="0" w:space="0" w:color="auto"/>
        <w:right w:val="none" w:sz="0" w:space="0" w:color="auto"/>
      </w:divBdr>
    </w:div>
    <w:div w:id="1928659973">
      <w:bodyDiv w:val="1"/>
      <w:marLeft w:val="0"/>
      <w:marRight w:val="0"/>
      <w:marTop w:val="0"/>
      <w:marBottom w:val="0"/>
      <w:divBdr>
        <w:top w:val="none" w:sz="0" w:space="0" w:color="auto"/>
        <w:left w:val="none" w:sz="0" w:space="0" w:color="auto"/>
        <w:bottom w:val="none" w:sz="0" w:space="0" w:color="auto"/>
        <w:right w:val="none" w:sz="0" w:space="0" w:color="auto"/>
      </w:divBdr>
    </w:div>
    <w:div w:id="1941908915">
      <w:bodyDiv w:val="1"/>
      <w:marLeft w:val="0"/>
      <w:marRight w:val="0"/>
      <w:marTop w:val="0"/>
      <w:marBottom w:val="0"/>
      <w:divBdr>
        <w:top w:val="none" w:sz="0" w:space="0" w:color="auto"/>
        <w:left w:val="none" w:sz="0" w:space="0" w:color="auto"/>
        <w:bottom w:val="none" w:sz="0" w:space="0" w:color="auto"/>
        <w:right w:val="none" w:sz="0" w:space="0" w:color="auto"/>
      </w:divBdr>
    </w:div>
    <w:div w:id="1954556464">
      <w:bodyDiv w:val="1"/>
      <w:marLeft w:val="0"/>
      <w:marRight w:val="0"/>
      <w:marTop w:val="0"/>
      <w:marBottom w:val="0"/>
      <w:divBdr>
        <w:top w:val="none" w:sz="0" w:space="0" w:color="auto"/>
        <w:left w:val="none" w:sz="0" w:space="0" w:color="auto"/>
        <w:bottom w:val="none" w:sz="0" w:space="0" w:color="auto"/>
        <w:right w:val="none" w:sz="0" w:space="0" w:color="auto"/>
      </w:divBdr>
    </w:div>
    <w:div w:id="1957711824">
      <w:bodyDiv w:val="1"/>
      <w:marLeft w:val="0"/>
      <w:marRight w:val="0"/>
      <w:marTop w:val="0"/>
      <w:marBottom w:val="0"/>
      <w:divBdr>
        <w:top w:val="none" w:sz="0" w:space="0" w:color="auto"/>
        <w:left w:val="none" w:sz="0" w:space="0" w:color="auto"/>
        <w:bottom w:val="none" w:sz="0" w:space="0" w:color="auto"/>
        <w:right w:val="none" w:sz="0" w:space="0" w:color="auto"/>
      </w:divBdr>
    </w:div>
    <w:div w:id="1958675032">
      <w:bodyDiv w:val="1"/>
      <w:marLeft w:val="0"/>
      <w:marRight w:val="0"/>
      <w:marTop w:val="0"/>
      <w:marBottom w:val="0"/>
      <w:divBdr>
        <w:top w:val="none" w:sz="0" w:space="0" w:color="auto"/>
        <w:left w:val="none" w:sz="0" w:space="0" w:color="auto"/>
        <w:bottom w:val="none" w:sz="0" w:space="0" w:color="auto"/>
        <w:right w:val="none" w:sz="0" w:space="0" w:color="auto"/>
      </w:divBdr>
      <w:divsChild>
        <w:div w:id="204216842">
          <w:marLeft w:val="0"/>
          <w:marRight w:val="0"/>
          <w:marTop w:val="0"/>
          <w:marBottom w:val="0"/>
          <w:divBdr>
            <w:top w:val="none" w:sz="0" w:space="0" w:color="auto"/>
            <w:left w:val="none" w:sz="0" w:space="0" w:color="auto"/>
            <w:bottom w:val="none" w:sz="0" w:space="0" w:color="auto"/>
            <w:right w:val="none" w:sz="0" w:space="0" w:color="auto"/>
          </w:divBdr>
        </w:div>
      </w:divsChild>
    </w:div>
    <w:div w:id="1960792050">
      <w:bodyDiv w:val="1"/>
      <w:marLeft w:val="0"/>
      <w:marRight w:val="0"/>
      <w:marTop w:val="0"/>
      <w:marBottom w:val="0"/>
      <w:divBdr>
        <w:top w:val="none" w:sz="0" w:space="0" w:color="auto"/>
        <w:left w:val="none" w:sz="0" w:space="0" w:color="auto"/>
        <w:bottom w:val="none" w:sz="0" w:space="0" w:color="auto"/>
        <w:right w:val="none" w:sz="0" w:space="0" w:color="auto"/>
      </w:divBdr>
    </w:div>
    <w:div w:id="1975021681">
      <w:bodyDiv w:val="1"/>
      <w:marLeft w:val="0"/>
      <w:marRight w:val="0"/>
      <w:marTop w:val="0"/>
      <w:marBottom w:val="0"/>
      <w:divBdr>
        <w:top w:val="none" w:sz="0" w:space="0" w:color="auto"/>
        <w:left w:val="none" w:sz="0" w:space="0" w:color="auto"/>
        <w:bottom w:val="none" w:sz="0" w:space="0" w:color="auto"/>
        <w:right w:val="none" w:sz="0" w:space="0" w:color="auto"/>
      </w:divBdr>
    </w:div>
    <w:div w:id="1993484488">
      <w:bodyDiv w:val="1"/>
      <w:marLeft w:val="0"/>
      <w:marRight w:val="0"/>
      <w:marTop w:val="0"/>
      <w:marBottom w:val="0"/>
      <w:divBdr>
        <w:top w:val="none" w:sz="0" w:space="0" w:color="auto"/>
        <w:left w:val="none" w:sz="0" w:space="0" w:color="auto"/>
        <w:bottom w:val="none" w:sz="0" w:space="0" w:color="auto"/>
        <w:right w:val="none" w:sz="0" w:space="0" w:color="auto"/>
      </w:divBdr>
    </w:div>
    <w:div w:id="2002198724">
      <w:bodyDiv w:val="1"/>
      <w:marLeft w:val="0"/>
      <w:marRight w:val="0"/>
      <w:marTop w:val="0"/>
      <w:marBottom w:val="0"/>
      <w:divBdr>
        <w:top w:val="none" w:sz="0" w:space="0" w:color="auto"/>
        <w:left w:val="none" w:sz="0" w:space="0" w:color="auto"/>
        <w:bottom w:val="none" w:sz="0" w:space="0" w:color="auto"/>
        <w:right w:val="none" w:sz="0" w:space="0" w:color="auto"/>
      </w:divBdr>
    </w:div>
    <w:div w:id="2039966576">
      <w:bodyDiv w:val="1"/>
      <w:marLeft w:val="0"/>
      <w:marRight w:val="0"/>
      <w:marTop w:val="0"/>
      <w:marBottom w:val="0"/>
      <w:divBdr>
        <w:top w:val="none" w:sz="0" w:space="0" w:color="auto"/>
        <w:left w:val="none" w:sz="0" w:space="0" w:color="auto"/>
        <w:bottom w:val="none" w:sz="0" w:space="0" w:color="auto"/>
        <w:right w:val="none" w:sz="0" w:space="0" w:color="auto"/>
      </w:divBdr>
    </w:div>
    <w:div w:id="2048986235">
      <w:bodyDiv w:val="1"/>
      <w:marLeft w:val="0"/>
      <w:marRight w:val="0"/>
      <w:marTop w:val="0"/>
      <w:marBottom w:val="0"/>
      <w:divBdr>
        <w:top w:val="none" w:sz="0" w:space="0" w:color="auto"/>
        <w:left w:val="none" w:sz="0" w:space="0" w:color="auto"/>
        <w:bottom w:val="none" w:sz="0" w:space="0" w:color="auto"/>
        <w:right w:val="none" w:sz="0" w:space="0" w:color="auto"/>
      </w:divBdr>
      <w:divsChild>
        <w:div w:id="1701198852">
          <w:marLeft w:val="0"/>
          <w:marRight w:val="0"/>
          <w:marTop w:val="0"/>
          <w:marBottom w:val="0"/>
          <w:divBdr>
            <w:top w:val="none" w:sz="0" w:space="0" w:color="auto"/>
            <w:left w:val="none" w:sz="0" w:space="0" w:color="auto"/>
            <w:bottom w:val="none" w:sz="0" w:space="0" w:color="auto"/>
            <w:right w:val="none" w:sz="0" w:space="0" w:color="auto"/>
          </w:divBdr>
        </w:div>
      </w:divsChild>
    </w:div>
    <w:div w:id="2049641465">
      <w:bodyDiv w:val="1"/>
      <w:marLeft w:val="0"/>
      <w:marRight w:val="0"/>
      <w:marTop w:val="0"/>
      <w:marBottom w:val="0"/>
      <w:divBdr>
        <w:top w:val="none" w:sz="0" w:space="0" w:color="auto"/>
        <w:left w:val="none" w:sz="0" w:space="0" w:color="auto"/>
        <w:bottom w:val="none" w:sz="0" w:space="0" w:color="auto"/>
        <w:right w:val="none" w:sz="0" w:space="0" w:color="auto"/>
      </w:divBdr>
    </w:div>
    <w:div w:id="2060202126">
      <w:bodyDiv w:val="1"/>
      <w:marLeft w:val="0"/>
      <w:marRight w:val="0"/>
      <w:marTop w:val="0"/>
      <w:marBottom w:val="0"/>
      <w:divBdr>
        <w:top w:val="none" w:sz="0" w:space="0" w:color="auto"/>
        <w:left w:val="none" w:sz="0" w:space="0" w:color="auto"/>
        <w:bottom w:val="none" w:sz="0" w:space="0" w:color="auto"/>
        <w:right w:val="none" w:sz="0" w:space="0" w:color="auto"/>
      </w:divBdr>
    </w:div>
    <w:div w:id="2064059483">
      <w:bodyDiv w:val="1"/>
      <w:marLeft w:val="0"/>
      <w:marRight w:val="0"/>
      <w:marTop w:val="0"/>
      <w:marBottom w:val="0"/>
      <w:divBdr>
        <w:top w:val="none" w:sz="0" w:space="0" w:color="auto"/>
        <w:left w:val="none" w:sz="0" w:space="0" w:color="auto"/>
        <w:bottom w:val="none" w:sz="0" w:space="0" w:color="auto"/>
        <w:right w:val="none" w:sz="0" w:space="0" w:color="auto"/>
      </w:divBdr>
    </w:div>
    <w:div w:id="2064327423">
      <w:bodyDiv w:val="1"/>
      <w:marLeft w:val="0"/>
      <w:marRight w:val="0"/>
      <w:marTop w:val="0"/>
      <w:marBottom w:val="0"/>
      <w:divBdr>
        <w:top w:val="none" w:sz="0" w:space="0" w:color="auto"/>
        <w:left w:val="none" w:sz="0" w:space="0" w:color="auto"/>
        <w:bottom w:val="none" w:sz="0" w:space="0" w:color="auto"/>
        <w:right w:val="none" w:sz="0" w:space="0" w:color="auto"/>
      </w:divBdr>
    </w:div>
    <w:div w:id="2108694069">
      <w:bodyDiv w:val="1"/>
      <w:marLeft w:val="0"/>
      <w:marRight w:val="0"/>
      <w:marTop w:val="0"/>
      <w:marBottom w:val="0"/>
      <w:divBdr>
        <w:top w:val="none" w:sz="0" w:space="0" w:color="auto"/>
        <w:left w:val="none" w:sz="0" w:space="0" w:color="auto"/>
        <w:bottom w:val="none" w:sz="0" w:space="0" w:color="auto"/>
        <w:right w:val="none" w:sz="0" w:space="0" w:color="auto"/>
      </w:divBdr>
    </w:div>
    <w:div w:id="2140874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pkk5.rosreestr.ru" TargetMode="External"/><Relationship Id="rId17" Type="http://schemas.openxmlformats.org/officeDocument/2006/relationships/footer" Target="footer3.xml"/><Relationship Id="rId25"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5.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footer" Target="footer4.xm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ichko\Desktop\&#1057;&#1042;&#1080;&#1042;%20&#1071;&#1088;&#1086;&#1089;&#1083;&#1072;&#1074;&#1083;&#1100;\&#1064;&#1072;&#1073;&#1083;&#1086;&#1085;%20&#1057;&#1093;&#1077;&#1084;&#1099;%20&#1057;&#1042;&#1080;&#1042;.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ГОСТ — сортировка по именам" Version="2003"/>
</file>

<file path=customXml/itemProps1.xml><?xml version="1.0" encoding="utf-8"?>
<ds:datastoreItem xmlns:ds="http://schemas.openxmlformats.org/officeDocument/2006/customXml" ds:itemID="{09EC48EB-EFF5-4391-9818-6AD3774C56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Схемы СВиВ</Template>
  <TotalTime>47</TotalTime>
  <Pages>33</Pages>
  <Words>6930</Words>
  <Characters>39504</Characters>
  <Application>Microsoft Office Word</Application>
  <DocSecurity>0</DocSecurity>
  <Lines>329</Lines>
  <Paragraphs>92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46342</CharactersWithSpaces>
  <SharedDoc>false</SharedDoc>
  <HLinks>
    <vt:vector size="342" baseType="variant">
      <vt:variant>
        <vt:i4>2031677</vt:i4>
      </vt:variant>
      <vt:variant>
        <vt:i4>341</vt:i4>
      </vt:variant>
      <vt:variant>
        <vt:i4>0</vt:i4>
      </vt:variant>
      <vt:variant>
        <vt:i4>5</vt:i4>
      </vt:variant>
      <vt:variant>
        <vt:lpwstr/>
      </vt:variant>
      <vt:variant>
        <vt:lpwstr>_Toc531598066</vt:lpwstr>
      </vt:variant>
      <vt:variant>
        <vt:i4>2031677</vt:i4>
      </vt:variant>
      <vt:variant>
        <vt:i4>335</vt:i4>
      </vt:variant>
      <vt:variant>
        <vt:i4>0</vt:i4>
      </vt:variant>
      <vt:variant>
        <vt:i4>5</vt:i4>
      </vt:variant>
      <vt:variant>
        <vt:lpwstr/>
      </vt:variant>
      <vt:variant>
        <vt:lpwstr>_Toc531598065</vt:lpwstr>
      </vt:variant>
      <vt:variant>
        <vt:i4>2031677</vt:i4>
      </vt:variant>
      <vt:variant>
        <vt:i4>329</vt:i4>
      </vt:variant>
      <vt:variant>
        <vt:i4>0</vt:i4>
      </vt:variant>
      <vt:variant>
        <vt:i4>5</vt:i4>
      </vt:variant>
      <vt:variant>
        <vt:lpwstr/>
      </vt:variant>
      <vt:variant>
        <vt:lpwstr>_Toc531598064</vt:lpwstr>
      </vt:variant>
      <vt:variant>
        <vt:i4>2031677</vt:i4>
      </vt:variant>
      <vt:variant>
        <vt:i4>323</vt:i4>
      </vt:variant>
      <vt:variant>
        <vt:i4>0</vt:i4>
      </vt:variant>
      <vt:variant>
        <vt:i4>5</vt:i4>
      </vt:variant>
      <vt:variant>
        <vt:lpwstr/>
      </vt:variant>
      <vt:variant>
        <vt:lpwstr>_Toc531598063</vt:lpwstr>
      </vt:variant>
      <vt:variant>
        <vt:i4>2031677</vt:i4>
      </vt:variant>
      <vt:variant>
        <vt:i4>317</vt:i4>
      </vt:variant>
      <vt:variant>
        <vt:i4>0</vt:i4>
      </vt:variant>
      <vt:variant>
        <vt:i4>5</vt:i4>
      </vt:variant>
      <vt:variant>
        <vt:lpwstr/>
      </vt:variant>
      <vt:variant>
        <vt:lpwstr>_Toc531598062</vt:lpwstr>
      </vt:variant>
      <vt:variant>
        <vt:i4>2031677</vt:i4>
      </vt:variant>
      <vt:variant>
        <vt:i4>311</vt:i4>
      </vt:variant>
      <vt:variant>
        <vt:i4>0</vt:i4>
      </vt:variant>
      <vt:variant>
        <vt:i4>5</vt:i4>
      </vt:variant>
      <vt:variant>
        <vt:lpwstr/>
      </vt:variant>
      <vt:variant>
        <vt:lpwstr>_Toc531598061</vt:lpwstr>
      </vt:variant>
      <vt:variant>
        <vt:i4>2031677</vt:i4>
      </vt:variant>
      <vt:variant>
        <vt:i4>305</vt:i4>
      </vt:variant>
      <vt:variant>
        <vt:i4>0</vt:i4>
      </vt:variant>
      <vt:variant>
        <vt:i4>5</vt:i4>
      </vt:variant>
      <vt:variant>
        <vt:lpwstr/>
      </vt:variant>
      <vt:variant>
        <vt:lpwstr>_Toc531598060</vt:lpwstr>
      </vt:variant>
      <vt:variant>
        <vt:i4>1835069</vt:i4>
      </vt:variant>
      <vt:variant>
        <vt:i4>299</vt:i4>
      </vt:variant>
      <vt:variant>
        <vt:i4>0</vt:i4>
      </vt:variant>
      <vt:variant>
        <vt:i4>5</vt:i4>
      </vt:variant>
      <vt:variant>
        <vt:lpwstr/>
      </vt:variant>
      <vt:variant>
        <vt:lpwstr>_Toc531598059</vt:lpwstr>
      </vt:variant>
      <vt:variant>
        <vt:i4>1835069</vt:i4>
      </vt:variant>
      <vt:variant>
        <vt:i4>293</vt:i4>
      </vt:variant>
      <vt:variant>
        <vt:i4>0</vt:i4>
      </vt:variant>
      <vt:variant>
        <vt:i4>5</vt:i4>
      </vt:variant>
      <vt:variant>
        <vt:lpwstr/>
      </vt:variant>
      <vt:variant>
        <vt:lpwstr>_Toc531598058</vt:lpwstr>
      </vt:variant>
      <vt:variant>
        <vt:i4>1835069</vt:i4>
      </vt:variant>
      <vt:variant>
        <vt:i4>287</vt:i4>
      </vt:variant>
      <vt:variant>
        <vt:i4>0</vt:i4>
      </vt:variant>
      <vt:variant>
        <vt:i4>5</vt:i4>
      </vt:variant>
      <vt:variant>
        <vt:lpwstr/>
      </vt:variant>
      <vt:variant>
        <vt:lpwstr>_Toc531598057</vt:lpwstr>
      </vt:variant>
      <vt:variant>
        <vt:i4>1835069</vt:i4>
      </vt:variant>
      <vt:variant>
        <vt:i4>281</vt:i4>
      </vt:variant>
      <vt:variant>
        <vt:i4>0</vt:i4>
      </vt:variant>
      <vt:variant>
        <vt:i4>5</vt:i4>
      </vt:variant>
      <vt:variant>
        <vt:lpwstr/>
      </vt:variant>
      <vt:variant>
        <vt:lpwstr>_Toc531598056</vt:lpwstr>
      </vt:variant>
      <vt:variant>
        <vt:i4>1835069</vt:i4>
      </vt:variant>
      <vt:variant>
        <vt:i4>275</vt:i4>
      </vt:variant>
      <vt:variant>
        <vt:i4>0</vt:i4>
      </vt:variant>
      <vt:variant>
        <vt:i4>5</vt:i4>
      </vt:variant>
      <vt:variant>
        <vt:lpwstr/>
      </vt:variant>
      <vt:variant>
        <vt:lpwstr>_Toc531598055</vt:lpwstr>
      </vt:variant>
      <vt:variant>
        <vt:i4>1835069</vt:i4>
      </vt:variant>
      <vt:variant>
        <vt:i4>269</vt:i4>
      </vt:variant>
      <vt:variant>
        <vt:i4>0</vt:i4>
      </vt:variant>
      <vt:variant>
        <vt:i4>5</vt:i4>
      </vt:variant>
      <vt:variant>
        <vt:lpwstr/>
      </vt:variant>
      <vt:variant>
        <vt:lpwstr>_Toc531598054</vt:lpwstr>
      </vt:variant>
      <vt:variant>
        <vt:i4>1835069</vt:i4>
      </vt:variant>
      <vt:variant>
        <vt:i4>263</vt:i4>
      </vt:variant>
      <vt:variant>
        <vt:i4>0</vt:i4>
      </vt:variant>
      <vt:variant>
        <vt:i4>5</vt:i4>
      </vt:variant>
      <vt:variant>
        <vt:lpwstr/>
      </vt:variant>
      <vt:variant>
        <vt:lpwstr>_Toc531598053</vt:lpwstr>
      </vt:variant>
      <vt:variant>
        <vt:i4>1835069</vt:i4>
      </vt:variant>
      <vt:variant>
        <vt:i4>257</vt:i4>
      </vt:variant>
      <vt:variant>
        <vt:i4>0</vt:i4>
      </vt:variant>
      <vt:variant>
        <vt:i4>5</vt:i4>
      </vt:variant>
      <vt:variant>
        <vt:lpwstr/>
      </vt:variant>
      <vt:variant>
        <vt:lpwstr>_Toc531598052</vt:lpwstr>
      </vt:variant>
      <vt:variant>
        <vt:i4>1835069</vt:i4>
      </vt:variant>
      <vt:variant>
        <vt:i4>251</vt:i4>
      </vt:variant>
      <vt:variant>
        <vt:i4>0</vt:i4>
      </vt:variant>
      <vt:variant>
        <vt:i4>5</vt:i4>
      </vt:variant>
      <vt:variant>
        <vt:lpwstr/>
      </vt:variant>
      <vt:variant>
        <vt:lpwstr>_Toc531598051</vt:lpwstr>
      </vt:variant>
      <vt:variant>
        <vt:i4>1835069</vt:i4>
      </vt:variant>
      <vt:variant>
        <vt:i4>245</vt:i4>
      </vt:variant>
      <vt:variant>
        <vt:i4>0</vt:i4>
      </vt:variant>
      <vt:variant>
        <vt:i4>5</vt:i4>
      </vt:variant>
      <vt:variant>
        <vt:lpwstr/>
      </vt:variant>
      <vt:variant>
        <vt:lpwstr>_Toc531598050</vt:lpwstr>
      </vt:variant>
      <vt:variant>
        <vt:i4>1900605</vt:i4>
      </vt:variant>
      <vt:variant>
        <vt:i4>239</vt:i4>
      </vt:variant>
      <vt:variant>
        <vt:i4>0</vt:i4>
      </vt:variant>
      <vt:variant>
        <vt:i4>5</vt:i4>
      </vt:variant>
      <vt:variant>
        <vt:lpwstr/>
      </vt:variant>
      <vt:variant>
        <vt:lpwstr>_Toc531598049</vt:lpwstr>
      </vt:variant>
      <vt:variant>
        <vt:i4>1900605</vt:i4>
      </vt:variant>
      <vt:variant>
        <vt:i4>233</vt:i4>
      </vt:variant>
      <vt:variant>
        <vt:i4>0</vt:i4>
      </vt:variant>
      <vt:variant>
        <vt:i4>5</vt:i4>
      </vt:variant>
      <vt:variant>
        <vt:lpwstr/>
      </vt:variant>
      <vt:variant>
        <vt:lpwstr>_Toc531598048</vt:lpwstr>
      </vt:variant>
      <vt:variant>
        <vt:i4>1900605</vt:i4>
      </vt:variant>
      <vt:variant>
        <vt:i4>227</vt:i4>
      </vt:variant>
      <vt:variant>
        <vt:i4>0</vt:i4>
      </vt:variant>
      <vt:variant>
        <vt:i4>5</vt:i4>
      </vt:variant>
      <vt:variant>
        <vt:lpwstr/>
      </vt:variant>
      <vt:variant>
        <vt:lpwstr>_Toc531598047</vt:lpwstr>
      </vt:variant>
      <vt:variant>
        <vt:i4>1900605</vt:i4>
      </vt:variant>
      <vt:variant>
        <vt:i4>221</vt:i4>
      </vt:variant>
      <vt:variant>
        <vt:i4>0</vt:i4>
      </vt:variant>
      <vt:variant>
        <vt:i4>5</vt:i4>
      </vt:variant>
      <vt:variant>
        <vt:lpwstr/>
      </vt:variant>
      <vt:variant>
        <vt:lpwstr>_Toc531598046</vt:lpwstr>
      </vt:variant>
      <vt:variant>
        <vt:i4>1900605</vt:i4>
      </vt:variant>
      <vt:variant>
        <vt:i4>215</vt:i4>
      </vt:variant>
      <vt:variant>
        <vt:i4>0</vt:i4>
      </vt:variant>
      <vt:variant>
        <vt:i4>5</vt:i4>
      </vt:variant>
      <vt:variant>
        <vt:lpwstr/>
      </vt:variant>
      <vt:variant>
        <vt:lpwstr>_Toc531598045</vt:lpwstr>
      </vt:variant>
      <vt:variant>
        <vt:i4>1900605</vt:i4>
      </vt:variant>
      <vt:variant>
        <vt:i4>209</vt:i4>
      </vt:variant>
      <vt:variant>
        <vt:i4>0</vt:i4>
      </vt:variant>
      <vt:variant>
        <vt:i4>5</vt:i4>
      </vt:variant>
      <vt:variant>
        <vt:lpwstr/>
      </vt:variant>
      <vt:variant>
        <vt:lpwstr>_Toc531598044</vt:lpwstr>
      </vt:variant>
      <vt:variant>
        <vt:i4>1900605</vt:i4>
      </vt:variant>
      <vt:variant>
        <vt:i4>203</vt:i4>
      </vt:variant>
      <vt:variant>
        <vt:i4>0</vt:i4>
      </vt:variant>
      <vt:variant>
        <vt:i4>5</vt:i4>
      </vt:variant>
      <vt:variant>
        <vt:lpwstr/>
      </vt:variant>
      <vt:variant>
        <vt:lpwstr>_Toc531598043</vt:lpwstr>
      </vt:variant>
      <vt:variant>
        <vt:i4>1900605</vt:i4>
      </vt:variant>
      <vt:variant>
        <vt:i4>197</vt:i4>
      </vt:variant>
      <vt:variant>
        <vt:i4>0</vt:i4>
      </vt:variant>
      <vt:variant>
        <vt:i4>5</vt:i4>
      </vt:variant>
      <vt:variant>
        <vt:lpwstr/>
      </vt:variant>
      <vt:variant>
        <vt:lpwstr>_Toc531598042</vt:lpwstr>
      </vt:variant>
      <vt:variant>
        <vt:i4>1900605</vt:i4>
      </vt:variant>
      <vt:variant>
        <vt:i4>191</vt:i4>
      </vt:variant>
      <vt:variant>
        <vt:i4>0</vt:i4>
      </vt:variant>
      <vt:variant>
        <vt:i4>5</vt:i4>
      </vt:variant>
      <vt:variant>
        <vt:lpwstr/>
      </vt:variant>
      <vt:variant>
        <vt:lpwstr>_Toc531598041</vt:lpwstr>
      </vt:variant>
      <vt:variant>
        <vt:i4>1900605</vt:i4>
      </vt:variant>
      <vt:variant>
        <vt:i4>185</vt:i4>
      </vt:variant>
      <vt:variant>
        <vt:i4>0</vt:i4>
      </vt:variant>
      <vt:variant>
        <vt:i4>5</vt:i4>
      </vt:variant>
      <vt:variant>
        <vt:lpwstr/>
      </vt:variant>
      <vt:variant>
        <vt:lpwstr>_Toc531598040</vt:lpwstr>
      </vt:variant>
      <vt:variant>
        <vt:i4>1703997</vt:i4>
      </vt:variant>
      <vt:variant>
        <vt:i4>176</vt:i4>
      </vt:variant>
      <vt:variant>
        <vt:i4>0</vt:i4>
      </vt:variant>
      <vt:variant>
        <vt:i4>5</vt:i4>
      </vt:variant>
      <vt:variant>
        <vt:lpwstr/>
      </vt:variant>
      <vt:variant>
        <vt:lpwstr>_Toc531598039</vt:lpwstr>
      </vt:variant>
      <vt:variant>
        <vt:i4>1703997</vt:i4>
      </vt:variant>
      <vt:variant>
        <vt:i4>170</vt:i4>
      </vt:variant>
      <vt:variant>
        <vt:i4>0</vt:i4>
      </vt:variant>
      <vt:variant>
        <vt:i4>5</vt:i4>
      </vt:variant>
      <vt:variant>
        <vt:lpwstr/>
      </vt:variant>
      <vt:variant>
        <vt:lpwstr>_Toc531598038</vt:lpwstr>
      </vt:variant>
      <vt:variant>
        <vt:i4>1703997</vt:i4>
      </vt:variant>
      <vt:variant>
        <vt:i4>164</vt:i4>
      </vt:variant>
      <vt:variant>
        <vt:i4>0</vt:i4>
      </vt:variant>
      <vt:variant>
        <vt:i4>5</vt:i4>
      </vt:variant>
      <vt:variant>
        <vt:lpwstr/>
      </vt:variant>
      <vt:variant>
        <vt:lpwstr>_Toc531598037</vt:lpwstr>
      </vt:variant>
      <vt:variant>
        <vt:i4>1703997</vt:i4>
      </vt:variant>
      <vt:variant>
        <vt:i4>158</vt:i4>
      </vt:variant>
      <vt:variant>
        <vt:i4>0</vt:i4>
      </vt:variant>
      <vt:variant>
        <vt:i4>5</vt:i4>
      </vt:variant>
      <vt:variant>
        <vt:lpwstr/>
      </vt:variant>
      <vt:variant>
        <vt:lpwstr>_Toc531598036</vt:lpwstr>
      </vt:variant>
      <vt:variant>
        <vt:i4>1703997</vt:i4>
      </vt:variant>
      <vt:variant>
        <vt:i4>152</vt:i4>
      </vt:variant>
      <vt:variant>
        <vt:i4>0</vt:i4>
      </vt:variant>
      <vt:variant>
        <vt:i4>5</vt:i4>
      </vt:variant>
      <vt:variant>
        <vt:lpwstr/>
      </vt:variant>
      <vt:variant>
        <vt:lpwstr>_Toc531598035</vt:lpwstr>
      </vt:variant>
      <vt:variant>
        <vt:i4>1703997</vt:i4>
      </vt:variant>
      <vt:variant>
        <vt:i4>146</vt:i4>
      </vt:variant>
      <vt:variant>
        <vt:i4>0</vt:i4>
      </vt:variant>
      <vt:variant>
        <vt:i4>5</vt:i4>
      </vt:variant>
      <vt:variant>
        <vt:lpwstr/>
      </vt:variant>
      <vt:variant>
        <vt:lpwstr>_Toc531598034</vt:lpwstr>
      </vt:variant>
      <vt:variant>
        <vt:i4>1703997</vt:i4>
      </vt:variant>
      <vt:variant>
        <vt:i4>140</vt:i4>
      </vt:variant>
      <vt:variant>
        <vt:i4>0</vt:i4>
      </vt:variant>
      <vt:variant>
        <vt:i4>5</vt:i4>
      </vt:variant>
      <vt:variant>
        <vt:lpwstr/>
      </vt:variant>
      <vt:variant>
        <vt:lpwstr>_Toc531598033</vt:lpwstr>
      </vt:variant>
      <vt:variant>
        <vt:i4>1703997</vt:i4>
      </vt:variant>
      <vt:variant>
        <vt:i4>134</vt:i4>
      </vt:variant>
      <vt:variant>
        <vt:i4>0</vt:i4>
      </vt:variant>
      <vt:variant>
        <vt:i4>5</vt:i4>
      </vt:variant>
      <vt:variant>
        <vt:lpwstr/>
      </vt:variant>
      <vt:variant>
        <vt:lpwstr>_Toc531598032</vt:lpwstr>
      </vt:variant>
      <vt:variant>
        <vt:i4>1703997</vt:i4>
      </vt:variant>
      <vt:variant>
        <vt:i4>128</vt:i4>
      </vt:variant>
      <vt:variant>
        <vt:i4>0</vt:i4>
      </vt:variant>
      <vt:variant>
        <vt:i4>5</vt:i4>
      </vt:variant>
      <vt:variant>
        <vt:lpwstr/>
      </vt:variant>
      <vt:variant>
        <vt:lpwstr>_Toc531598031</vt:lpwstr>
      </vt:variant>
      <vt:variant>
        <vt:i4>1703997</vt:i4>
      </vt:variant>
      <vt:variant>
        <vt:i4>122</vt:i4>
      </vt:variant>
      <vt:variant>
        <vt:i4>0</vt:i4>
      </vt:variant>
      <vt:variant>
        <vt:i4>5</vt:i4>
      </vt:variant>
      <vt:variant>
        <vt:lpwstr/>
      </vt:variant>
      <vt:variant>
        <vt:lpwstr>_Toc531598030</vt:lpwstr>
      </vt:variant>
      <vt:variant>
        <vt:i4>1769533</vt:i4>
      </vt:variant>
      <vt:variant>
        <vt:i4>116</vt:i4>
      </vt:variant>
      <vt:variant>
        <vt:i4>0</vt:i4>
      </vt:variant>
      <vt:variant>
        <vt:i4>5</vt:i4>
      </vt:variant>
      <vt:variant>
        <vt:lpwstr/>
      </vt:variant>
      <vt:variant>
        <vt:lpwstr>_Toc531598029</vt:lpwstr>
      </vt:variant>
      <vt:variant>
        <vt:i4>1769533</vt:i4>
      </vt:variant>
      <vt:variant>
        <vt:i4>110</vt:i4>
      </vt:variant>
      <vt:variant>
        <vt:i4>0</vt:i4>
      </vt:variant>
      <vt:variant>
        <vt:i4>5</vt:i4>
      </vt:variant>
      <vt:variant>
        <vt:lpwstr/>
      </vt:variant>
      <vt:variant>
        <vt:lpwstr>_Toc531598028</vt:lpwstr>
      </vt:variant>
      <vt:variant>
        <vt:i4>1769533</vt:i4>
      </vt:variant>
      <vt:variant>
        <vt:i4>104</vt:i4>
      </vt:variant>
      <vt:variant>
        <vt:i4>0</vt:i4>
      </vt:variant>
      <vt:variant>
        <vt:i4>5</vt:i4>
      </vt:variant>
      <vt:variant>
        <vt:lpwstr/>
      </vt:variant>
      <vt:variant>
        <vt:lpwstr>_Toc531598027</vt:lpwstr>
      </vt:variant>
      <vt:variant>
        <vt:i4>1769533</vt:i4>
      </vt:variant>
      <vt:variant>
        <vt:i4>98</vt:i4>
      </vt:variant>
      <vt:variant>
        <vt:i4>0</vt:i4>
      </vt:variant>
      <vt:variant>
        <vt:i4>5</vt:i4>
      </vt:variant>
      <vt:variant>
        <vt:lpwstr/>
      </vt:variant>
      <vt:variant>
        <vt:lpwstr>_Toc531598026</vt:lpwstr>
      </vt:variant>
      <vt:variant>
        <vt:i4>1769533</vt:i4>
      </vt:variant>
      <vt:variant>
        <vt:i4>92</vt:i4>
      </vt:variant>
      <vt:variant>
        <vt:i4>0</vt:i4>
      </vt:variant>
      <vt:variant>
        <vt:i4>5</vt:i4>
      </vt:variant>
      <vt:variant>
        <vt:lpwstr/>
      </vt:variant>
      <vt:variant>
        <vt:lpwstr>_Toc531598025</vt:lpwstr>
      </vt:variant>
      <vt:variant>
        <vt:i4>1769533</vt:i4>
      </vt:variant>
      <vt:variant>
        <vt:i4>86</vt:i4>
      </vt:variant>
      <vt:variant>
        <vt:i4>0</vt:i4>
      </vt:variant>
      <vt:variant>
        <vt:i4>5</vt:i4>
      </vt:variant>
      <vt:variant>
        <vt:lpwstr/>
      </vt:variant>
      <vt:variant>
        <vt:lpwstr>_Toc531598024</vt:lpwstr>
      </vt:variant>
      <vt:variant>
        <vt:i4>1769533</vt:i4>
      </vt:variant>
      <vt:variant>
        <vt:i4>80</vt:i4>
      </vt:variant>
      <vt:variant>
        <vt:i4>0</vt:i4>
      </vt:variant>
      <vt:variant>
        <vt:i4>5</vt:i4>
      </vt:variant>
      <vt:variant>
        <vt:lpwstr/>
      </vt:variant>
      <vt:variant>
        <vt:lpwstr>_Toc531598023</vt:lpwstr>
      </vt:variant>
      <vt:variant>
        <vt:i4>1769533</vt:i4>
      </vt:variant>
      <vt:variant>
        <vt:i4>74</vt:i4>
      </vt:variant>
      <vt:variant>
        <vt:i4>0</vt:i4>
      </vt:variant>
      <vt:variant>
        <vt:i4>5</vt:i4>
      </vt:variant>
      <vt:variant>
        <vt:lpwstr/>
      </vt:variant>
      <vt:variant>
        <vt:lpwstr>_Toc531598022</vt:lpwstr>
      </vt:variant>
      <vt:variant>
        <vt:i4>1769533</vt:i4>
      </vt:variant>
      <vt:variant>
        <vt:i4>68</vt:i4>
      </vt:variant>
      <vt:variant>
        <vt:i4>0</vt:i4>
      </vt:variant>
      <vt:variant>
        <vt:i4>5</vt:i4>
      </vt:variant>
      <vt:variant>
        <vt:lpwstr/>
      </vt:variant>
      <vt:variant>
        <vt:lpwstr>_Toc531598021</vt:lpwstr>
      </vt:variant>
      <vt:variant>
        <vt:i4>1769533</vt:i4>
      </vt:variant>
      <vt:variant>
        <vt:i4>62</vt:i4>
      </vt:variant>
      <vt:variant>
        <vt:i4>0</vt:i4>
      </vt:variant>
      <vt:variant>
        <vt:i4>5</vt:i4>
      </vt:variant>
      <vt:variant>
        <vt:lpwstr/>
      </vt:variant>
      <vt:variant>
        <vt:lpwstr>_Toc531598020</vt:lpwstr>
      </vt:variant>
      <vt:variant>
        <vt:i4>1572925</vt:i4>
      </vt:variant>
      <vt:variant>
        <vt:i4>56</vt:i4>
      </vt:variant>
      <vt:variant>
        <vt:i4>0</vt:i4>
      </vt:variant>
      <vt:variant>
        <vt:i4>5</vt:i4>
      </vt:variant>
      <vt:variant>
        <vt:lpwstr/>
      </vt:variant>
      <vt:variant>
        <vt:lpwstr>_Toc531598019</vt:lpwstr>
      </vt:variant>
      <vt:variant>
        <vt:i4>1572925</vt:i4>
      </vt:variant>
      <vt:variant>
        <vt:i4>50</vt:i4>
      </vt:variant>
      <vt:variant>
        <vt:i4>0</vt:i4>
      </vt:variant>
      <vt:variant>
        <vt:i4>5</vt:i4>
      </vt:variant>
      <vt:variant>
        <vt:lpwstr/>
      </vt:variant>
      <vt:variant>
        <vt:lpwstr>_Toc531598018</vt:lpwstr>
      </vt:variant>
      <vt:variant>
        <vt:i4>1572925</vt:i4>
      </vt:variant>
      <vt:variant>
        <vt:i4>44</vt:i4>
      </vt:variant>
      <vt:variant>
        <vt:i4>0</vt:i4>
      </vt:variant>
      <vt:variant>
        <vt:i4>5</vt:i4>
      </vt:variant>
      <vt:variant>
        <vt:lpwstr/>
      </vt:variant>
      <vt:variant>
        <vt:lpwstr>_Toc531598017</vt:lpwstr>
      </vt:variant>
      <vt:variant>
        <vt:i4>1572925</vt:i4>
      </vt:variant>
      <vt:variant>
        <vt:i4>38</vt:i4>
      </vt:variant>
      <vt:variant>
        <vt:i4>0</vt:i4>
      </vt:variant>
      <vt:variant>
        <vt:i4>5</vt:i4>
      </vt:variant>
      <vt:variant>
        <vt:lpwstr/>
      </vt:variant>
      <vt:variant>
        <vt:lpwstr>_Toc531598016</vt:lpwstr>
      </vt:variant>
      <vt:variant>
        <vt:i4>1572925</vt:i4>
      </vt:variant>
      <vt:variant>
        <vt:i4>32</vt:i4>
      </vt:variant>
      <vt:variant>
        <vt:i4>0</vt:i4>
      </vt:variant>
      <vt:variant>
        <vt:i4>5</vt:i4>
      </vt:variant>
      <vt:variant>
        <vt:lpwstr/>
      </vt:variant>
      <vt:variant>
        <vt:lpwstr>_Toc531598015</vt:lpwstr>
      </vt:variant>
      <vt:variant>
        <vt:i4>1572925</vt:i4>
      </vt:variant>
      <vt:variant>
        <vt:i4>26</vt:i4>
      </vt:variant>
      <vt:variant>
        <vt:i4>0</vt:i4>
      </vt:variant>
      <vt:variant>
        <vt:i4>5</vt:i4>
      </vt:variant>
      <vt:variant>
        <vt:lpwstr/>
      </vt:variant>
      <vt:variant>
        <vt:lpwstr>_Toc531598014</vt:lpwstr>
      </vt:variant>
      <vt:variant>
        <vt:i4>1572925</vt:i4>
      </vt:variant>
      <vt:variant>
        <vt:i4>20</vt:i4>
      </vt:variant>
      <vt:variant>
        <vt:i4>0</vt:i4>
      </vt:variant>
      <vt:variant>
        <vt:i4>5</vt:i4>
      </vt:variant>
      <vt:variant>
        <vt:lpwstr/>
      </vt:variant>
      <vt:variant>
        <vt:lpwstr>_Toc531598013</vt:lpwstr>
      </vt:variant>
      <vt:variant>
        <vt:i4>1572925</vt:i4>
      </vt:variant>
      <vt:variant>
        <vt:i4>14</vt:i4>
      </vt:variant>
      <vt:variant>
        <vt:i4>0</vt:i4>
      </vt:variant>
      <vt:variant>
        <vt:i4>5</vt:i4>
      </vt:variant>
      <vt:variant>
        <vt:lpwstr/>
      </vt:variant>
      <vt:variant>
        <vt:lpwstr>_Toc531598012</vt:lpwstr>
      </vt:variant>
      <vt:variant>
        <vt:i4>1572925</vt:i4>
      </vt:variant>
      <vt:variant>
        <vt:i4>8</vt:i4>
      </vt:variant>
      <vt:variant>
        <vt:i4>0</vt:i4>
      </vt:variant>
      <vt:variant>
        <vt:i4>5</vt:i4>
      </vt:variant>
      <vt:variant>
        <vt:lpwstr/>
      </vt:variant>
      <vt:variant>
        <vt:lpwstr>_Toc531598011</vt:lpwstr>
      </vt:variant>
      <vt:variant>
        <vt:i4>1572925</vt:i4>
      </vt:variant>
      <vt:variant>
        <vt:i4>2</vt:i4>
      </vt:variant>
      <vt:variant>
        <vt:i4>0</vt:i4>
      </vt:variant>
      <vt:variant>
        <vt:i4>5</vt:i4>
      </vt:variant>
      <vt:variant>
        <vt:lpwstr/>
      </vt:variant>
      <vt:variant>
        <vt:lpwstr>_Toc531598010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Чичко Максим</dc:creator>
  <cp:keywords/>
  <dc:description/>
  <cp:lastModifiedBy>Левицкая Оксана Сергеевна</cp:lastModifiedBy>
  <cp:revision>35</cp:revision>
  <cp:lastPrinted>2021-01-19T05:56:00Z</cp:lastPrinted>
  <dcterms:created xsi:type="dcterms:W3CDTF">2020-11-27T08:18:00Z</dcterms:created>
  <dcterms:modified xsi:type="dcterms:W3CDTF">2021-01-19T05:56:00Z</dcterms:modified>
</cp:coreProperties>
</file>