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23ABB" w14:textId="77777777" w:rsidR="009936E8" w:rsidRPr="007F455A" w:rsidRDefault="009936E8" w:rsidP="009936E8">
      <w:pPr>
        <w:tabs>
          <w:tab w:val="left" w:pos="3345"/>
        </w:tabs>
        <w:spacing w:line="259" w:lineRule="auto"/>
        <w:jc w:val="center"/>
        <w:rPr>
          <w:rFonts w:eastAsia="Calibri"/>
          <w:sz w:val="26"/>
          <w:szCs w:val="26"/>
        </w:rPr>
      </w:pPr>
      <w:r w:rsidRPr="007F455A">
        <w:rPr>
          <w:rFonts w:eastAsia="Calibri"/>
          <w:sz w:val="26"/>
          <w:szCs w:val="26"/>
        </w:rPr>
        <w:t>Состав Координационного совета по малому и среднему предпринимательству</w:t>
      </w:r>
    </w:p>
    <w:p w14:paraId="1993FA18" w14:textId="77777777" w:rsidR="009936E8" w:rsidRPr="007F455A" w:rsidRDefault="009936E8" w:rsidP="009936E8">
      <w:pPr>
        <w:tabs>
          <w:tab w:val="left" w:pos="3345"/>
        </w:tabs>
        <w:jc w:val="center"/>
        <w:rPr>
          <w:rFonts w:eastAsia="Calibri"/>
          <w:sz w:val="26"/>
          <w:szCs w:val="26"/>
        </w:rPr>
      </w:pPr>
      <w:r w:rsidRPr="007F455A">
        <w:rPr>
          <w:rFonts w:eastAsia="Calibri"/>
          <w:sz w:val="26"/>
          <w:szCs w:val="26"/>
        </w:rPr>
        <w:t>при Главе Переславль-Залесского муниципального округа</w:t>
      </w:r>
    </w:p>
    <w:p w14:paraId="5CEE1C3F" w14:textId="77777777" w:rsidR="009936E8" w:rsidRPr="007F455A" w:rsidRDefault="009936E8" w:rsidP="009936E8">
      <w:pPr>
        <w:tabs>
          <w:tab w:val="left" w:pos="3345"/>
        </w:tabs>
        <w:jc w:val="center"/>
        <w:rPr>
          <w:rFonts w:eastAsia="Calibri"/>
          <w:sz w:val="26"/>
          <w:szCs w:val="26"/>
        </w:rPr>
      </w:pPr>
    </w:p>
    <w:p w14:paraId="35BE7933" w14:textId="77777777" w:rsidR="009936E8" w:rsidRPr="007F455A" w:rsidRDefault="009936E8" w:rsidP="009936E8">
      <w:pPr>
        <w:tabs>
          <w:tab w:val="left" w:pos="3345"/>
        </w:tabs>
        <w:jc w:val="center"/>
        <w:rPr>
          <w:rFonts w:eastAsia="Calibri"/>
          <w:sz w:val="26"/>
          <w:szCs w:val="26"/>
        </w:rPr>
      </w:pPr>
    </w:p>
    <w:tbl>
      <w:tblPr>
        <w:tblW w:w="9517" w:type="dxa"/>
        <w:tblInd w:w="-34" w:type="dxa"/>
        <w:tblLook w:val="00A0" w:firstRow="1" w:lastRow="0" w:firstColumn="1" w:lastColumn="0" w:noHBand="0" w:noVBand="0"/>
      </w:tblPr>
      <w:tblGrid>
        <w:gridCol w:w="4102"/>
        <w:gridCol w:w="5415"/>
      </w:tblGrid>
      <w:tr w:rsidR="009936E8" w:rsidRPr="007F455A" w14:paraId="2193D5BA" w14:textId="77777777" w:rsidTr="00052C85">
        <w:trPr>
          <w:trHeight w:val="508"/>
        </w:trPr>
        <w:tc>
          <w:tcPr>
            <w:tcW w:w="4102" w:type="dxa"/>
          </w:tcPr>
          <w:p w14:paraId="673C6AF9" w14:textId="77777777" w:rsidR="009936E8" w:rsidRPr="007F455A" w:rsidRDefault="009936E8" w:rsidP="00052C85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7F455A">
              <w:rPr>
                <w:rFonts w:eastAsia="Calibri"/>
                <w:sz w:val="26"/>
                <w:szCs w:val="26"/>
                <w:lang w:eastAsia="en-US"/>
              </w:rPr>
              <w:t>Алтунина</w:t>
            </w:r>
            <w:proofErr w:type="spellEnd"/>
            <w:r w:rsidRPr="007F455A">
              <w:rPr>
                <w:rFonts w:eastAsia="Calibri"/>
                <w:sz w:val="26"/>
                <w:szCs w:val="26"/>
                <w:lang w:eastAsia="en-US"/>
              </w:rPr>
              <w:t xml:space="preserve"> Ольга Владимировна</w:t>
            </w:r>
          </w:p>
        </w:tc>
        <w:tc>
          <w:tcPr>
            <w:tcW w:w="5415" w:type="dxa"/>
          </w:tcPr>
          <w:p w14:paraId="13E0BD4F" w14:textId="77777777" w:rsidR="009936E8" w:rsidRPr="007F455A" w:rsidRDefault="009936E8" w:rsidP="00052C85">
            <w:pPr>
              <w:jc w:val="both"/>
              <w:rPr>
                <w:sz w:val="26"/>
                <w:szCs w:val="26"/>
              </w:rPr>
            </w:pPr>
            <w:r w:rsidRPr="007F455A">
              <w:rPr>
                <w:sz w:val="26"/>
                <w:szCs w:val="26"/>
              </w:rPr>
              <w:t>директор ООО «Переславский Торговый Дом», общественный помощник Уполномоченного по защите прав предпринимателей в Ярославской области в Переславль-Залесском муниципальном округе, председатель Совета (по согласованию);</w:t>
            </w:r>
          </w:p>
          <w:p w14:paraId="2FCB33ED" w14:textId="77777777" w:rsidR="009936E8" w:rsidRPr="007F455A" w:rsidRDefault="009936E8" w:rsidP="00052C85">
            <w:pPr>
              <w:jc w:val="both"/>
              <w:rPr>
                <w:sz w:val="26"/>
                <w:szCs w:val="26"/>
              </w:rPr>
            </w:pPr>
          </w:p>
        </w:tc>
      </w:tr>
      <w:tr w:rsidR="009936E8" w:rsidRPr="007F455A" w14:paraId="5D389B20" w14:textId="77777777" w:rsidTr="00052C85">
        <w:trPr>
          <w:trHeight w:val="1260"/>
        </w:trPr>
        <w:tc>
          <w:tcPr>
            <w:tcW w:w="4102" w:type="dxa"/>
          </w:tcPr>
          <w:p w14:paraId="3F7B171D" w14:textId="77777777" w:rsidR="009936E8" w:rsidRPr="007F455A" w:rsidRDefault="009936E8" w:rsidP="00052C85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Миронова Галина Владимировна</w:t>
            </w:r>
          </w:p>
        </w:tc>
        <w:tc>
          <w:tcPr>
            <w:tcW w:w="5415" w:type="dxa"/>
          </w:tcPr>
          <w:p w14:paraId="70328581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предприниматель, заместитель председателя Совета (по согласованию);</w:t>
            </w:r>
          </w:p>
        </w:tc>
      </w:tr>
      <w:tr w:rsidR="009936E8" w:rsidRPr="007F455A" w14:paraId="22C96E39" w14:textId="77777777" w:rsidTr="00052C85">
        <w:trPr>
          <w:trHeight w:val="871"/>
        </w:trPr>
        <w:tc>
          <w:tcPr>
            <w:tcW w:w="4102" w:type="dxa"/>
          </w:tcPr>
          <w:p w14:paraId="5FA3FECD" w14:textId="77777777" w:rsidR="009936E8" w:rsidRPr="007F455A" w:rsidRDefault="009936E8" w:rsidP="00052C85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Барышев Владислав Дмитриевич</w:t>
            </w:r>
          </w:p>
        </w:tc>
        <w:tc>
          <w:tcPr>
            <w:tcW w:w="5415" w:type="dxa"/>
          </w:tcPr>
          <w:p w14:paraId="3172F90E" w14:textId="77777777" w:rsidR="009936E8" w:rsidRPr="007F455A" w:rsidRDefault="009936E8" w:rsidP="00052C85">
            <w:pPr>
              <w:tabs>
                <w:tab w:val="left" w:pos="334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консультант управления экономики Администрации Переславль-Залесского муниципального округа, секретарь Совета;</w:t>
            </w:r>
          </w:p>
        </w:tc>
      </w:tr>
      <w:tr w:rsidR="009936E8" w:rsidRPr="007F455A" w14:paraId="36AEBC43" w14:textId="77777777" w:rsidTr="00052C85">
        <w:trPr>
          <w:trHeight w:val="554"/>
        </w:trPr>
        <w:tc>
          <w:tcPr>
            <w:tcW w:w="4102" w:type="dxa"/>
            <w:vAlign w:val="center"/>
          </w:tcPr>
          <w:p w14:paraId="249635E8" w14:textId="77777777" w:rsidR="009936E8" w:rsidRPr="007F455A" w:rsidRDefault="009936E8" w:rsidP="00052C8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Члены Совета:</w:t>
            </w:r>
          </w:p>
        </w:tc>
        <w:tc>
          <w:tcPr>
            <w:tcW w:w="5415" w:type="dxa"/>
          </w:tcPr>
          <w:p w14:paraId="319EDDC6" w14:textId="77777777" w:rsidR="009936E8" w:rsidRPr="007F455A" w:rsidRDefault="009936E8" w:rsidP="00052C85">
            <w:pPr>
              <w:tabs>
                <w:tab w:val="left" w:pos="334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936E8" w:rsidRPr="007F455A" w14:paraId="72DECB5D" w14:textId="77777777" w:rsidTr="00052C85">
        <w:trPr>
          <w:trHeight w:val="268"/>
        </w:trPr>
        <w:tc>
          <w:tcPr>
            <w:tcW w:w="4102" w:type="dxa"/>
            <w:vAlign w:val="center"/>
          </w:tcPr>
          <w:p w14:paraId="68792D2E" w14:textId="77777777" w:rsidR="009936E8" w:rsidRPr="007F455A" w:rsidRDefault="009936E8" w:rsidP="00052C8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15" w:type="dxa"/>
          </w:tcPr>
          <w:p w14:paraId="0BC72B8F" w14:textId="77777777" w:rsidR="009936E8" w:rsidRPr="007F455A" w:rsidRDefault="009936E8" w:rsidP="00052C85">
            <w:pPr>
              <w:tabs>
                <w:tab w:val="left" w:pos="334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936E8" w:rsidRPr="007F455A" w14:paraId="4B76168F" w14:textId="77777777" w:rsidTr="00052C85">
        <w:trPr>
          <w:trHeight w:val="792"/>
        </w:trPr>
        <w:tc>
          <w:tcPr>
            <w:tcW w:w="4102" w:type="dxa"/>
          </w:tcPr>
          <w:p w14:paraId="682C9463" w14:textId="77777777" w:rsidR="009936E8" w:rsidRPr="007F455A" w:rsidRDefault="009936E8" w:rsidP="00052C8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Кулакова Татьяна Игоревна</w:t>
            </w:r>
          </w:p>
          <w:p w14:paraId="11457F7F" w14:textId="77777777" w:rsidR="009936E8" w:rsidRPr="007F455A" w:rsidRDefault="009936E8" w:rsidP="00052C8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15" w:type="dxa"/>
          </w:tcPr>
          <w:p w14:paraId="3238E356" w14:textId="77777777" w:rsidR="009936E8" w:rsidRPr="007F455A" w:rsidRDefault="009936E8" w:rsidP="00052C85">
            <w:pPr>
              <w:tabs>
                <w:tab w:val="left" w:pos="334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 Переславль-Залесского муниципального округа;</w:t>
            </w:r>
          </w:p>
        </w:tc>
      </w:tr>
      <w:tr w:rsidR="009936E8" w:rsidRPr="007F455A" w14:paraId="7E08381E" w14:textId="77777777" w:rsidTr="00052C85">
        <w:trPr>
          <w:trHeight w:val="792"/>
        </w:trPr>
        <w:tc>
          <w:tcPr>
            <w:tcW w:w="4102" w:type="dxa"/>
          </w:tcPr>
          <w:p w14:paraId="0C4C4E42" w14:textId="77777777" w:rsidR="009936E8" w:rsidRPr="007F455A" w:rsidRDefault="009936E8" w:rsidP="00052C8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Кулешов Максим Николаевич</w:t>
            </w:r>
          </w:p>
        </w:tc>
        <w:tc>
          <w:tcPr>
            <w:tcW w:w="5415" w:type="dxa"/>
          </w:tcPr>
          <w:p w14:paraId="6662F970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начальник управления экономики Администрации Переславль-Залесского муниципального округа;</w:t>
            </w:r>
          </w:p>
        </w:tc>
      </w:tr>
      <w:tr w:rsidR="009936E8" w:rsidRPr="007F455A" w14:paraId="545B3451" w14:textId="77777777" w:rsidTr="00052C85">
        <w:trPr>
          <w:trHeight w:val="792"/>
        </w:trPr>
        <w:tc>
          <w:tcPr>
            <w:tcW w:w="4102" w:type="dxa"/>
          </w:tcPr>
          <w:p w14:paraId="1C5DCF76" w14:textId="77777777" w:rsidR="009936E8" w:rsidRPr="007F455A" w:rsidRDefault="009936E8" w:rsidP="00052C85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Амбарцумян Лилия Вячеславовна</w:t>
            </w:r>
          </w:p>
          <w:p w14:paraId="55EC9F62" w14:textId="77777777" w:rsidR="009936E8" w:rsidRPr="007F455A" w:rsidRDefault="009936E8" w:rsidP="00052C85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15" w:type="dxa"/>
            <w:vAlign w:val="center"/>
          </w:tcPr>
          <w:p w14:paraId="71AB514F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генеральный директор ООО «Переславские зори» (по согласованию);</w:t>
            </w:r>
          </w:p>
        </w:tc>
      </w:tr>
      <w:tr w:rsidR="009936E8" w:rsidRPr="007F455A" w14:paraId="702602BD" w14:textId="77777777" w:rsidTr="00052C85">
        <w:trPr>
          <w:trHeight w:val="567"/>
        </w:trPr>
        <w:tc>
          <w:tcPr>
            <w:tcW w:w="4102" w:type="dxa"/>
          </w:tcPr>
          <w:p w14:paraId="49F2E190" w14:textId="77777777" w:rsidR="009936E8" w:rsidRPr="007F455A" w:rsidRDefault="009936E8" w:rsidP="00052C85">
            <w:pPr>
              <w:tabs>
                <w:tab w:val="left" w:pos="3345"/>
              </w:tabs>
              <w:rPr>
                <w:rFonts w:eastAsia="Calibri"/>
                <w:sz w:val="26"/>
                <w:szCs w:val="26"/>
              </w:rPr>
            </w:pPr>
            <w:r w:rsidRPr="007F455A">
              <w:rPr>
                <w:rFonts w:eastAsia="Calibri"/>
                <w:sz w:val="26"/>
                <w:szCs w:val="26"/>
              </w:rPr>
              <w:t>Бабушкин Сергей Викторович</w:t>
            </w:r>
          </w:p>
          <w:p w14:paraId="05C43EDD" w14:textId="77777777" w:rsidR="009936E8" w:rsidRPr="007F455A" w:rsidRDefault="009936E8" w:rsidP="00052C85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15" w:type="dxa"/>
            <w:vAlign w:val="center"/>
          </w:tcPr>
          <w:p w14:paraId="54AC46D3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</w:rPr>
              <w:t xml:space="preserve">индивидуальный предприниматель, председатель Переславского местного отделения Общероссийской общественной организации малого и среднего предпринимательства «Опора России» </w:t>
            </w:r>
            <w:r w:rsidRPr="007F455A">
              <w:rPr>
                <w:rFonts w:eastAsia="Calibri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9936E8" w:rsidRPr="007F455A" w14:paraId="603C2873" w14:textId="77777777" w:rsidTr="00052C85">
        <w:trPr>
          <w:trHeight w:val="567"/>
        </w:trPr>
        <w:tc>
          <w:tcPr>
            <w:tcW w:w="4102" w:type="dxa"/>
          </w:tcPr>
          <w:p w14:paraId="7D43F0B0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Балабин Дмитрий Юрьевич</w:t>
            </w:r>
          </w:p>
        </w:tc>
        <w:tc>
          <w:tcPr>
            <w:tcW w:w="5415" w:type="dxa"/>
          </w:tcPr>
          <w:p w14:paraId="32757CA9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генеральный директор ООО «НПК Протэкт» (по согласованию);</w:t>
            </w:r>
          </w:p>
        </w:tc>
      </w:tr>
      <w:tr w:rsidR="009936E8" w:rsidRPr="007F455A" w14:paraId="5DBF0C6D" w14:textId="77777777" w:rsidTr="00052C85">
        <w:trPr>
          <w:trHeight w:val="567"/>
        </w:trPr>
        <w:tc>
          <w:tcPr>
            <w:tcW w:w="4102" w:type="dxa"/>
          </w:tcPr>
          <w:p w14:paraId="7EE8A16F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0" w:name="_Hlk167190482"/>
            <w:proofErr w:type="spellStart"/>
            <w:r w:rsidRPr="007F455A">
              <w:rPr>
                <w:rFonts w:eastAsia="Calibri"/>
                <w:sz w:val="26"/>
                <w:szCs w:val="26"/>
                <w:lang w:eastAsia="en-US"/>
              </w:rPr>
              <w:t>Кокота</w:t>
            </w:r>
            <w:proofErr w:type="spellEnd"/>
            <w:r w:rsidRPr="007F455A">
              <w:rPr>
                <w:rFonts w:eastAsia="Calibri"/>
                <w:sz w:val="26"/>
                <w:szCs w:val="26"/>
                <w:lang w:eastAsia="en-US"/>
              </w:rPr>
              <w:t xml:space="preserve"> Наталья Борисовна</w:t>
            </w:r>
          </w:p>
        </w:tc>
        <w:tc>
          <w:tcPr>
            <w:tcW w:w="5415" w:type="dxa"/>
          </w:tcPr>
          <w:p w14:paraId="3D86217A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генеральный директор ООО «Ярославские дали» (по согласованию);</w:t>
            </w:r>
          </w:p>
        </w:tc>
      </w:tr>
      <w:bookmarkEnd w:id="0"/>
      <w:tr w:rsidR="009936E8" w:rsidRPr="007F455A" w14:paraId="5D858CB5" w14:textId="77777777" w:rsidTr="00052C85">
        <w:trPr>
          <w:trHeight w:val="567"/>
        </w:trPr>
        <w:tc>
          <w:tcPr>
            <w:tcW w:w="4102" w:type="dxa"/>
          </w:tcPr>
          <w:p w14:paraId="054C99E7" w14:textId="77777777" w:rsidR="009936E8" w:rsidRPr="007F455A" w:rsidRDefault="009936E8" w:rsidP="00052C85">
            <w:pPr>
              <w:tabs>
                <w:tab w:val="left" w:pos="334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Колобов Леонид Васильевич</w:t>
            </w:r>
          </w:p>
        </w:tc>
        <w:tc>
          <w:tcPr>
            <w:tcW w:w="5415" w:type="dxa"/>
          </w:tcPr>
          <w:p w14:paraId="66B8E066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 (по согласованию);</w:t>
            </w:r>
          </w:p>
        </w:tc>
      </w:tr>
      <w:tr w:rsidR="009936E8" w:rsidRPr="007F455A" w14:paraId="46D7BCA3" w14:textId="77777777" w:rsidTr="00052C85">
        <w:trPr>
          <w:trHeight w:val="567"/>
        </w:trPr>
        <w:tc>
          <w:tcPr>
            <w:tcW w:w="4102" w:type="dxa"/>
          </w:tcPr>
          <w:p w14:paraId="6773EBEB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lastRenderedPageBreak/>
              <w:t>Корнилов Владимир Олегович</w:t>
            </w:r>
          </w:p>
        </w:tc>
        <w:tc>
          <w:tcPr>
            <w:tcW w:w="5415" w:type="dxa"/>
          </w:tcPr>
          <w:p w14:paraId="652E9359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предприниматель, директор ООО Строительная Компания «Лидер» (по согласованию);</w:t>
            </w:r>
          </w:p>
        </w:tc>
      </w:tr>
      <w:tr w:rsidR="009936E8" w:rsidRPr="007F455A" w14:paraId="40CE34D8" w14:textId="77777777" w:rsidTr="00052C85">
        <w:trPr>
          <w:trHeight w:val="567"/>
        </w:trPr>
        <w:tc>
          <w:tcPr>
            <w:tcW w:w="4102" w:type="dxa"/>
          </w:tcPr>
          <w:p w14:paraId="5D6C83FE" w14:textId="77777777" w:rsidR="009936E8" w:rsidRPr="007F455A" w:rsidRDefault="009936E8" w:rsidP="00052C85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Кувыкина Елена Юрьевна</w:t>
            </w:r>
          </w:p>
        </w:tc>
        <w:tc>
          <w:tcPr>
            <w:tcW w:w="5415" w:type="dxa"/>
          </w:tcPr>
          <w:p w14:paraId="27108BC1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 (по согласованию);</w:t>
            </w:r>
          </w:p>
        </w:tc>
      </w:tr>
      <w:tr w:rsidR="009936E8" w:rsidRPr="007F455A" w14:paraId="4017D8C5" w14:textId="77777777" w:rsidTr="00052C85">
        <w:trPr>
          <w:trHeight w:val="567"/>
        </w:trPr>
        <w:tc>
          <w:tcPr>
            <w:tcW w:w="4102" w:type="dxa"/>
          </w:tcPr>
          <w:p w14:paraId="41CE121E" w14:textId="77777777" w:rsidR="009936E8" w:rsidRPr="007F455A" w:rsidRDefault="009936E8" w:rsidP="00052C85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Кузнецова Марина Евгеньевна</w:t>
            </w:r>
          </w:p>
        </w:tc>
        <w:tc>
          <w:tcPr>
            <w:tcW w:w="5415" w:type="dxa"/>
          </w:tcPr>
          <w:p w14:paraId="1999E5F6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 (по согласованию);</w:t>
            </w:r>
          </w:p>
        </w:tc>
      </w:tr>
      <w:tr w:rsidR="009936E8" w:rsidRPr="007F455A" w14:paraId="7C54A2F0" w14:textId="77777777" w:rsidTr="00052C85">
        <w:trPr>
          <w:trHeight w:val="567"/>
        </w:trPr>
        <w:tc>
          <w:tcPr>
            <w:tcW w:w="4102" w:type="dxa"/>
          </w:tcPr>
          <w:p w14:paraId="6DE3E590" w14:textId="77777777" w:rsidR="009936E8" w:rsidRPr="007F455A" w:rsidRDefault="009936E8" w:rsidP="00052C85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 xml:space="preserve">Новрузов Физули Муса </w:t>
            </w:r>
            <w:proofErr w:type="spellStart"/>
            <w:r w:rsidRPr="007F455A">
              <w:rPr>
                <w:rFonts w:eastAsia="Calibri"/>
                <w:sz w:val="26"/>
                <w:szCs w:val="26"/>
                <w:lang w:eastAsia="en-US"/>
              </w:rPr>
              <w:t>Оглы</w:t>
            </w:r>
            <w:proofErr w:type="spellEnd"/>
          </w:p>
        </w:tc>
        <w:tc>
          <w:tcPr>
            <w:tcW w:w="5415" w:type="dxa"/>
          </w:tcPr>
          <w:p w14:paraId="5AEACA02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 (по согласованию);</w:t>
            </w:r>
          </w:p>
        </w:tc>
      </w:tr>
      <w:tr w:rsidR="009936E8" w:rsidRPr="007F455A" w14:paraId="32FC358C" w14:textId="77777777" w:rsidTr="00052C85">
        <w:trPr>
          <w:trHeight w:val="792"/>
        </w:trPr>
        <w:tc>
          <w:tcPr>
            <w:tcW w:w="4102" w:type="dxa"/>
          </w:tcPr>
          <w:p w14:paraId="55FBC6D3" w14:textId="77777777" w:rsidR="009936E8" w:rsidRPr="007F455A" w:rsidRDefault="009936E8" w:rsidP="00052C85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Павлин Илья Валерьевич</w:t>
            </w:r>
          </w:p>
        </w:tc>
        <w:tc>
          <w:tcPr>
            <w:tcW w:w="5415" w:type="dxa"/>
          </w:tcPr>
          <w:p w14:paraId="37076D63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 xml:space="preserve">директор ООО «Центр </w:t>
            </w:r>
            <w:proofErr w:type="spellStart"/>
            <w:r w:rsidRPr="007F455A">
              <w:rPr>
                <w:rFonts w:eastAsia="Calibri"/>
                <w:sz w:val="26"/>
                <w:szCs w:val="26"/>
                <w:lang w:eastAsia="en-US"/>
              </w:rPr>
              <w:t>домофонизаций</w:t>
            </w:r>
            <w:proofErr w:type="spellEnd"/>
            <w:r w:rsidRPr="007F455A">
              <w:rPr>
                <w:rFonts w:eastAsia="Calibri"/>
                <w:sz w:val="26"/>
                <w:szCs w:val="26"/>
                <w:lang w:eastAsia="en-US"/>
              </w:rPr>
              <w:t>», депутат Думы Переславль-Залесского муниципального округа (по согласованию);</w:t>
            </w:r>
          </w:p>
        </w:tc>
      </w:tr>
      <w:tr w:rsidR="009936E8" w:rsidRPr="007F455A" w14:paraId="48291383" w14:textId="77777777" w:rsidTr="00052C85">
        <w:trPr>
          <w:trHeight w:val="792"/>
        </w:trPr>
        <w:tc>
          <w:tcPr>
            <w:tcW w:w="4102" w:type="dxa"/>
          </w:tcPr>
          <w:p w14:paraId="109F19BF" w14:textId="77777777" w:rsidR="009936E8" w:rsidRPr="007F455A" w:rsidRDefault="009936E8" w:rsidP="00052C85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Рассохина Наталия Викторовна</w:t>
            </w:r>
          </w:p>
        </w:tc>
        <w:tc>
          <w:tcPr>
            <w:tcW w:w="5415" w:type="dxa"/>
          </w:tcPr>
          <w:p w14:paraId="42AB7EB7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 (по согласованию);</w:t>
            </w:r>
          </w:p>
        </w:tc>
      </w:tr>
      <w:tr w:rsidR="009936E8" w:rsidRPr="007F455A" w14:paraId="0CCE9CBF" w14:textId="77777777" w:rsidTr="00052C85">
        <w:trPr>
          <w:trHeight w:val="869"/>
        </w:trPr>
        <w:tc>
          <w:tcPr>
            <w:tcW w:w="4102" w:type="dxa"/>
          </w:tcPr>
          <w:p w14:paraId="6ADE6B0B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Сальников Вадим Александрович</w:t>
            </w:r>
          </w:p>
        </w:tc>
        <w:tc>
          <w:tcPr>
            <w:tcW w:w="5415" w:type="dxa"/>
          </w:tcPr>
          <w:p w14:paraId="71BD78C2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 xml:space="preserve">глава крестьянского (фермерского) хозяйства, </w:t>
            </w:r>
            <w:r w:rsidRPr="007F455A">
              <w:rPr>
                <w:sz w:val="26"/>
                <w:szCs w:val="26"/>
              </w:rPr>
              <w:t xml:space="preserve">общественный помощник Уполномоченного по защите прав предпринимателей в Ярославской области в Переславль-Залесском муниципальном округе </w:t>
            </w:r>
            <w:r w:rsidRPr="007F455A">
              <w:rPr>
                <w:rFonts w:eastAsia="Calibri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9936E8" w:rsidRPr="007F455A" w14:paraId="69CCA52C" w14:textId="77777777" w:rsidTr="00052C85">
        <w:trPr>
          <w:trHeight w:val="869"/>
        </w:trPr>
        <w:tc>
          <w:tcPr>
            <w:tcW w:w="4102" w:type="dxa"/>
          </w:tcPr>
          <w:p w14:paraId="6D5FFF03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Серов Алексей Викторович</w:t>
            </w:r>
          </w:p>
        </w:tc>
        <w:tc>
          <w:tcPr>
            <w:tcW w:w="5415" w:type="dxa"/>
          </w:tcPr>
          <w:p w14:paraId="16C6F5B4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 xml:space="preserve">индивидуальный предприниматель, депутат Думы Переславль-Залесского муниципального округа, </w:t>
            </w:r>
            <w:r w:rsidRPr="007F455A">
              <w:rPr>
                <w:sz w:val="26"/>
                <w:szCs w:val="26"/>
              </w:rPr>
              <w:t xml:space="preserve">общественный помощник Уполномоченного по защите прав предпринимателей в Ярославской области в Переславль-Залесском муниципальном округе </w:t>
            </w:r>
            <w:r w:rsidRPr="007F455A">
              <w:rPr>
                <w:rFonts w:eastAsia="Calibri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9936E8" w:rsidRPr="007F455A" w14:paraId="5443DC02" w14:textId="77777777" w:rsidTr="00052C85">
        <w:trPr>
          <w:trHeight w:val="869"/>
        </w:trPr>
        <w:tc>
          <w:tcPr>
            <w:tcW w:w="4102" w:type="dxa"/>
          </w:tcPr>
          <w:p w14:paraId="6AE97E52" w14:textId="77777777" w:rsidR="009936E8" w:rsidRPr="007F455A" w:rsidRDefault="009936E8" w:rsidP="00052C85">
            <w:pPr>
              <w:tabs>
                <w:tab w:val="left" w:pos="334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Стаценко Елена Борисовна</w:t>
            </w:r>
          </w:p>
          <w:p w14:paraId="1A9FFADD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15" w:type="dxa"/>
          </w:tcPr>
          <w:p w14:paraId="0667B97E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 (по согласованию);</w:t>
            </w:r>
          </w:p>
        </w:tc>
      </w:tr>
      <w:tr w:rsidR="009936E8" w:rsidRPr="007F455A" w14:paraId="31E86EE8" w14:textId="77777777" w:rsidTr="00052C85">
        <w:trPr>
          <w:trHeight w:val="715"/>
        </w:trPr>
        <w:tc>
          <w:tcPr>
            <w:tcW w:w="4102" w:type="dxa"/>
          </w:tcPr>
          <w:p w14:paraId="4A5C0C45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Филатов Руслан Олегович</w:t>
            </w:r>
          </w:p>
        </w:tc>
        <w:tc>
          <w:tcPr>
            <w:tcW w:w="5415" w:type="dxa"/>
          </w:tcPr>
          <w:p w14:paraId="484FA136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предприниматель, генеральный директор ООО «Стимул», депутат Думы Переславль-Залесского муниципального округа (по согласованию);</w:t>
            </w:r>
          </w:p>
        </w:tc>
      </w:tr>
      <w:tr w:rsidR="009936E8" w:rsidRPr="007F455A" w14:paraId="0C6C9B6F" w14:textId="77777777" w:rsidTr="00052C85">
        <w:trPr>
          <w:trHeight w:val="715"/>
        </w:trPr>
        <w:tc>
          <w:tcPr>
            <w:tcW w:w="4102" w:type="dxa"/>
          </w:tcPr>
          <w:p w14:paraId="3CF38F66" w14:textId="77777777" w:rsidR="009936E8" w:rsidRPr="007F455A" w:rsidRDefault="009936E8" w:rsidP="00052C85">
            <w:pPr>
              <w:tabs>
                <w:tab w:val="left" w:pos="334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Харитонова Алла Борисовна</w:t>
            </w:r>
          </w:p>
          <w:p w14:paraId="66D12314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15" w:type="dxa"/>
          </w:tcPr>
          <w:p w14:paraId="003BAD1B" w14:textId="77777777" w:rsidR="009936E8" w:rsidRPr="007F455A" w:rsidRDefault="009936E8" w:rsidP="00052C85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 (по согласованию).</w:t>
            </w:r>
          </w:p>
        </w:tc>
      </w:tr>
    </w:tbl>
    <w:p w14:paraId="30272F9C" w14:textId="77777777" w:rsidR="00585C78" w:rsidRPr="009936E8" w:rsidRDefault="00585C78" w:rsidP="009936E8">
      <w:bookmarkStart w:id="1" w:name="_GoBack"/>
      <w:bookmarkEnd w:id="1"/>
    </w:p>
    <w:sectPr w:rsidR="00585C78" w:rsidRPr="0099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22"/>
    <w:rsid w:val="001A0329"/>
    <w:rsid w:val="00313B81"/>
    <w:rsid w:val="00585C78"/>
    <w:rsid w:val="00592522"/>
    <w:rsid w:val="009936E8"/>
    <w:rsid w:val="00B30A5F"/>
    <w:rsid w:val="00DC203D"/>
    <w:rsid w:val="00F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56231-D712-430A-AA92-35F030F0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2025-04-04T13:05:00Z</dcterms:created>
  <dcterms:modified xsi:type="dcterms:W3CDTF">2025-04-07T05:40:00Z</dcterms:modified>
</cp:coreProperties>
</file>