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4C4" w:rsidRPr="00104659" w:rsidRDefault="004734C4" w:rsidP="004734C4">
      <w:pPr>
        <w:spacing w:after="200" w:line="276" w:lineRule="auto"/>
        <w:jc w:val="right"/>
        <w:rPr>
          <w:rFonts w:ascii="Times New Roman" w:eastAsia="Calibri" w:hAnsi="Times New Roman" w:cs="Times New Roman"/>
          <w:b/>
          <w:sz w:val="24"/>
          <w:szCs w:val="24"/>
        </w:rPr>
      </w:pPr>
      <w:bookmarkStart w:id="0" w:name="_GoBack"/>
      <w:bookmarkEnd w:id="0"/>
      <w:r w:rsidRPr="00104659">
        <w:rPr>
          <w:rFonts w:ascii="Times New Roman" w:eastAsia="Calibri" w:hAnsi="Times New Roman" w:cs="Times New Roman"/>
          <w:b/>
          <w:sz w:val="24"/>
          <w:szCs w:val="24"/>
        </w:rPr>
        <w:t>Приложение № 1</w:t>
      </w:r>
    </w:p>
    <w:p w:rsidR="004734C4" w:rsidRPr="00104659" w:rsidRDefault="004734C4" w:rsidP="004734C4">
      <w:pPr>
        <w:shd w:val="clear" w:color="auto" w:fill="FFFFFF"/>
        <w:spacing w:after="200" w:line="240" w:lineRule="auto"/>
        <w:jc w:val="both"/>
        <w:rPr>
          <w:rFonts w:ascii="Times New Roman" w:eastAsia="Calibri" w:hAnsi="Times New Roman" w:cs="Times New Roman"/>
          <w:sz w:val="24"/>
          <w:szCs w:val="24"/>
        </w:rPr>
      </w:pPr>
      <w:r w:rsidRPr="00104659">
        <w:rPr>
          <w:rFonts w:ascii="Times New Roman" w:eastAsia="Calibri" w:hAnsi="Times New Roman" w:cs="Times New Roman"/>
          <w:b/>
          <w:sz w:val="24"/>
          <w:szCs w:val="24"/>
        </w:rPr>
        <w:t>Утвердить состав постоянно действующей комиссии</w:t>
      </w:r>
      <w:r w:rsidRPr="00104659">
        <w:rPr>
          <w:rFonts w:ascii="Times New Roman" w:eastAsia="Calibri" w:hAnsi="Times New Roman" w:cs="Times New Roman"/>
          <w:sz w:val="24"/>
          <w:szCs w:val="24"/>
        </w:rPr>
        <w:t>:</w:t>
      </w:r>
    </w:p>
    <w:p w:rsidR="004734C4" w:rsidRPr="00104659" w:rsidRDefault="004734C4" w:rsidP="004734C4">
      <w:pPr>
        <w:shd w:val="clear" w:color="auto" w:fill="FFFFFF"/>
        <w:spacing w:after="200" w:line="240" w:lineRule="auto"/>
        <w:jc w:val="both"/>
        <w:rPr>
          <w:rFonts w:ascii="Times New Roman" w:eastAsia="Calibri" w:hAnsi="Times New Roman" w:cs="Times New Roman"/>
        </w:rPr>
      </w:pPr>
      <w:r w:rsidRPr="00104659">
        <w:rPr>
          <w:rFonts w:ascii="Times New Roman" w:eastAsia="Calibri" w:hAnsi="Times New Roman" w:cs="Times New Roman"/>
        </w:rPr>
        <w:t xml:space="preserve">- состав комиссии по принятию, списанию, безвозмездной передаче объектов нефинансовых активов и материальных ценностей, учитываемых на балансовых и </w:t>
      </w:r>
      <w:proofErr w:type="spellStart"/>
      <w:r w:rsidRPr="00104659">
        <w:rPr>
          <w:rFonts w:ascii="Times New Roman" w:eastAsia="Calibri" w:hAnsi="Times New Roman" w:cs="Times New Roman"/>
        </w:rPr>
        <w:t>забалансовых</w:t>
      </w:r>
      <w:proofErr w:type="spellEnd"/>
      <w:r w:rsidRPr="00104659">
        <w:rPr>
          <w:rFonts w:ascii="Times New Roman" w:eastAsia="Calibri" w:hAnsi="Times New Roman" w:cs="Times New Roman"/>
        </w:rPr>
        <w:t xml:space="preserve"> счетах: </w:t>
      </w:r>
      <w:r w:rsidRPr="00104659">
        <w:rPr>
          <w:rFonts w:ascii="Times New Roman" w:eastAsia="Calibri" w:hAnsi="Times New Roman" w:cs="Times New Roman"/>
          <w:i/>
          <w:iCs/>
        </w:rPr>
        <w:t>председатель – заместитель директора, членов комиссии – заведующая отделом комплектования, заведующие библиотеками.</w:t>
      </w:r>
    </w:p>
    <w:p w:rsidR="004734C4" w:rsidRPr="00104659" w:rsidRDefault="004734C4" w:rsidP="004734C4">
      <w:pPr>
        <w:shd w:val="clear" w:color="auto" w:fill="FFFFFF"/>
        <w:spacing w:after="200" w:line="240" w:lineRule="auto"/>
        <w:jc w:val="both"/>
        <w:rPr>
          <w:rFonts w:ascii="Times New Roman" w:eastAsia="Calibri" w:hAnsi="Times New Roman" w:cs="Times New Roman"/>
        </w:rPr>
      </w:pPr>
    </w:p>
    <w:p w:rsidR="004734C4" w:rsidRPr="00104659" w:rsidRDefault="004734C4" w:rsidP="004734C4">
      <w:pPr>
        <w:spacing w:after="200" w:line="276" w:lineRule="auto"/>
        <w:jc w:val="right"/>
        <w:rPr>
          <w:rFonts w:ascii="Times New Roman" w:eastAsia="Calibri" w:hAnsi="Times New Roman" w:cs="Times New Roman"/>
          <w:b/>
          <w:sz w:val="28"/>
          <w:szCs w:val="28"/>
        </w:rPr>
      </w:pPr>
    </w:p>
    <w:p w:rsidR="004734C4" w:rsidRPr="00104659" w:rsidRDefault="004734C4" w:rsidP="004734C4">
      <w:pPr>
        <w:spacing w:after="200" w:line="276" w:lineRule="auto"/>
        <w:jc w:val="right"/>
        <w:rPr>
          <w:rFonts w:ascii="Times New Roman" w:eastAsia="Calibri" w:hAnsi="Times New Roman" w:cs="Times New Roman"/>
          <w:b/>
          <w:sz w:val="28"/>
          <w:szCs w:val="28"/>
        </w:rPr>
      </w:pPr>
    </w:p>
    <w:p w:rsidR="004734C4" w:rsidRPr="00104659" w:rsidRDefault="004734C4" w:rsidP="004734C4">
      <w:pPr>
        <w:spacing w:after="0" w:line="249" w:lineRule="auto"/>
        <w:jc w:val="right"/>
        <w:rPr>
          <w:rFonts w:ascii="Times New Roman" w:eastAsia="Times New Roman" w:hAnsi="Times New Roman" w:cs="Times New Roman"/>
          <w:b/>
          <w:sz w:val="24"/>
          <w:lang w:eastAsia="ru-RU"/>
        </w:rPr>
      </w:pPr>
      <w:r w:rsidRPr="00104659">
        <w:rPr>
          <w:rFonts w:ascii="Times New Roman" w:eastAsia="Times New Roman" w:hAnsi="Times New Roman" w:cs="Times New Roman"/>
          <w:b/>
          <w:sz w:val="24"/>
          <w:lang w:eastAsia="ru-RU"/>
        </w:rPr>
        <w:t xml:space="preserve">Приложение </w:t>
      </w:r>
      <w:r w:rsidRPr="00104659">
        <w:rPr>
          <w:rFonts w:ascii="Times New Roman" w:eastAsia="Segoe UI Symbol" w:hAnsi="Times New Roman" w:cs="Times New Roman"/>
          <w:b/>
          <w:sz w:val="24"/>
          <w:lang w:eastAsia="ru-RU"/>
        </w:rPr>
        <w:t>№</w:t>
      </w:r>
      <w:r w:rsidRPr="00104659">
        <w:rPr>
          <w:rFonts w:ascii="Times New Roman" w:eastAsia="Times New Roman" w:hAnsi="Times New Roman" w:cs="Times New Roman"/>
          <w:b/>
          <w:sz w:val="24"/>
          <w:lang w:eastAsia="ru-RU"/>
        </w:rPr>
        <w:t xml:space="preserve"> 2.</w:t>
      </w:r>
    </w:p>
    <w:p w:rsidR="004734C4" w:rsidRPr="00104659" w:rsidRDefault="004734C4" w:rsidP="004734C4">
      <w:pPr>
        <w:spacing w:after="0" w:line="249" w:lineRule="auto"/>
        <w:jc w:val="both"/>
        <w:rPr>
          <w:rFonts w:ascii="Times New Roman" w:eastAsia="Times New Roman" w:hAnsi="Times New Roman" w:cs="Times New Roman"/>
          <w:sz w:val="24"/>
          <w:lang w:eastAsia="ru-RU"/>
        </w:rPr>
      </w:pPr>
    </w:p>
    <w:p w:rsidR="004734C4" w:rsidRPr="00104659" w:rsidRDefault="004734C4" w:rsidP="004734C4">
      <w:pPr>
        <w:spacing w:after="0" w:line="249" w:lineRule="auto"/>
        <w:jc w:val="center"/>
        <w:rPr>
          <w:rFonts w:ascii="Times New Roman" w:eastAsia="Times New Roman" w:hAnsi="Times New Roman" w:cs="Times New Roman"/>
          <w:b/>
          <w:sz w:val="28"/>
          <w:lang w:eastAsia="ru-RU"/>
        </w:rPr>
      </w:pPr>
      <w:r w:rsidRPr="00104659">
        <w:rPr>
          <w:rFonts w:ascii="Times New Roman" w:eastAsia="Times New Roman" w:hAnsi="Times New Roman" w:cs="Times New Roman"/>
          <w:b/>
          <w:sz w:val="28"/>
          <w:lang w:eastAsia="ru-RU"/>
        </w:rPr>
        <w:t>Рабочий план счетов МУК «ЦБС»</w:t>
      </w:r>
    </w:p>
    <w:p w:rsidR="00806F6D" w:rsidRPr="00104659" w:rsidRDefault="00806F6D" w:rsidP="004734C4">
      <w:pPr>
        <w:spacing w:after="0" w:line="249" w:lineRule="auto"/>
        <w:jc w:val="center"/>
        <w:rPr>
          <w:rFonts w:ascii="Times New Roman" w:eastAsia="Times New Roman" w:hAnsi="Times New Roman" w:cs="Times New Roman"/>
          <w:b/>
          <w:sz w:val="28"/>
          <w:lang w:eastAsia="ru-RU"/>
        </w:rPr>
      </w:pPr>
    </w:p>
    <w:p w:rsidR="00806F6D" w:rsidRPr="00104659" w:rsidRDefault="00806F6D" w:rsidP="00806F6D">
      <w:pPr>
        <w:spacing w:after="0" w:line="249" w:lineRule="auto"/>
        <w:jc w:val="both"/>
        <w:rPr>
          <w:rFonts w:ascii="Times New Roman" w:eastAsia="Times New Roman" w:hAnsi="Times New Roman" w:cs="Times New Roman"/>
          <w:b/>
          <w:bCs/>
          <w:sz w:val="24"/>
          <w:lang w:eastAsia="ru-RU"/>
        </w:rPr>
      </w:pPr>
      <w:r w:rsidRPr="00104659">
        <w:rPr>
          <w:rFonts w:ascii="Times New Roman" w:eastAsia="Times New Roman" w:hAnsi="Times New Roman" w:cs="Times New Roman"/>
          <w:sz w:val="24"/>
          <w:lang w:eastAsia="ru-RU"/>
        </w:rPr>
        <w:t xml:space="preserve"> </w:t>
      </w:r>
      <w:r w:rsidRPr="00104659">
        <w:rPr>
          <w:rFonts w:ascii="Times New Roman" w:eastAsia="Times New Roman" w:hAnsi="Times New Roman" w:cs="Times New Roman"/>
          <w:b/>
          <w:bCs/>
          <w:sz w:val="24"/>
          <w:lang w:eastAsia="ru-RU"/>
        </w:rPr>
        <w:t>Структура аналитики операций в рабочем плане счетов</w:t>
      </w:r>
    </w:p>
    <w:p w:rsidR="00806F6D" w:rsidRPr="00104659" w:rsidRDefault="00806F6D" w:rsidP="00806F6D">
      <w:pPr>
        <w:spacing w:after="0" w:line="249" w:lineRule="auto"/>
        <w:jc w:val="both"/>
        <w:rPr>
          <w:rFonts w:ascii="Times New Roman" w:eastAsia="Times New Roman" w:hAnsi="Times New Roman" w:cs="Times New Roman"/>
          <w:sz w:val="24"/>
          <w:lang w:eastAsia="ru-RU"/>
        </w:rPr>
      </w:pPr>
    </w:p>
    <w:p w:rsidR="00806F6D" w:rsidRPr="00104659" w:rsidRDefault="00806F6D" w:rsidP="00806F6D">
      <w:pPr>
        <w:spacing w:after="0" w:line="249" w:lineRule="auto"/>
        <w:jc w:val="both"/>
        <w:rPr>
          <w:rFonts w:ascii="Times New Roman" w:eastAsia="Times New Roman" w:hAnsi="Times New Roman" w:cs="Times New Roman"/>
          <w:sz w:val="24"/>
          <w:lang w:eastAsia="ru-RU"/>
        </w:rPr>
      </w:pPr>
      <w:r w:rsidRPr="00104659">
        <w:rPr>
          <w:rFonts w:ascii="Times New Roman" w:eastAsia="Times New Roman" w:hAnsi="Times New Roman" w:cs="Times New Roman"/>
          <w:sz w:val="24"/>
          <w:lang w:eastAsia="ru-RU"/>
        </w:rPr>
        <w:t>В учреждении применяются следующие коды финансового обеспечения (КФО), 18-й разряд номера счета:</w:t>
      </w:r>
    </w:p>
    <w:p w:rsidR="00806F6D" w:rsidRPr="00104659" w:rsidRDefault="00806F6D" w:rsidP="00806F6D">
      <w:pPr>
        <w:spacing w:after="0" w:line="249" w:lineRule="auto"/>
        <w:jc w:val="both"/>
        <w:rPr>
          <w:rFonts w:ascii="Times New Roman" w:eastAsia="Times New Roman" w:hAnsi="Times New Roman" w:cs="Times New Roman"/>
          <w:sz w:val="24"/>
          <w:lang w:eastAsia="ru-RU"/>
        </w:rPr>
      </w:pPr>
      <w:r w:rsidRPr="00104659">
        <w:rPr>
          <w:rFonts w:ascii="Times New Roman" w:eastAsia="Times New Roman" w:hAnsi="Times New Roman" w:cs="Times New Roman"/>
          <w:sz w:val="24"/>
          <w:lang w:eastAsia="ru-RU"/>
        </w:rPr>
        <w:t>2 – приносящая доход деятельность (собственные доходы учреждения);</w:t>
      </w:r>
    </w:p>
    <w:p w:rsidR="00806F6D" w:rsidRPr="00104659" w:rsidRDefault="00806F6D" w:rsidP="00806F6D">
      <w:pPr>
        <w:spacing w:after="0" w:line="249" w:lineRule="auto"/>
        <w:jc w:val="both"/>
        <w:rPr>
          <w:rFonts w:ascii="Times New Roman" w:eastAsia="Times New Roman" w:hAnsi="Times New Roman" w:cs="Times New Roman"/>
          <w:sz w:val="24"/>
          <w:lang w:eastAsia="ru-RU"/>
        </w:rPr>
      </w:pPr>
      <w:r w:rsidRPr="00104659">
        <w:rPr>
          <w:rFonts w:ascii="Times New Roman" w:eastAsia="Times New Roman" w:hAnsi="Times New Roman" w:cs="Times New Roman"/>
          <w:sz w:val="24"/>
          <w:lang w:eastAsia="ru-RU"/>
        </w:rPr>
        <w:t>3 – средства во временном распоряжении;</w:t>
      </w:r>
    </w:p>
    <w:p w:rsidR="00806F6D" w:rsidRPr="00104659" w:rsidRDefault="00806F6D" w:rsidP="00806F6D">
      <w:pPr>
        <w:spacing w:after="0" w:line="249" w:lineRule="auto"/>
        <w:jc w:val="both"/>
        <w:rPr>
          <w:rFonts w:ascii="Times New Roman" w:eastAsia="Times New Roman" w:hAnsi="Times New Roman" w:cs="Times New Roman"/>
          <w:sz w:val="24"/>
          <w:lang w:eastAsia="ru-RU"/>
        </w:rPr>
      </w:pPr>
      <w:r w:rsidRPr="00104659">
        <w:rPr>
          <w:rFonts w:ascii="Times New Roman" w:eastAsia="Times New Roman" w:hAnsi="Times New Roman" w:cs="Times New Roman"/>
          <w:sz w:val="24"/>
          <w:lang w:eastAsia="ru-RU"/>
        </w:rPr>
        <w:t>4 – субсидии на выполнение государственного (муниципального) задания;</w:t>
      </w:r>
    </w:p>
    <w:p w:rsidR="00806F6D" w:rsidRPr="00104659" w:rsidRDefault="00806F6D" w:rsidP="00806F6D">
      <w:pPr>
        <w:spacing w:after="0" w:line="249" w:lineRule="auto"/>
        <w:jc w:val="both"/>
        <w:rPr>
          <w:rFonts w:ascii="Times New Roman" w:eastAsia="Times New Roman" w:hAnsi="Times New Roman" w:cs="Times New Roman"/>
          <w:sz w:val="24"/>
          <w:lang w:eastAsia="ru-RU"/>
        </w:rPr>
      </w:pPr>
      <w:r w:rsidRPr="00104659">
        <w:rPr>
          <w:rFonts w:ascii="Times New Roman" w:eastAsia="Times New Roman" w:hAnsi="Times New Roman" w:cs="Times New Roman"/>
          <w:sz w:val="24"/>
          <w:lang w:eastAsia="ru-RU"/>
        </w:rPr>
        <w:t>5 – субсидии на иные цели;</w:t>
      </w:r>
    </w:p>
    <w:p w:rsidR="004734C4" w:rsidRPr="00104659" w:rsidRDefault="004734C4" w:rsidP="004734C4">
      <w:pPr>
        <w:spacing w:after="0" w:line="249" w:lineRule="auto"/>
        <w:jc w:val="both"/>
        <w:rPr>
          <w:rFonts w:ascii="Times New Roman" w:eastAsia="Times New Roman" w:hAnsi="Times New Roman" w:cs="Times New Roman"/>
          <w:sz w:val="24"/>
          <w:lang w:eastAsia="ru-RU"/>
        </w:rPr>
      </w:pPr>
    </w:p>
    <w:tbl>
      <w:tblPr>
        <w:tblpPr w:leftFromText="180" w:rightFromText="180" w:vertAnchor="text" w:tblpY="1"/>
        <w:tblOverlap w:val="never"/>
        <w:tblW w:w="0" w:type="auto"/>
        <w:tblCellMar>
          <w:left w:w="10" w:type="dxa"/>
          <w:right w:w="10" w:type="dxa"/>
        </w:tblCellMar>
        <w:tblLook w:val="04A0" w:firstRow="1" w:lastRow="0" w:firstColumn="1" w:lastColumn="0" w:noHBand="0" w:noVBand="1"/>
      </w:tblPr>
      <w:tblGrid>
        <w:gridCol w:w="2816"/>
        <w:gridCol w:w="1284"/>
        <w:gridCol w:w="1376"/>
      </w:tblGrid>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101.12</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101.24</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101.24</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101.26</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101.26</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5</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101.26</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101.28</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101.28</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5</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101.28</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101.34</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101.34</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5</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101.34</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101.36</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101.36</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5</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101.36</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101.38</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101.38</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5</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101.38</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103.11</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104.24</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lastRenderedPageBreak/>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104.26</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104.28</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104.34</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104.36</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104.38</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105.34</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105.36</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5</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105.34</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105.36</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105.36</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5</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105.36</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106.21</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106.24</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109.60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109.60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08010000000000111</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109.60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08010000000000119</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109.60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109.80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109.80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08010000000000111</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109.80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00000000000000000</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201.11</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00000000000000000</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201.11</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00000000000000000</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5</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201.11</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00000000000000000</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201.34</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08010000000000130</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205.31</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08010000000000130</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205.31</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08010000000000150</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5</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205.52</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206.21</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206.21</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5</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206.21</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206.23</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08010000000000247</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206.23</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206.26</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5</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206.26</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208.25</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208.25</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208.26</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208.26</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208.31</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208.31</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208.34</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208.34</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5</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208.34</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lastRenderedPageBreak/>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209.00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08010000000000111</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302.11</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08010000000000111</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302.11</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08010000000000112</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302.12</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302.21</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302.21</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302.23</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302.23</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08010000000000247</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302.23</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302.25</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302.25</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5</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302.25</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08010000000000243</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5</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302.25</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302.26</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302.26</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5</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302.26</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302.31</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302.31</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5</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302.31</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302.34</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302.34</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5</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302.34</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08010000000000111</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303.01</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08010000000000111</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303.01</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08010000000000111</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5</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303.01</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08010000000000119</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303.02</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08010000000000119</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303.02</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08010000000000119</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303.06</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08010000000000119</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303.06</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08010000000000119</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303.07</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08010000000000119</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303.07</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08010000000000119</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303.10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08010000000000119</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303.10</w:t>
            </w:r>
          </w:p>
        </w:tc>
      </w:tr>
      <w:tr w:rsidR="00505C70"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505C70" w:rsidRPr="00104659" w:rsidRDefault="00505C70" w:rsidP="00505C70">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08010000000000111</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505C70" w:rsidRPr="00104659" w:rsidRDefault="00505C70" w:rsidP="004734C4">
            <w:pPr>
              <w:spacing w:after="0" w:line="240" w:lineRule="auto"/>
              <w:jc w:val="center"/>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505C70" w:rsidRPr="00104659" w:rsidRDefault="00505C70"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303.14</w:t>
            </w:r>
          </w:p>
        </w:tc>
      </w:tr>
      <w:tr w:rsidR="00AD6AD6"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AD6AD6" w:rsidRPr="00104659" w:rsidRDefault="00AD6AD6" w:rsidP="00505C70">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08010000000000111</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AD6AD6" w:rsidRPr="00104659" w:rsidRDefault="00AD6AD6" w:rsidP="004734C4">
            <w:pPr>
              <w:spacing w:after="0" w:line="240" w:lineRule="auto"/>
              <w:jc w:val="center"/>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5</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AD6AD6" w:rsidRPr="00104659" w:rsidRDefault="00AD6AD6"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303.14</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08010000000000119</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303.14</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08010000000000119</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5</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303.14</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08010000000000119</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303.14</w:t>
            </w:r>
          </w:p>
        </w:tc>
      </w:tr>
      <w:tr w:rsidR="00335652"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335652" w:rsidRPr="00104659" w:rsidRDefault="00335652"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08010000000000851</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335652" w:rsidRPr="00104659" w:rsidRDefault="00335652" w:rsidP="004734C4">
            <w:pPr>
              <w:spacing w:after="0" w:line="240" w:lineRule="auto"/>
              <w:jc w:val="center"/>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335652" w:rsidRPr="00104659" w:rsidRDefault="00335652"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303.14</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08010000000000119</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303.15</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08010000000000119</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5</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303.15</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08010000000000111</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304.03</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08010000000000130</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304.04</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lastRenderedPageBreak/>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r w:rsidRPr="00104659">
              <w:rPr>
                <w:rFonts w:ascii="Times New Roman" w:eastAsia="Times New Roman" w:hAnsi="Times New Roman" w:cs="Times New Roman"/>
                <w:color w:val="000000"/>
                <w:sz w:val="28"/>
                <w:lang w:eastAsia="ru-RU"/>
              </w:rPr>
              <w:t>304.06</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08010000000000130</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401.10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08010000000000150</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401.10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08010000000000130</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401.10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08010000000000130</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5</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401.10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08010000000000111</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401.20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08010000000000119</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401.20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08010000000000000</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401.20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401.20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08010000000000111</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401.20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08010000000000112</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401.20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08010000000000000</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401.20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08010000000000119</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401.20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401.20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08010000000000851</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401.20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08010000000000852</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401.20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08010000000000853</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401.20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08010000000000244</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5</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401.20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08010000000000000</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401.30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00000000000000000</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401.30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00000000000000000</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5</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401.30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08010000000000111</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401.60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08010000000000119</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401.60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08010000000000111</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401.60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08010000000000119</w:t>
            </w: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2</w:t>
            </w: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lang w:eastAsia="ru-RU"/>
              </w:rPr>
            </w:pPr>
            <w:r w:rsidRPr="00104659">
              <w:rPr>
                <w:rFonts w:ascii="Times New Roman" w:eastAsia="Times New Roman" w:hAnsi="Times New Roman" w:cs="Times New Roman"/>
                <w:color w:val="000000"/>
                <w:sz w:val="28"/>
                <w:lang w:eastAsia="ru-RU"/>
              </w:rPr>
              <w:t>401.60</w:t>
            </w:r>
          </w:p>
        </w:tc>
      </w:tr>
      <w:tr w:rsidR="004734C4"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jc w:val="center"/>
              <w:rPr>
                <w:rFonts w:ascii="Times New Roman" w:eastAsia="Times New Roman" w:hAnsi="Times New Roman" w:cs="Times New Roman"/>
                <w:color w:val="000000"/>
                <w:sz w:val="28"/>
                <w:lang w:eastAsia="ru-RU"/>
              </w:rPr>
            </w:pP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734C4" w:rsidRPr="00104659" w:rsidRDefault="004734C4" w:rsidP="004734C4">
            <w:pPr>
              <w:spacing w:after="0" w:line="240" w:lineRule="auto"/>
              <w:rPr>
                <w:rFonts w:ascii="Times New Roman" w:eastAsia="Times New Roman" w:hAnsi="Times New Roman" w:cs="Times New Roman"/>
                <w:color w:val="000000"/>
                <w:sz w:val="28"/>
                <w:lang w:eastAsia="ru-RU"/>
              </w:rPr>
            </w:pPr>
          </w:p>
        </w:tc>
      </w:tr>
      <w:tr w:rsidR="004D68B5"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jc w:val="center"/>
              <w:rPr>
                <w:rFonts w:ascii="Times New Roman" w:eastAsia="Times New Roman" w:hAnsi="Times New Roman" w:cs="Times New Roman"/>
                <w:color w:val="000000"/>
                <w:sz w:val="28"/>
                <w:lang w:eastAsia="ru-RU"/>
              </w:rPr>
            </w:pP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r>
      <w:tr w:rsidR="004D68B5"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jc w:val="center"/>
              <w:rPr>
                <w:rFonts w:ascii="Times New Roman" w:eastAsia="Times New Roman" w:hAnsi="Times New Roman" w:cs="Times New Roman"/>
                <w:color w:val="000000"/>
                <w:sz w:val="28"/>
                <w:lang w:eastAsia="ru-RU"/>
              </w:rPr>
            </w:pP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r>
      <w:tr w:rsidR="004D68B5"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jc w:val="center"/>
              <w:rPr>
                <w:rFonts w:ascii="Times New Roman" w:eastAsia="Times New Roman" w:hAnsi="Times New Roman" w:cs="Times New Roman"/>
                <w:color w:val="000000"/>
                <w:sz w:val="28"/>
                <w:lang w:eastAsia="ru-RU"/>
              </w:rPr>
            </w:pP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r>
      <w:tr w:rsidR="004D68B5"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jc w:val="center"/>
              <w:rPr>
                <w:rFonts w:ascii="Times New Roman" w:eastAsia="Times New Roman" w:hAnsi="Times New Roman" w:cs="Times New Roman"/>
                <w:color w:val="000000"/>
                <w:sz w:val="28"/>
                <w:lang w:eastAsia="ru-RU"/>
              </w:rPr>
            </w:pP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r>
      <w:tr w:rsidR="004D68B5"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jc w:val="center"/>
              <w:rPr>
                <w:rFonts w:ascii="Times New Roman" w:eastAsia="Times New Roman" w:hAnsi="Times New Roman" w:cs="Times New Roman"/>
                <w:color w:val="000000"/>
                <w:sz w:val="28"/>
                <w:lang w:eastAsia="ru-RU"/>
              </w:rPr>
            </w:pP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r>
      <w:tr w:rsidR="004D68B5"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jc w:val="center"/>
              <w:rPr>
                <w:rFonts w:ascii="Times New Roman" w:eastAsia="Times New Roman" w:hAnsi="Times New Roman" w:cs="Times New Roman"/>
                <w:color w:val="000000"/>
                <w:sz w:val="28"/>
                <w:lang w:eastAsia="ru-RU"/>
              </w:rPr>
            </w:pP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r>
      <w:tr w:rsidR="004D68B5"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jc w:val="center"/>
              <w:rPr>
                <w:rFonts w:ascii="Times New Roman" w:eastAsia="Times New Roman" w:hAnsi="Times New Roman" w:cs="Times New Roman"/>
                <w:color w:val="000000"/>
                <w:sz w:val="28"/>
                <w:lang w:eastAsia="ru-RU"/>
              </w:rPr>
            </w:pP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r>
      <w:tr w:rsidR="004D68B5"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jc w:val="center"/>
              <w:rPr>
                <w:rFonts w:ascii="Times New Roman" w:eastAsia="Times New Roman" w:hAnsi="Times New Roman" w:cs="Times New Roman"/>
                <w:color w:val="000000"/>
                <w:sz w:val="28"/>
                <w:lang w:eastAsia="ru-RU"/>
              </w:rPr>
            </w:pP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r>
      <w:tr w:rsidR="004D68B5"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jc w:val="center"/>
              <w:rPr>
                <w:rFonts w:ascii="Times New Roman" w:eastAsia="Times New Roman" w:hAnsi="Times New Roman" w:cs="Times New Roman"/>
                <w:color w:val="000000"/>
                <w:sz w:val="28"/>
                <w:lang w:eastAsia="ru-RU"/>
              </w:rPr>
            </w:pP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r>
      <w:tr w:rsidR="004D68B5"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jc w:val="center"/>
              <w:rPr>
                <w:rFonts w:ascii="Times New Roman" w:eastAsia="Times New Roman" w:hAnsi="Times New Roman" w:cs="Times New Roman"/>
                <w:color w:val="000000"/>
                <w:sz w:val="28"/>
                <w:lang w:eastAsia="ru-RU"/>
              </w:rPr>
            </w:pP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r>
      <w:tr w:rsidR="004D68B5"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jc w:val="center"/>
              <w:rPr>
                <w:rFonts w:ascii="Times New Roman" w:eastAsia="Times New Roman" w:hAnsi="Times New Roman" w:cs="Times New Roman"/>
                <w:color w:val="000000"/>
                <w:sz w:val="28"/>
                <w:lang w:eastAsia="ru-RU"/>
              </w:rPr>
            </w:pP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r>
      <w:tr w:rsidR="004D68B5"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jc w:val="center"/>
              <w:rPr>
                <w:rFonts w:ascii="Times New Roman" w:eastAsia="Times New Roman" w:hAnsi="Times New Roman" w:cs="Times New Roman"/>
                <w:color w:val="000000"/>
                <w:sz w:val="28"/>
                <w:lang w:eastAsia="ru-RU"/>
              </w:rPr>
            </w:pP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r>
      <w:tr w:rsidR="004D68B5"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jc w:val="center"/>
              <w:rPr>
                <w:rFonts w:ascii="Times New Roman" w:eastAsia="Times New Roman" w:hAnsi="Times New Roman" w:cs="Times New Roman"/>
                <w:color w:val="000000"/>
                <w:sz w:val="28"/>
                <w:lang w:eastAsia="ru-RU"/>
              </w:rPr>
            </w:pP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r>
      <w:tr w:rsidR="004D68B5"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jc w:val="center"/>
              <w:rPr>
                <w:rFonts w:ascii="Times New Roman" w:eastAsia="Times New Roman" w:hAnsi="Times New Roman" w:cs="Times New Roman"/>
                <w:color w:val="000000"/>
                <w:sz w:val="28"/>
                <w:lang w:eastAsia="ru-RU"/>
              </w:rPr>
            </w:pP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r>
      <w:tr w:rsidR="004D68B5"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jc w:val="center"/>
              <w:rPr>
                <w:rFonts w:ascii="Times New Roman" w:eastAsia="Times New Roman" w:hAnsi="Times New Roman" w:cs="Times New Roman"/>
                <w:color w:val="000000"/>
                <w:sz w:val="28"/>
                <w:lang w:eastAsia="ru-RU"/>
              </w:rPr>
            </w:pP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r>
      <w:tr w:rsidR="004D68B5" w:rsidRPr="00104659" w:rsidTr="001B1B67">
        <w:tc>
          <w:tcPr>
            <w:tcW w:w="281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c>
          <w:tcPr>
            <w:tcW w:w="1284"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jc w:val="center"/>
              <w:rPr>
                <w:rFonts w:ascii="Times New Roman" w:eastAsia="Times New Roman" w:hAnsi="Times New Roman" w:cs="Times New Roman"/>
                <w:color w:val="000000"/>
                <w:sz w:val="28"/>
                <w:lang w:eastAsia="ru-RU"/>
              </w:rPr>
            </w:pPr>
          </w:p>
        </w:tc>
        <w:tc>
          <w:tcPr>
            <w:tcW w:w="1376" w:type="dxa"/>
            <w:tcBorders>
              <w:top w:val="single" w:sz="4" w:space="0" w:color="auto"/>
              <w:left w:val="single" w:sz="4" w:space="0" w:color="auto"/>
              <w:bottom w:val="single" w:sz="4" w:space="0" w:color="auto"/>
              <w:right w:val="single" w:sz="4" w:space="0" w:color="auto"/>
            </w:tcBorders>
            <w:shd w:val="clear" w:color="auto" w:fill="FFFFFF"/>
            <w:tcMar>
              <w:left w:w="20" w:type="dxa"/>
              <w:right w:w="20" w:type="dxa"/>
            </w:tcMar>
          </w:tcPr>
          <w:p w:rsidR="004D68B5" w:rsidRPr="00104659" w:rsidRDefault="004D68B5" w:rsidP="004734C4">
            <w:pPr>
              <w:spacing w:after="0" w:line="240" w:lineRule="auto"/>
              <w:rPr>
                <w:rFonts w:ascii="Times New Roman" w:eastAsia="Times New Roman" w:hAnsi="Times New Roman" w:cs="Times New Roman"/>
                <w:color w:val="000000"/>
                <w:sz w:val="28"/>
                <w:lang w:eastAsia="ru-RU"/>
              </w:rPr>
            </w:pPr>
          </w:p>
        </w:tc>
      </w:tr>
    </w:tbl>
    <w:p w:rsidR="004734C4" w:rsidRPr="00104659" w:rsidRDefault="004734C4" w:rsidP="004734C4">
      <w:pPr>
        <w:spacing w:after="0" w:line="249" w:lineRule="auto"/>
        <w:jc w:val="both"/>
        <w:rPr>
          <w:rFonts w:ascii="Times New Roman" w:eastAsia="Times New Roman" w:hAnsi="Times New Roman" w:cs="Times New Roman"/>
          <w:sz w:val="24"/>
          <w:lang w:eastAsia="ru-RU"/>
        </w:rPr>
      </w:pPr>
      <w:r w:rsidRPr="00104659">
        <w:rPr>
          <w:rFonts w:ascii="Times New Roman" w:eastAsia="Times New Roman" w:hAnsi="Times New Roman" w:cs="Times New Roman"/>
          <w:sz w:val="24"/>
          <w:lang w:eastAsia="ru-RU"/>
        </w:rPr>
        <w:br w:type="textWrapping" w:clear="all"/>
      </w:r>
    </w:p>
    <w:p w:rsidR="0009724A" w:rsidRDefault="0009724A" w:rsidP="004734C4">
      <w:pPr>
        <w:spacing w:after="200" w:line="276" w:lineRule="auto"/>
        <w:jc w:val="right"/>
        <w:rPr>
          <w:rFonts w:ascii="Times New Roman" w:eastAsia="Calibri" w:hAnsi="Times New Roman" w:cs="Times New Roman"/>
          <w:b/>
          <w:sz w:val="28"/>
          <w:szCs w:val="28"/>
        </w:rPr>
      </w:pPr>
    </w:p>
    <w:p w:rsidR="004734C4" w:rsidRPr="00104659" w:rsidRDefault="004734C4" w:rsidP="004734C4">
      <w:pPr>
        <w:spacing w:after="200" w:line="276" w:lineRule="auto"/>
        <w:jc w:val="right"/>
        <w:rPr>
          <w:rFonts w:ascii="Times New Roman" w:eastAsia="Calibri" w:hAnsi="Times New Roman" w:cs="Times New Roman"/>
          <w:b/>
          <w:sz w:val="28"/>
          <w:szCs w:val="28"/>
        </w:rPr>
      </w:pPr>
      <w:r w:rsidRPr="00104659">
        <w:rPr>
          <w:rFonts w:ascii="Times New Roman" w:eastAsia="Calibri" w:hAnsi="Times New Roman" w:cs="Times New Roman"/>
          <w:b/>
          <w:sz w:val="28"/>
          <w:szCs w:val="28"/>
        </w:rPr>
        <w:lastRenderedPageBreak/>
        <w:t>Приложение № 3</w:t>
      </w:r>
    </w:p>
    <w:tbl>
      <w:tblPr>
        <w:tblW w:w="9214" w:type="dxa"/>
        <w:tblCellSpacing w:w="0" w:type="dxa"/>
        <w:tblInd w:w="20" w:type="dxa"/>
        <w:tblCellMar>
          <w:left w:w="0" w:type="dxa"/>
          <w:right w:w="0" w:type="dxa"/>
        </w:tblCellMar>
        <w:tblLook w:val="04A0" w:firstRow="1" w:lastRow="0" w:firstColumn="1" w:lastColumn="0" w:noHBand="0" w:noVBand="1"/>
      </w:tblPr>
      <w:tblGrid>
        <w:gridCol w:w="2707"/>
        <w:gridCol w:w="1032"/>
        <w:gridCol w:w="514"/>
        <w:gridCol w:w="567"/>
        <w:gridCol w:w="4394"/>
      </w:tblGrid>
      <w:tr w:rsidR="004734C4" w:rsidRPr="00104659" w:rsidTr="001B1B67">
        <w:trPr>
          <w:tblCellSpacing w:w="0" w:type="dxa"/>
        </w:trPr>
        <w:tc>
          <w:tcPr>
            <w:tcW w:w="2707" w:type="dxa"/>
            <w:vMerge w:val="restart"/>
            <w:tcBorders>
              <w:top w:val="single" w:sz="8" w:space="0" w:color="000000"/>
              <w:left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xml:space="preserve">САНКЦИОНИРОВАНИЕ РАСХОДОВ </w:t>
            </w:r>
          </w:p>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p>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p>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p>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p>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 w:name="dst2501"/>
            <w:bookmarkEnd w:id="1"/>
            <w:r w:rsidRPr="00104659">
              <w:rPr>
                <w:rFonts w:ascii="Times New Roman" w:eastAsia="Times New Roman" w:hAnsi="Times New Roman" w:cs="Times New Roman"/>
                <w:sz w:val="24"/>
                <w:szCs w:val="24"/>
                <w:lang w:eastAsia="ru-RU"/>
              </w:rPr>
              <w:t>5 0 0</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2" w:name="dst2502"/>
            <w:bookmarkEnd w:id="2"/>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3" w:name="dst2503"/>
            <w:bookmarkEnd w:id="3"/>
            <w:r w:rsidRPr="00104659">
              <w:rPr>
                <w:rFonts w:ascii="Times New Roman" w:eastAsia="Times New Roman" w:hAnsi="Times New Roman" w:cs="Times New Roman"/>
                <w:sz w:val="24"/>
                <w:szCs w:val="24"/>
                <w:lang w:eastAsia="ru-RU"/>
              </w:rPr>
              <w:t>0</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p>
        </w:tc>
      </w:tr>
      <w:tr w:rsidR="004734C4" w:rsidRPr="00104659" w:rsidTr="001B1B67">
        <w:trPr>
          <w:tblCellSpacing w:w="0" w:type="dxa"/>
        </w:trPr>
        <w:tc>
          <w:tcPr>
            <w:tcW w:w="2707" w:type="dxa"/>
            <w:vMerge/>
            <w:tcBorders>
              <w:left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4" w:name="dst2504"/>
            <w:bookmarkEnd w:id="4"/>
            <w:r w:rsidRPr="00104659">
              <w:rPr>
                <w:rFonts w:ascii="Times New Roman" w:eastAsia="Times New Roman" w:hAnsi="Times New Roman" w:cs="Times New Roman"/>
                <w:sz w:val="24"/>
                <w:szCs w:val="24"/>
                <w:lang w:eastAsia="ru-RU"/>
              </w:rPr>
              <w:t>5 0 0</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5" w:name="dst2505"/>
            <w:bookmarkEnd w:id="5"/>
            <w:r w:rsidRPr="00104659">
              <w:rPr>
                <w:rFonts w:ascii="Times New Roman" w:eastAsia="Times New Roman" w:hAnsi="Times New Roman" w:cs="Times New Roman"/>
                <w:sz w:val="24"/>
                <w:szCs w:val="24"/>
                <w:lang w:eastAsia="ru-RU"/>
              </w:rPr>
              <w:t>1</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6" w:name="dst2506"/>
            <w:bookmarkEnd w:id="6"/>
            <w:r w:rsidRPr="00104659">
              <w:rPr>
                <w:rFonts w:ascii="Times New Roman" w:eastAsia="Times New Roman" w:hAnsi="Times New Roman" w:cs="Times New Roman"/>
                <w:sz w:val="24"/>
                <w:szCs w:val="24"/>
                <w:lang w:eastAsia="ru-RU"/>
              </w:rPr>
              <w:t>0</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7" w:name="dst2507"/>
            <w:bookmarkEnd w:id="7"/>
            <w:r w:rsidRPr="00104659">
              <w:rPr>
                <w:rFonts w:ascii="Times New Roman" w:eastAsia="Times New Roman" w:hAnsi="Times New Roman" w:cs="Times New Roman"/>
                <w:sz w:val="24"/>
                <w:szCs w:val="24"/>
                <w:lang w:eastAsia="ru-RU"/>
              </w:rPr>
              <w:t>Санкционирование по текущему финансовому году</w:t>
            </w:r>
          </w:p>
        </w:tc>
      </w:tr>
      <w:tr w:rsidR="004734C4" w:rsidRPr="00104659" w:rsidTr="001B1B67">
        <w:trPr>
          <w:tblCellSpacing w:w="0" w:type="dxa"/>
        </w:trPr>
        <w:tc>
          <w:tcPr>
            <w:tcW w:w="2707" w:type="dxa"/>
            <w:vMerge/>
            <w:tcBorders>
              <w:left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8" w:name="dst2508"/>
            <w:bookmarkEnd w:id="8"/>
            <w:r w:rsidRPr="00104659">
              <w:rPr>
                <w:rFonts w:ascii="Times New Roman" w:eastAsia="Times New Roman" w:hAnsi="Times New Roman" w:cs="Times New Roman"/>
                <w:sz w:val="24"/>
                <w:szCs w:val="24"/>
                <w:lang w:eastAsia="ru-RU"/>
              </w:rPr>
              <w:t>5 0 0</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9" w:name="dst2509"/>
            <w:bookmarkEnd w:id="9"/>
            <w:r w:rsidRPr="00104659">
              <w:rPr>
                <w:rFonts w:ascii="Times New Roman" w:eastAsia="Times New Roman" w:hAnsi="Times New Roman" w:cs="Times New Roman"/>
                <w:sz w:val="24"/>
                <w:szCs w:val="24"/>
                <w:lang w:eastAsia="ru-RU"/>
              </w:rPr>
              <w:t>2</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0" w:name="dst2510"/>
            <w:bookmarkEnd w:id="10"/>
            <w:r w:rsidRPr="00104659">
              <w:rPr>
                <w:rFonts w:ascii="Times New Roman" w:eastAsia="Times New Roman" w:hAnsi="Times New Roman" w:cs="Times New Roman"/>
                <w:sz w:val="24"/>
                <w:szCs w:val="24"/>
                <w:lang w:eastAsia="ru-RU"/>
              </w:rPr>
              <w:t>0</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1" w:name="dst2511"/>
            <w:bookmarkEnd w:id="11"/>
            <w:r w:rsidRPr="00104659">
              <w:rPr>
                <w:rFonts w:ascii="Times New Roman" w:eastAsia="Times New Roman" w:hAnsi="Times New Roman" w:cs="Times New Roman"/>
                <w:sz w:val="24"/>
                <w:szCs w:val="24"/>
                <w:lang w:eastAsia="ru-RU"/>
              </w:rPr>
              <w:t>Санкционирование по первому году, следующему за текущим (очередному финансовому году)</w:t>
            </w:r>
          </w:p>
        </w:tc>
      </w:tr>
      <w:tr w:rsidR="004734C4" w:rsidRPr="00104659" w:rsidTr="001B1B67">
        <w:trPr>
          <w:tblCellSpacing w:w="0" w:type="dxa"/>
        </w:trPr>
        <w:tc>
          <w:tcPr>
            <w:tcW w:w="2707" w:type="dxa"/>
            <w:vMerge/>
            <w:tcBorders>
              <w:left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2" w:name="dst2512"/>
            <w:bookmarkEnd w:id="12"/>
            <w:r w:rsidRPr="00104659">
              <w:rPr>
                <w:rFonts w:ascii="Times New Roman" w:eastAsia="Times New Roman" w:hAnsi="Times New Roman" w:cs="Times New Roman"/>
                <w:sz w:val="24"/>
                <w:szCs w:val="24"/>
                <w:lang w:eastAsia="ru-RU"/>
              </w:rPr>
              <w:t>5 0 0</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3" w:name="dst2513"/>
            <w:bookmarkEnd w:id="13"/>
            <w:r w:rsidRPr="00104659">
              <w:rPr>
                <w:rFonts w:ascii="Times New Roman" w:eastAsia="Times New Roman" w:hAnsi="Times New Roman" w:cs="Times New Roman"/>
                <w:sz w:val="24"/>
                <w:szCs w:val="24"/>
                <w:lang w:eastAsia="ru-RU"/>
              </w:rPr>
              <w:t>3</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4" w:name="dst2514"/>
            <w:bookmarkEnd w:id="14"/>
            <w:r w:rsidRPr="00104659">
              <w:rPr>
                <w:rFonts w:ascii="Times New Roman" w:eastAsia="Times New Roman" w:hAnsi="Times New Roman" w:cs="Times New Roman"/>
                <w:sz w:val="24"/>
                <w:szCs w:val="24"/>
                <w:lang w:eastAsia="ru-RU"/>
              </w:rPr>
              <w:t>0</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5" w:name="dst2515"/>
            <w:bookmarkEnd w:id="15"/>
            <w:r w:rsidRPr="00104659">
              <w:rPr>
                <w:rFonts w:ascii="Times New Roman" w:eastAsia="Times New Roman" w:hAnsi="Times New Roman" w:cs="Times New Roman"/>
                <w:sz w:val="24"/>
                <w:szCs w:val="24"/>
                <w:lang w:eastAsia="ru-RU"/>
              </w:rPr>
              <w:t>Санкционирование по второму году, следующему за текущим (первому году, следующему за очередным)</w:t>
            </w:r>
          </w:p>
        </w:tc>
      </w:tr>
      <w:tr w:rsidR="004734C4" w:rsidRPr="00104659" w:rsidTr="001B1B67">
        <w:trPr>
          <w:tblCellSpacing w:w="0" w:type="dxa"/>
        </w:trPr>
        <w:tc>
          <w:tcPr>
            <w:tcW w:w="2707" w:type="dxa"/>
            <w:vMerge/>
            <w:tcBorders>
              <w:left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6" w:name="dst2516"/>
            <w:bookmarkEnd w:id="16"/>
            <w:r w:rsidRPr="00104659">
              <w:rPr>
                <w:rFonts w:ascii="Times New Roman" w:eastAsia="Times New Roman" w:hAnsi="Times New Roman" w:cs="Times New Roman"/>
                <w:sz w:val="24"/>
                <w:szCs w:val="24"/>
                <w:lang w:eastAsia="ru-RU"/>
              </w:rPr>
              <w:t>5 0 0</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7" w:name="dst2517"/>
            <w:bookmarkEnd w:id="17"/>
            <w:r w:rsidRPr="00104659">
              <w:rPr>
                <w:rFonts w:ascii="Times New Roman" w:eastAsia="Times New Roman" w:hAnsi="Times New Roman" w:cs="Times New Roman"/>
                <w:sz w:val="24"/>
                <w:szCs w:val="24"/>
                <w:lang w:eastAsia="ru-RU"/>
              </w:rPr>
              <w:t>4</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8" w:name="dst2518"/>
            <w:bookmarkEnd w:id="18"/>
            <w:r w:rsidRPr="00104659">
              <w:rPr>
                <w:rFonts w:ascii="Times New Roman" w:eastAsia="Times New Roman" w:hAnsi="Times New Roman" w:cs="Times New Roman"/>
                <w:sz w:val="24"/>
                <w:szCs w:val="24"/>
                <w:lang w:eastAsia="ru-RU"/>
              </w:rPr>
              <w:t>0</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9" w:name="dst2519"/>
            <w:bookmarkEnd w:id="19"/>
            <w:r w:rsidRPr="00104659">
              <w:rPr>
                <w:rFonts w:ascii="Times New Roman" w:eastAsia="Times New Roman" w:hAnsi="Times New Roman" w:cs="Times New Roman"/>
                <w:sz w:val="24"/>
                <w:szCs w:val="24"/>
                <w:lang w:eastAsia="ru-RU"/>
              </w:rPr>
              <w:t>Санкционирование по второму году, следующему за очередным</w:t>
            </w:r>
          </w:p>
        </w:tc>
      </w:tr>
      <w:tr w:rsidR="004734C4" w:rsidRPr="00104659" w:rsidTr="001B1B67">
        <w:trPr>
          <w:tblCellSpacing w:w="0" w:type="dxa"/>
        </w:trPr>
        <w:tc>
          <w:tcPr>
            <w:tcW w:w="2707" w:type="dxa"/>
            <w:vMerge/>
            <w:tcBorders>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20" w:name="dst2520"/>
            <w:bookmarkEnd w:id="20"/>
            <w:r w:rsidRPr="00104659">
              <w:rPr>
                <w:rFonts w:ascii="Times New Roman" w:eastAsia="Times New Roman" w:hAnsi="Times New Roman" w:cs="Times New Roman"/>
                <w:sz w:val="24"/>
                <w:szCs w:val="24"/>
                <w:lang w:eastAsia="ru-RU"/>
              </w:rPr>
              <w:t>5 0 0</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21" w:name="dst2521"/>
            <w:bookmarkEnd w:id="21"/>
            <w:r w:rsidRPr="00104659">
              <w:rPr>
                <w:rFonts w:ascii="Times New Roman" w:eastAsia="Times New Roman" w:hAnsi="Times New Roman" w:cs="Times New Roman"/>
                <w:sz w:val="24"/>
                <w:szCs w:val="24"/>
                <w:lang w:eastAsia="ru-RU"/>
              </w:rPr>
              <w:t>9</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22" w:name="dst2522"/>
            <w:bookmarkEnd w:id="22"/>
            <w:r w:rsidRPr="00104659">
              <w:rPr>
                <w:rFonts w:ascii="Times New Roman" w:eastAsia="Times New Roman" w:hAnsi="Times New Roman" w:cs="Times New Roman"/>
                <w:sz w:val="24"/>
                <w:szCs w:val="24"/>
                <w:lang w:eastAsia="ru-RU"/>
              </w:rPr>
              <w:t>0</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23" w:name="dst2523"/>
            <w:bookmarkEnd w:id="23"/>
            <w:r w:rsidRPr="00104659">
              <w:rPr>
                <w:rFonts w:ascii="Times New Roman" w:eastAsia="Times New Roman" w:hAnsi="Times New Roman" w:cs="Times New Roman"/>
                <w:sz w:val="24"/>
                <w:szCs w:val="24"/>
                <w:lang w:eastAsia="ru-RU"/>
              </w:rPr>
              <w:t>Санкционирование на иные очередные года (за пределами планового периода)</w:t>
            </w:r>
          </w:p>
        </w:tc>
      </w:tr>
      <w:tr w:rsidR="004734C4" w:rsidRPr="00104659" w:rsidTr="001B1B67">
        <w:trPr>
          <w:tblCellSpacing w:w="0" w:type="dxa"/>
        </w:trPr>
        <w:tc>
          <w:tcPr>
            <w:tcW w:w="2707" w:type="dxa"/>
            <w:vMerge w:val="restart"/>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24" w:name="dst2524"/>
            <w:bookmarkEnd w:id="24"/>
            <w:r w:rsidRPr="00104659">
              <w:rPr>
                <w:rFonts w:ascii="Times New Roman" w:eastAsia="Times New Roman" w:hAnsi="Times New Roman" w:cs="Times New Roman"/>
                <w:sz w:val="24"/>
                <w:szCs w:val="24"/>
                <w:lang w:eastAsia="ru-RU"/>
              </w:rPr>
              <w:t>Лимиты бюджетных обязательств</w:t>
            </w: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25" w:name="dst2525"/>
            <w:bookmarkEnd w:id="25"/>
            <w:r w:rsidRPr="00104659">
              <w:rPr>
                <w:rFonts w:ascii="Times New Roman" w:eastAsia="Times New Roman" w:hAnsi="Times New Roman" w:cs="Times New Roman"/>
                <w:sz w:val="24"/>
                <w:szCs w:val="24"/>
                <w:lang w:eastAsia="ru-RU"/>
              </w:rPr>
              <w:t>5 0 1</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26" w:name="dst2526"/>
            <w:bookmarkEnd w:id="26"/>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27" w:name="dst2527"/>
            <w:bookmarkEnd w:id="27"/>
            <w:r w:rsidRPr="00104659">
              <w:rPr>
                <w:rFonts w:ascii="Times New Roman" w:eastAsia="Times New Roman" w:hAnsi="Times New Roman" w:cs="Times New Roman"/>
                <w:sz w:val="24"/>
                <w:szCs w:val="24"/>
                <w:lang w:eastAsia="ru-RU"/>
              </w:rPr>
              <w:t>0</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p>
        </w:tc>
      </w:tr>
      <w:tr w:rsidR="004734C4" w:rsidRPr="00104659" w:rsidTr="001B1B67">
        <w:trPr>
          <w:tblCellSpacing w:w="0" w:type="dxa"/>
        </w:trPr>
        <w:tc>
          <w:tcPr>
            <w:tcW w:w="2707" w:type="dxa"/>
            <w:vMerge/>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28" w:name="dst2528"/>
            <w:bookmarkEnd w:id="28"/>
            <w:r w:rsidRPr="00104659">
              <w:rPr>
                <w:rFonts w:ascii="Times New Roman" w:eastAsia="Times New Roman" w:hAnsi="Times New Roman" w:cs="Times New Roman"/>
                <w:sz w:val="24"/>
                <w:szCs w:val="24"/>
                <w:lang w:eastAsia="ru-RU"/>
              </w:rPr>
              <w:t>5 0 1</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29" w:name="dst2529"/>
            <w:bookmarkEnd w:id="29"/>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30" w:name="dst2530"/>
            <w:bookmarkEnd w:id="30"/>
            <w:r w:rsidRPr="00104659">
              <w:rPr>
                <w:rFonts w:ascii="Times New Roman" w:eastAsia="Times New Roman" w:hAnsi="Times New Roman" w:cs="Times New Roman"/>
                <w:sz w:val="24"/>
                <w:szCs w:val="24"/>
                <w:lang w:eastAsia="ru-RU"/>
              </w:rPr>
              <w:t>1</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r w:rsidRPr="00104659">
              <w:rPr>
                <w:rFonts w:ascii="Times New Roman" w:eastAsia="Calibri" w:hAnsi="Times New Roman" w:cs="Times New Roman"/>
                <w:sz w:val="24"/>
                <w:szCs w:val="24"/>
              </w:rPr>
              <w:t>Доведенные лимиты бюджетных обязательств</w:t>
            </w:r>
          </w:p>
        </w:tc>
        <w:bookmarkStart w:id="31" w:name="dst2531"/>
        <w:bookmarkEnd w:id="31"/>
      </w:tr>
      <w:tr w:rsidR="004734C4" w:rsidRPr="00104659" w:rsidTr="001B1B67">
        <w:trPr>
          <w:tblCellSpacing w:w="0" w:type="dxa"/>
        </w:trPr>
        <w:tc>
          <w:tcPr>
            <w:tcW w:w="2707" w:type="dxa"/>
            <w:vMerge/>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32" w:name="dst2532"/>
            <w:bookmarkEnd w:id="32"/>
            <w:r w:rsidRPr="00104659">
              <w:rPr>
                <w:rFonts w:ascii="Times New Roman" w:eastAsia="Times New Roman" w:hAnsi="Times New Roman" w:cs="Times New Roman"/>
                <w:sz w:val="24"/>
                <w:szCs w:val="24"/>
                <w:lang w:eastAsia="ru-RU"/>
              </w:rPr>
              <w:t>5 0 1</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33" w:name="dst2533"/>
            <w:bookmarkEnd w:id="33"/>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34" w:name="dst2534"/>
            <w:bookmarkEnd w:id="34"/>
            <w:r w:rsidRPr="00104659">
              <w:rPr>
                <w:rFonts w:ascii="Times New Roman" w:eastAsia="Times New Roman" w:hAnsi="Times New Roman" w:cs="Times New Roman"/>
                <w:sz w:val="24"/>
                <w:szCs w:val="24"/>
                <w:lang w:eastAsia="ru-RU"/>
              </w:rPr>
              <w:t>2</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r w:rsidRPr="00104659">
              <w:rPr>
                <w:rFonts w:ascii="Times New Roman" w:eastAsia="Calibri" w:hAnsi="Times New Roman" w:cs="Times New Roman"/>
                <w:sz w:val="24"/>
                <w:szCs w:val="24"/>
              </w:rPr>
              <w:t>Лимиты бюджетных обязательств к распределению</w:t>
            </w:r>
          </w:p>
        </w:tc>
        <w:bookmarkStart w:id="35" w:name="dst2535"/>
        <w:bookmarkEnd w:id="35"/>
      </w:tr>
      <w:tr w:rsidR="004734C4" w:rsidRPr="00104659" w:rsidTr="001B1B67">
        <w:trPr>
          <w:tblCellSpacing w:w="0" w:type="dxa"/>
        </w:trPr>
        <w:tc>
          <w:tcPr>
            <w:tcW w:w="2707" w:type="dxa"/>
            <w:vMerge/>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36" w:name="dst2536"/>
            <w:bookmarkEnd w:id="36"/>
            <w:r w:rsidRPr="00104659">
              <w:rPr>
                <w:rFonts w:ascii="Times New Roman" w:eastAsia="Times New Roman" w:hAnsi="Times New Roman" w:cs="Times New Roman"/>
                <w:sz w:val="24"/>
                <w:szCs w:val="24"/>
                <w:lang w:eastAsia="ru-RU"/>
              </w:rPr>
              <w:t>5 0 1</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37" w:name="dst2537"/>
            <w:bookmarkEnd w:id="37"/>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38" w:name="dst2538"/>
            <w:bookmarkEnd w:id="38"/>
            <w:r w:rsidRPr="00104659">
              <w:rPr>
                <w:rFonts w:ascii="Times New Roman" w:eastAsia="Times New Roman" w:hAnsi="Times New Roman" w:cs="Times New Roman"/>
                <w:sz w:val="24"/>
                <w:szCs w:val="24"/>
                <w:lang w:eastAsia="ru-RU"/>
              </w:rPr>
              <w:t>3</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r w:rsidRPr="00104659">
              <w:rPr>
                <w:rFonts w:ascii="Times New Roman" w:eastAsia="Calibri" w:hAnsi="Times New Roman" w:cs="Times New Roman"/>
                <w:sz w:val="24"/>
                <w:szCs w:val="24"/>
              </w:rPr>
              <w:t>Лимиты бюджетных обязательств получателей бюджетных средств</w:t>
            </w:r>
          </w:p>
        </w:tc>
        <w:bookmarkStart w:id="39" w:name="dst2539"/>
        <w:bookmarkEnd w:id="39"/>
      </w:tr>
      <w:tr w:rsidR="004734C4" w:rsidRPr="00104659" w:rsidTr="001B1B67">
        <w:trPr>
          <w:tblCellSpacing w:w="0" w:type="dxa"/>
        </w:trPr>
        <w:tc>
          <w:tcPr>
            <w:tcW w:w="2707" w:type="dxa"/>
            <w:vMerge/>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40" w:name="dst2540"/>
            <w:bookmarkEnd w:id="40"/>
            <w:r w:rsidRPr="00104659">
              <w:rPr>
                <w:rFonts w:ascii="Times New Roman" w:eastAsia="Times New Roman" w:hAnsi="Times New Roman" w:cs="Times New Roman"/>
                <w:sz w:val="24"/>
                <w:szCs w:val="24"/>
                <w:lang w:eastAsia="ru-RU"/>
              </w:rPr>
              <w:t>5 0 1</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41" w:name="dst2541"/>
            <w:bookmarkEnd w:id="41"/>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42" w:name="dst2542"/>
            <w:bookmarkEnd w:id="42"/>
            <w:r w:rsidRPr="00104659">
              <w:rPr>
                <w:rFonts w:ascii="Times New Roman" w:eastAsia="Times New Roman" w:hAnsi="Times New Roman" w:cs="Times New Roman"/>
                <w:sz w:val="24"/>
                <w:szCs w:val="24"/>
                <w:lang w:eastAsia="ru-RU"/>
              </w:rPr>
              <w:t>4</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r w:rsidRPr="00104659">
              <w:rPr>
                <w:rFonts w:ascii="Times New Roman" w:eastAsia="Calibri" w:hAnsi="Times New Roman" w:cs="Times New Roman"/>
                <w:sz w:val="24"/>
                <w:szCs w:val="24"/>
              </w:rPr>
              <w:t>Переданные лимиты бюджетных обязательств</w:t>
            </w:r>
          </w:p>
        </w:tc>
        <w:bookmarkStart w:id="43" w:name="dst2543"/>
        <w:bookmarkEnd w:id="43"/>
      </w:tr>
      <w:tr w:rsidR="004734C4" w:rsidRPr="00104659" w:rsidTr="001B1B67">
        <w:trPr>
          <w:tblCellSpacing w:w="0" w:type="dxa"/>
        </w:trPr>
        <w:tc>
          <w:tcPr>
            <w:tcW w:w="2707" w:type="dxa"/>
            <w:vMerge/>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44" w:name="dst2544"/>
            <w:bookmarkEnd w:id="44"/>
            <w:r w:rsidRPr="00104659">
              <w:rPr>
                <w:rFonts w:ascii="Times New Roman" w:eastAsia="Times New Roman" w:hAnsi="Times New Roman" w:cs="Times New Roman"/>
                <w:sz w:val="24"/>
                <w:szCs w:val="24"/>
                <w:lang w:eastAsia="ru-RU"/>
              </w:rPr>
              <w:t>5 0 1</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45" w:name="dst2545"/>
            <w:bookmarkEnd w:id="45"/>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46" w:name="dst2546"/>
            <w:bookmarkEnd w:id="46"/>
            <w:r w:rsidRPr="00104659">
              <w:rPr>
                <w:rFonts w:ascii="Times New Roman" w:eastAsia="Times New Roman" w:hAnsi="Times New Roman" w:cs="Times New Roman"/>
                <w:sz w:val="24"/>
                <w:szCs w:val="24"/>
                <w:lang w:eastAsia="ru-RU"/>
              </w:rPr>
              <w:t>5</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r w:rsidRPr="00104659">
              <w:rPr>
                <w:rFonts w:ascii="Times New Roman" w:eastAsia="Calibri" w:hAnsi="Times New Roman" w:cs="Times New Roman"/>
                <w:sz w:val="24"/>
                <w:szCs w:val="24"/>
              </w:rPr>
              <w:t>Полученные лимиты бюджетных обязательств</w:t>
            </w:r>
          </w:p>
        </w:tc>
        <w:bookmarkStart w:id="47" w:name="dst2547"/>
        <w:bookmarkEnd w:id="47"/>
      </w:tr>
      <w:tr w:rsidR="004734C4" w:rsidRPr="00104659" w:rsidTr="001B1B67">
        <w:trPr>
          <w:tblCellSpacing w:w="0" w:type="dxa"/>
        </w:trPr>
        <w:tc>
          <w:tcPr>
            <w:tcW w:w="2707" w:type="dxa"/>
            <w:vMerge/>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48" w:name="dst2548"/>
            <w:bookmarkEnd w:id="48"/>
            <w:r w:rsidRPr="00104659">
              <w:rPr>
                <w:rFonts w:ascii="Times New Roman" w:eastAsia="Times New Roman" w:hAnsi="Times New Roman" w:cs="Times New Roman"/>
                <w:sz w:val="24"/>
                <w:szCs w:val="24"/>
                <w:lang w:eastAsia="ru-RU"/>
              </w:rPr>
              <w:t>5 0 1</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49" w:name="dst2549"/>
            <w:bookmarkEnd w:id="49"/>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50" w:name="dst2550"/>
            <w:bookmarkEnd w:id="50"/>
            <w:r w:rsidRPr="00104659">
              <w:rPr>
                <w:rFonts w:ascii="Times New Roman" w:eastAsia="Times New Roman" w:hAnsi="Times New Roman" w:cs="Times New Roman"/>
                <w:sz w:val="24"/>
                <w:szCs w:val="24"/>
                <w:lang w:eastAsia="ru-RU"/>
              </w:rPr>
              <w:t>6</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r w:rsidRPr="00104659">
              <w:rPr>
                <w:rFonts w:ascii="Times New Roman" w:eastAsia="Calibri" w:hAnsi="Times New Roman" w:cs="Times New Roman"/>
                <w:sz w:val="24"/>
                <w:szCs w:val="24"/>
              </w:rPr>
              <w:t>Лимиты бюджетных обязательств в пути</w:t>
            </w:r>
          </w:p>
        </w:tc>
        <w:bookmarkStart w:id="51" w:name="dst2551"/>
        <w:bookmarkEnd w:id="51"/>
      </w:tr>
      <w:tr w:rsidR="004734C4" w:rsidRPr="00104659" w:rsidTr="001B1B67">
        <w:trPr>
          <w:tblCellSpacing w:w="0" w:type="dxa"/>
        </w:trPr>
        <w:tc>
          <w:tcPr>
            <w:tcW w:w="2707" w:type="dxa"/>
            <w:vMerge/>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52" w:name="dst2552"/>
            <w:bookmarkEnd w:id="52"/>
            <w:r w:rsidRPr="00104659">
              <w:rPr>
                <w:rFonts w:ascii="Times New Roman" w:eastAsia="Times New Roman" w:hAnsi="Times New Roman" w:cs="Times New Roman"/>
                <w:sz w:val="24"/>
                <w:szCs w:val="24"/>
                <w:lang w:eastAsia="ru-RU"/>
              </w:rPr>
              <w:t>5 0 1</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53" w:name="dst2553"/>
            <w:bookmarkEnd w:id="53"/>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54" w:name="dst2554"/>
            <w:bookmarkEnd w:id="54"/>
            <w:r w:rsidRPr="00104659">
              <w:rPr>
                <w:rFonts w:ascii="Times New Roman" w:eastAsia="Times New Roman" w:hAnsi="Times New Roman" w:cs="Times New Roman"/>
                <w:sz w:val="24"/>
                <w:szCs w:val="24"/>
                <w:lang w:eastAsia="ru-RU"/>
              </w:rPr>
              <w:t>9</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Calibri" w:hAnsi="Times New Roman" w:cs="Times New Roman"/>
                <w:sz w:val="24"/>
                <w:szCs w:val="24"/>
              </w:rPr>
            </w:pPr>
            <w:r w:rsidRPr="00104659">
              <w:rPr>
                <w:rFonts w:ascii="Times New Roman" w:eastAsia="Times New Roman" w:hAnsi="Times New Roman" w:cs="Times New Roman"/>
                <w:sz w:val="24"/>
                <w:szCs w:val="24"/>
                <w:lang w:eastAsia="ru-RU"/>
              </w:rPr>
              <w:t> </w:t>
            </w:r>
            <w:r w:rsidRPr="00104659">
              <w:rPr>
                <w:rFonts w:ascii="Times New Roman" w:eastAsia="Calibri" w:hAnsi="Times New Roman" w:cs="Times New Roman"/>
                <w:sz w:val="24"/>
                <w:szCs w:val="24"/>
              </w:rPr>
              <w:t>Утвержденные лимиты бюджетных обязательств</w:t>
            </w:r>
          </w:p>
          <w:p w:rsidR="004734C4" w:rsidRPr="00104659" w:rsidRDefault="004734C4" w:rsidP="004734C4">
            <w:pPr>
              <w:spacing w:after="100" w:line="240" w:lineRule="auto"/>
              <w:rPr>
                <w:rFonts w:ascii="Times New Roman" w:eastAsia="Times New Roman" w:hAnsi="Times New Roman" w:cs="Times New Roman"/>
                <w:sz w:val="24"/>
                <w:szCs w:val="24"/>
                <w:lang w:eastAsia="ru-RU"/>
              </w:rPr>
            </w:pPr>
          </w:p>
        </w:tc>
        <w:bookmarkStart w:id="55" w:name="dst2555"/>
        <w:bookmarkEnd w:id="55"/>
      </w:tr>
      <w:tr w:rsidR="004734C4" w:rsidRPr="00104659" w:rsidTr="001B1B67">
        <w:trPr>
          <w:tblCellSpacing w:w="0" w:type="dxa"/>
        </w:trPr>
        <w:tc>
          <w:tcPr>
            <w:tcW w:w="2707" w:type="dxa"/>
            <w:vMerge w:val="restart"/>
            <w:tcBorders>
              <w:top w:val="single" w:sz="8" w:space="0" w:color="000000"/>
              <w:left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56" w:name="dst2556"/>
            <w:bookmarkEnd w:id="56"/>
            <w:r w:rsidRPr="00104659">
              <w:rPr>
                <w:rFonts w:ascii="Times New Roman" w:eastAsia="Times New Roman" w:hAnsi="Times New Roman" w:cs="Times New Roman"/>
                <w:sz w:val="24"/>
                <w:szCs w:val="24"/>
                <w:lang w:eastAsia="ru-RU"/>
              </w:rPr>
              <w:t>Обязательства</w:t>
            </w:r>
          </w:p>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p>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p>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p>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p>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p>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p>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57" w:name="dst2557"/>
            <w:bookmarkEnd w:id="57"/>
            <w:r w:rsidRPr="00104659">
              <w:rPr>
                <w:rFonts w:ascii="Times New Roman" w:eastAsia="Times New Roman" w:hAnsi="Times New Roman" w:cs="Times New Roman"/>
                <w:sz w:val="24"/>
                <w:szCs w:val="24"/>
                <w:lang w:eastAsia="ru-RU"/>
              </w:rPr>
              <w:t>5 0 2</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58" w:name="dst2558"/>
            <w:bookmarkEnd w:id="58"/>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59" w:name="dst2559"/>
            <w:bookmarkEnd w:id="59"/>
            <w:r w:rsidRPr="00104659">
              <w:rPr>
                <w:rFonts w:ascii="Times New Roman" w:eastAsia="Times New Roman" w:hAnsi="Times New Roman" w:cs="Times New Roman"/>
                <w:sz w:val="24"/>
                <w:szCs w:val="24"/>
                <w:lang w:eastAsia="ru-RU"/>
              </w:rPr>
              <w:t>0</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p>
        </w:tc>
      </w:tr>
      <w:tr w:rsidR="004734C4" w:rsidRPr="00104659" w:rsidTr="001B1B67">
        <w:trPr>
          <w:tblCellSpacing w:w="0" w:type="dxa"/>
        </w:trPr>
        <w:tc>
          <w:tcPr>
            <w:tcW w:w="2707" w:type="dxa"/>
            <w:vMerge/>
            <w:tcBorders>
              <w:left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60" w:name="dst2560"/>
            <w:bookmarkEnd w:id="60"/>
            <w:r w:rsidRPr="00104659">
              <w:rPr>
                <w:rFonts w:ascii="Times New Roman" w:eastAsia="Times New Roman" w:hAnsi="Times New Roman" w:cs="Times New Roman"/>
                <w:sz w:val="24"/>
                <w:szCs w:val="24"/>
                <w:lang w:eastAsia="ru-RU"/>
              </w:rPr>
              <w:t>5 0 2</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61" w:name="dst2561"/>
            <w:bookmarkEnd w:id="61"/>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62" w:name="dst2562"/>
            <w:bookmarkEnd w:id="62"/>
            <w:r w:rsidRPr="00104659">
              <w:rPr>
                <w:rFonts w:ascii="Times New Roman" w:eastAsia="Times New Roman" w:hAnsi="Times New Roman" w:cs="Times New Roman"/>
                <w:sz w:val="24"/>
                <w:szCs w:val="24"/>
                <w:lang w:eastAsia="ru-RU"/>
              </w:rPr>
              <w:t>1</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r w:rsidRPr="00104659">
              <w:rPr>
                <w:rFonts w:ascii="Times New Roman" w:eastAsia="Calibri" w:hAnsi="Times New Roman" w:cs="Times New Roman"/>
                <w:sz w:val="24"/>
                <w:szCs w:val="24"/>
              </w:rPr>
              <w:t>Принятые обязательства</w:t>
            </w:r>
          </w:p>
        </w:tc>
        <w:bookmarkStart w:id="63" w:name="dst2563"/>
        <w:bookmarkEnd w:id="63"/>
      </w:tr>
      <w:tr w:rsidR="004734C4" w:rsidRPr="00104659" w:rsidTr="001B1B67">
        <w:trPr>
          <w:tblCellSpacing w:w="0" w:type="dxa"/>
        </w:trPr>
        <w:tc>
          <w:tcPr>
            <w:tcW w:w="2707" w:type="dxa"/>
            <w:vMerge/>
            <w:tcBorders>
              <w:left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64" w:name="dst2564"/>
            <w:bookmarkEnd w:id="64"/>
            <w:r w:rsidRPr="00104659">
              <w:rPr>
                <w:rFonts w:ascii="Times New Roman" w:eastAsia="Times New Roman" w:hAnsi="Times New Roman" w:cs="Times New Roman"/>
                <w:sz w:val="24"/>
                <w:szCs w:val="24"/>
                <w:lang w:eastAsia="ru-RU"/>
              </w:rPr>
              <w:t>5 0 2</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65" w:name="dst2565"/>
            <w:bookmarkEnd w:id="65"/>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66" w:name="dst2566"/>
            <w:bookmarkEnd w:id="66"/>
            <w:r w:rsidRPr="00104659">
              <w:rPr>
                <w:rFonts w:ascii="Times New Roman" w:eastAsia="Times New Roman" w:hAnsi="Times New Roman" w:cs="Times New Roman"/>
                <w:sz w:val="24"/>
                <w:szCs w:val="24"/>
                <w:lang w:eastAsia="ru-RU"/>
              </w:rPr>
              <w:t>2</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r w:rsidRPr="00104659">
              <w:rPr>
                <w:rFonts w:ascii="Times New Roman" w:eastAsia="Calibri" w:hAnsi="Times New Roman" w:cs="Times New Roman"/>
                <w:sz w:val="24"/>
                <w:szCs w:val="24"/>
              </w:rPr>
              <w:t>Принятые денежные обязательства</w:t>
            </w:r>
          </w:p>
        </w:tc>
        <w:bookmarkStart w:id="67" w:name="dst2567"/>
        <w:bookmarkEnd w:id="67"/>
      </w:tr>
      <w:tr w:rsidR="004734C4" w:rsidRPr="00104659" w:rsidTr="001B1B67">
        <w:trPr>
          <w:tblCellSpacing w:w="0" w:type="dxa"/>
        </w:trPr>
        <w:tc>
          <w:tcPr>
            <w:tcW w:w="2707" w:type="dxa"/>
            <w:vMerge/>
            <w:tcBorders>
              <w:left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68" w:name="dst2568"/>
            <w:bookmarkEnd w:id="68"/>
            <w:r w:rsidRPr="00104659">
              <w:rPr>
                <w:rFonts w:ascii="Times New Roman" w:eastAsia="Times New Roman" w:hAnsi="Times New Roman" w:cs="Times New Roman"/>
                <w:sz w:val="24"/>
                <w:szCs w:val="24"/>
                <w:lang w:eastAsia="ru-RU"/>
              </w:rPr>
              <w:t>5 0 2</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69" w:name="dst2569"/>
            <w:bookmarkEnd w:id="69"/>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70" w:name="dst2570"/>
            <w:bookmarkEnd w:id="70"/>
            <w:r w:rsidRPr="00104659">
              <w:rPr>
                <w:rFonts w:ascii="Times New Roman" w:eastAsia="Times New Roman" w:hAnsi="Times New Roman" w:cs="Times New Roman"/>
                <w:sz w:val="24"/>
                <w:szCs w:val="24"/>
                <w:lang w:eastAsia="ru-RU"/>
              </w:rPr>
              <w:t>3</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r w:rsidRPr="00104659">
              <w:rPr>
                <w:rFonts w:ascii="Times New Roman" w:eastAsia="Calibri" w:hAnsi="Times New Roman" w:cs="Times New Roman"/>
                <w:sz w:val="24"/>
                <w:szCs w:val="24"/>
              </w:rPr>
              <w:t>Принятые авансовые денежные обязательства</w:t>
            </w:r>
          </w:p>
        </w:tc>
        <w:bookmarkStart w:id="71" w:name="dst2571"/>
        <w:bookmarkEnd w:id="71"/>
      </w:tr>
      <w:tr w:rsidR="004734C4" w:rsidRPr="00104659" w:rsidTr="001B1B67">
        <w:trPr>
          <w:tblCellSpacing w:w="0" w:type="dxa"/>
        </w:trPr>
        <w:tc>
          <w:tcPr>
            <w:tcW w:w="2707" w:type="dxa"/>
            <w:vMerge/>
            <w:tcBorders>
              <w:left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72" w:name="dst2572"/>
            <w:bookmarkEnd w:id="72"/>
            <w:r w:rsidRPr="00104659">
              <w:rPr>
                <w:rFonts w:ascii="Times New Roman" w:eastAsia="Times New Roman" w:hAnsi="Times New Roman" w:cs="Times New Roman"/>
                <w:sz w:val="24"/>
                <w:szCs w:val="24"/>
                <w:lang w:eastAsia="ru-RU"/>
              </w:rPr>
              <w:t>5 0 2</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73" w:name="dst2573"/>
            <w:bookmarkEnd w:id="73"/>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74" w:name="dst2574"/>
            <w:bookmarkEnd w:id="74"/>
            <w:r w:rsidRPr="00104659">
              <w:rPr>
                <w:rFonts w:ascii="Times New Roman" w:eastAsia="Times New Roman" w:hAnsi="Times New Roman" w:cs="Times New Roman"/>
                <w:sz w:val="24"/>
                <w:szCs w:val="24"/>
                <w:lang w:eastAsia="ru-RU"/>
              </w:rPr>
              <w:t>4</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r w:rsidRPr="00104659">
              <w:rPr>
                <w:rFonts w:ascii="Times New Roman" w:eastAsia="Calibri" w:hAnsi="Times New Roman" w:cs="Times New Roman"/>
                <w:sz w:val="24"/>
                <w:szCs w:val="24"/>
              </w:rPr>
              <w:t>Авансовые денежные обязательства к исполнению</w:t>
            </w:r>
          </w:p>
        </w:tc>
        <w:bookmarkStart w:id="75" w:name="dst2575"/>
        <w:bookmarkEnd w:id="75"/>
      </w:tr>
      <w:tr w:rsidR="004734C4" w:rsidRPr="00104659" w:rsidTr="001B1B67">
        <w:trPr>
          <w:tblCellSpacing w:w="0" w:type="dxa"/>
        </w:trPr>
        <w:tc>
          <w:tcPr>
            <w:tcW w:w="2707" w:type="dxa"/>
            <w:vMerge/>
            <w:tcBorders>
              <w:left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76" w:name="dst2576"/>
            <w:bookmarkEnd w:id="76"/>
            <w:r w:rsidRPr="00104659">
              <w:rPr>
                <w:rFonts w:ascii="Times New Roman" w:eastAsia="Times New Roman" w:hAnsi="Times New Roman" w:cs="Times New Roman"/>
                <w:sz w:val="24"/>
                <w:szCs w:val="24"/>
                <w:lang w:eastAsia="ru-RU"/>
              </w:rPr>
              <w:t>5 0 2</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77" w:name="dst2577"/>
            <w:bookmarkEnd w:id="77"/>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78" w:name="dst2578"/>
            <w:bookmarkEnd w:id="78"/>
            <w:r w:rsidRPr="00104659">
              <w:rPr>
                <w:rFonts w:ascii="Times New Roman" w:eastAsia="Times New Roman" w:hAnsi="Times New Roman" w:cs="Times New Roman"/>
                <w:sz w:val="24"/>
                <w:szCs w:val="24"/>
                <w:lang w:eastAsia="ru-RU"/>
              </w:rPr>
              <w:t>5</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r w:rsidRPr="00104659">
              <w:rPr>
                <w:rFonts w:ascii="Times New Roman" w:eastAsia="Calibri" w:hAnsi="Times New Roman" w:cs="Times New Roman"/>
                <w:sz w:val="24"/>
                <w:szCs w:val="24"/>
              </w:rPr>
              <w:t>Исполненные денежные обязательства</w:t>
            </w:r>
          </w:p>
        </w:tc>
        <w:bookmarkStart w:id="79" w:name="dst2579"/>
        <w:bookmarkEnd w:id="79"/>
      </w:tr>
      <w:tr w:rsidR="004734C4" w:rsidRPr="00104659" w:rsidTr="001B1B67">
        <w:trPr>
          <w:tblCellSpacing w:w="0" w:type="dxa"/>
        </w:trPr>
        <w:tc>
          <w:tcPr>
            <w:tcW w:w="2707" w:type="dxa"/>
            <w:vMerge/>
            <w:tcBorders>
              <w:left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80" w:name="dst2580"/>
            <w:bookmarkEnd w:id="80"/>
            <w:r w:rsidRPr="00104659">
              <w:rPr>
                <w:rFonts w:ascii="Times New Roman" w:eastAsia="Times New Roman" w:hAnsi="Times New Roman" w:cs="Times New Roman"/>
                <w:sz w:val="24"/>
                <w:szCs w:val="24"/>
                <w:lang w:eastAsia="ru-RU"/>
              </w:rPr>
              <w:t>5 0 2</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81" w:name="dst2581"/>
            <w:bookmarkEnd w:id="81"/>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82" w:name="dst2582"/>
            <w:bookmarkEnd w:id="82"/>
            <w:r w:rsidRPr="00104659">
              <w:rPr>
                <w:rFonts w:ascii="Times New Roman" w:eastAsia="Times New Roman" w:hAnsi="Times New Roman" w:cs="Times New Roman"/>
                <w:sz w:val="24"/>
                <w:szCs w:val="24"/>
                <w:lang w:eastAsia="ru-RU"/>
              </w:rPr>
              <w:t>7</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83" w:name="dst2583"/>
            <w:bookmarkEnd w:id="83"/>
            <w:r w:rsidRPr="00104659">
              <w:rPr>
                <w:rFonts w:ascii="Times New Roman" w:eastAsia="Times New Roman" w:hAnsi="Times New Roman" w:cs="Times New Roman"/>
                <w:sz w:val="24"/>
                <w:szCs w:val="24"/>
                <w:lang w:eastAsia="ru-RU"/>
              </w:rPr>
              <w:t>Принимаемые обязательства</w:t>
            </w:r>
          </w:p>
        </w:tc>
      </w:tr>
      <w:tr w:rsidR="004734C4" w:rsidRPr="00104659" w:rsidTr="001B1B67">
        <w:trPr>
          <w:tblCellSpacing w:w="0" w:type="dxa"/>
        </w:trPr>
        <w:tc>
          <w:tcPr>
            <w:tcW w:w="2707" w:type="dxa"/>
            <w:vMerge/>
            <w:tcBorders>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84" w:name="dst2584"/>
            <w:bookmarkEnd w:id="84"/>
            <w:r w:rsidRPr="00104659">
              <w:rPr>
                <w:rFonts w:ascii="Times New Roman" w:eastAsia="Times New Roman" w:hAnsi="Times New Roman" w:cs="Times New Roman"/>
                <w:sz w:val="24"/>
                <w:szCs w:val="24"/>
                <w:lang w:eastAsia="ru-RU"/>
              </w:rPr>
              <w:t>5 0 2</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85" w:name="dst2585"/>
            <w:bookmarkEnd w:id="85"/>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86" w:name="dst2586"/>
            <w:bookmarkEnd w:id="86"/>
            <w:r w:rsidRPr="00104659">
              <w:rPr>
                <w:rFonts w:ascii="Times New Roman" w:eastAsia="Times New Roman" w:hAnsi="Times New Roman" w:cs="Times New Roman"/>
                <w:sz w:val="24"/>
                <w:szCs w:val="24"/>
                <w:lang w:eastAsia="ru-RU"/>
              </w:rPr>
              <w:t>9</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87" w:name="dst2587"/>
            <w:bookmarkEnd w:id="87"/>
            <w:r w:rsidRPr="00104659">
              <w:rPr>
                <w:rFonts w:ascii="Times New Roman" w:eastAsia="Times New Roman" w:hAnsi="Times New Roman" w:cs="Times New Roman"/>
                <w:sz w:val="24"/>
                <w:szCs w:val="24"/>
                <w:lang w:eastAsia="ru-RU"/>
              </w:rPr>
              <w:t>Отложенные обязательства</w:t>
            </w:r>
          </w:p>
        </w:tc>
      </w:tr>
      <w:tr w:rsidR="004734C4" w:rsidRPr="00104659" w:rsidTr="001B1B67">
        <w:trPr>
          <w:tblCellSpacing w:w="0" w:type="dxa"/>
        </w:trPr>
        <w:tc>
          <w:tcPr>
            <w:tcW w:w="2707" w:type="dxa"/>
            <w:vMerge w:val="restart"/>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88" w:name="dst2588"/>
            <w:bookmarkEnd w:id="88"/>
            <w:r w:rsidRPr="00104659">
              <w:rPr>
                <w:rFonts w:ascii="Times New Roman" w:eastAsia="Times New Roman" w:hAnsi="Times New Roman" w:cs="Times New Roman"/>
                <w:sz w:val="24"/>
                <w:szCs w:val="24"/>
                <w:lang w:eastAsia="ru-RU"/>
              </w:rPr>
              <w:lastRenderedPageBreak/>
              <w:t>Бюджетные ассигнования</w:t>
            </w: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89" w:name="dst2589"/>
            <w:bookmarkEnd w:id="89"/>
            <w:r w:rsidRPr="00104659">
              <w:rPr>
                <w:rFonts w:ascii="Times New Roman" w:eastAsia="Times New Roman" w:hAnsi="Times New Roman" w:cs="Times New Roman"/>
                <w:sz w:val="24"/>
                <w:szCs w:val="24"/>
                <w:lang w:eastAsia="ru-RU"/>
              </w:rPr>
              <w:t>5 0 3</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90" w:name="dst2590"/>
            <w:bookmarkEnd w:id="90"/>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91" w:name="dst2591"/>
            <w:bookmarkEnd w:id="91"/>
            <w:r w:rsidRPr="00104659">
              <w:rPr>
                <w:rFonts w:ascii="Times New Roman" w:eastAsia="Times New Roman" w:hAnsi="Times New Roman" w:cs="Times New Roman"/>
                <w:sz w:val="24"/>
                <w:szCs w:val="24"/>
                <w:lang w:eastAsia="ru-RU"/>
              </w:rPr>
              <w:t>0</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p>
        </w:tc>
      </w:tr>
      <w:tr w:rsidR="004734C4" w:rsidRPr="00104659" w:rsidTr="001B1B67">
        <w:trPr>
          <w:tblCellSpacing w:w="0" w:type="dxa"/>
        </w:trPr>
        <w:tc>
          <w:tcPr>
            <w:tcW w:w="2707" w:type="dxa"/>
            <w:vMerge/>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92" w:name="dst2592"/>
            <w:bookmarkEnd w:id="92"/>
            <w:r w:rsidRPr="00104659">
              <w:rPr>
                <w:rFonts w:ascii="Times New Roman" w:eastAsia="Times New Roman" w:hAnsi="Times New Roman" w:cs="Times New Roman"/>
                <w:sz w:val="24"/>
                <w:szCs w:val="24"/>
                <w:lang w:eastAsia="ru-RU"/>
              </w:rPr>
              <w:t>5 0 3</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93" w:name="dst2593"/>
            <w:bookmarkEnd w:id="93"/>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94" w:name="dst2594"/>
            <w:bookmarkEnd w:id="94"/>
            <w:r w:rsidRPr="00104659">
              <w:rPr>
                <w:rFonts w:ascii="Times New Roman" w:eastAsia="Times New Roman" w:hAnsi="Times New Roman" w:cs="Times New Roman"/>
                <w:sz w:val="24"/>
                <w:szCs w:val="24"/>
                <w:lang w:eastAsia="ru-RU"/>
              </w:rPr>
              <w:t>1</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r w:rsidRPr="00104659">
              <w:rPr>
                <w:rFonts w:ascii="Times New Roman" w:eastAsia="Calibri" w:hAnsi="Times New Roman" w:cs="Times New Roman"/>
                <w:sz w:val="24"/>
                <w:szCs w:val="24"/>
              </w:rPr>
              <w:t>Доведенные бюджетные ассигнования</w:t>
            </w:r>
          </w:p>
        </w:tc>
        <w:bookmarkStart w:id="95" w:name="dst2595"/>
        <w:bookmarkEnd w:id="95"/>
      </w:tr>
      <w:tr w:rsidR="004734C4" w:rsidRPr="00104659" w:rsidTr="001B1B67">
        <w:trPr>
          <w:tblCellSpacing w:w="0" w:type="dxa"/>
        </w:trPr>
        <w:tc>
          <w:tcPr>
            <w:tcW w:w="2707" w:type="dxa"/>
            <w:vMerge/>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96" w:name="dst2596"/>
            <w:bookmarkEnd w:id="96"/>
            <w:r w:rsidRPr="00104659">
              <w:rPr>
                <w:rFonts w:ascii="Times New Roman" w:eastAsia="Times New Roman" w:hAnsi="Times New Roman" w:cs="Times New Roman"/>
                <w:sz w:val="24"/>
                <w:szCs w:val="24"/>
                <w:lang w:eastAsia="ru-RU"/>
              </w:rPr>
              <w:t>5 0 3</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97" w:name="dst2597"/>
            <w:bookmarkEnd w:id="97"/>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98" w:name="dst2598"/>
            <w:bookmarkEnd w:id="98"/>
            <w:r w:rsidRPr="00104659">
              <w:rPr>
                <w:rFonts w:ascii="Times New Roman" w:eastAsia="Times New Roman" w:hAnsi="Times New Roman" w:cs="Times New Roman"/>
                <w:sz w:val="24"/>
                <w:szCs w:val="24"/>
                <w:lang w:eastAsia="ru-RU"/>
              </w:rPr>
              <w:t>2</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r w:rsidRPr="00104659">
              <w:rPr>
                <w:rFonts w:ascii="Times New Roman" w:eastAsia="Calibri" w:hAnsi="Times New Roman" w:cs="Times New Roman"/>
                <w:sz w:val="24"/>
                <w:szCs w:val="24"/>
              </w:rPr>
              <w:t>Бюджетные ассигнования к распределению</w:t>
            </w:r>
          </w:p>
        </w:tc>
        <w:bookmarkStart w:id="99" w:name="dst2599"/>
        <w:bookmarkEnd w:id="99"/>
      </w:tr>
      <w:tr w:rsidR="004734C4" w:rsidRPr="00104659" w:rsidTr="001B1B67">
        <w:trPr>
          <w:tblCellSpacing w:w="0" w:type="dxa"/>
        </w:trPr>
        <w:tc>
          <w:tcPr>
            <w:tcW w:w="2707" w:type="dxa"/>
            <w:vMerge/>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00" w:name="dst2600"/>
            <w:bookmarkEnd w:id="100"/>
            <w:r w:rsidRPr="00104659">
              <w:rPr>
                <w:rFonts w:ascii="Times New Roman" w:eastAsia="Times New Roman" w:hAnsi="Times New Roman" w:cs="Times New Roman"/>
                <w:sz w:val="24"/>
                <w:szCs w:val="24"/>
                <w:lang w:eastAsia="ru-RU"/>
              </w:rPr>
              <w:t>5 0 3</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01" w:name="dst2601"/>
            <w:bookmarkEnd w:id="101"/>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02" w:name="dst2602"/>
            <w:bookmarkEnd w:id="102"/>
            <w:r w:rsidRPr="00104659">
              <w:rPr>
                <w:rFonts w:ascii="Times New Roman" w:eastAsia="Times New Roman" w:hAnsi="Times New Roman" w:cs="Times New Roman"/>
                <w:sz w:val="24"/>
                <w:szCs w:val="24"/>
                <w:lang w:eastAsia="ru-RU"/>
              </w:rPr>
              <w:t>3</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r w:rsidRPr="00104659">
              <w:rPr>
                <w:rFonts w:ascii="Times New Roman" w:eastAsia="Calibri" w:hAnsi="Times New Roman" w:cs="Times New Roman"/>
                <w:sz w:val="24"/>
                <w:szCs w:val="24"/>
              </w:rPr>
              <w:t>Бюджетные ассигнования получателей бюджетных средств и администраторов выплат по источникам</w:t>
            </w:r>
          </w:p>
        </w:tc>
        <w:bookmarkStart w:id="103" w:name="dst2603"/>
        <w:bookmarkEnd w:id="103"/>
      </w:tr>
      <w:tr w:rsidR="004734C4" w:rsidRPr="00104659" w:rsidTr="001B1B67">
        <w:trPr>
          <w:tblCellSpacing w:w="0" w:type="dxa"/>
        </w:trPr>
        <w:tc>
          <w:tcPr>
            <w:tcW w:w="2707" w:type="dxa"/>
            <w:vMerge/>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04" w:name="dst2604"/>
            <w:bookmarkEnd w:id="104"/>
            <w:r w:rsidRPr="00104659">
              <w:rPr>
                <w:rFonts w:ascii="Times New Roman" w:eastAsia="Times New Roman" w:hAnsi="Times New Roman" w:cs="Times New Roman"/>
                <w:sz w:val="24"/>
                <w:szCs w:val="24"/>
                <w:lang w:eastAsia="ru-RU"/>
              </w:rPr>
              <w:t>5 0 3</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05" w:name="dst2605"/>
            <w:bookmarkEnd w:id="105"/>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06" w:name="dst2606"/>
            <w:bookmarkEnd w:id="106"/>
            <w:r w:rsidRPr="00104659">
              <w:rPr>
                <w:rFonts w:ascii="Times New Roman" w:eastAsia="Times New Roman" w:hAnsi="Times New Roman" w:cs="Times New Roman"/>
                <w:sz w:val="24"/>
                <w:szCs w:val="24"/>
                <w:lang w:eastAsia="ru-RU"/>
              </w:rPr>
              <w:t>4</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r w:rsidRPr="00104659">
              <w:rPr>
                <w:rFonts w:ascii="Times New Roman" w:eastAsia="Calibri" w:hAnsi="Times New Roman" w:cs="Times New Roman"/>
                <w:sz w:val="24"/>
                <w:szCs w:val="24"/>
              </w:rPr>
              <w:t>Переданные бюджетные ассигнования</w:t>
            </w:r>
          </w:p>
        </w:tc>
        <w:bookmarkStart w:id="107" w:name="dst2607"/>
        <w:bookmarkEnd w:id="107"/>
      </w:tr>
      <w:tr w:rsidR="004734C4" w:rsidRPr="00104659" w:rsidTr="001B1B67">
        <w:trPr>
          <w:tblCellSpacing w:w="0" w:type="dxa"/>
        </w:trPr>
        <w:tc>
          <w:tcPr>
            <w:tcW w:w="2707" w:type="dxa"/>
            <w:vMerge/>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08" w:name="dst2608"/>
            <w:bookmarkEnd w:id="108"/>
            <w:r w:rsidRPr="00104659">
              <w:rPr>
                <w:rFonts w:ascii="Times New Roman" w:eastAsia="Times New Roman" w:hAnsi="Times New Roman" w:cs="Times New Roman"/>
                <w:sz w:val="24"/>
                <w:szCs w:val="24"/>
                <w:lang w:eastAsia="ru-RU"/>
              </w:rPr>
              <w:t>5 0 3</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09" w:name="dst2609"/>
            <w:bookmarkEnd w:id="109"/>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10" w:name="dst2610"/>
            <w:bookmarkEnd w:id="110"/>
            <w:r w:rsidRPr="00104659">
              <w:rPr>
                <w:rFonts w:ascii="Times New Roman" w:eastAsia="Times New Roman" w:hAnsi="Times New Roman" w:cs="Times New Roman"/>
                <w:sz w:val="24"/>
                <w:szCs w:val="24"/>
                <w:lang w:eastAsia="ru-RU"/>
              </w:rPr>
              <w:t>5</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r w:rsidRPr="00104659">
              <w:rPr>
                <w:rFonts w:ascii="Times New Roman" w:eastAsia="Calibri" w:hAnsi="Times New Roman" w:cs="Times New Roman"/>
                <w:sz w:val="24"/>
                <w:szCs w:val="24"/>
              </w:rPr>
              <w:t>Полученные бюджетные ассигнования</w:t>
            </w:r>
          </w:p>
        </w:tc>
        <w:bookmarkStart w:id="111" w:name="dst2611"/>
        <w:bookmarkEnd w:id="111"/>
      </w:tr>
      <w:tr w:rsidR="004734C4" w:rsidRPr="00104659" w:rsidTr="001B1B67">
        <w:trPr>
          <w:tblCellSpacing w:w="0" w:type="dxa"/>
        </w:trPr>
        <w:tc>
          <w:tcPr>
            <w:tcW w:w="2707" w:type="dxa"/>
            <w:vMerge/>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12" w:name="dst2612"/>
            <w:bookmarkEnd w:id="112"/>
            <w:r w:rsidRPr="00104659">
              <w:rPr>
                <w:rFonts w:ascii="Times New Roman" w:eastAsia="Times New Roman" w:hAnsi="Times New Roman" w:cs="Times New Roman"/>
                <w:sz w:val="24"/>
                <w:szCs w:val="24"/>
                <w:lang w:eastAsia="ru-RU"/>
              </w:rPr>
              <w:t>5 0 3</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13" w:name="dst2613"/>
            <w:bookmarkEnd w:id="113"/>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14" w:name="dst2614"/>
            <w:bookmarkEnd w:id="114"/>
            <w:r w:rsidRPr="00104659">
              <w:rPr>
                <w:rFonts w:ascii="Times New Roman" w:eastAsia="Times New Roman" w:hAnsi="Times New Roman" w:cs="Times New Roman"/>
                <w:sz w:val="24"/>
                <w:szCs w:val="24"/>
                <w:lang w:eastAsia="ru-RU"/>
              </w:rPr>
              <w:t>6</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r w:rsidRPr="00104659">
              <w:rPr>
                <w:rFonts w:ascii="Times New Roman" w:eastAsia="Calibri" w:hAnsi="Times New Roman" w:cs="Times New Roman"/>
                <w:sz w:val="24"/>
                <w:szCs w:val="24"/>
              </w:rPr>
              <w:t>Бюджетные ассигнования в пути</w:t>
            </w:r>
          </w:p>
        </w:tc>
        <w:bookmarkStart w:id="115" w:name="dst2615"/>
        <w:bookmarkEnd w:id="115"/>
      </w:tr>
      <w:tr w:rsidR="004734C4" w:rsidRPr="00104659" w:rsidTr="001B1B67">
        <w:trPr>
          <w:tblCellSpacing w:w="0" w:type="dxa"/>
        </w:trPr>
        <w:tc>
          <w:tcPr>
            <w:tcW w:w="2707" w:type="dxa"/>
            <w:vMerge/>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0" w:line="240" w:lineRule="auto"/>
              <w:rPr>
                <w:rFonts w:ascii="Times New Roman" w:eastAsia="Times New Roman" w:hAnsi="Times New Roman" w:cs="Times New Roman"/>
                <w:sz w:val="24"/>
                <w:szCs w:val="24"/>
                <w:lang w:eastAsia="ru-RU"/>
              </w:rPr>
            </w:pP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16" w:name="dst2616"/>
            <w:bookmarkEnd w:id="116"/>
            <w:r w:rsidRPr="00104659">
              <w:rPr>
                <w:rFonts w:ascii="Times New Roman" w:eastAsia="Times New Roman" w:hAnsi="Times New Roman" w:cs="Times New Roman"/>
                <w:sz w:val="24"/>
                <w:szCs w:val="24"/>
                <w:lang w:eastAsia="ru-RU"/>
              </w:rPr>
              <w:t>5 0 3</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17" w:name="dst2617"/>
            <w:bookmarkEnd w:id="117"/>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18" w:name="dst2618"/>
            <w:bookmarkEnd w:id="118"/>
            <w:r w:rsidRPr="00104659">
              <w:rPr>
                <w:rFonts w:ascii="Times New Roman" w:eastAsia="Times New Roman" w:hAnsi="Times New Roman" w:cs="Times New Roman"/>
                <w:sz w:val="24"/>
                <w:szCs w:val="24"/>
                <w:lang w:eastAsia="ru-RU"/>
              </w:rPr>
              <w:t>9</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r w:rsidRPr="00104659">
              <w:rPr>
                <w:rFonts w:ascii="Times New Roman" w:eastAsia="Calibri" w:hAnsi="Times New Roman" w:cs="Times New Roman"/>
                <w:sz w:val="24"/>
                <w:szCs w:val="24"/>
              </w:rPr>
              <w:t>Утвержденные бюджетные ассигнования</w:t>
            </w:r>
          </w:p>
        </w:tc>
        <w:bookmarkStart w:id="119" w:name="dst2619"/>
        <w:bookmarkEnd w:id="119"/>
      </w:tr>
      <w:tr w:rsidR="004734C4" w:rsidRPr="00104659" w:rsidTr="001B1B67">
        <w:trPr>
          <w:tblCellSpacing w:w="0" w:type="dxa"/>
        </w:trPr>
        <w:tc>
          <w:tcPr>
            <w:tcW w:w="270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20" w:name="dst2620"/>
            <w:bookmarkEnd w:id="120"/>
            <w:r w:rsidRPr="00104659">
              <w:rPr>
                <w:rFonts w:ascii="Times New Roman" w:eastAsia="Times New Roman" w:hAnsi="Times New Roman" w:cs="Times New Roman"/>
                <w:sz w:val="24"/>
                <w:szCs w:val="24"/>
                <w:lang w:eastAsia="ru-RU"/>
              </w:rPr>
              <w:t>Сметные (плановые, прогнозные) назначения</w:t>
            </w: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21" w:name="dst2621"/>
            <w:bookmarkEnd w:id="121"/>
            <w:r w:rsidRPr="00104659">
              <w:rPr>
                <w:rFonts w:ascii="Times New Roman" w:eastAsia="Times New Roman" w:hAnsi="Times New Roman" w:cs="Times New Roman"/>
                <w:sz w:val="24"/>
                <w:szCs w:val="24"/>
                <w:lang w:eastAsia="ru-RU"/>
              </w:rPr>
              <w:t>5 0 4</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22" w:name="dst2622"/>
            <w:bookmarkEnd w:id="122"/>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23" w:name="dst2623"/>
            <w:bookmarkEnd w:id="123"/>
            <w:r w:rsidRPr="00104659">
              <w:rPr>
                <w:rFonts w:ascii="Times New Roman" w:eastAsia="Times New Roman" w:hAnsi="Times New Roman" w:cs="Times New Roman"/>
                <w:sz w:val="24"/>
                <w:szCs w:val="24"/>
                <w:lang w:eastAsia="ru-RU"/>
              </w:rPr>
              <w:t>0</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r w:rsidRPr="00104659">
              <w:rPr>
                <w:rFonts w:ascii="Times New Roman" w:eastAsia="Calibri" w:hAnsi="Times New Roman" w:cs="Times New Roman"/>
                <w:sz w:val="24"/>
                <w:szCs w:val="24"/>
              </w:rPr>
              <w:t>По видам расходов (выплат), видам доходов (поступлений)</w:t>
            </w:r>
          </w:p>
        </w:tc>
        <w:bookmarkStart w:id="124" w:name="dst2624"/>
        <w:bookmarkEnd w:id="124"/>
      </w:tr>
      <w:tr w:rsidR="004734C4" w:rsidRPr="00104659" w:rsidTr="001B1B67">
        <w:trPr>
          <w:tblCellSpacing w:w="0" w:type="dxa"/>
        </w:trPr>
        <w:tc>
          <w:tcPr>
            <w:tcW w:w="270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25" w:name="dst2625"/>
            <w:bookmarkEnd w:id="125"/>
            <w:r w:rsidRPr="00104659">
              <w:rPr>
                <w:rFonts w:ascii="Times New Roman" w:eastAsia="Times New Roman" w:hAnsi="Times New Roman" w:cs="Times New Roman"/>
                <w:sz w:val="24"/>
                <w:szCs w:val="24"/>
                <w:lang w:eastAsia="ru-RU"/>
              </w:rPr>
              <w:t>Право на принятие обязательств</w:t>
            </w: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26" w:name="dst2626"/>
            <w:bookmarkEnd w:id="126"/>
            <w:r w:rsidRPr="00104659">
              <w:rPr>
                <w:rFonts w:ascii="Times New Roman" w:eastAsia="Times New Roman" w:hAnsi="Times New Roman" w:cs="Times New Roman"/>
                <w:sz w:val="24"/>
                <w:szCs w:val="24"/>
                <w:lang w:eastAsia="ru-RU"/>
              </w:rPr>
              <w:t>5 0 6</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27" w:name="dst2627"/>
            <w:bookmarkEnd w:id="127"/>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28" w:name="dst2628"/>
            <w:bookmarkEnd w:id="128"/>
            <w:r w:rsidRPr="00104659">
              <w:rPr>
                <w:rFonts w:ascii="Times New Roman" w:eastAsia="Times New Roman" w:hAnsi="Times New Roman" w:cs="Times New Roman"/>
                <w:sz w:val="24"/>
                <w:szCs w:val="24"/>
                <w:lang w:eastAsia="ru-RU"/>
              </w:rPr>
              <w:t>0</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r w:rsidRPr="00104659">
              <w:rPr>
                <w:rFonts w:ascii="Times New Roman" w:eastAsia="Calibri" w:hAnsi="Times New Roman" w:cs="Times New Roman"/>
                <w:sz w:val="24"/>
                <w:szCs w:val="24"/>
              </w:rPr>
              <w:t>По видам расходов (выплат) (обязательств)</w:t>
            </w:r>
          </w:p>
        </w:tc>
        <w:bookmarkStart w:id="129" w:name="dst2629"/>
        <w:bookmarkEnd w:id="129"/>
      </w:tr>
      <w:tr w:rsidR="004734C4" w:rsidRPr="00104659" w:rsidTr="001B1B67">
        <w:trPr>
          <w:tblCellSpacing w:w="0" w:type="dxa"/>
        </w:trPr>
        <w:tc>
          <w:tcPr>
            <w:tcW w:w="270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30" w:name="dst2630"/>
            <w:bookmarkEnd w:id="130"/>
            <w:r w:rsidRPr="00104659">
              <w:rPr>
                <w:rFonts w:ascii="Times New Roman" w:eastAsia="Times New Roman" w:hAnsi="Times New Roman" w:cs="Times New Roman"/>
                <w:sz w:val="24"/>
                <w:szCs w:val="24"/>
                <w:lang w:eastAsia="ru-RU"/>
              </w:rPr>
              <w:t>Утвержденный объем финансового обеспечения</w:t>
            </w: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31" w:name="dst2631"/>
            <w:bookmarkEnd w:id="131"/>
            <w:r w:rsidRPr="00104659">
              <w:rPr>
                <w:rFonts w:ascii="Times New Roman" w:eastAsia="Times New Roman" w:hAnsi="Times New Roman" w:cs="Times New Roman"/>
                <w:sz w:val="24"/>
                <w:szCs w:val="24"/>
                <w:lang w:eastAsia="ru-RU"/>
              </w:rPr>
              <w:t>5 0 7</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32" w:name="dst2632"/>
            <w:bookmarkEnd w:id="132"/>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33" w:name="dst2633"/>
            <w:bookmarkEnd w:id="133"/>
            <w:r w:rsidRPr="00104659">
              <w:rPr>
                <w:rFonts w:ascii="Times New Roman" w:eastAsia="Times New Roman" w:hAnsi="Times New Roman" w:cs="Times New Roman"/>
                <w:sz w:val="24"/>
                <w:szCs w:val="24"/>
                <w:lang w:eastAsia="ru-RU"/>
              </w:rPr>
              <w:t>0</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r w:rsidRPr="00104659">
              <w:rPr>
                <w:rFonts w:ascii="Times New Roman" w:eastAsia="Calibri" w:hAnsi="Times New Roman" w:cs="Times New Roman"/>
                <w:sz w:val="24"/>
                <w:szCs w:val="24"/>
              </w:rPr>
              <w:t>По видам доходов (поступлений)</w:t>
            </w:r>
          </w:p>
        </w:tc>
        <w:bookmarkStart w:id="134" w:name="dst2634"/>
        <w:bookmarkEnd w:id="134"/>
      </w:tr>
      <w:tr w:rsidR="004734C4" w:rsidRPr="00104659" w:rsidTr="001B1B67">
        <w:trPr>
          <w:tblCellSpacing w:w="0" w:type="dxa"/>
        </w:trPr>
        <w:tc>
          <w:tcPr>
            <w:tcW w:w="270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35" w:name="dst2635"/>
            <w:bookmarkEnd w:id="135"/>
            <w:r w:rsidRPr="00104659">
              <w:rPr>
                <w:rFonts w:ascii="Times New Roman" w:eastAsia="Times New Roman" w:hAnsi="Times New Roman" w:cs="Times New Roman"/>
                <w:sz w:val="24"/>
                <w:szCs w:val="24"/>
                <w:lang w:eastAsia="ru-RU"/>
              </w:rPr>
              <w:t>Получено финансового обеспечения</w:t>
            </w:r>
          </w:p>
        </w:tc>
        <w:tc>
          <w:tcPr>
            <w:tcW w:w="1032"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36" w:name="dst2636"/>
            <w:bookmarkEnd w:id="136"/>
            <w:r w:rsidRPr="00104659">
              <w:rPr>
                <w:rFonts w:ascii="Times New Roman" w:eastAsia="Times New Roman" w:hAnsi="Times New Roman" w:cs="Times New Roman"/>
                <w:sz w:val="24"/>
                <w:szCs w:val="24"/>
                <w:lang w:eastAsia="ru-RU"/>
              </w:rPr>
              <w:t>5 0 8</w:t>
            </w:r>
          </w:p>
        </w:tc>
        <w:tc>
          <w:tcPr>
            <w:tcW w:w="51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37" w:name="dst2637"/>
            <w:bookmarkEnd w:id="137"/>
            <w:r w:rsidRPr="00104659">
              <w:rPr>
                <w:rFonts w:ascii="Times New Roman" w:eastAsia="Times New Roman" w:hAnsi="Times New Roman" w:cs="Times New Roman"/>
                <w:sz w:val="24"/>
                <w:szCs w:val="24"/>
                <w:lang w:eastAsia="ru-RU"/>
              </w:rPr>
              <w:t>0</w:t>
            </w:r>
          </w:p>
        </w:tc>
        <w:tc>
          <w:tcPr>
            <w:tcW w:w="567"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bookmarkStart w:id="138" w:name="dst2638"/>
            <w:bookmarkEnd w:id="138"/>
            <w:r w:rsidRPr="00104659">
              <w:rPr>
                <w:rFonts w:ascii="Times New Roman" w:eastAsia="Times New Roman" w:hAnsi="Times New Roman" w:cs="Times New Roman"/>
                <w:sz w:val="24"/>
                <w:szCs w:val="24"/>
                <w:lang w:eastAsia="ru-RU"/>
              </w:rPr>
              <w:t>0</w:t>
            </w:r>
          </w:p>
        </w:tc>
        <w:tc>
          <w:tcPr>
            <w:tcW w:w="4394" w:type="dxa"/>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10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r w:rsidRPr="00104659">
              <w:rPr>
                <w:rFonts w:ascii="Times New Roman" w:eastAsia="Calibri" w:hAnsi="Times New Roman" w:cs="Times New Roman"/>
                <w:sz w:val="24"/>
                <w:szCs w:val="24"/>
              </w:rPr>
              <w:t>По видам доходов (поступлений)</w:t>
            </w:r>
          </w:p>
        </w:tc>
        <w:bookmarkStart w:id="139" w:name="dst2639"/>
        <w:bookmarkEnd w:id="139"/>
      </w:tr>
    </w:tbl>
    <w:p w:rsidR="004734C4" w:rsidRPr="00104659" w:rsidRDefault="004734C4" w:rsidP="004734C4">
      <w:pPr>
        <w:spacing w:after="200" w:line="276" w:lineRule="auto"/>
        <w:rPr>
          <w:rFonts w:ascii="Times New Roman" w:eastAsia="Calibri" w:hAnsi="Times New Roman" w:cs="Times New Roman"/>
          <w:sz w:val="24"/>
          <w:szCs w:val="24"/>
        </w:rPr>
      </w:pPr>
    </w:p>
    <w:p w:rsidR="004734C4" w:rsidRPr="00104659" w:rsidRDefault="004734C4" w:rsidP="004734C4">
      <w:pPr>
        <w:spacing w:after="200" w:line="276" w:lineRule="auto"/>
        <w:rPr>
          <w:rFonts w:ascii="Times New Roman" w:eastAsia="Calibri" w:hAnsi="Times New Roman" w:cs="Times New Roman"/>
          <w:sz w:val="24"/>
          <w:szCs w:val="24"/>
        </w:rPr>
      </w:pPr>
    </w:p>
    <w:p w:rsidR="004734C4" w:rsidRPr="00104659" w:rsidRDefault="004734C4" w:rsidP="004734C4">
      <w:pPr>
        <w:spacing w:after="200" w:line="276" w:lineRule="auto"/>
        <w:rPr>
          <w:rFonts w:ascii="Times New Roman" w:eastAsia="Calibri" w:hAnsi="Times New Roman" w:cs="Times New Roman"/>
          <w:sz w:val="24"/>
          <w:szCs w:val="24"/>
        </w:rPr>
      </w:pPr>
    </w:p>
    <w:p w:rsidR="004734C4" w:rsidRPr="00104659" w:rsidRDefault="004734C4" w:rsidP="004734C4">
      <w:pPr>
        <w:spacing w:after="200" w:line="276" w:lineRule="auto"/>
        <w:rPr>
          <w:rFonts w:ascii="Times New Roman" w:eastAsia="Calibri" w:hAnsi="Times New Roman" w:cs="Times New Roman"/>
          <w:sz w:val="24"/>
          <w:szCs w:val="24"/>
        </w:rPr>
      </w:pPr>
    </w:p>
    <w:p w:rsidR="004734C4" w:rsidRPr="00104659" w:rsidRDefault="004734C4" w:rsidP="004734C4">
      <w:pPr>
        <w:spacing w:after="200" w:line="276" w:lineRule="auto"/>
        <w:rPr>
          <w:rFonts w:ascii="Times New Roman" w:eastAsia="Calibri" w:hAnsi="Times New Roman" w:cs="Times New Roman"/>
          <w:sz w:val="24"/>
          <w:szCs w:val="24"/>
        </w:rPr>
      </w:pPr>
    </w:p>
    <w:p w:rsidR="004734C4" w:rsidRPr="00104659" w:rsidRDefault="004734C4" w:rsidP="004734C4">
      <w:pPr>
        <w:spacing w:after="200" w:line="276" w:lineRule="auto"/>
        <w:rPr>
          <w:rFonts w:ascii="Times New Roman" w:eastAsia="Calibri" w:hAnsi="Times New Roman" w:cs="Times New Roman"/>
          <w:sz w:val="24"/>
          <w:szCs w:val="24"/>
        </w:rPr>
      </w:pPr>
    </w:p>
    <w:p w:rsidR="004734C4" w:rsidRPr="00104659" w:rsidRDefault="004734C4" w:rsidP="004734C4">
      <w:pPr>
        <w:spacing w:after="200" w:line="276" w:lineRule="auto"/>
        <w:rPr>
          <w:rFonts w:ascii="Times New Roman" w:eastAsia="Calibri" w:hAnsi="Times New Roman" w:cs="Times New Roman"/>
          <w:sz w:val="24"/>
          <w:szCs w:val="24"/>
        </w:rPr>
      </w:pPr>
    </w:p>
    <w:p w:rsidR="004734C4" w:rsidRPr="00104659" w:rsidRDefault="004734C4" w:rsidP="004734C4">
      <w:pPr>
        <w:spacing w:after="200" w:line="276" w:lineRule="auto"/>
        <w:rPr>
          <w:rFonts w:ascii="Times New Roman" w:eastAsia="Calibri" w:hAnsi="Times New Roman" w:cs="Times New Roman"/>
          <w:sz w:val="24"/>
          <w:szCs w:val="24"/>
        </w:rPr>
      </w:pPr>
    </w:p>
    <w:p w:rsidR="004734C4" w:rsidRPr="00104659" w:rsidRDefault="004734C4" w:rsidP="004734C4">
      <w:pPr>
        <w:spacing w:after="200" w:line="276" w:lineRule="auto"/>
        <w:rPr>
          <w:rFonts w:ascii="Times New Roman" w:eastAsia="Calibri" w:hAnsi="Times New Roman" w:cs="Times New Roman"/>
          <w:sz w:val="24"/>
          <w:szCs w:val="24"/>
        </w:rPr>
      </w:pPr>
    </w:p>
    <w:p w:rsidR="004734C4" w:rsidRPr="00104659" w:rsidRDefault="004734C4" w:rsidP="004734C4">
      <w:pPr>
        <w:spacing w:after="200" w:line="276" w:lineRule="auto"/>
        <w:rPr>
          <w:rFonts w:ascii="Times New Roman" w:eastAsia="Calibri" w:hAnsi="Times New Roman" w:cs="Times New Roman"/>
          <w:sz w:val="24"/>
          <w:szCs w:val="24"/>
        </w:rPr>
      </w:pPr>
    </w:p>
    <w:p w:rsidR="004734C4" w:rsidRPr="00104659" w:rsidRDefault="004734C4" w:rsidP="004734C4">
      <w:pPr>
        <w:spacing w:after="200" w:line="276" w:lineRule="auto"/>
        <w:rPr>
          <w:rFonts w:ascii="Times New Roman" w:eastAsia="Calibri" w:hAnsi="Times New Roman" w:cs="Times New Roman"/>
          <w:sz w:val="24"/>
          <w:szCs w:val="24"/>
        </w:rPr>
      </w:pPr>
    </w:p>
    <w:p w:rsidR="004734C4" w:rsidRPr="00104659" w:rsidRDefault="004734C4" w:rsidP="004734C4">
      <w:pPr>
        <w:spacing w:after="200" w:line="276" w:lineRule="auto"/>
        <w:rPr>
          <w:rFonts w:ascii="Times New Roman" w:eastAsia="Calibri" w:hAnsi="Times New Roman" w:cs="Times New Roman"/>
          <w:sz w:val="24"/>
          <w:szCs w:val="24"/>
        </w:rPr>
      </w:pPr>
    </w:p>
    <w:p w:rsidR="004734C4" w:rsidRPr="00104659" w:rsidRDefault="004734C4" w:rsidP="004734C4">
      <w:pPr>
        <w:spacing w:after="200" w:line="276" w:lineRule="auto"/>
        <w:rPr>
          <w:rFonts w:ascii="Times New Roman" w:eastAsia="Calibri" w:hAnsi="Times New Roman" w:cs="Times New Roman"/>
          <w:sz w:val="24"/>
          <w:szCs w:val="24"/>
        </w:rPr>
      </w:pPr>
    </w:p>
    <w:p w:rsidR="004734C4" w:rsidRPr="00104659" w:rsidRDefault="004734C4" w:rsidP="004734C4">
      <w:pPr>
        <w:spacing w:after="200" w:line="276" w:lineRule="auto"/>
        <w:rPr>
          <w:rFonts w:ascii="Times New Roman" w:eastAsia="Calibri" w:hAnsi="Times New Roman" w:cs="Times New Roman"/>
          <w:sz w:val="24"/>
          <w:szCs w:val="24"/>
        </w:rPr>
      </w:pPr>
    </w:p>
    <w:p w:rsidR="004734C4" w:rsidRPr="00104659" w:rsidRDefault="004734C4" w:rsidP="004734C4">
      <w:pPr>
        <w:spacing w:after="200" w:line="276" w:lineRule="auto"/>
        <w:ind w:left="6372" w:firstLine="708"/>
        <w:rPr>
          <w:rFonts w:ascii="Times New Roman" w:eastAsia="Calibri" w:hAnsi="Times New Roman" w:cs="Times New Roman"/>
          <w:sz w:val="24"/>
          <w:szCs w:val="24"/>
        </w:rPr>
      </w:pPr>
      <w:r w:rsidRPr="00104659">
        <w:rPr>
          <w:rFonts w:ascii="Times New Roman" w:eastAsia="Calibri" w:hAnsi="Times New Roman" w:cs="Times New Roman"/>
          <w:sz w:val="24"/>
          <w:szCs w:val="24"/>
        </w:rPr>
        <w:lastRenderedPageBreak/>
        <w:t>Приложение № 4</w:t>
      </w:r>
    </w:p>
    <w:p w:rsidR="004734C4" w:rsidRPr="00104659" w:rsidRDefault="004734C4" w:rsidP="004734C4">
      <w:pPr>
        <w:spacing w:after="200" w:line="276" w:lineRule="auto"/>
        <w:rPr>
          <w:rFonts w:ascii="Times New Roman" w:eastAsia="Calibri" w:hAnsi="Times New Roman" w:cs="Times New Roman"/>
          <w:sz w:val="24"/>
          <w:szCs w:val="24"/>
        </w:rPr>
      </w:pPr>
      <w:r w:rsidRPr="00104659">
        <w:rPr>
          <w:rFonts w:ascii="Times New Roman" w:eastAsia="Calibri" w:hAnsi="Times New Roman" w:cs="Times New Roman"/>
          <w:sz w:val="24"/>
          <w:szCs w:val="24"/>
        </w:rPr>
        <w:t>ЗАБАЛАНСОВЫЕ СЧЕТА</w:t>
      </w:r>
    </w:p>
    <w:p w:rsidR="004734C4" w:rsidRPr="00104659" w:rsidRDefault="004734C4" w:rsidP="004734C4">
      <w:pPr>
        <w:spacing w:after="200" w:line="276" w:lineRule="auto"/>
        <w:rPr>
          <w:rFonts w:ascii="Times New Roman" w:eastAsia="Calibri" w:hAnsi="Times New Roman" w:cs="Times New Roman"/>
          <w:sz w:val="24"/>
          <w:szCs w:val="24"/>
        </w:rPr>
      </w:pPr>
    </w:p>
    <w:tbl>
      <w:tblPr>
        <w:tblW w:w="9080" w:type="dxa"/>
        <w:tblCellSpacing w:w="0" w:type="dxa"/>
        <w:tblInd w:w="20" w:type="dxa"/>
        <w:tblCellMar>
          <w:left w:w="0" w:type="dxa"/>
          <w:right w:w="0" w:type="dxa"/>
        </w:tblCellMar>
        <w:tblLook w:val="04A0" w:firstRow="1" w:lastRow="0" w:firstColumn="1" w:lastColumn="0" w:noHBand="0" w:noVBand="1"/>
      </w:tblPr>
      <w:tblGrid>
        <w:gridCol w:w="8046"/>
        <w:gridCol w:w="1034"/>
      </w:tblGrid>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40" w:name="dst2641"/>
            <w:bookmarkEnd w:id="140"/>
            <w:r w:rsidRPr="00104659">
              <w:rPr>
                <w:rFonts w:ascii="Times New Roman" w:eastAsia="Calibri" w:hAnsi="Times New Roman" w:cs="Times New Roman"/>
                <w:sz w:val="24"/>
                <w:szCs w:val="24"/>
              </w:rPr>
              <w:t>Наименование счета</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41" w:name="dst2642"/>
            <w:bookmarkEnd w:id="141"/>
            <w:r w:rsidRPr="00104659">
              <w:rPr>
                <w:rFonts w:ascii="Times New Roman" w:eastAsia="Calibri" w:hAnsi="Times New Roman" w:cs="Times New Roman"/>
                <w:sz w:val="24"/>
                <w:szCs w:val="24"/>
              </w:rPr>
              <w:t>Номер счета</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42" w:name="dst2643"/>
            <w:bookmarkStart w:id="143" w:name="dst2645"/>
            <w:bookmarkEnd w:id="142"/>
            <w:bookmarkEnd w:id="143"/>
            <w:r w:rsidRPr="00104659">
              <w:rPr>
                <w:rFonts w:ascii="Times New Roman" w:eastAsia="Calibri" w:hAnsi="Times New Roman" w:cs="Times New Roman"/>
                <w:sz w:val="24"/>
                <w:szCs w:val="24"/>
              </w:rPr>
              <w:t>Имущество, полученное в пользование</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44" w:name="dst2646"/>
            <w:bookmarkEnd w:id="144"/>
            <w:r w:rsidRPr="00104659">
              <w:rPr>
                <w:rFonts w:ascii="Times New Roman" w:eastAsia="Calibri" w:hAnsi="Times New Roman" w:cs="Times New Roman"/>
                <w:sz w:val="24"/>
                <w:szCs w:val="24"/>
              </w:rPr>
              <w:t>01</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45" w:name="dst2647"/>
            <w:bookmarkEnd w:id="145"/>
            <w:r w:rsidRPr="00104659">
              <w:rPr>
                <w:rFonts w:ascii="Times New Roman" w:eastAsia="Calibri" w:hAnsi="Times New Roman" w:cs="Times New Roman"/>
                <w:sz w:val="24"/>
                <w:szCs w:val="24"/>
              </w:rPr>
              <w:t>Материальные ценности на хранении</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46" w:name="dst2648"/>
            <w:bookmarkEnd w:id="146"/>
            <w:r w:rsidRPr="00104659">
              <w:rPr>
                <w:rFonts w:ascii="Times New Roman" w:eastAsia="Calibri" w:hAnsi="Times New Roman" w:cs="Times New Roman"/>
                <w:sz w:val="24"/>
                <w:szCs w:val="24"/>
              </w:rPr>
              <w:t>02</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47" w:name="dst2649"/>
            <w:bookmarkEnd w:id="147"/>
            <w:r w:rsidRPr="00104659">
              <w:rPr>
                <w:rFonts w:ascii="Times New Roman" w:eastAsia="Calibri" w:hAnsi="Times New Roman" w:cs="Times New Roman"/>
                <w:sz w:val="24"/>
                <w:szCs w:val="24"/>
              </w:rPr>
              <w:t>Бланки строгой отчетности</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48" w:name="dst2650"/>
            <w:bookmarkEnd w:id="148"/>
            <w:r w:rsidRPr="00104659">
              <w:rPr>
                <w:rFonts w:ascii="Times New Roman" w:eastAsia="Calibri" w:hAnsi="Times New Roman" w:cs="Times New Roman"/>
                <w:sz w:val="24"/>
                <w:szCs w:val="24"/>
              </w:rPr>
              <w:t>03</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49" w:name="dst2651"/>
            <w:bookmarkEnd w:id="149"/>
            <w:r w:rsidRPr="00104659">
              <w:rPr>
                <w:rFonts w:ascii="Times New Roman" w:eastAsia="Calibri" w:hAnsi="Times New Roman" w:cs="Times New Roman"/>
                <w:sz w:val="24"/>
                <w:szCs w:val="24"/>
              </w:rPr>
              <w:t>Сомнительная задолженность</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50" w:name="dst2652"/>
            <w:bookmarkEnd w:id="150"/>
            <w:r w:rsidRPr="00104659">
              <w:rPr>
                <w:rFonts w:ascii="Times New Roman" w:eastAsia="Calibri" w:hAnsi="Times New Roman" w:cs="Times New Roman"/>
                <w:sz w:val="24"/>
                <w:szCs w:val="24"/>
              </w:rPr>
              <w:t>04</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51" w:name="dst2653"/>
            <w:bookmarkEnd w:id="151"/>
            <w:r w:rsidRPr="00104659">
              <w:rPr>
                <w:rFonts w:ascii="Times New Roman" w:eastAsia="Calibri" w:hAnsi="Times New Roman" w:cs="Times New Roman"/>
                <w:sz w:val="24"/>
                <w:szCs w:val="24"/>
              </w:rPr>
              <w:t>Материальные ценности, оплаченные по централизованному снабжению</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52" w:name="dst2654"/>
            <w:bookmarkEnd w:id="152"/>
            <w:r w:rsidRPr="00104659">
              <w:rPr>
                <w:rFonts w:ascii="Times New Roman" w:eastAsia="Calibri" w:hAnsi="Times New Roman" w:cs="Times New Roman"/>
                <w:sz w:val="24"/>
                <w:szCs w:val="24"/>
              </w:rPr>
              <w:t>05</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53" w:name="dst2655"/>
            <w:bookmarkEnd w:id="153"/>
            <w:r w:rsidRPr="00104659">
              <w:rPr>
                <w:rFonts w:ascii="Times New Roman" w:eastAsia="Calibri" w:hAnsi="Times New Roman" w:cs="Times New Roman"/>
                <w:sz w:val="24"/>
                <w:szCs w:val="24"/>
              </w:rPr>
              <w:t>Задолженность учащихся и студентов за невозвращенные материальные ценности</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54" w:name="dst2656"/>
            <w:bookmarkEnd w:id="154"/>
            <w:r w:rsidRPr="00104659">
              <w:rPr>
                <w:rFonts w:ascii="Times New Roman" w:eastAsia="Calibri" w:hAnsi="Times New Roman" w:cs="Times New Roman"/>
                <w:sz w:val="24"/>
                <w:szCs w:val="24"/>
              </w:rPr>
              <w:t>06</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55" w:name="dst2657"/>
            <w:bookmarkEnd w:id="155"/>
            <w:r w:rsidRPr="00104659">
              <w:rPr>
                <w:rFonts w:ascii="Times New Roman" w:eastAsia="Calibri" w:hAnsi="Times New Roman" w:cs="Times New Roman"/>
                <w:sz w:val="24"/>
                <w:szCs w:val="24"/>
              </w:rPr>
              <w:t>Награды, призы, кубки и ценные подарки, сувениры</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56" w:name="dst2658"/>
            <w:bookmarkEnd w:id="156"/>
            <w:r w:rsidRPr="00104659">
              <w:rPr>
                <w:rFonts w:ascii="Times New Roman" w:eastAsia="Calibri" w:hAnsi="Times New Roman" w:cs="Times New Roman"/>
                <w:sz w:val="24"/>
                <w:szCs w:val="24"/>
              </w:rPr>
              <w:t>07</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57" w:name="dst2659"/>
            <w:bookmarkEnd w:id="157"/>
            <w:r w:rsidRPr="00104659">
              <w:rPr>
                <w:rFonts w:ascii="Times New Roman" w:eastAsia="Calibri" w:hAnsi="Times New Roman" w:cs="Times New Roman"/>
                <w:sz w:val="24"/>
                <w:szCs w:val="24"/>
              </w:rPr>
              <w:t>Путевки неоплаченные</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58" w:name="dst2660"/>
            <w:bookmarkEnd w:id="158"/>
            <w:r w:rsidRPr="00104659">
              <w:rPr>
                <w:rFonts w:ascii="Times New Roman" w:eastAsia="Calibri" w:hAnsi="Times New Roman" w:cs="Times New Roman"/>
                <w:sz w:val="24"/>
                <w:szCs w:val="24"/>
              </w:rPr>
              <w:t>08</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59" w:name="dst2661"/>
            <w:bookmarkEnd w:id="159"/>
            <w:r w:rsidRPr="00104659">
              <w:rPr>
                <w:rFonts w:ascii="Times New Roman" w:eastAsia="Calibri" w:hAnsi="Times New Roman" w:cs="Times New Roman"/>
                <w:sz w:val="24"/>
                <w:szCs w:val="24"/>
              </w:rPr>
              <w:t>Запасные части к транспортным средствам, выданные взамен изношенных</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60" w:name="dst2662"/>
            <w:bookmarkEnd w:id="160"/>
            <w:r w:rsidRPr="00104659">
              <w:rPr>
                <w:rFonts w:ascii="Times New Roman" w:eastAsia="Calibri" w:hAnsi="Times New Roman" w:cs="Times New Roman"/>
                <w:sz w:val="24"/>
                <w:szCs w:val="24"/>
              </w:rPr>
              <w:t>09</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61" w:name="dst2663"/>
            <w:bookmarkEnd w:id="161"/>
            <w:r w:rsidRPr="00104659">
              <w:rPr>
                <w:rFonts w:ascii="Times New Roman" w:eastAsia="Calibri" w:hAnsi="Times New Roman" w:cs="Times New Roman"/>
                <w:sz w:val="24"/>
                <w:szCs w:val="24"/>
              </w:rPr>
              <w:t>Обеспечение исполнения обязательств</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62" w:name="dst2664"/>
            <w:bookmarkEnd w:id="162"/>
            <w:r w:rsidRPr="00104659">
              <w:rPr>
                <w:rFonts w:ascii="Times New Roman" w:eastAsia="Calibri" w:hAnsi="Times New Roman" w:cs="Times New Roman"/>
                <w:sz w:val="24"/>
                <w:szCs w:val="24"/>
              </w:rPr>
              <w:t>10</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63" w:name="dst2665"/>
            <w:bookmarkEnd w:id="163"/>
            <w:r w:rsidRPr="00104659">
              <w:rPr>
                <w:rFonts w:ascii="Times New Roman" w:eastAsia="Calibri" w:hAnsi="Times New Roman" w:cs="Times New Roman"/>
                <w:sz w:val="24"/>
                <w:szCs w:val="24"/>
              </w:rPr>
              <w:t>Государственные и муниципальные гарантии</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64" w:name="dst2666"/>
            <w:bookmarkEnd w:id="164"/>
            <w:r w:rsidRPr="00104659">
              <w:rPr>
                <w:rFonts w:ascii="Times New Roman" w:eastAsia="Calibri" w:hAnsi="Times New Roman" w:cs="Times New Roman"/>
                <w:sz w:val="24"/>
                <w:szCs w:val="24"/>
              </w:rPr>
              <w:t>11</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65" w:name="dst2667"/>
            <w:bookmarkEnd w:id="165"/>
            <w:r w:rsidRPr="00104659">
              <w:rPr>
                <w:rFonts w:ascii="Times New Roman" w:eastAsia="Calibri" w:hAnsi="Times New Roman" w:cs="Times New Roman"/>
                <w:sz w:val="24"/>
                <w:szCs w:val="24"/>
              </w:rPr>
              <w:t>Спецоборудование для выполнения научно-исследовательских работ по договорам с заказчиками</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66" w:name="dst2668"/>
            <w:bookmarkEnd w:id="166"/>
            <w:r w:rsidRPr="00104659">
              <w:rPr>
                <w:rFonts w:ascii="Times New Roman" w:eastAsia="Calibri" w:hAnsi="Times New Roman" w:cs="Times New Roman"/>
                <w:sz w:val="24"/>
                <w:szCs w:val="24"/>
              </w:rPr>
              <w:t>12</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67" w:name="dst2669"/>
            <w:bookmarkEnd w:id="167"/>
            <w:r w:rsidRPr="00104659">
              <w:rPr>
                <w:rFonts w:ascii="Times New Roman" w:eastAsia="Calibri" w:hAnsi="Times New Roman" w:cs="Times New Roman"/>
                <w:sz w:val="24"/>
                <w:szCs w:val="24"/>
              </w:rPr>
              <w:t>Экспериментальные устройства</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68" w:name="dst2670"/>
            <w:bookmarkEnd w:id="168"/>
            <w:r w:rsidRPr="00104659">
              <w:rPr>
                <w:rFonts w:ascii="Times New Roman" w:eastAsia="Calibri" w:hAnsi="Times New Roman" w:cs="Times New Roman"/>
                <w:sz w:val="24"/>
                <w:szCs w:val="24"/>
              </w:rPr>
              <w:t>13</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69" w:name="dst2671"/>
            <w:bookmarkEnd w:id="169"/>
            <w:r w:rsidRPr="00104659">
              <w:rPr>
                <w:rFonts w:ascii="Times New Roman" w:eastAsia="Calibri" w:hAnsi="Times New Roman" w:cs="Times New Roman"/>
                <w:sz w:val="24"/>
                <w:szCs w:val="24"/>
              </w:rPr>
              <w:t>Расчетные документы, ожидающие исполнения</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70" w:name="dst2672"/>
            <w:bookmarkEnd w:id="170"/>
            <w:r w:rsidRPr="00104659">
              <w:rPr>
                <w:rFonts w:ascii="Times New Roman" w:eastAsia="Calibri" w:hAnsi="Times New Roman" w:cs="Times New Roman"/>
                <w:sz w:val="24"/>
                <w:szCs w:val="24"/>
              </w:rPr>
              <w:t>14</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71" w:name="dst2673"/>
            <w:bookmarkEnd w:id="171"/>
            <w:r w:rsidRPr="00104659">
              <w:rPr>
                <w:rFonts w:ascii="Times New Roman" w:eastAsia="Calibri" w:hAnsi="Times New Roman" w:cs="Times New Roman"/>
                <w:sz w:val="24"/>
                <w:szCs w:val="24"/>
              </w:rPr>
              <w:t>Расчетные документы, не оплаченные в срок из-за отсутствия средств на счете государственного (муниципального) учреждения</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72" w:name="dst2674"/>
            <w:bookmarkEnd w:id="172"/>
            <w:r w:rsidRPr="00104659">
              <w:rPr>
                <w:rFonts w:ascii="Times New Roman" w:eastAsia="Calibri" w:hAnsi="Times New Roman" w:cs="Times New Roman"/>
                <w:sz w:val="24"/>
                <w:szCs w:val="24"/>
              </w:rPr>
              <w:t>15</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73" w:name="dst2675"/>
            <w:bookmarkEnd w:id="173"/>
            <w:r w:rsidRPr="00104659">
              <w:rPr>
                <w:rFonts w:ascii="Times New Roman" w:eastAsia="Calibri" w:hAnsi="Times New Roman" w:cs="Times New Roman"/>
                <w:sz w:val="24"/>
                <w:szCs w:val="24"/>
              </w:rPr>
              <w:t>Переплаты пенсий и пособий вследствие неправильного применения законодательства о пенсиях и пособиях, счетных ошибок</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74" w:name="dst2676"/>
            <w:bookmarkEnd w:id="174"/>
            <w:r w:rsidRPr="00104659">
              <w:rPr>
                <w:rFonts w:ascii="Times New Roman" w:eastAsia="Calibri" w:hAnsi="Times New Roman" w:cs="Times New Roman"/>
                <w:sz w:val="24"/>
                <w:szCs w:val="24"/>
              </w:rPr>
              <w:t>16</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75" w:name="dst2677"/>
            <w:bookmarkEnd w:id="175"/>
            <w:r w:rsidRPr="00104659">
              <w:rPr>
                <w:rFonts w:ascii="Times New Roman" w:eastAsia="Calibri" w:hAnsi="Times New Roman" w:cs="Times New Roman"/>
                <w:sz w:val="24"/>
                <w:szCs w:val="24"/>
              </w:rPr>
              <w:t xml:space="preserve">Поступления денежных средств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76" w:name="dst2678"/>
            <w:bookmarkEnd w:id="176"/>
            <w:r w:rsidRPr="00104659">
              <w:rPr>
                <w:rFonts w:ascii="Times New Roman" w:eastAsia="Calibri" w:hAnsi="Times New Roman" w:cs="Times New Roman"/>
                <w:sz w:val="24"/>
                <w:szCs w:val="24"/>
              </w:rPr>
              <w:t>17</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77" w:name="dst2679"/>
            <w:bookmarkEnd w:id="177"/>
            <w:r w:rsidRPr="00104659">
              <w:rPr>
                <w:rFonts w:ascii="Times New Roman" w:eastAsia="Calibri" w:hAnsi="Times New Roman" w:cs="Times New Roman"/>
                <w:sz w:val="24"/>
                <w:szCs w:val="24"/>
              </w:rPr>
              <w:t>Выбытия денежных средств</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78" w:name="dst2680"/>
            <w:bookmarkEnd w:id="178"/>
            <w:r w:rsidRPr="00104659">
              <w:rPr>
                <w:rFonts w:ascii="Times New Roman" w:eastAsia="Calibri" w:hAnsi="Times New Roman" w:cs="Times New Roman"/>
                <w:sz w:val="24"/>
                <w:szCs w:val="24"/>
              </w:rPr>
              <w:t>18</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79" w:name="dst2681"/>
            <w:bookmarkEnd w:id="179"/>
            <w:r w:rsidRPr="00104659">
              <w:rPr>
                <w:rFonts w:ascii="Times New Roman" w:eastAsia="Calibri" w:hAnsi="Times New Roman" w:cs="Times New Roman"/>
                <w:sz w:val="24"/>
                <w:szCs w:val="24"/>
              </w:rPr>
              <w:t>Невыясненные поступления прошлых лет</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80" w:name="dst2682"/>
            <w:bookmarkEnd w:id="180"/>
            <w:r w:rsidRPr="00104659">
              <w:rPr>
                <w:rFonts w:ascii="Times New Roman" w:eastAsia="Calibri" w:hAnsi="Times New Roman" w:cs="Times New Roman"/>
                <w:sz w:val="24"/>
                <w:szCs w:val="24"/>
              </w:rPr>
              <w:t>19</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81" w:name="dst2683"/>
            <w:bookmarkEnd w:id="181"/>
            <w:r w:rsidRPr="00104659">
              <w:rPr>
                <w:rFonts w:ascii="Times New Roman" w:eastAsia="Calibri" w:hAnsi="Times New Roman" w:cs="Times New Roman"/>
                <w:sz w:val="24"/>
                <w:szCs w:val="24"/>
              </w:rPr>
              <w:lastRenderedPageBreak/>
              <w:t>Задолженность, невостребованная кредиторами</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82" w:name="dst2684"/>
            <w:bookmarkEnd w:id="182"/>
            <w:r w:rsidRPr="00104659">
              <w:rPr>
                <w:rFonts w:ascii="Times New Roman" w:eastAsia="Calibri" w:hAnsi="Times New Roman" w:cs="Times New Roman"/>
                <w:sz w:val="24"/>
                <w:szCs w:val="24"/>
              </w:rPr>
              <w:t>20</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83" w:name="dst2685"/>
            <w:bookmarkEnd w:id="183"/>
            <w:r w:rsidRPr="00104659">
              <w:rPr>
                <w:rFonts w:ascii="Times New Roman" w:eastAsia="Calibri" w:hAnsi="Times New Roman" w:cs="Times New Roman"/>
                <w:sz w:val="24"/>
                <w:szCs w:val="24"/>
              </w:rPr>
              <w:t>Основные средства в эксплуатации</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84" w:name="dst2686"/>
            <w:bookmarkEnd w:id="184"/>
            <w:r w:rsidRPr="00104659">
              <w:rPr>
                <w:rFonts w:ascii="Times New Roman" w:eastAsia="Calibri" w:hAnsi="Times New Roman" w:cs="Times New Roman"/>
                <w:sz w:val="24"/>
                <w:szCs w:val="24"/>
              </w:rPr>
              <w:t>21</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85" w:name="dst2687"/>
            <w:bookmarkEnd w:id="185"/>
            <w:r w:rsidRPr="00104659">
              <w:rPr>
                <w:rFonts w:ascii="Times New Roman" w:eastAsia="Calibri" w:hAnsi="Times New Roman" w:cs="Times New Roman"/>
                <w:sz w:val="24"/>
                <w:szCs w:val="24"/>
              </w:rPr>
              <w:t>Материальные ценности, полученные по централизованному снабжению</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86" w:name="dst2688"/>
            <w:bookmarkEnd w:id="186"/>
            <w:r w:rsidRPr="00104659">
              <w:rPr>
                <w:rFonts w:ascii="Times New Roman" w:eastAsia="Calibri" w:hAnsi="Times New Roman" w:cs="Times New Roman"/>
                <w:sz w:val="24"/>
                <w:szCs w:val="24"/>
              </w:rPr>
              <w:t>22</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87" w:name="dst2689"/>
            <w:bookmarkEnd w:id="187"/>
            <w:r w:rsidRPr="00104659">
              <w:rPr>
                <w:rFonts w:ascii="Times New Roman" w:eastAsia="Calibri" w:hAnsi="Times New Roman" w:cs="Times New Roman"/>
                <w:sz w:val="24"/>
                <w:szCs w:val="24"/>
              </w:rPr>
              <w:t>Периодические издания для пользования</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88" w:name="dst2690"/>
            <w:bookmarkEnd w:id="188"/>
            <w:r w:rsidRPr="00104659">
              <w:rPr>
                <w:rFonts w:ascii="Times New Roman" w:eastAsia="Calibri" w:hAnsi="Times New Roman" w:cs="Times New Roman"/>
                <w:sz w:val="24"/>
                <w:szCs w:val="24"/>
              </w:rPr>
              <w:t>23</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89" w:name="dst2691"/>
            <w:bookmarkEnd w:id="189"/>
            <w:r w:rsidRPr="00104659">
              <w:rPr>
                <w:rFonts w:ascii="Times New Roman" w:eastAsia="Calibri" w:hAnsi="Times New Roman" w:cs="Times New Roman"/>
                <w:sz w:val="24"/>
                <w:szCs w:val="24"/>
              </w:rPr>
              <w:t xml:space="preserve">Нефинансовые активы, переданные в доверительное управление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90" w:name="dst2692"/>
            <w:bookmarkEnd w:id="190"/>
            <w:r w:rsidRPr="00104659">
              <w:rPr>
                <w:rFonts w:ascii="Times New Roman" w:eastAsia="Calibri" w:hAnsi="Times New Roman" w:cs="Times New Roman"/>
                <w:sz w:val="24"/>
                <w:szCs w:val="24"/>
              </w:rPr>
              <w:t>24</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91" w:name="dst2693"/>
            <w:bookmarkEnd w:id="191"/>
            <w:r w:rsidRPr="00104659">
              <w:rPr>
                <w:rFonts w:ascii="Times New Roman" w:eastAsia="Calibri" w:hAnsi="Times New Roman" w:cs="Times New Roman"/>
                <w:sz w:val="24"/>
                <w:szCs w:val="24"/>
              </w:rPr>
              <w:t xml:space="preserve">Имущество, переданное в возмездное пользование (аренду)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92" w:name="dst2694"/>
            <w:bookmarkEnd w:id="192"/>
            <w:r w:rsidRPr="00104659">
              <w:rPr>
                <w:rFonts w:ascii="Times New Roman" w:eastAsia="Calibri" w:hAnsi="Times New Roman" w:cs="Times New Roman"/>
                <w:sz w:val="24"/>
                <w:szCs w:val="24"/>
              </w:rPr>
              <w:t>25</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93" w:name="dst2695"/>
            <w:bookmarkEnd w:id="193"/>
            <w:r w:rsidRPr="00104659">
              <w:rPr>
                <w:rFonts w:ascii="Times New Roman" w:eastAsia="Calibri" w:hAnsi="Times New Roman" w:cs="Times New Roman"/>
                <w:sz w:val="24"/>
                <w:szCs w:val="24"/>
              </w:rPr>
              <w:t xml:space="preserve">Имущество, переданное в безвозмездное пользование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94" w:name="dst2696"/>
            <w:bookmarkEnd w:id="194"/>
            <w:r w:rsidRPr="00104659">
              <w:rPr>
                <w:rFonts w:ascii="Times New Roman" w:eastAsia="Calibri" w:hAnsi="Times New Roman" w:cs="Times New Roman"/>
                <w:sz w:val="24"/>
                <w:szCs w:val="24"/>
              </w:rPr>
              <w:t>26</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95" w:name="dst2697"/>
            <w:bookmarkEnd w:id="195"/>
            <w:r w:rsidRPr="00104659">
              <w:rPr>
                <w:rFonts w:ascii="Times New Roman" w:eastAsia="Calibri" w:hAnsi="Times New Roman" w:cs="Times New Roman"/>
                <w:sz w:val="24"/>
                <w:szCs w:val="24"/>
              </w:rPr>
              <w:t xml:space="preserve">Материальные ценности, выданные в личное пользование работникам (сотрудникам)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96" w:name="dst2698"/>
            <w:bookmarkEnd w:id="196"/>
            <w:r w:rsidRPr="00104659">
              <w:rPr>
                <w:rFonts w:ascii="Times New Roman" w:eastAsia="Calibri" w:hAnsi="Times New Roman" w:cs="Times New Roman"/>
                <w:sz w:val="24"/>
                <w:szCs w:val="24"/>
              </w:rPr>
              <w:t>27</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97" w:name="dst2699"/>
            <w:bookmarkEnd w:id="197"/>
            <w:r w:rsidRPr="00104659">
              <w:rPr>
                <w:rFonts w:ascii="Times New Roman" w:eastAsia="Calibri" w:hAnsi="Times New Roman" w:cs="Times New Roman"/>
                <w:sz w:val="24"/>
                <w:szCs w:val="24"/>
              </w:rPr>
              <w:t xml:space="preserve">Представленные субсидии на приобретение жилья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98" w:name="dst2700"/>
            <w:bookmarkEnd w:id="198"/>
            <w:r w:rsidRPr="00104659">
              <w:rPr>
                <w:rFonts w:ascii="Times New Roman" w:eastAsia="Calibri" w:hAnsi="Times New Roman" w:cs="Times New Roman"/>
                <w:sz w:val="24"/>
                <w:szCs w:val="24"/>
              </w:rPr>
              <w:t>29</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199" w:name="dst2701"/>
            <w:bookmarkEnd w:id="199"/>
            <w:r w:rsidRPr="00104659">
              <w:rPr>
                <w:rFonts w:ascii="Times New Roman" w:eastAsia="Calibri" w:hAnsi="Times New Roman" w:cs="Times New Roman"/>
                <w:sz w:val="24"/>
                <w:szCs w:val="24"/>
              </w:rPr>
              <w:t xml:space="preserve">Расчеты по исполнению денежных обязательств через третьих лиц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200" w:name="dst2702"/>
            <w:bookmarkEnd w:id="200"/>
            <w:r w:rsidRPr="00104659">
              <w:rPr>
                <w:rFonts w:ascii="Times New Roman" w:eastAsia="Calibri" w:hAnsi="Times New Roman" w:cs="Times New Roman"/>
                <w:sz w:val="24"/>
                <w:szCs w:val="24"/>
              </w:rPr>
              <w:t>30</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201" w:name="dst2703"/>
            <w:bookmarkEnd w:id="201"/>
            <w:r w:rsidRPr="00104659">
              <w:rPr>
                <w:rFonts w:ascii="Times New Roman" w:eastAsia="Calibri" w:hAnsi="Times New Roman" w:cs="Times New Roman"/>
                <w:sz w:val="24"/>
                <w:szCs w:val="24"/>
              </w:rPr>
              <w:t>Акции по номинальной стоимости</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202" w:name="dst2704"/>
            <w:bookmarkEnd w:id="202"/>
            <w:r w:rsidRPr="00104659">
              <w:rPr>
                <w:rFonts w:ascii="Times New Roman" w:eastAsia="Calibri" w:hAnsi="Times New Roman" w:cs="Times New Roman"/>
                <w:sz w:val="24"/>
                <w:szCs w:val="24"/>
              </w:rPr>
              <w:t>31</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203" w:name="dst2705"/>
            <w:bookmarkEnd w:id="203"/>
            <w:r w:rsidRPr="00104659">
              <w:rPr>
                <w:rFonts w:ascii="Times New Roman" w:eastAsia="Calibri" w:hAnsi="Times New Roman" w:cs="Times New Roman"/>
                <w:sz w:val="24"/>
                <w:szCs w:val="24"/>
              </w:rPr>
              <w:t xml:space="preserve">Финансовые активы в управляющих компаниях </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204" w:name="dst2706"/>
            <w:bookmarkEnd w:id="204"/>
            <w:r w:rsidRPr="00104659">
              <w:rPr>
                <w:rFonts w:ascii="Times New Roman" w:eastAsia="Calibri" w:hAnsi="Times New Roman" w:cs="Times New Roman"/>
                <w:sz w:val="24"/>
                <w:szCs w:val="24"/>
              </w:rPr>
              <w:t>40</w:t>
            </w:r>
          </w:p>
        </w:tc>
      </w:tr>
      <w:tr w:rsidR="004734C4" w:rsidRPr="00104659" w:rsidTr="001B1B67">
        <w:trPr>
          <w:tblCellSpacing w:w="0" w:type="dxa"/>
        </w:trPr>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205" w:name="dst2707"/>
            <w:bookmarkEnd w:id="205"/>
            <w:r w:rsidRPr="00104659">
              <w:rPr>
                <w:rFonts w:ascii="Times New Roman" w:eastAsia="Calibri" w:hAnsi="Times New Roman" w:cs="Times New Roman"/>
                <w:sz w:val="24"/>
                <w:szCs w:val="24"/>
              </w:rPr>
              <w:t>Бюджетные инвестиции, реализуемые организациями</w:t>
            </w:r>
          </w:p>
        </w:tc>
        <w:tc>
          <w:tcPr>
            <w:tcW w:w="0" w:type="auto"/>
            <w:tcBorders>
              <w:top w:val="single" w:sz="8" w:space="0" w:color="000000"/>
              <w:left w:val="single" w:sz="8" w:space="0" w:color="000000"/>
              <w:bottom w:val="single" w:sz="8" w:space="0" w:color="000000"/>
              <w:right w:val="single" w:sz="8" w:space="0" w:color="000000"/>
            </w:tcBorders>
            <w:vAlign w:val="center"/>
            <w:hideMark/>
          </w:tcPr>
          <w:p w:rsidR="004734C4" w:rsidRPr="00104659" w:rsidRDefault="004734C4" w:rsidP="004734C4">
            <w:pPr>
              <w:spacing w:after="200" w:line="276" w:lineRule="auto"/>
              <w:rPr>
                <w:rFonts w:ascii="Times New Roman" w:eastAsia="Calibri" w:hAnsi="Times New Roman" w:cs="Times New Roman"/>
                <w:sz w:val="24"/>
                <w:szCs w:val="24"/>
              </w:rPr>
            </w:pPr>
            <w:bookmarkStart w:id="206" w:name="dst2708"/>
            <w:bookmarkEnd w:id="206"/>
            <w:r w:rsidRPr="00104659">
              <w:rPr>
                <w:rFonts w:ascii="Times New Roman" w:eastAsia="Calibri" w:hAnsi="Times New Roman" w:cs="Times New Roman"/>
                <w:sz w:val="24"/>
                <w:szCs w:val="24"/>
              </w:rPr>
              <w:t>42</w:t>
            </w:r>
          </w:p>
        </w:tc>
      </w:tr>
    </w:tbl>
    <w:p w:rsidR="004734C4" w:rsidRPr="00104659" w:rsidRDefault="004734C4" w:rsidP="004734C4">
      <w:pPr>
        <w:spacing w:after="200" w:line="276" w:lineRule="auto"/>
        <w:rPr>
          <w:rFonts w:ascii="Times New Roman" w:eastAsia="Calibri" w:hAnsi="Times New Roman" w:cs="Times New Roman"/>
          <w:sz w:val="24"/>
          <w:szCs w:val="24"/>
        </w:rPr>
      </w:pPr>
    </w:p>
    <w:p w:rsidR="004734C4" w:rsidRPr="00104659" w:rsidRDefault="004734C4" w:rsidP="004734C4">
      <w:pPr>
        <w:spacing w:after="200" w:line="276" w:lineRule="auto"/>
        <w:rPr>
          <w:rFonts w:ascii="Times New Roman" w:eastAsia="Calibri" w:hAnsi="Times New Roman" w:cs="Times New Roman"/>
          <w:sz w:val="24"/>
          <w:szCs w:val="24"/>
        </w:rPr>
      </w:pPr>
    </w:p>
    <w:p w:rsidR="004734C4" w:rsidRPr="00104659" w:rsidRDefault="004734C4" w:rsidP="004734C4">
      <w:pPr>
        <w:spacing w:after="200" w:line="276" w:lineRule="auto"/>
        <w:rPr>
          <w:rFonts w:ascii="Times New Roman" w:eastAsia="Calibri" w:hAnsi="Times New Roman" w:cs="Times New Roman"/>
          <w:sz w:val="24"/>
          <w:szCs w:val="24"/>
        </w:rPr>
      </w:pPr>
    </w:p>
    <w:p w:rsidR="004734C4" w:rsidRPr="00104659" w:rsidRDefault="004734C4" w:rsidP="004734C4">
      <w:pPr>
        <w:spacing w:after="200" w:line="276" w:lineRule="auto"/>
        <w:rPr>
          <w:rFonts w:ascii="Times New Roman" w:eastAsia="Calibri" w:hAnsi="Times New Roman" w:cs="Times New Roman"/>
          <w:sz w:val="24"/>
          <w:szCs w:val="24"/>
        </w:rPr>
      </w:pPr>
    </w:p>
    <w:p w:rsidR="004734C4" w:rsidRPr="00104659" w:rsidRDefault="004734C4" w:rsidP="004734C4">
      <w:pPr>
        <w:spacing w:after="200" w:line="276" w:lineRule="auto"/>
        <w:rPr>
          <w:rFonts w:ascii="Times New Roman" w:eastAsia="Calibri" w:hAnsi="Times New Roman" w:cs="Times New Roman"/>
          <w:sz w:val="24"/>
          <w:szCs w:val="24"/>
        </w:rPr>
      </w:pPr>
    </w:p>
    <w:p w:rsidR="004734C4" w:rsidRPr="00104659" w:rsidRDefault="004734C4" w:rsidP="004734C4">
      <w:pPr>
        <w:spacing w:after="200" w:line="276" w:lineRule="auto"/>
        <w:rPr>
          <w:rFonts w:ascii="Times New Roman" w:eastAsia="Calibri" w:hAnsi="Times New Roman" w:cs="Times New Roman"/>
          <w:sz w:val="24"/>
          <w:szCs w:val="24"/>
        </w:rPr>
      </w:pPr>
    </w:p>
    <w:p w:rsidR="004734C4" w:rsidRPr="00104659" w:rsidRDefault="004734C4" w:rsidP="004734C4">
      <w:pPr>
        <w:spacing w:after="200" w:line="276" w:lineRule="auto"/>
        <w:rPr>
          <w:rFonts w:ascii="Times New Roman" w:eastAsia="Calibri" w:hAnsi="Times New Roman" w:cs="Times New Roman"/>
          <w:sz w:val="24"/>
          <w:szCs w:val="24"/>
        </w:rPr>
      </w:pPr>
    </w:p>
    <w:p w:rsidR="004734C4" w:rsidRPr="00104659" w:rsidRDefault="004734C4" w:rsidP="004734C4">
      <w:pPr>
        <w:spacing w:after="200" w:line="276" w:lineRule="auto"/>
        <w:rPr>
          <w:rFonts w:ascii="Times New Roman" w:eastAsia="Calibri" w:hAnsi="Times New Roman" w:cs="Times New Roman"/>
          <w:sz w:val="24"/>
          <w:szCs w:val="24"/>
        </w:rPr>
      </w:pPr>
    </w:p>
    <w:p w:rsidR="004734C4" w:rsidRPr="00104659" w:rsidRDefault="004734C4" w:rsidP="004734C4">
      <w:pPr>
        <w:spacing w:after="200" w:line="276" w:lineRule="auto"/>
        <w:jc w:val="right"/>
        <w:rPr>
          <w:rFonts w:ascii="Times New Roman" w:eastAsia="Calibri" w:hAnsi="Times New Roman" w:cs="Times New Roman"/>
          <w:b/>
          <w:sz w:val="28"/>
          <w:szCs w:val="28"/>
        </w:rPr>
      </w:pPr>
    </w:p>
    <w:p w:rsidR="004734C4" w:rsidRPr="00104659" w:rsidRDefault="004734C4" w:rsidP="004734C4">
      <w:pPr>
        <w:spacing w:after="200" w:line="276" w:lineRule="auto"/>
        <w:jc w:val="right"/>
        <w:rPr>
          <w:rFonts w:ascii="Times New Roman" w:eastAsia="Calibri" w:hAnsi="Times New Roman" w:cs="Times New Roman"/>
          <w:b/>
          <w:sz w:val="28"/>
          <w:szCs w:val="28"/>
        </w:rPr>
      </w:pPr>
    </w:p>
    <w:p w:rsidR="004734C4" w:rsidRPr="00104659" w:rsidRDefault="004734C4" w:rsidP="004734C4">
      <w:pPr>
        <w:spacing w:after="200" w:line="276" w:lineRule="auto"/>
        <w:jc w:val="right"/>
        <w:rPr>
          <w:rFonts w:ascii="Times New Roman" w:eastAsia="Calibri" w:hAnsi="Times New Roman" w:cs="Times New Roman"/>
          <w:b/>
          <w:sz w:val="28"/>
          <w:szCs w:val="28"/>
        </w:rPr>
      </w:pPr>
    </w:p>
    <w:p w:rsidR="004734C4" w:rsidRPr="00104659" w:rsidRDefault="004734C4" w:rsidP="004734C4">
      <w:pPr>
        <w:spacing w:after="200" w:line="276" w:lineRule="auto"/>
        <w:jc w:val="right"/>
        <w:rPr>
          <w:rFonts w:ascii="Times New Roman" w:eastAsia="Calibri" w:hAnsi="Times New Roman" w:cs="Times New Roman"/>
          <w:b/>
          <w:sz w:val="28"/>
          <w:szCs w:val="28"/>
        </w:rPr>
      </w:pPr>
    </w:p>
    <w:p w:rsidR="004734C4" w:rsidRPr="00104659" w:rsidRDefault="004734C4" w:rsidP="004734C4">
      <w:pPr>
        <w:spacing w:after="200" w:line="276" w:lineRule="auto"/>
        <w:jc w:val="right"/>
        <w:rPr>
          <w:rFonts w:ascii="Times New Roman" w:eastAsia="Calibri" w:hAnsi="Times New Roman" w:cs="Times New Roman"/>
          <w:b/>
          <w:sz w:val="28"/>
          <w:szCs w:val="28"/>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lastRenderedPageBreak/>
        <w:t>Приложение №5</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4"/>
          <w:szCs w:val="24"/>
          <w:lang w:eastAsia="ru-RU"/>
        </w:rPr>
        <w:t>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b/>
          <w:bCs/>
          <w:sz w:val="20"/>
          <w:szCs w:val="20"/>
          <w:lang w:eastAsia="ru-RU"/>
        </w:rPr>
        <w:t>Положение о внутреннем финансовом контроле</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b/>
          <w:bCs/>
          <w:sz w:val="20"/>
          <w:szCs w:val="20"/>
          <w:lang w:eastAsia="ru-RU"/>
        </w:rPr>
        <w:t>1. Общие положения</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1.1. Настоящее положение разработано в соответствии с законодательством России и Уставом учреждения. Положение устанавливает единые цели, правила и принципы проведения внутреннего финансового контроля учреждения.</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1.2. Внутренний финансовый контроль направлен на:</w:t>
      </w:r>
    </w:p>
    <w:p w:rsidR="004734C4" w:rsidRPr="00104659" w:rsidRDefault="004734C4" w:rsidP="004734C4">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создание системы соблюдения законодательства России в сфере финансовой деятельности; </w:t>
      </w:r>
    </w:p>
    <w:p w:rsidR="004734C4" w:rsidRPr="00104659" w:rsidRDefault="004734C4" w:rsidP="004734C4">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повышение качества составления и достоверности бюджетной отчетности и ведения бюджетного учета;</w:t>
      </w:r>
    </w:p>
    <w:p w:rsidR="004734C4" w:rsidRPr="00104659" w:rsidRDefault="004734C4" w:rsidP="004734C4">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повышение результативности и недопущение нецелевого использования бюджетных средств.</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1.3. Внутренний контроль в учреждении осуществляют:</w:t>
      </w:r>
    </w:p>
    <w:p w:rsidR="004734C4" w:rsidRPr="00104659" w:rsidRDefault="004734C4" w:rsidP="004734C4">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созданные приказом руководителя комиссии;</w:t>
      </w:r>
    </w:p>
    <w:p w:rsidR="004734C4" w:rsidRPr="00104659" w:rsidRDefault="004734C4" w:rsidP="004734C4">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сотрудники учреждения.</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1.4. Целями внутреннего финансового контроля учреждения являются: </w:t>
      </w:r>
    </w:p>
    <w:p w:rsidR="004734C4" w:rsidRPr="00104659" w:rsidRDefault="004734C4" w:rsidP="004734C4">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подтверждение достоверности бюджетного учета и отчетности учреждения и соответствия порядка ведения учета методологии и стандартам бюджетного учета, установленным Минфином России;</w:t>
      </w:r>
    </w:p>
    <w:p w:rsidR="004734C4" w:rsidRPr="00104659" w:rsidRDefault="004734C4" w:rsidP="004734C4">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соблюдение другого действующего законодательства России, регулирующего порядок осуществления финансово-хозяйственной деятельности;</w:t>
      </w:r>
    </w:p>
    <w:p w:rsidR="004734C4" w:rsidRPr="00104659" w:rsidRDefault="004734C4" w:rsidP="004734C4">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подготовка предложений по повышению экономности и результативности использования средств бюджета.</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1.5. Основные задачи внутреннего контроля:</w:t>
      </w:r>
    </w:p>
    <w:p w:rsidR="004734C4" w:rsidRPr="00104659" w:rsidRDefault="004734C4" w:rsidP="004734C4">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установление соответствия проводимых финансовых операций в части финансово-хозяйственной деятельности и их отражение в бюджетном учете и отчетности требованиям законодательства; установление соответствия осуществляемых операций регламентам, полномочиям сотрудников;</w:t>
      </w:r>
    </w:p>
    <w:p w:rsidR="004734C4" w:rsidRPr="00104659" w:rsidRDefault="004734C4" w:rsidP="004734C4">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соблюдение установленных технологических процессов и операций при осуществлении деятельности;</w:t>
      </w:r>
    </w:p>
    <w:p w:rsidR="004734C4" w:rsidRPr="00104659" w:rsidRDefault="004734C4" w:rsidP="004734C4">
      <w:pPr>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анализ системы внутреннего контроля учреждения, позволяющий выявить существенные аспекты, влияющие на ее эффективность.</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1.6. Принципы внутреннего финансового контроля учреждения:</w:t>
      </w:r>
    </w:p>
    <w:p w:rsidR="004734C4" w:rsidRPr="00104659" w:rsidRDefault="004734C4" w:rsidP="004734C4">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принцип законности. Неуклонное и точное соблюдение всеми субъектами внутреннего контроля норм и правил, установленных законодательством России;</w:t>
      </w:r>
    </w:p>
    <w:p w:rsidR="004734C4" w:rsidRPr="00104659" w:rsidRDefault="004734C4" w:rsidP="004734C4">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принцип объективности. Внутренний контроль осуществляется с использованием фактических документальных данных в порядке, установленном законодательством России, путем применения методов, обеспечивающих получение полной и достоверной информации;</w:t>
      </w:r>
    </w:p>
    <w:p w:rsidR="004734C4" w:rsidRPr="00104659" w:rsidRDefault="004734C4" w:rsidP="004734C4">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принцип независимости. Субъекты внутреннего контроля при выполнении своих функциональных обязанностей независимы от объектов внутреннего контроля;</w:t>
      </w:r>
    </w:p>
    <w:p w:rsidR="004734C4" w:rsidRPr="00104659" w:rsidRDefault="004734C4" w:rsidP="004734C4">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принцип системности. Проведение контрольных мероприятий всех сторон деятельности объекта внутреннего контроля и его взаимосвязей в структуре управления;</w:t>
      </w:r>
    </w:p>
    <w:p w:rsidR="004734C4" w:rsidRPr="00104659" w:rsidRDefault="004734C4" w:rsidP="004734C4">
      <w:pPr>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принцип ответственности. Каждый субъект внутреннего контроля за ненадлежащее выполнение контрольных функций несет ответственность в соответствии с законодательством России.</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b/>
          <w:bCs/>
          <w:sz w:val="20"/>
          <w:szCs w:val="20"/>
          <w:lang w:eastAsia="ru-RU"/>
        </w:rPr>
        <w:t>2. Система внутреннего контроля</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2.1. Система внутреннего контроля обеспечивает:</w:t>
      </w:r>
    </w:p>
    <w:p w:rsidR="004734C4" w:rsidRPr="00104659" w:rsidRDefault="004734C4" w:rsidP="004734C4">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точность и полноту документации бюджетного учета;</w:t>
      </w:r>
    </w:p>
    <w:p w:rsidR="004734C4" w:rsidRPr="00104659" w:rsidRDefault="004734C4" w:rsidP="004734C4">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соблюдение требований законодательства;</w:t>
      </w:r>
    </w:p>
    <w:p w:rsidR="004734C4" w:rsidRPr="00104659" w:rsidRDefault="004734C4" w:rsidP="004734C4">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своевременность подготовки достоверной бюджетной отчетности;</w:t>
      </w:r>
    </w:p>
    <w:p w:rsidR="004734C4" w:rsidRPr="00104659" w:rsidRDefault="004734C4" w:rsidP="004734C4">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предотвращение ошибок и искажений;</w:t>
      </w:r>
    </w:p>
    <w:p w:rsidR="004734C4" w:rsidRPr="00104659" w:rsidRDefault="004734C4" w:rsidP="004734C4">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исполнение приказов и распоряжений руководителя учреждения;</w:t>
      </w:r>
    </w:p>
    <w:p w:rsidR="004734C4" w:rsidRPr="00104659" w:rsidRDefault="004734C4" w:rsidP="004734C4">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сохранность имущества учреждения.</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lastRenderedPageBreak/>
        <w:t>2.2. Система внутреннего контроля позволяет следить за эффективностью и добросовестностью выполнения сотрудниками возложенных на них должностных обязанностей.</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2.3. Методы проведения внутреннего контроля: </w:t>
      </w:r>
    </w:p>
    <w:p w:rsidR="004734C4" w:rsidRPr="00104659" w:rsidRDefault="004734C4" w:rsidP="004734C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документальное оформление: </w:t>
      </w:r>
    </w:p>
    <w:p w:rsidR="004734C4" w:rsidRPr="00104659" w:rsidRDefault="004734C4" w:rsidP="004734C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 записи в регистрах бюджетного учета проводятся на основе первичных учетных документов (в т. ч. бухгалтерских справок); </w:t>
      </w:r>
    </w:p>
    <w:p w:rsidR="004734C4" w:rsidRPr="00104659" w:rsidRDefault="004734C4" w:rsidP="004734C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включение в бюджетную (финансовую) отчетность существенных оценочных значений;</w:t>
      </w:r>
    </w:p>
    <w:p w:rsidR="004734C4" w:rsidRPr="00104659" w:rsidRDefault="004734C4" w:rsidP="004734C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подтверждение соответствия между объектами (документами) и их соответствия установленным требованиям; </w:t>
      </w:r>
    </w:p>
    <w:p w:rsidR="004734C4" w:rsidRPr="00104659" w:rsidRDefault="004734C4" w:rsidP="004734C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соотнесение оплаты материальных активов с их поступлением в учреждение;</w:t>
      </w:r>
    </w:p>
    <w:p w:rsidR="004734C4" w:rsidRPr="00104659" w:rsidRDefault="004734C4" w:rsidP="004734C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санкционирование сделок и операций;</w:t>
      </w:r>
    </w:p>
    <w:p w:rsidR="004734C4" w:rsidRPr="00104659" w:rsidRDefault="004734C4" w:rsidP="004734C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сверка расчетов учреждения с поставщиками и покупателями и прочими дебиторами и кредиторами для подтверждения сумм дебиторской и кредиторской задолженности;</w:t>
      </w:r>
    </w:p>
    <w:p w:rsidR="004734C4" w:rsidRPr="00104659" w:rsidRDefault="004734C4" w:rsidP="004734C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сверка остатков по счетам бюджетного учета наличных денежных средств с остатками денежных средств по данным кассовой книги;</w:t>
      </w:r>
    </w:p>
    <w:p w:rsidR="004734C4" w:rsidRPr="00104659" w:rsidRDefault="004734C4" w:rsidP="004734C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разграничение полномочий и ротация обязанностей;</w:t>
      </w:r>
    </w:p>
    <w:p w:rsidR="004734C4" w:rsidRPr="00104659" w:rsidRDefault="004734C4" w:rsidP="004734C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процедуры контроля фактического наличия и состояния объектов (в т. ч. инвентаризация);</w:t>
      </w:r>
    </w:p>
    <w:p w:rsidR="004734C4" w:rsidRPr="00104659" w:rsidRDefault="004734C4" w:rsidP="004734C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контроль правильности сделок, учетных операций;</w:t>
      </w:r>
    </w:p>
    <w:p w:rsidR="004734C4" w:rsidRPr="00104659" w:rsidRDefault="004734C4" w:rsidP="004734C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связанные с компьютерной обработкой информации: </w:t>
      </w:r>
      <w:r w:rsidRPr="00104659">
        <w:rPr>
          <w:rFonts w:ascii="Times New Roman" w:eastAsia="Times New Roman" w:hAnsi="Times New Roman" w:cs="Times New Roman"/>
          <w:sz w:val="20"/>
          <w:szCs w:val="20"/>
          <w:lang w:eastAsia="ru-RU"/>
        </w:rPr>
        <w:br/>
        <w:t>– регламент доступа к компьютерным программам, информационным системам, данным и справочникам;</w:t>
      </w:r>
      <w:r w:rsidRPr="00104659">
        <w:rPr>
          <w:rFonts w:ascii="Times New Roman" w:eastAsia="Times New Roman" w:hAnsi="Times New Roman" w:cs="Times New Roman"/>
          <w:sz w:val="20"/>
          <w:szCs w:val="20"/>
          <w:lang w:eastAsia="ru-RU"/>
        </w:rPr>
        <w:br/>
        <w:t>–порядок восстановления данных;</w:t>
      </w:r>
    </w:p>
    <w:p w:rsidR="004734C4" w:rsidRPr="00104659" w:rsidRDefault="004734C4" w:rsidP="004734C4">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 обеспечение бесперебойного использования компьютерных программ (информационных систем); </w:t>
      </w:r>
      <w:r w:rsidRPr="00104659">
        <w:rPr>
          <w:rFonts w:ascii="Times New Roman" w:eastAsia="Times New Roman" w:hAnsi="Times New Roman" w:cs="Times New Roman"/>
          <w:sz w:val="20"/>
          <w:szCs w:val="20"/>
          <w:lang w:eastAsia="ru-RU"/>
        </w:rPr>
        <w:br/>
        <w:t>– логическая и арифметическая проверка данных в ходе обработки информации о фактах хозяйственной жизни. Исключается внесение исправлений в компьютерные программы (информационные системы) без документального оформления.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b/>
          <w:bCs/>
          <w:sz w:val="20"/>
          <w:szCs w:val="20"/>
          <w:lang w:eastAsia="ru-RU"/>
        </w:rPr>
        <w:t>3. Организация внутреннего финансового контроля</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3.1. Внутренний финансовый контроль в учреждении подразделяется на предварительный, текущий и последующий.</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3.1.1. Предварительный контроль осуществляется до начала совершения хозяйственной операции. Позволяет определить, насколько целесообразной и правомерной является операция.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Целью предварительного финансового контроля является предупреждение нарушений на стадии планирования расходов и заключения договоров.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Предварительный контроль осуществляют директор учреждения, заместитель директора, главный бухгалтер, бухгалтер.</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При проведении предварительного внутреннего финансового контроля проводится:</w:t>
      </w:r>
    </w:p>
    <w:p w:rsidR="004734C4" w:rsidRPr="00104659" w:rsidRDefault="004734C4" w:rsidP="004734C4">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проверка финансово-плановых документов (расчетов потребности в денежных средствах, бюджетной сметы и др.) главным бухгалтером </w:t>
      </w:r>
      <w:r w:rsidRPr="00104659">
        <w:rPr>
          <w:rFonts w:ascii="Times New Roman" w:eastAsia="Times New Roman" w:hAnsi="Times New Roman" w:cs="Times New Roman"/>
          <w:bCs/>
          <w:iCs/>
          <w:color w:val="000000"/>
          <w:sz w:val="20"/>
          <w:szCs w:val="20"/>
          <w:lang w:eastAsia="ru-RU"/>
        </w:rPr>
        <w:t>(бухгалтером)</w:t>
      </w:r>
      <w:r w:rsidRPr="00104659">
        <w:rPr>
          <w:rFonts w:ascii="Times New Roman" w:eastAsia="Times New Roman" w:hAnsi="Times New Roman" w:cs="Times New Roman"/>
          <w:color w:val="000000"/>
          <w:sz w:val="20"/>
          <w:szCs w:val="20"/>
          <w:lang w:eastAsia="ru-RU"/>
        </w:rPr>
        <w:t xml:space="preserve">, </w:t>
      </w:r>
      <w:r w:rsidRPr="00104659">
        <w:rPr>
          <w:rFonts w:ascii="Times New Roman" w:eastAsia="Times New Roman" w:hAnsi="Times New Roman" w:cs="Times New Roman"/>
          <w:sz w:val="20"/>
          <w:szCs w:val="20"/>
          <w:lang w:eastAsia="ru-RU"/>
        </w:rPr>
        <w:t>их визирование, согласование и урегулирование разногласий;</w:t>
      </w:r>
    </w:p>
    <w:p w:rsidR="004734C4" w:rsidRPr="00104659" w:rsidRDefault="004734C4" w:rsidP="004734C4">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проверка законности и экономической обоснованности, визирование проектов договоров (контрактов), визирование договоров и прочих документов, из которых вытекают денежные обязательства, директором, главным бухгалтером (бухгалтером);</w:t>
      </w:r>
    </w:p>
    <w:p w:rsidR="004734C4" w:rsidRPr="00104659" w:rsidRDefault="004734C4" w:rsidP="004734C4">
      <w:pPr>
        <w:numPr>
          <w:ilvl w:val="0"/>
          <w:numId w:val="38"/>
        </w:numPr>
        <w:spacing w:after="0" w:line="240" w:lineRule="auto"/>
        <w:contextualSpacing/>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контроль за принятием обязательств учреждения в пределах доведенных лимитов бюджетных обязательств;</w:t>
      </w:r>
    </w:p>
    <w:p w:rsidR="004734C4" w:rsidRPr="00104659" w:rsidRDefault="004734C4" w:rsidP="004734C4">
      <w:pPr>
        <w:numPr>
          <w:ilvl w:val="0"/>
          <w:numId w:val="37"/>
        </w:numPr>
        <w:spacing w:after="0" w:line="240" w:lineRule="auto"/>
        <w:contextualSpacing/>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shd w:val="clear" w:color="auto" w:fill="FFFFFF"/>
          <w:lang w:eastAsia="ru-RU"/>
        </w:rPr>
        <w:t>проверка проектов приказов директора учреждения</w:t>
      </w:r>
      <w:r w:rsidRPr="00104659">
        <w:rPr>
          <w:rFonts w:ascii="Times New Roman" w:eastAsia="Times New Roman" w:hAnsi="Times New Roman" w:cs="Times New Roman"/>
          <w:sz w:val="20"/>
          <w:szCs w:val="20"/>
          <w:lang w:eastAsia="ru-RU"/>
        </w:rPr>
        <w:t>;</w:t>
      </w:r>
    </w:p>
    <w:p w:rsidR="004734C4" w:rsidRPr="00104659" w:rsidRDefault="004734C4" w:rsidP="004734C4">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проверка документов до совершения хозяйственных операций в соответствии с графиком документооборота, проверка расчетов перед выплатами;</w:t>
      </w:r>
    </w:p>
    <w:p w:rsidR="004734C4" w:rsidRPr="00104659" w:rsidRDefault="004734C4" w:rsidP="004734C4">
      <w:pPr>
        <w:numPr>
          <w:ilvl w:val="0"/>
          <w:numId w:val="38"/>
        </w:numPr>
        <w:spacing w:after="0" w:line="240" w:lineRule="auto"/>
        <w:contextualSpacing/>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проверка бюджетной, финансовой, статистической, налоговой и другой отчетности до утверждения или подписания.</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3.1.2. При проведении текущего внутреннего финансового контроля проводится:</w:t>
      </w:r>
    </w:p>
    <w:p w:rsidR="004734C4" w:rsidRPr="00104659" w:rsidRDefault="004734C4" w:rsidP="004734C4">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проверка расходных денежных документов до их оплаты (расчетно-платежных ведомостей, платежных поручений, счетов и т. п.). Фактом контроля является разрешение документов к оплате;</w:t>
      </w:r>
    </w:p>
    <w:p w:rsidR="004734C4" w:rsidRPr="00104659" w:rsidRDefault="004734C4" w:rsidP="004734C4">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проверка первичных документов, отражающих факты хозяйственной жизни учреждения;</w:t>
      </w:r>
    </w:p>
    <w:p w:rsidR="004734C4" w:rsidRPr="00104659" w:rsidRDefault="004734C4" w:rsidP="004734C4">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проверка полноты оприходования полученных в банке наличных денежных средств;</w:t>
      </w:r>
    </w:p>
    <w:p w:rsidR="004734C4" w:rsidRPr="00104659" w:rsidRDefault="004734C4" w:rsidP="004734C4">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контроль за взысканием дебиторской и погашением кредиторской задолженности;</w:t>
      </w:r>
    </w:p>
    <w:p w:rsidR="004734C4" w:rsidRPr="00104659" w:rsidRDefault="004734C4" w:rsidP="004734C4">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сверка аналитического учета с синтетическим (оборотная ведомость);</w:t>
      </w:r>
    </w:p>
    <w:p w:rsidR="004734C4" w:rsidRPr="00104659" w:rsidRDefault="004734C4" w:rsidP="004734C4">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проверка фактического наличия материальных средств;</w:t>
      </w:r>
    </w:p>
    <w:p w:rsidR="004734C4" w:rsidRPr="00104659" w:rsidRDefault="004734C4" w:rsidP="004734C4">
      <w:pPr>
        <w:numPr>
          <w:ilvl w:val="0"/>
          <w:numId w:val="38"/>
        </w:numPr>
        <w:spacing w:after="0" w:line="240" w:lineRule="auto"/>
        <w:contextualSpacing/>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lastRenderedPageBreak/>
        <w:t>мониторинг расходования лимитов бюджетных обязательств</w:t>
      </w:r>
      <w:r w:rsidRPr="00104659">
        <w:rPr>
          <w:rFonts w:ascii="Times New Roman" w:eastAsia="Times New Roman" w:hAnsi="Times New Roman" w:cs="Times New Roman"/>
          <w:sz w:val="20"/>
          <w:szCs w:val="20"/>
          <w:shd w:val="clear" w:color="auto" w:fill="FFFFFF"/>
          <w:lang w:eastAsia="ru-RU"/>
        </w:rPr>
        <w:t xml:space="preserve"> </w:t>
      </w:r>
      <w:r w:rsidRPr="00104659">
        <w:rPr>
          <w:rFonts w:ascii="Times New Roman" w:eastAsia="Times New Roman" w:hAnsi="Times New Roman" w:cs="Times New Roman"/>
          <w:sz w:val="20"/>
          <w:szCs w:val="20"/>
          <w:lang w:eastAsia="ru-RU"/>
        </w:rPr>
        <w:t>(и других целевых средств)</w:t>
      </w:r>
      <w:r w:rsidRPr="00104659">
        <w:rPr>
          <w:rFonts w:ascii="Times New Roman" w:eastAsia="Times New Roman" w:hAnsi="Times New Roman" w:cs="Times New Roman"/>
          <w:sz w:val="20"/>
          <w:szCs w:val="20"/>
          <w:shd w:val="clear" w:color="auto" w:fill="FFFFFF"/>
          <w:lang w:eastAsia="ru-RU"/>
        </w:rPr>
        <w:t xml:space="preserve"> </w:t>
      </w:r>
      <w:r w:rsidRPr="00104659">
        <w:rPr>
          <w:rFonts w:ascii="Times New Roman" w:eastAsia="Times New Roman" w:hAnsi="Times New Roman" w:cs="Times New Roman"/>
          <w:sz w:val="20"/>
          <w:szCs w:val="20"/>
          <w:lang w:eastAsia="ru-RU"/>
        </w:rPr>
        <w:t>по назначению, оценка эффективности и результативности их расходования;</w:t>
      </w:r>
    </w:p>
    <w:p w:rsidR="004734C4" w:rsidRPr="00104659" w:rsidRDefault="004734C4" w:rsidP="004734C4">
      <w:pPr>
        <w:numPr>
          <w:ilvl w:val="0"/>
          <w:numId w:val="38"/>
        </w:numPr>
        <w:spacing w:after="0" w:line="240" w:lineRule="auto"/>
        <w:contextualSpacing/>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анализ главным бухгалтером (бухгалтером) конкретных журналов операций на соответствие методологии учета и положениям учетной политики учреждения</w:t>
      </w:r>
      <w:r w:rsidRPr="00104659">
        <w:rPr>
          <w:rFonts w:ascii="Times New Roman" w:eastAsia="Times New Roman" w:hAnsi="Times New Roman" w:cs="Times New Roman"/>
          <w:sz w:val="20"/>
          <w:szCs w:val="20"/>
          <w:shd w:val="clear" w:color="auto" w:fill="FFFFFF"/>
          <w:lang w:eastAsia="ru-RU"/>
        </w:rPr>
        <w:t>;</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Ведение текущего контроля осуществляется на постоянной основе специалистами бухгалтерии.</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Проверку первичных учетных документов проводят сотрудники бухгалтерии, которые принимают документы к учету. В каждом документе проверяют:</w:t>
      </w:r>
    </w:p>
    <w:p w:rsidR="004734C4" w:rsidRPr="00104659" w:rsidRDefault="004734C4" w:rsidP="004734C4">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соответствие формы документа и хозяйственной операции;</w:t>
      </w:r>
    </w:p>
    <w:p w:rsidR="004734C4" w:rsidRPr="00104659" w:rsidRDefault="004734C4" w:rsidP="004734C4">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наличие обязательных реквизитов, если документ составлен не по унифицированной форме;</w:t>
      </w:r>
    </w:p>
    <w:p w:rsidR="004734C4" w:rsidRPr="00104659" w:rsidRDefault="004734C4" w:rsidP="004734C4">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правильность заполнения и наличие подписей.</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3.1.3. Последующий контроль проводится по итогам совершения хозяйственных операций. Осуществляется путем анализа и проверки бухгалтерской документации и отчетности, проведения инвентаризаций и иных необходимых процедур.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Целью последующего внутреннего финансового контроля является обнаружение фактов незаконного, нецелесообразного расходования денежных и материальных средств и вскрытие причин нарушений.</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При проведении последующего внутреннего финансового контроля проводятся:</w:t>
      </w:r>
    </w:p>
    <w:p w:rsidR="004734C4" w:rsidRPr="00104659" w:rsidRDefault="004734C4" w:rsidP="004734C4">
      <w:pPr>
        <w:numPr>
          <w:ilvl w:val="0"/>
          <w:numId w:val="39"/>
        </w:numPr>
        <w:spacing w:after="0" w:line="240" w:lineRule="auto"/>
        <w:contextualSpacing/>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проверка наличия имущества учреждения, в том числе: инвентаризация, внезапная проверка кассы; </w:t>
      </w:r>
    </w:p>
    <w:p w:rsidR="004734C4" w:rsidRPr="00104659" w:rsidRDefault="004734C4" w:rsidP="004734C4">
      <w:pPr>
        <w:numPr>
          <w:ilvl w:val="0"/>
          <w:numId w:val="39"/>
        </w:numPr>
        <w:spacing w:after="0" w:line="240" w:lineRule="auto"/>
        <w:contextualSpacing/>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анализ исполнения плановых документов;</w:t>
      </w:r>
    </w:p>
    <w:p w:rsidR="004734C4" w:rsidRPr="00104659" w:rsidRDefault="004734C4" w:rsidP="004734C4">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проверка поступления, наличия и использования денежных средств в учреждении;</w:t>
      </w:r>
    </w:p>
    <w:p w:rsidR="004734C4" w:rsidRPr="00104659" w:rsidRDefault="004734C4" w:rsidP="004734C4">
      <w:pPr>
        <w:numPr>
          <w:ilvl w:val="0"/>
          <w:numId w:val="39"/>
        </w:numPr>
        <w:spacing w:after="0" w:line="240" w:lineRule="auto"/>
        <w:contextualSpacing/>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проверка материально ответственных лиц;</w:t>
      </w:r>
    </w:p>
    <w:p w:rsidR="004734C4" w:rsidRPr="00104659" w:rsidRDefault="004734C4" w:rsidP="004734C4">
      <w:pPr>
        <w:numPr>
          <w:ilvl w:val="0"/>
          <w:numId w:val="39"/>
        </w:numPr>
        <w:spacing w:after="0" w:line="240" w:lineRule="auto"/>
        <w:contextualSpacing/>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соблюдение норм расхода материальных запасов</w:t>
      </w:r>
      <w:r w:rsidRPr="00104659">
        <w:rPr>
          <w:rFonts w:ascii="Times New Roman" w:eastAsia="Times New Roman" w:hAnsi="Times New Roman" w:cs="Times New Roman"/>
          <w:sz w:val="20"/>
          <w:szCs w:val="20"/>
          <w:shd w:val="clear" w:color="auto" w:fill="FFFFFF"/>
          <w:lang w:eastAsia="ru-RU"/>
        </w:rPr>
        <w:t>;</w:t>
      </w:r>
    </w:p>
    <w:p w:rsidR="004734C4" w:rsidRPr="00104659" w:rsidRDefault="004734C4" w:rsidP="004734C4">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документальные проверки финансово-хозяйственной деятельности учреждения;</w:t>
      </w:r>
    </w:p>
    <w:p w:rsidR="004734C4" w:rsidRPr="00104659" w:rsidRDefault="004734C4" w:rsidP="004734C4">
      <w:pPr>
        <w:numPr>
          <w:ilvl w:val="0"/>
          <w:numId w:val="39"/>
        </w:numPr>
        <w:spacing w:after="0" w:line="240" w:lineRule="auto"/>
        <w:contextualSpacing/>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проверка достоверности отражения хозяйственных операций в учете и отчетности учреждения</w:t>
      </w:r>
      <w:r w:rsidRPr="00104659">
        <w:rPr>
          <w:rFonts w:ascii="Times New Roman" w:eastAsia="Times New Roman" w:hAnsi="Times New Roman" w:cs="Times New Roman"/>
          <w:sz w:val="20"/>
          <w:szCs w:val="20"/>
          <w:shd w:val="clear" w:color="auto" w:fill="FFFFFF"/>
          <w:lang w:eastAsia="ru-RU"/>
        </w:rPr>
        <w:t>.</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Последующий контроль осуществляется путем проведения плановых и внеплановых проверок. Плановые проверки проводятся с периодичностью, установленной графиком проведения внутренних проверок финансово-хозяйственной деятельности. График включает: </w:t>
      </w:r>
    </w:p>
    <w:p w:rsidR="004734C4" w:rsidRPr="00104659" w:rsidRDefault="004734C4" w:rsidP="004734C4">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объект проверки; </w:t>
      </w:r>
    </w:p>
    <w:p w:rsidR="004734C4" w:rsidRPr="00104659" w:rsidRDefault="004734C4" w:rsidP="004734C4">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период, за который проводится проверка; </w:t>
      </w:r>
    </w:p>
    <w:p w:rsidR="004734C4" w:rsidRPr="00104659" w:rsidRDefault="004734C4" w:rsidP="004734C4">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срок проведения проверки; </w:t>
      </w:r>
    </w:p>
    <w:p w:rsidR="004734C4" w:rsidRPr="00104659" w:rsidRDefault="004734C4" w:rsidP="004734C4">
      <w:pPr>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ответственных исполнителей.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Объектами плановой проверки являются:</w:t>
      </w:r>
    </w:p>
    <w:p w:rsidR="004734C4" w:rsidRPr="00104659" w:rsidRDefault="004734C4" w:rsidP="004734C4">
      <w:pPr>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соблюдение законодательства России, регулирующего порядок ведения бюджетного учета и норм учетной политики;</w:t>
      </w:r>
    </w:p>
    <w:p w:rsidR="004734C4" w:rsidRPr="00104659" w:rsidRDefault="004734C4" w:rsidP="004734C4">
      <w:pPr>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правильность и своевременность отражения всех хозяйственных операций в бюджетном учете;</w:t>
      </w:r>
    </w:p>
    <w:p w:rsidR="004734C4" w:rsidRPr="00104659" w:rsidRDefault="004734C4" w:rsidP="004734C4">
      <w:pPr>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полнота и правильность документального оформления операций;</w:t>
      </w:r>
    </w:p>
    <w:p w:rsidR="004734C4" w:rsidRPr="00104659" w:rsidRDefault="004734C4" w:rsidP="004734C4">
      <w:pPr>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своевременность и полнота проведения инвентаризаций;</w:t>
      </w:r>
    </w:p>
    <w:p w:rsidR="004734C4" w:rsidRPr="00104659" w:rsidRDefault="004734C4" w:rsidP="004734C4">
      <w:pPr>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достоверность отчетности.</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В ходе проведения внеплановой проверки осуществляется контроль по вопросам, в отношении которых есть информация о возможных нарушениях.</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3.2. Лица, ответственные за проведение проверки, осуществляют анализ выявленных нарушений, определяют их причины и разрабатывают предложения для принятия мер по их устранению и недопущению в дальнейшем.</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Результаты проведения предварительного и текущего контроля оформляются в виде протоколов проведения внутренней проверки. К ним могут прилагаться перечень мероприятий по устранению недостатков и нарушений, если таковые были выявлены, а также рекомендации по недопущению возможных ошибок.</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3.3. Результаты проведения последующего контроля оформляются в виде акта. Акт проверки должен включать в себя следующие сведения:</w:t>
      </w:r>
    </w:p>
    <w:p w:rsidR="004734C4" w:rsidRPr="00104659" w:rsidRDefault="004734C4" w:rsidP="004734C4">
      <w:pPr>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программа проверки (утверждается руководителем учреждения);</w:t>
      </w:r>
    </w:p>
    <w:p w:rsidR="004734C4" w:rsidRPr="00104659" w:rsidRDefault="004734C4" w:rsidP="004734C4">
      <w:pPr>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характер и состояние систем бухгалтерского учета и отчетности,</w:t>
      </w:r>
    </w:p>
    <w:p w:rsidR="004734C4" w:rsidRPr="00104659" w:rsidRDefault="004734C4" w:rsidP="004734C4">
      <w:pPr>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виды, методы и приемы, применяемые в процессе проведения контрольных мероприятий;</w:t>
      </w:r>
    </w:p>
    <w:p w:rsidR="004734C4" w:rsidRPr="00104659" w:rsidRDefault="004734C4" w:rsidP="004734C4">
      <w:pPr>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анализ соблюдения законодательства России, регламентирующего порядок осуществления финансово-хозяйственной деятельности;</w:t>
      </w:r>
    </w:p>
    <w:p w:rsidR="004734C4" w:rsidRPr="00104659" w:rsidRDefault="004734C4" w:rsidP="004734C4">
      <w:pPr>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выводы о результатах проведения контроля;</w:t>
      </w:r>
    </w:p>
    <w:p w:rsidR="004734C4" w:rsidRPr="00104659" w:rsidRDefault="004734C4" w:rsidP="004734C4">
      <w:pPr>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описание принятых мер и перечень мероприятий по устранению недостатков и нарушений, выявленных в ходе последующего контроля, рекомендации по недопущению возможных ошибок.</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Работники учреждения, допустившие недостатки, искажения и нарушения, в письменной форме представляют директору учреждения объяснения по вопросам, относящимся к результатам проведения контроля.</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lastRenderedPageBreak/>
        <w:t>3.4. По результатам проведения проверки главным бухгалтером учреждения (лицом, уполномоченным руководителем учреждения) разрабатывается план мероприятий по устранению выявленных недостатков и нарушений, с указанием сроков и ответственных лиц, который утверждается директором учреждения.</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По истечении установленного срока главный бухгалтер незамедлительно информирует руководителя учреждения о выполнении мероприятий или их неисполнении с указанием причин.</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b/>
          <w:bCs/>
          <w:sz w:val="20"/>
          <w:szCs w:val="20"/>
          <w:lang w:eastAsia="ru-RU"/>
        </w:rPr>
        <w:t>4. Субъекты внутреннего контроля</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4.1. В систему субъектов внутреннего контроля входят:</w:t>
      </w:r>
    </w:p>
    <w:p w:rsidR="004734C4" w:rsidRPr="00104659" w:rsidRDefault="004734C4" w:rsidP="004734C4">
      <w:pPr>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директор учреждения, главный бухгалтер и сотрудники МУК «ЦБС»;</w:t>
      </w:r>
    </w:p>
    <w:p w:rsidR="004734C4" w:rsidRPr="00104659" w:rsidRDefault="004734C4" w:rsidP="004734C4">
      <w:pPr>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комиссии по внутреннему контролю;</w:t>
      </w:r>
    </w:p>
    <w:p w:rsidR="004734C4" w:rsidRPr="00104659" w:rsidRDefault="004734C4" w:rsidP="004734C4">
      <w:pPr>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сотрудники учреждения;</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4.2. Разграничение полномочий и ответственности органов, задействованных в функционировании системы внутреннего контроля, определяется внутренними документами учреждения, организационно-распорядительными документами учреждения и должностными инструкциями работников.</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b/>
          <w:bCs/>
          <w:sz w:val="20"/>
          <w:szCs w:val="20"/>
          <w:lang w:eastAsia="ru-RU"/>
        </w:rPr>
        <w:t>5. Права комиссии по проведению внутренних проверок.</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5.1. Для обеспечения эффективности внутреннего контроля комиссия по проведению внутренних проверок имеет право: </w:t>
      </w:r>
    </w:p>
    <w:p w:rsidR="004734C4" w:rsidRPr="00104659" w:rsidRDefault="004734C4" w:rsidP="004734C4">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проверять соответствие финансово-хозяйственных операций действующему законодательству; </w:t>
      </w:r>
    </w:p>
    <w:p w:rsidR="004734C4" w:rsidRPr="00104659" w:rsidRDefault="004734C4" w:rsidP="004734C4">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проверять правильность составления бухгалтерских документов и своевременного их отражения в учете; </w:t>
      </w:r>
    </w:p>
    <w:p w:rsidR="004734C4" w:rsidRPr="00104659" w:rsidRDefault="004734C4" w:rsidP="004734C4">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входить (с обязательным привлечением главного бухгалтера) в помещение проверяемого объекта, в помещения, используемые для хранения документов (архивы), ценностей, компьютерной обработки данных и хранения данных на машинных носителях; </w:t>
      </w:r>
    </w:p>
    <w:p w:rsidR="004734C4" w:rsidRPr="00104659" w:rsidRDefault="004734C4" w:rsidP="004734C4">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проверять все учетные бухгалтерские регистры; </w:t>
      </w:r>
    </w:p>
    <w:p w:rsidR="004734C4" w:rsidRPr="00104659" w:rsidRDefault="004734C4" w:rsidP="004734C4">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ознакомляться со всеми учредительными и распорядительными документами (приказами, распоряжениями, указаниями руководства учреждения), регулирующими финансово-хозяйственную деятельность; </w:t>
      </w:r>
    </w:p>
    <w:p w:rsidR="004734C4" w:rsidRPr="00104659" w:rsidRDefault="004734C4" w:rsidP="004734C4">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ознакомляться с перепиской подразделения с вышестоящими организациями, деловыми партнерами, другими юридическими, а также физическими лицами (жалобы и заявления); </w:t>
      </w:r>
    </w:p>
    <w:p w:rsidR="004734C4" w:rsidRPr="00104659" w:rsidRDefault="004734C4" w:rsidP="004734C4">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обследовать производственные и служебные помещения (при этом могут преследоваться цели, не связанные напрямую с финансовым состоянием подразделения, например, проверка противопожарного состояния помещений или оценка рациональности используемых технологических схем); </w:t>
      </w:r>
    </w:p>
    <w:p w:rsidR="004734C4" w:rsidRPr="00104659" w:rsidRDefault="004734C4" w:rsidP="004734C4">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проводить мероприятия научной организации труда (хронометраж, фотография рабочего времени, метод моментальных фотографий и т. п.) с целью оценки напряженности норм времени и норм выработки; </w:t>
      </w:r>
    </w:p>
    <w:p w:rsidR="004734C4" w:rsidRPr="00104659" w:rsidRDefault="004734C4" w:rsidP="004734C4">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проверять состояние и сохранность товарно-материальных ценностей у материально ответственных и подотчетных лиц; </w:t>
      </w:r>
    </w:p>
    <w:p w:rsidR="004734C4" w:rsidRPr="00104659" w:rsidRDefault="004734C4" w:rsidP="004734C4">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проверять состояние, наличие и эффективность использования объектов основных средств; </w:t>
      </w:r>
    </w:p>
    <w:p w:rsidR="004734C4" w:rsidRPr="00104659" w:rsidRDefault="004734C4" w:rsidP="004734C4">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проверять правильность оформления бухгалтерских операций, а также правильность начислений и своевременность уплаты налогов в бюджет и сборов в государственные внебюджетные фонды; </w:t>
      </w:r>
    </w:p>
    <w:p w:rsidR="004734C4" w:rsidRPr="00104659" w:rsidRDefault="004734C4" w:rsidP="004734C4">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требовать от работников учреждения справки, расчеты и объяснения по проверяемым фактам хозяйственной деятельности;</w:t>
      </w:r>
    </w:p>
    <w:p w:rsidR="004734C4" w:rsidRPr="00104659" w:rsidRDefault="004734C4" w:rsidP="004734C4">
      <w:pPr>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на иные действия, обусловленные спецификой деятельности комиссии и иными факторами.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b/>
          <w:bCs/>
          <w:sz w:val="20"/>
          <w:szCs w:val="20"/>
          <w:lang w:eastAsia="ru-RU"/>
        </w:rPr>
        <w:t>6. Ответственность</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6.1. Субъекты внутреннего контроля в рамках их компетенции и в соответствии со своими функциональными обязанностями несут ответственность за разработку, документирование, внедрение, мониторинг и развитие внутреннего контроля во вверенных им сферах деятельности.</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6.2. Ответственность за организацию и функционирование системы внутреннего контроля возлагается на главного бухгалтера.</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6.3. Лица, допустившие недостатки, искажения и нарушения, несут дисциплинарную ответственность в соответствии с требованиями Трудового кодекса РФ.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b/>
          <w:bCs/>
          <w:sz w:val="20"/>
          <w:szCs w:val="20"/>
          <w:lang w:eastAsia="ru-RU"/>
        </w:rPr>
        <w:t>7. Оценка состояния системы финансового контроля</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0"/>
          <w:szCs w:val="10"/>
          <w:lang w:eastAsia="ru-RU"/>
        </w:rPr>
      </w:pPr>
      <w:r w:rsidRPr="00104659">
        <w:rPr>
          <w:rFonts w:ascii="Times New Roman" w:eastAsia="Times New Roman" w:hAnsi="Times New Roman" w:cs="Times New Roman"/>
          <w:sz w:val="20"/>
          <w:szCs w:val="20"/>
          <w:lang w:eastAsia="ru-RU"/>
        </w:rPr>
        <w:t>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lastRenderedPageBreak/>
        <w:t>7.1. Оценка эффективности системы внутреннего контроля в учреждении осуществляется субъектами внутреннего контроля и рассматривается на специальных совещаниях, проводимых руководителем учреждения.</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0"/>
          <w:szCs w:val="1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7.2. Непосредственная оценка адекватности, достаточности и эффективности системы внутреннего контроля, а также контроль за соблюдением процедур внутреннего контроля осуществляется комиссией по внутреннему контролю.</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В рамках указанных полномочий комиссия по внутреннему контролю представляет директору учреждения результаты проверок эффективности действующих процедур внутреннего контроля и в случае необходимости, разработанные совместно с главным бухгалтером предложения по их совершенствованию.</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b/>
          <w:bCs/>
          <w:sz w:val="20"/>
          <w:szCs w:val="20"/>
          <w:lang w:eastAsia="ru-RU"/>
        </w:rPr>
        <w:t>8. Заключительные положения</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8.1. Все изменения и дополнения к настоящему положению утверждаются директором учреждения.</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8.2. Если в результате изменения действующего законодательства России отдельные статьи настоящего положения вступят с ним в противоречие, они утрачивают силу, преимущественную силу имеют положения действующего законодательства России.</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0"/>
          <w:szCs w:val="20"/>
          <w:lang w:eastAsia="ru-RU"/>
        </w:rPr>
      </w:pPr>
      <w:r w:rsidRPr="00104659">
        <w:rPr>
          <w:rFonts w:ascii="Times New Roman" w:eastAsia="Times New Roman" w:hAnsi="Times New Roman" w:cs="Times New Roman"/>
          <w:b/>
          <w:bCs/>
          <w:sz w:val="20"/>
          <w:szCs w:val="20"/>
          <w:lang w:eastAsia="ru-RU"/>
        </w:rPr>
        <w:t>График проведения внутренних проверок финансово-хозяйственной деятельности</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0"/>
          <w:szCs w:val="20"/>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4"/>
        <w:gridCol w:w="3827"/>
      </w:tblGrid>
      <w:tr w:rsidR="004734C4" w:rsidRPr="00104659" w:rsidTr="001B1B67">
        <w:tc>
          <w:tcPr>
            <w:tcW w:w="6204" w:type="dxa"/>
            <w:tcBorders>
              <w:top w:val="single" w:sz="4" w:space="0" w:color="auto"/>
              <w:left w:val="single" w:sz="4" w:space="0" w:color="auto"/>
              <w:bottom w:val="single" w:sz="4" w:space="0" w:color="auto"/>
              <w:right w:val="single" w:sz="4" w:space="0" w:color="auto"/>
            </w:tcBorders>
            <w:hideMark/>
          </w:tcPr>
          <w:p w:rsidR="004734C4" w:rsidRPr="00104659" w:rsidRDefault="004734C4" w:rsidP="004734C4">
            <w:pPr>
              <w:spacing w:after="0" w:line="240" w:lineRule="auto"/>
              <w:jc w:val="both"/>
              <w:rPr>
                <w:rFonts w:ascii="Times New Roman" w:eastAsia="Times New Roman" w:hAnsi="Times New Roman" w:cs="Times New Roman"/>
                <w:b/>
                <w:sz w:val="20"/>
                <w:szCs w:val="20"/>
                <w:lang w:eastAsia="ru-RU"/>
              </w:rPr>
            </w:pPr>
            <w:r w:rsidRPr="00104659">
              <w:rPr>
                <w:rFonts w:ascii="Times New Roman" w:eastAsia="Times New Roman" w:hAnsi="Times New Roman" w:cs="Times New Roman"/>
                <w:sz w:val="20"/>
                <w:szCs w:val="20"/>
                <w:lang w:eastAsia="ru-RU"/>
              </w:rPr>
              <w:t>.</w:t>
            </w:r>
            <w:r w:rsidRPr="00104659">
              <w:rPr>
                <w:rFonts w:ascii="Times New Roman" w:eastAsia="Times New Roman" w:hAnsi="Times New Roman" w:cs="Times New Roman"/>
                <w:b/>
                <w:sz w:val="20"/>
                <w:szCs w:val="20"/>
                <w:lang w:eastAsia="ru-RU"/>
              </w:rPr>
              <w:t>Мероприятие, проводимое в целях внутреннего контроля</w:t>
            </w:r>
          </w:p>
        </w:tc>
        <w:tc>
          <w:tcPr>
            <w:tcW w:w="3827" w:type="dxa"/>
            <w:tcBorders>
              <w:top w:val="single" w:sz="4" w:space="0" w:color="auto"/>
              <w:left w:val="single" w:sz="4" w:space="0" w:color="auto"/>
              <w:bottom w:val="single" w:sz="4" w:space="0" w:color="auto"/>
              <w:right w:val="single" w:sz="4" w:space="0" w:color="auto"/>
            </w:tcBorders>
            <w:hideMark/>
          </w:tcPr>
          <w:p w:rsidR="004734C4" w:rsidRPr="00104659" w:rsidRDefault="004734C4" w:rsidP="004734C4">
            <w:pPr>
              <w:spacing w:after="0" w:line="240" w:lineRule="auto"/>
              <w:jc w:val="both"/>
              <w:rPr>
                <w:rFonts w:ascii="Times New Roman" w:eastAsia="Times New Roman" w:hAnsi="Times New Roman" w:cs="Times New Roman"/>
                <w:b/>
                <w:sz w:val="20"/>
                <w:szCs w:val="20"/>
                <w:lang w:eastAsia="ru-RU"/>
              </w:rPr>
            </w:pPr>
            <w:r w:rsidRPr="00104659">
              <w:rPr>
                <w:rFonts w:ascii="Times New Roman" w:eastAsia="Times New Roman" w:hAnsi="Times New Roman" w:cs="Times New Roman"/>
                <w:b/>
                <w:sz w:val="20"/>
                <w:szCs w:val="20"/>
                <w:lang w:eastAsia="ru-RU"/>
              </w:rPr>
              <w:t>Периодичность проведения</w:t>
            </w:r>
          </w:p>
        </w:tc>
      </w:tr>
      <w:tr w:rsidR="004734C4" w:rsidRPr="00104659" w:rsidTr="001B1B67">
        <w:tc>
          <w:tcPr>
            <w:tcW w:w="6204" w:type="dxa"/>
            <w:tcBorders>
              <w:top w:val="single" w:sz="4" w:space="0" w:color="auto"/>
              <w:left w:val="single" w:sz="4" w:space="0" w:color="auto"/>
              <w:bottom w:val="single" w:sz="4" w:space="0" w:color="auto"/>
              <w:right w:val="single" w:sz="4" w:space="0" w:color="auto"/>
            </w:tcBorders>
            <w:hideMark/>
          </w:tcPr>
          <w:p w:rsidR="004734C4" w:rsidRPr="00104659" w:rsidRDefault="004734C4" w:rsidP="004734C4">
            <w:pPr>
              <w:spacing w:after="0" w:line="276"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Сверка расчетов с главными распорядителями бюджетных средств</w:t>
            </w:r>
          </w:p>
        </w:tc>
        <w:tc>
          <w:tcPr>
            <w:tcW w:w="3827" w:type="dxa"/>
            <w:tcBorders>
              <w:top w:val="single" w:sz="4" w:space="0" w:color="auto"/>
              <w:left w:val="single" w:sz="4" w:space="0" w:color="auto"/>
              <w:bottom w:val="single" w:sz="4" w:space="0" w:color="auto"/>
              <w:right w:val="single" w:sz="4" w:space="0" w:color="auto"/>
            </w:tcBorders>
            <w:hideMark/>
          </w:tcPr>
          <w:p w:rsidR="004734C4" w:rsidRPr="00104659" w:rsidRDefault="004734C4" w:rsidP="004734C4">
            <w:pPr>
              <w:spacing w:after="0" w:line="276"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Два раза в год (в начале и конце финансового года)</w:t>
            </w:r>
          </w:p>
        </w:tc>
      </w:tr>
      <w:tr w:rsidR="004734C4" w:rsidRPr="00104659" w:rsidTr="001B1B67">
        <w:tc>
          <w:tcPr>
            <w:tcW w:w="6204" w:type="dxa"/>
            <w:tcBorders>
              <w:top w:val="single" w:sz="4" w:space="0" w:color="auto"/>
              <w:left w:val="single" w:sz="4" w:space="0" w:color="auto"/>
              <w:bottom w:val="single" w:sz="4" w:space="0" w:color="auto"/>
              <w:right w:val="single" w:sz="4" w:space="0" w:color="auto"/>
            </w:tcBorders>
            <w:hideMark/>
          </w:tcPr>
          <w:p w:rsidR="004734C4" w:rsidRPr="00104659" w:rsidRDefault="004734C4" w:rsidP="004734C4">
            <w:pPr>
              <w:spacing w:after="0" w:line="276" w:lineRule="auto"/>
              <w:jc w:val="both"/>
              <w:rPr>
                <w:rFonts w:ascii="Times New Roman" w:eastAsia="Times New Roman" w:hAnsi="Times New Roman" w:cs="Times New Roman"/>
                <w:b/>
                <w:i/>
                <w:sz w:val="20"/>
                <w:szCs w:val="20"/>
                <w:lang w:eastAsia="ru-RU"/>
              </w:rPr>
            </w:pPr>
            <w:r w:rsidRPr="00104659">
              <w:rPr>
                <w:rFonts w:ascii="Times New Roman" w:eastAsia="Times New Roman" w:hAnsi="Times New Roman" w:cs="Times New Roman"/>
                <w:sz w:val="20"/>
                <w:szCs w:val="20"/>
                <w:lang w:eastAsia="ru-RU"/>
              </w:rPr>
              <w:t xml:space="preserve">Проверка наличия актов сверки с поставщиками и </w:t>
            </w:r>
            <w:r w:rsidRPr="00104659">
              <w:rPr>
                <w:rFonts w:ascii="Times New Roman" w:eastAsia="Times New Roman" w:hAnsi="Times New Roman" w:cs="Times New Roman"/>
                <w:b/>
                <w:bCs/>
                <w:i/>
                <w:iCs/>
                <w:sz w:val="20"/>
                <w:szCs w:val="20"/>
                <w:lang w:eastAsia="ru-RU"/>
              </w:rPr>
              <w:br/>
            </w:r>
            <w:r w:rsidRPr="00104659">
              <w:rPr>
                <w:rFonts w:ascii="Times New Roman" w:eastAsia="Times New Roman" w:hAnsi="Times New Roman" w:cs="Times New Roman"/>
                <w:sz w:val="20"/>
                <w:szCs w:val="20"/>
                <w:lang w:eastAsia="ru-RU"/>
              </w:rPr>
              <w:t>подрядчиками</w:t>
            </w:r>
          </w:p>
        </w:tc>
        <w:tc>
          <w:tcPr>
            <w:tcW w:w="3827" w:type="dxa"/>
            <w:tcBorders>
              <w:top w:val="single" w:sz="4" w:space="0" w:color="auto"/>
              <w:left w:val="single" w:sz="4" w:space="0" w:color="auto"/>
              <w:bottom w:val="single" w:sz="4" w:space="0" w:color="auto"/>
              <w:right w:val="single" w:sz="4" w:space="0" w:color="auto"/>
            </w:tcBorders>
            <w:hideMark/>
          </w:tcPr>
          <w:p w:rsidR="004734C4" w:rsidRPr="00104659" w:rsidRDefault="004734C4" w:rsidP="004734C4">
            <w:pPr>
              <w:spacing w:after="0" w:line="276"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Раз в год ( в конце финансового года)</w:t>
            </w:r>
          </w:p>
        </w:tc>
      </w:tr>
      <w:tr w:rsidR="004734C4" w:rsidRPr="00104659" w:rsidTr="001B1B67">
        <w:tc>
          <w:tcPr>
            <w:tcW w:w="6204" w:type="dxa"/>
            <w:tcBorders>
              <w:top w:val="single" w:sz="4" w:space="0" w:color="auto"/>
              <w:left w:val="single" w:sz="4" w:space="0" w:color="auto"/>
              <w:bottom w:val="single" w:sz="4" w:space="0" w:color="auto"/>
              <w:right w:val="single" w:sz="4" w:space="0" w:color="auto"/>
            </w:tcBorders>
            <w:hideMark/>
          </w:tcPr>
          <w:p w:rsidR="004734C4" w:rsidRPr="00104659" w:rsidRDefault="004734C4" w:rsidP="004734C4">
            <w:pPr>
              <w:spacing w:after="0" w:line="276"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Инвентаризация нефинансовых активов</w:t>
            </w:r>
          </w:p>
        </w:tc>
        <w:tc>
          <w:tcPr>
            <w:tcW w:w="3827" w:type="dxa"/>
            <w:tcBorders>
              <w:top w:val="single" w:sz="4" w:space="0" w:color="auto"/>
              <w:left w:val="single" w:sz="4" w:space="0" w:color="auto"/>
              <w:bottom w:val="single" w:sz="4" w:space="0" w:color="auto"/>
              <w:right w:val="single" w:sz="4" w:space="0" w:color="auto"/>
            </w:tcBorders>
            <w:hideMark/>
          </w:tcPr>
          <w:p w:rsidR="004734C4" w:rsidRPr="00104659" w:rsidRDefault="004734C4" w:rsidP="004734C4">
            <w:pPr>
              <w:spacing w:after="0" w:line="276"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Раз в год (в конце отчетного года)</w:t>
            </w:r>
          </w:p>
        </w:tc>
      </w:tr>
      <w:tr w:rsidR="004734C4" w:rsidRPr="00104659" w:rsidTr="001B1B67">
        <w:tc>
          <w:tcPr>
            <w:tcW w:w="6204" w:type="dxa"/>
            <w:tcBorders>
              <w:top w:val="single" w:sz="4" w:space="0" w:color="auto"/>
              <w:left w:val="single" w:sz="4" w:space="0" w:color="auto"/>
              <w:bottom w:val="single" w:sz="4" w:space="0" w:color="auto"/>
              <w:right w:val="single" w:sz="4" w:space="0" w:color="auto"/>
            </w:tcBorders>
            <w:hideMark/>
          </w:tcPr>
          <w:p w:rsidR="004734C4" w:rsidRPr="00104659" w:rsidRDefault="004734C4" w:rsidP="004734C4">
            <w:pPr>
              <w:spacing w:after="0" w:line="276"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Обработка и контроль оформляемых учреждением документов</w:t>
            </w:r>
          </w:p>
        </w:tc>
        <w:tc>
          <w:tcPr>
            <w:tcW w:w="3827" w:type="dxa"/>
            <w:tcBorders>
              <w:top w:val="single" w:sz="4" w:space="0" w:color="auto"/>
              <w:left w:val="single" w:sz="4" w:space="0" w:color="auto"/>
              <w:bottom w:val="single" w:sz="4" w:space="0" w:color="auto"/>
              <w:right w:val="single" w:sz="4" w:space="0" w:color="auto"/>
            </w:tcBorders>
            <w:hideMark/>
          </w:tcPr>
          <w:p w:rsidR="004734C4" w:rsidRPr="00104659" w:rsidRDefault="004734C4" w:rsidP="004734C4">
            <w:pPr>
              <w:spacing w:after="0" w:line="276"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Согласно графику документооборота</w:t>
            </w:r>
          </w:p>
        </w:tc>
      </w:tr>
      <w:tr w:rsidR="004734C4" w:rsidRPr="00104659" w:rsidTr="001B1B67">
        <w:tc>
          <w:tcPr>
            <w:tcW w:w="6204" w:type="dxa"/>
            <w:tcBorders>
              <w:top w:val="single" w:sz="4" w:space="0" w:color="auto"/>
              <w:left w:val="single" w:sz="4" w:space="0" w:color="auto"/>
              <w:bottom w:val="single" w:sz="4" w:space="0" w:color="auto"/>
              <w:right w:val="single" w:sz="4" w:space="0" w:color="auto"/>
            </w:tcBorders>
            <w:hideMark/>
          </w:tcPr>
          <w:p w:rsidR="004734C4" w:rsidRPr="00104659" w:rsidRDefault="004734C4" w:rsidP="004734C4">
            <w:pPr>
              <w:spacing w:after="0" w:line="276"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Проверка поступлений и расходования учреждением бюджетных средств согласно Плану финансово-хозяйственной деятельности учреждения</w:t>
            </w:r>
          </w:p>
        </w:tc>
        <w:tc>
          <w:tcPr>
            <w:tcW w:w="3827" w:type="dxa"/>
            <w:tcBorders>
              <w:top w:val="single" w:sz="4" w:space="0" w:color="auto"/>
              <w:left w:val="single" w:sz="4" w:space="0" w:color="auto"/>
              <w:bottom w:val="single" w:sz="4" w:space="0" w:color="auto"/>
              <w:right w:val="single" w:sz="4" w:space="0" w:color="auto"/>
            </w:tcBorders>
            <w:hideMark/>
          </w:tcPr>
          <w:p w:rsidR="004734C4" w:rsidRPr="00104659" w:rsidRDefault="004734C4" w:rsidP="004734C4">
            <w:pPr>
              <w:spacing w:after="0" w:line="276"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Ежемесячно</w:t>
            </w:r>
          </w:p>
        </w:tc>
      </w:tr>
      <w:tr w:rsidR="004734C4" w:rsidRPr="00104659" w:rsidTr="001B1B67">
        <w:tc>
          <w:tcPr>
            <w:tcW w:w="6204" w:type="dxa"/>
            <w:tcBorders>
              <w:top w:val="single" w:sz="4" w:space="0" w:color="auto"/>
              <w:left w:val="single" w:sz="4" w:space="0" w:color="auto"/>
              <w:bottom w:val="single" w:sz="4" w:space="0" w:color="auto"/>
              <w:right w:val="single" w:sz="4" w:space="0" w:color="auto"/>
            </w:tcBorders>
            <w:hideMark/>
          </w:tcPr>
          <w:p w:rsidR="004734C4" w:rsidRPr="00104659" w:rsidRDefault="004734C4" w:rsidP="004734C4">
            <w:pPr>
              <w:spacing w:after="0" w:line="276" w:lineRule="auto"/>
              <w:jc w:val="both"/>
              <w:rPr>
                <w:rFonts w:ascii="Times New Roman" w:eastAsia="Times New Roman" w:hAnsi="Times New Roman" w:cs="Times New Roman"/>
                <w:b/>
                <w:i/>
                <w:sz w:val="20"/>
                <w:szCs w:val="20"/>
                <w:lang w:eastAsia="ru-RU"/>
              </w:rPr>
            </w:pPr>
            <w:r w:rsidRPr="00104659">
              <w:rPr>
                <w:rFonts w:ascii="Times New Roman" w:eastAsia="Times New Roman" w:hAnsi="Times New Roman" w:cs="Times New Roman"/>
                <w:sz w:val="20"/>
                <w:szCs w:val="20"/>
                <w:lang w:eastAsia="ru-RU"/>
              </w:rPr>
              <w:t>Ревизия кассы, соблюдение порядка ведения кассовых операций. Проверка наличия, выдачи и списания бланков строгой отчетности.</w:t>
            </w:r>
          </w:p>
        </w:tc>
        <w:tc>
          <w:tcPr>
            <w:tcW w:w="3827" w:type="dxa"/>
            <w:tcBorders>
              <w:top w:val="single" w:sz="4" w:space="0" w:color="auto"/>
              <w:left w:val="single" w:sz="4" w:space="0" w:color="auto"/>
              <w:bottom w:val="single" w:sz="4" w:space="0" w:color="auto"/>
              <w:right w:val="single" w:sz="4" w:space="0" w:color="auto"/>
            </w:tcBorders>
            <w:hideMark/>
          </w:tcPr>
          <w:p w:rsidR="004734C4" w:rsidRPr="00104659" w:rsidRDefault="004734C4" w:rsidP="004734C4">
            <w:pPr>
              <w:spacing w:after="0" w:line="276"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Один раз в квартал</w:t>
            </w:r>
          </w:p>
        </w:tc>
      </w:tr>
      <w:tr w:rsidR="004734C4" w:rsidRPr="00104659" w:rsidTr="001B1B67">
        <w:tc>
          <w:tcPr>
            <w:tcW w:w="6204" w:type="dxa"/>
            <w:tcBorders>
              <w:top w:val="single" w:sz="4" w:space="0" w:color="auto"/>
              <w:left w:val="single" w:sz="4" w:space="0" w:color="auto"/>
              <w:bottom w:val="single" w:sz="4" w:space="0" w:color="auto"/>
              <w:right w:val="single" w:sz="4" w:space="0" w:color="auto"/>
            </w:tcBorders>
            <w:hideMark/>
          </w:tcPr>
          <w:p w:rsidR="004734C4" w:rsidRPr="00104659" w:rsidRDefault="004734C4" w:rsidP="004734C4">
            <w:pPr>
              <w:spacing w:after="0" w:line="276" w:lineRule="auto"/>
              <w:jc w:val="both"/>
              <w:rPr>
                <w:rFonts w:ascii="Times New Roman" w:eastAsia="Times New Roman" w:hAnsi="Times New Roman" w:cs="Times New Roman"/>
                <w:b/>
                <w:i/>
                <w:sz w:val="20"/>
                <w:szCs w:val="20"/>
                <w:lang w:eastAsia="ru-RU"/>
              </w:rPr>
            </w:pPr>
            <w:r w:rsidRPr="00104659">
              <w:rPr>
                <w:rFonts w:ascii="Times New Roman" w:eastAsia="Times New Roman" w:hAnsi="Times New Roman" w:cs="Times New Roman"/>
                <w:sz w:val="20"/>
                <w:szCs w:val="20"/>
                <w:lang w:eastAsia="ru-RU"/>
              </w:rPr>
              <w:t>Проверка соблюдения лимита денежных средств в кассе</w:t>
            </w:r>
          </w:p>
        </w:tc>
        <w:tc>
          <w:tcPr>
            <w:tcW w:w="3827" w:type="dxa"/>
            <w:tcBorders>
              <w:top w:val="single" w:sz="4" w:space="0" w:color="auto"/>
              <w:left w:val="single" w:sz="4" w:space="0" w:color="auto"/>
              <w:bottom w:val="single" w:sz="4" w:space="0" w:color="auto"/>
              <w:right w:val="single" w:sz="4" w:space="0" w:color="auto"/>
            </w:tcBorders>
            <w:hideMark/>
          </w:tcPr>
          <w:p w:rsidR="004734C4" w:rsidRPr="00104659" w:rsidRDefault="004734C4" w:rsidP="004734C4">
            <w:pPr>
              <w:spacing w:after="0" w:line="276"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Один раз в квартал</w:t>
            </w:r>
          </w:p>
        </w:tc>
      </w:tr>
      <w:tr w:rsidR="004734C4" w:rsidRPr="00104659" w:rsidTr="001B1B67">
        <w:tc>
          <w:tcPr>
            <w:tcW w:w="6204" w:type="dxa"/>
            <w:tcBorders>
              <w:top w:val="single" w:sz="4" w:space="0" w:color="auto"/>
              <w:left w:val="single" w:sz="4" w:space="0" w:color="auto"/>
              <w:bottom w:val="single" w:sz="4" w:space="0" w:color="auto"/>
              <w:right w:val="single" w:sz="4" w:space="0" w:color="auto"/>
            </w:tcBorders>
            <w:hideMark/>
          </w:tcPr>
          <w:p w:rsidR="004734C4" w:rsidRPr="00104659" w:rsidRDefault="004734C4" w:rsidP="004734C4">
            <w:pPr>
              <w:spacing w:after="0" w:line="276"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Сверка МОЛ остатков нефинансовых активов с данными бухгалтерского учета</w:t>
            </w:r>
          </w:p>
        </w:tc>
        <w:tc>
          <w:tcPr>
            <w:tcW w:w="3827" w:type="dxa"/>
            <w:tcBorders>
              <w:top w:val="single" w:sz="4" w:space="0" w:color="auto"/>
              <w:left w:val="single" w:sz="4" w:space="0" w:color="auto"/>
              <w:bottom w:val="single" w:sz="4" w:space="0" w:color="auto"/>
              <w:right w:val="single" w:sz="4" w:space="0" w:color="auto"/>
            </w:tcBorders>
            <w:hideMark/>
          </w:tcPr>
          <w:p w:rsidR="004734C4" w:rsidRPr="00104659" w:rsidRDefault="004734C4" w:rsidP="004734C4">
            <w:pPr>
              <w:spacing w:after="0" w:line="276"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Один раз в квартал</w:t>
            </w:r>
          </w:p>
        </w:tc>
      </w:tr>
    </w:tbl>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0"/>
          <w:szCs w:val="20"/>
          <w:lang w:eastAsia="ru-RU"/>
        </w:rPr>
      </w:pPr>
      <w:r w:rsidRPr="00104659">
        <w:rPr>
          <w:rFonts w:ascii="Times New Roman" w:eastAsia="Times New Roman" w:hAnsi="Times New Roman" w:cs="Times New Roman"/>
          <w:b/>
          <w:sz w:val="20"/>
          <w:szCs w:val="20"/>
          <w:lang w:eastAsia="ru-RU"/>
        </w:rPr>
        <w:t>Учетные документы внутреннего финансового контроля</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0"/>
          <w:szCs w:val="20"/>
          <w:lang w:eastAsia="ru-RU"/>
        </w:rPr>
      </w:pPr>
    </w:p>
    <w:tbl>
      <w:tblPr>
        <w:tblW w:w="0" w:type="auto"/>
        <w:tblLayout w:type="fixed"/>
        <w:tblLook w:val="04A0" w:firstRow="1" w:lastRow="0" w:firstColumn="1" w:lastColumn="0" w:noHBand="0" w:noVBand="1"/>
      </w:tblPr>
      <w:tblGrid>
        <w:gridCol w:w="948"/>
        <w:gridCol w:w="3796"/>
        <w:gridCol w:w="2380"/>
        <w:gridCol w:w="2907"/>
      </w:tblGrid>
      <w:tr w:rsidR="004734C4" w:rsidRPr="00104659" w:rsidTr="001B1B67">
        <w:tc>
          <w:tcPr>
            <w:tcW w:w="948"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п/п</w:t>
            </w:r>
          </w:p>
        </w:tc>
        <w:tc>
          <w:tcPr>
            <w:tcW w:w="3796"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Факт хозяйственной жизни</w:t>
            </w:r>
          </w:p>
        </w:tc>
        <w:tc>
          <w:tcPr>
            <w:tcW w:w="2380"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Наименование документа</w:t>
            </w:r>
          </w:p>
        </w:tc>
        <w:tc>
          <w:tcPr>
            <w:tcW w:w="2907"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Ответственное лицо</w:t>
            </w:r>
          </w:p>
        </w:tc>
      </w:tr>
      <w:tr w:rsidR="004734C4" w:rsidRPr="00104659" w:rsidTr="001B1B67">
        <w:tc>
          <w:tcPr>
            <w:tcW w:w="948"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1.</w:t>
            </w:r>
          </w:p>
        </w:tc>
        <w:tc>
          <w:tcPr>
            <w:tcW w:w="3796"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Принятие к учету объектов основных средств, нематериальных, непроизведенных активов, материальных запасов, в отношении которых установлен срок эксплуатации, а также выбытие основных средств, нематериальных, непроизведенных активов; </w:t>
            </w:r>
          </w:p>
          <w:p w:rsidR="004734C4" w:rsidRPr="00104659" w:rsidRDefault="004734C4" w:rsidP="004734C4">
            <w:pPr>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принятие решения об их списании</w:t>
            </w:r>
          </w:p>
        </w:tc>
        <w:tc>
          <w:tcPr>
            <w:tcW w:w="2380"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Акт (протокол) заседания постоянно действующей комиссии по поступлению и выбытию имущества</w:t>
            </w:r>
          </w:p>
        </w:tc>
        <w:tc>
          <w:tcPr>
            <w:tcW w:w="2907"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Постоянно действующая комиссии по поступлению и выбытию активов</w:t>
            </w:r>
          </w:p>
        </w:tc>
      </w:tr>
      <w:tr w:rsidR="004734C4" w:rsidRPr="00104659" w:rsidTr="001B1B67">
        <w:tc>
          <w:tcPr>
            <w:tcW w:w="948"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2</w:t>
            </w:r>
          </w:p>
        </w:tc>
        <w:tc>
          <w:tcPr>
            <w:tcW w:w="3796"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Принятие к учету материальных запасов, в отношении которых установлен срок эксплуатации (мягкий инвентарь, спецодежда и др.);</w:t>
            </w:r>
          </w:p>
          <w:p w:rsidR="004734C4" w:rsidRPr="00104659" w:rsidRDefault="004734C4" w:rsidP="004734C4">
            <w:pPr>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 принятие решения об их списании</w:t>
            </w:r>
          </w:p>
        </w:tc>
        <w:tc>
          <w:tcPr>
            <w:tcW w:w="2380"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Акт (протокол) заседания постоянно действующей комиссии по поступлению и выбытию имущества</w:t>
            </w:r>
          </w:p>
        </w:tc>
        <w:tc>
          <w:tcPr>
            <w:tcW w:w="2907"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Постоянно действующая комиссии по поступлению и выбытию активов</w:t>
            </w:r>
          </w:p>
        </w:tc>
      </w:tr>
      <w:tr w:rsidR="004734C4" w:rsidRPr="00104659" w:rsidTr="001B1B67">
        <w:tc>
          <w:tcPr>
            <w:tcW w:w="948"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3</w:t>
            </w:r>
          </w:p>
        </w:tc>
        <w:tc>
          <w:tcPr>
            <w:tcW w:w="3796"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Списание задолженности неплатежеспособных дебиторов</w:t>
            </w:r>
          </w:p>
        </w:tc>
        <w:tc>
          <w:tcPr>
            <w:tcW w:w="2380"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Акт (протокол) заседания постоянно </w:t>
            </w:r>
            <w:r w:rsidRPr="00104659">
              <w:rPr>
                <w:rFonts w:ascii="Times New Roman" w:eastAsia="Times New Roman" w:hAnsi="Times New Roman" w:cs="Times New Roman"/>
                <w:sz w:val="20"/>
                <w:szCs w:val="20"/>
                <w:lang w:eastAsia="ru-RU"/>
              </w:rPr>
              <w:lastRenderedPageBreak/>
              <w:t>действующей комиссии по поступлению и выбытию имущества</w:t>
            </w:r>
          </w:p>
        </w:tc>
        <w:tc>
          <w:tcPr>
            <w:tcW w:w="2907"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lastRenderedPageBreak/>
              <w:t xml:space="preserve">Постоянно действующая комиссии по поступлению и </w:t>
            </w:r>
            <w:r w:rsidRPr="00104659">
              <w:rPr>
                <w:rFonts w:ascii="Times New Roman" w:eastAsia="Times New Roman" w:hAnsi="Times New Roman" w:cs="Times New Roman"/>
                <w:sz w:val="20"/>
                <w:szCs w:val="20"/>
                <w:lang w:eastAsia="ru-RU"/>
              </w:rPr>
              <w:lastRenderedPageBreak/>
              <w:t xml:space="preserve">выбытию активов, </w:t>
            </w:r>
          </w:p>
          <w:p w:rsidR="004734C4" w:rsidRPr="00104659" w:rsidRDefault="004734C4" w:rsidP="004734C4">
            <w:pPr>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бухгалтер.</w:t>
            </w:r>
          </w:p>
        </w:tc>
      </w:tr>
      <w:tr w:rsidR="004734C4" w:rsidRPr="00104659" w:rsidTr="001B1B67">
        <w:tc>
          <w:tcPr>
            <w:tcW w:w="948"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rPr>
                <w:rFonts w:ascii="Times New Roman" w:eastAsia="Times New Roman" w:hAnsi="Times New Roman" w:cs="Times New Roman"/>
                <w:bCs/>
                <w:iCs/>
                <w:sz w:val="20"/>
                <w:szCs w:val="20"/>
                <w:lang w:eastAsia="ru-RU"/>
              </w:rPr>
            </w:pPr>
            <w:r w:rsidRPr="00104659">
              <w:rPr>
                <w:rFonts w:ascii="Times New Roman" w:eastAsia="Times New Roman" w:hAnsi="Times New Roman" w:cs="Times New Roman"/>
                <w:sz w:val="20"/>
                <w:szCs w:val="20"/>
                <w:lang w:eastAsia="ru-RU"/>
              </w:rPr>
              <w:lastRenderedPageBreak/>
              <w:t>4</w:t>
            </w:r>
          </w:p>
        </w:tc>
        <w:tc>
          <w:tcPr>
            <w:tcW w:w="3796"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bCs/>
                <w:iCs/>
                <w:sz w:val="20"/>
                <w:szCs w:val="20"/>
                <w:lang w:eastAsia="ru-RU"/>
              </w:rPr>
              <w:t>Списание задолженности, не востребованная кредиторами</w:t>
            </w:r>
          </w:p>
        </w:tc>
        <w:tc>
          <w:tcPr>
            <w:tcW w:w="2380"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Акт (протокол) заседания постоянно действующей комиссии по поступлению и выбытию имущества</w:t>
            </w:r>
          </w:p>
        </w:tc>
        <w:tc>
          <w:tcPr>
            <w:tcW w:w="2907"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Постоянно действующая комиссии по поступлению и выбытию активов, бухгалтер.</w:t>
            </w:r>
          </w:p>
        </w:tc>
      </w:tr>
      <w:tr w:rsidR="004734C4" w:rsidRPr="00104659" w:rsidTr="001B1B67">
        <w:tc>
          <w:tcPr>
            <w:tcW w:w="948"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5</w:t>
            </w:r>
          </w:p>
        </w:tc>
        <w:tc>
          <w:tcPr>
            <w:tcW w:w="3796"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Поступление материальных прочих запасов</w:t>
            </w:r>
          </w:p>
        </w:tc>
        <w:tc>
          <w:tcPr>
            <w:tcW w:w="2380"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Товарная накладная, счет-фактура,  авансовый отчет</w:t>
            </w:r>
          </w:p>
        </w:tc>
        <w:tc>
          <w:tcPr>
            <w:tcW w:w="2907"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бухгалтер.</w:t>
            </w:r>
          </w:p>
        </w:tc>
      </w:tr>
      <w:tr w:rsidR="004734C4" w:rsidRPr="00104659" w:rsidTr="001B1B67">
        <w:tc>
          <w:tcPr>
            <w:tcW w:w="948"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6</w:t>
            </w:r>
          </w:p>
        </w:tc>
        <w:tc>
          <w:tcPr>
            <w:tcW w:w="3796"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Списание прочих материальных запасов</w:t>
            </w:r>
          </w:p>
        </w:tc>
        <w:tc>
          <w:tcPr>
            <w:tcW w:w="2380"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Акт на списание</w:t>
            </w:r>
          </w:p>
        </w:tc>
        <w:tc>
          <w:tcPr>
            <w:tcW w:w="2907"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Постоянно действующая комиссии по поступлению и выбытию активов, бухгалтер.</w:t>
            </w:r>
          </w:p>
        </w:tc>
      </w:tr>
      <w:tr w:rsidR="004734C4" w:rsidRPr="00104659" w:rsidTr="001B1B67">
        <w:tc>
          <w:tcPr>
            <w:tcW w:w="948"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7</w:t>
            </w:r>
          </w:p>
        </w:tc>
        <w:tc>
          <w:tcPr>
            <w:tcW w:w="3796"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Услуги</w:t>
            </w:r>
          </w:p>
          <w:p w:rsidR="004734C4" w:rsidRPr="00104659" w:rsidRDefault="004734C4" w:rsidP="004734C4">
            <w:pPr>
              <w:spacing w:after="0" w:line="240" w:lineRule="auto"/>
              <w:rPr>
                <w:rFonts w:ascii="Times New Roman" w:eastAsia="Times New Roman" w:hAnsi="Times New Roman" w:cs="Times New Roman"/>
                <w:sz w:val="20"/>
                <w:szCs w:val="20"/>
                <w:lang w:eastAsia="ru-RU"/>
              </w:rPr>
            </w:pPr>
          </w:p>
        </w:tc>
        <w:tc>
          <w:tcPr>
            <w:tcW w:w="2380"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Акт об оказании услуг</w:t>
            </w:r>
          </w:p>
        </w:tc>
        <w:tc>
          <w:tcPr>
            <w:tcW w:w="2907"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Бухгалтер.</w:t>
            </w:r>
          </w:p>
        </w:tc>
      </w:tr>
      <w:tr w:rsidR="004734C4" w:rsidRPr="00104659" w:rsidTr="001B1B67">
        <w:tc>
          <w:tcPr>
            <w:tcW w:w="948"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8</w:t>
            </w:r>
          </w:p>
        </w:tc>
        <w:tc>
          <w:tcPr>
            <w:tcW w:w="3796"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Работы:</w:t>
            </w:r>
          </w:p>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-ремонт помещений;</w:t>
            </w:r>
          </w:p>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-ремонт компьютерной техники;</w:t>
            </w:r>
          </w:p>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-прочий ремонт</w:t>
            </w:r>
          </w:p>
        </w:tc>
        <w:tc>
          <w:tcPr>
            <w:tcW w:w="2380"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Акт выполненных работ</w:t>
            </w:r>
          </w:p>
        </w:tc>
        <w:tc>
          <w:tcPr>
            <w:tcW w:w="2907" w:type="dxa"/>
            <w:tcBorders>
              <w:top w:val="single" w:sz="4" w:space="0" w:color="000000"/>
              <w:left w:val="single" w:sz="4" w:space="0" w:color="000000"/>
              <w:bottom w:val="single" w:sz="4" w:space="0" w:color="000000"/>
              <w:right w:val="single" w:sz="4" w:space="0" w:color="000000"/>
            </w:tcBorders>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Программист, бухгалтер.</w:t>
            </w:r>
          </w:p>
        </w:tc>
      </w:tr>
    </w:tbl>
    <w:p w:rsidR="004734C4" w:rsidRPr="00104659" w:rsidRDefault="004734C4" w:rsidP="004734C4">
      <w:pPr>
        <w:spacing w:after="200" w:line="276" w:lineRule="auto"/>
        <w:rPr>
          <w:rFonts w:ascii="Times New Roman" w:eastAsia="Calibri" w:hAnsi="Times New Roman" w:cs="Times New Roman"/>
          <w:sz w:val="20"/>
          <w:szCs w:val="20"/>
        </w:rPr>
      </w:pPr>
    </w:p>
    <w:p w:rsidR="004734C4" w:rsidRPr="00104659" w:rsidRDefault="004734C4" w:rsidP="004734C4">
      <w:pPr>
        <w:spacing w:after="200" w:line="276" w:lineRule="auto"/>
        <w:rPr>
          <w:rFonts w:ascii="Times New Roman" w:eastAsia="Calibri" w:hAnsi="Times New Roman" w:cs="Times New Roman"/>
        </w:rPr>
      </w:pPr>
    </w:p>
    <w:p w:rsidR="004734C4" w:rsidRPr="00104659" w:rsidRDefault="004734C4" w:rsidP="004734C4">
      <w:pPr>
        <w:spacing w:after="200" w:line="276" w:lineRule="auto"/>
        <w:jc w:val="right"/>
        <w:rPr>
          <w:rFonts w:ascii="Times New Roman" w:eastAsia="Calibri" w:hAnsi="Times New Roman" w:cs="Times New Roman"/>
          <w:b/>
          <w:sz w:val="28"/>
          <w:szCs w:val="28"/>
        </w:rPr>
      </w:pPr>
    </w:p>
    <w:p w:rsidR="00B049FA" w:rsidRPr="00104659" w:rsidRDefault="00B049FA" w:rsidP="004734C4">
      <w:pPr>
        <w:spacing w:after="200" w:line="276" w:lineRule="auto"/>
        <w:jc w:val="right"/>
        <w:rPr>
          <w:rFonts w:ascii="Times New Roman" w:eastAsia="Calibri" w:hAnsi="Times New Roman" w:cs="Times New Roman"/>
          <w:b/>
          <w:sz w:val="28"/>
          <w:szCs w:val="28"/>
        </w:rPr>
      </w:pPr>
    </w:p>
    <w:p w:rsidR="00B049FA" w:rsidRPr="00104659" w:rsidRDefault="00B049FA" w:rsidP="004734C4">
      <w:pPr>
        <w:spacing w:after="200" w:line="276" w:lineRule="auto"/>
        <w:jc w:val="right"/>
        <w:rPr>
          <w:rFonts w:ascii="Times New Roman" w:eastAsia="Calibri" w:hAnsi="Times New Roman" w:cs="Times New Roman"/>
          <w:b/>
          <w:sz w:val="28"/>
          <w:szCs w:val="28"/>
        </w:rPr>
      </w:pPr>
    </w:p>
    <w:p w:rsidR="00B049FA" w:rsidRPr="00104659" w:rsidRDefault="00B049FA" w:rsidP="004734C4">
      <w:pPr>
        <w:spacing w:after="200" w:line="276" w:lineRule="auto"/>
        <w:jc w:val="right"/>
        <w:rPr>
          <w:rFonts w:ascii="Times New Roman" w:eastAsia="Calibri" w:hAnsi="Times New Roman" w:cs="Times New Roman"/>
          <w:b/>
          <w:sz w:val="28"/>
          <w:szCs w:val="28"/>
        </w:rPr>
      </w:pPr>
    </w:p>
    <w:p w:rsidR="00B049FA" w:rsidRPr="00104659" w:rsidRDefault="00B049FA" w:rsidP="004734C4">
      <w:pPr>
        <w:spacing w:after="200" w:line="276" w:lineRule="auto"/>
        <w:jc w:val="right"/>
        <w:rPr>
          <w:rFonts w:ascii="Times New Roman" w:eastAsia="Calibri" w:hAnsi="Times New Roman" w:cs="Times New Roman"/>
          <w:b/>
          <w:sz w:val="28"/>
          <w:szCs w:val="28"/>
        </w:rPr>
      </w:pPr>
    </w:p>
    <w:p w:rsidR="00B049FA" w:rsidRPr="00104659" w:rsidRDefault="00B049FA" w:rsidP="004734C4">
      <w:pPr>
        <w:spacing w:after="200" w:line="276" w:lineRule="auto"/>
        <w:jc w:val="right"/>
        <w:rPr>
          <w:rFonts w:ascii="Times New Roman" w:eastAsia="Calibri" w:hAnsi="Times New Roman" w:cs="Times New Roman"/>
          <w:b/>
          <w:sz w:val="28"/>
          <w:szCs w:val="28"/>
        </w:rPr>
      </w:pPr>
    </w:p>
    <w:p w:rsidR="00B049FA" w:rsidRPr="00104659" w:rsidRDefault="00B049FA" w:rsidP="004734C4">
      <w:pPr>
        <w:spacing w:after="200" w:line="276" w:lineRule="auto"/>
        <w:jc w:val="right"/>
        <w:rPr>
          <w:rFonts w:ascii="Times New Roman" w:eastAsia="Calibri" w:hAnsi="Times New Roman" w:cs="Times New Roman"/>
          <w:b/>
          <w:sz w:val="28"/>
          <w:szCs w:val="28"/>
        </w:rPr>
      </w:pPr>
    </w:p>
    <w:p w:rsidR="00B049FA" w:rsidRPr="00104659" w:rsidRDefault="00B049FA" w:rsidP="004734C4">
      <w:pPr>
        <w:spacing w:after="200" w:line="276" w:lineRule="auto"/>
        <w:jc w:val="right"/>
        <w:rPr>
          <w:rFonts w:ascii="Times New Roman" w:eastAsia="Calibri" w:hAnsi="Times New Roman" w:cs="Times New Roman"/>
          <w:b/>
          <w:sz w:val="28"/>
          <w:szCs w:val="28"/>
        </w:rPr>
      </w:pPr>
    </w:p>
    <w:p w:rsidR="00B049FA" w:rsidRPr="00104659" w:rsidRDefault="00B049FA" w:rsidP="004734C4">
      <w:pPr>
        <w:spacing w:after="200" w:line="276" w:lineRule="auto"/>
        <w:jc w:val="right"/>
        <w:rPr>
          <w:rFonts w:ascii="Times New Roman" w:eastAsia="Calibri" w:hAnsi="Times New Roman" w:cs="Times New Roman"/>
          <w:b/>
          <w:sz w:val="28"/>
          <w:szCs w:val="28"/>
        </w:rPr>
      </w:pPr>
    </w:p>
    <w:p w:rsidR="00B049FA" w:rsidRPr="00104659" w:rsidRDefault="00B049FA" w:rsidP="004734C4">
      <w:pPr>
        <w:spacing w:after="200" w:line="276" w:lineRule="auto"/>
        <w:jc w:val="right"/>
        <w:rPr>
          <w:rFonts w:ascii="Times New Roman" w:eastAsia="Calibri" w:hAnsi="Times New Roman" w:cs="Times New Roman"/>
          <w:b/>
          <w:sz w:val="28"/>
          <w:szCs w:val="28"/>
        </w:rPr>
      </w:pPr>
    </w:p>
    <w:p w:rsidR="00B049FA" w:rsidRPr="00104659" w:rsidRDefault="00B049FA" w:rsidP="004734C4">
      <w:pPr>
        <w:spacing w:after="200" w:line="276" w:lineRule="auto"/>
        <w:jc w:val="right"/>
        <w:rPr>
          <w:rFonts w:ascii="Times New Roman" w:eastAsia="Calibri" w:hAnsi="Times New Roman" w:cs="Times New Roman"/>
          <w:b/>
          <w:sz w:val="28"/>
          <w:szCs w:val="28"/>
        </w:rPr>
      </w:pPr>
    </w:p>
    <w:p w:rsidR="00B049FA" w:rsidRPr="00104659" w:rsidRDefault="00B049FA" w:rsidP="004734C4">
      <w:pPr>
        <w:spacing w:after="200" w:line="276" w:lineRule="auto"/>
        <w:jc w:val="right"/>
        <w:rPr>
          <w:rFonts w:ascii="Times New Roman" w:eastAsia="Calibri" w:hAnsi="Times New Roman" w:cs="Times New Roman"/>
          <w:b/>
          <w:sz w:val="28"/>
          <w:szCs w:val="28"/>
        </w:rPr>
      </w:pPr>
    </w:p>
    <w:p w:rsidR="004734C4" w:rsidRDefault="004734C4" w:rsidP="004734C4">
      <w:pPr>
        <w:spacing w:after="200" w:line="276" w:lineRule="auto"/>
        <w:jc w:val="right"/>
        <w:rPr>
          <w:rFonts w:ascii="Times New Roman" w:eastAsia="Calibri" w:hAnsi="Times New Roman" w:cs="Times New Roman"/>
          <w:b/>
          <w:sz w:val="28"/>
          <w:szCs w:val="28"/>
        </w:rPr>
      </w:pPr>
    </w:p>
    <w:p w:rsidR="007F3BA1" w:rsidRPr="00104659" w:rsidRDefault="007F3BA1" w:rsidP="004734C4">
      <w:pPr>
        <w:spacing w:after="200" w:line="276" w:lineRule="auto"/>
        <w:jc w:val="right"/>
        <w:rPr>
          <w:rFonts w:ascii="Times New Roman" w:eastAsia="Calibri" w:hAnsi="Times New Roman" w:cs="Times New Roman"/>
          <w:b/>
          <w:sz w:val="28"/>
          <w:szCs w:val="28"/>
        </w:rPr>
      </w:pPr>
    </w:p>
    <w:p w:rsidR="004734C4" w:rsidRPr="00104659" w:rsidRDefault="004734C4" w:rsidP="004734C4">
      <w:pPr>
        <w:spacing w:after="200" w:line="276" w:lineRule="auto"/>
        <w:jc w:val="right"/>
        <w:rPr>
          <w:rFonts w:ascii="Times New Roman" w:eastAsia="Calibri" w:hAnsi="Times New Roman" w:cs="Times New Roman"/>
          <w:b/>
          <w:sz w:val="28"/>
          <w:szCs w:val="28"/>
        </w:rPr>
      </w:pP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sz w:val="20"/>
          <w:szCs w:val="20"/>
          <w:lang w:eastAsia="ru-RU"/>
        </w:rPr>
      </w:pPr>
      <w:r w:rsidRPr="00104659">
        <w:rPr>
          <w:rFonts w:ascii="Times New Roman" w:eastAsia="Times New Roman" w:hAnsi="Times New Roman" w:cs="Times New Roman"/>
          <w:b/>
          <w:sz w:val="20"/>
          <w:szCs w:val="20"/>
          <w:lang w:eastAsia="ru-RU"/>
        </w:rPr>
        <w:t>Приложение № 6</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sz w:val="20"/>
          <w:szCs w:val="20"/>
          <w:lang w:eastAsia="ru-RU"/>
        </w:rPr>
      </w:pP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104659">
        <w:rPr>
          <w:rFonts w:ascii="Times New Roman" w:eastAsia="Times New Roman" w:hAnsi="Times New Roman" w:cs="Times New Roman"/>
          <w:b/>
          <w:bCs/>
          <w:sz w:val="20"/>
          <w:szCs w:val="20"/>
          <w:lang w:eastAsia="ru-RU"/>
        </w:rPr>
        <w:t>Порядок проведения инвентаризации активов и обязательств</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Настоящий Порядок разработан в соответствии со следующими документами: </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Законом от 06.12.2011 № 402-ФЗ «О бухгалтерском учете»;</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Федеральным стандартом «Концептуальные основы бухгалтерского учета и отчетности организаций государственного сектора», утвержденным приказом Минфина от 31.12.2016 № 256н;</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указанием ЦБ от 11.03.2014 № 3210-У «О порядке ведения кассовых операций юридическими лицами...»;</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Методическими указаниями по первичным документам и регистрам, утвержденными приказом Минфина от 30.03.2015 № 52н.</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104659">
        <w:rPr>
          <w:rFonts w:ascii="Times New Roman" w:eastAsia="Times New Roman" w:hAnsi="Times New Roman" w:cs="Times New Roman"/>
          <w:b/>
          <w:bCs/>
          <w:sz w:val="20"/>
          <w:szCs w:val="20"/>
          <w:lang w:eastAsia="ru-RU"/>
        </w:rPr>
        <w:t>1. Общие положения</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1.1. Настоящий Порядок устанавливает правила проведения инвентаризации имущества, финансовых активов и обязательств учреждения, в том числе на </w:t>
      </w:r>
      <w:proofErr w:type="spellStart"/>
      <w:r w:rsidRPr="00104659">
        <w:rPr>
          <w:rFonts w:ascii="Times New Roman" w:eastAsia="Times New Roman" w:hAnsi="Times New Roman" w:cs="Times New Roman"/>
          <w:sz w:val="20"/>
          <w:szCs w:val="20"/>
          <w:lang w:eastAsia="ru-RU"/>
        </w:rPr>
        <w:t>забалансовых</w:t>
      </w:r>
      <w:proofErr w:type="spellEnd"/>
      <w:r w:rsidRPr="00104659">
        <w:rPr>
          <w:rFonts w:ascii="Times New Roman" w:eastAsia="Times New Roman" w:hAnsi="Times New Roman" w:cs="Times New Roman"/>
          <w:sz w:val="20"/>
          <w:szCs w:val="20"/>
          <w:lang w:eastAsia="ru-RU"/>
        </w:rPr>
        <w:t xml:space="preserve"> счетах, сроки ее проведения, перечень активов и обязательств, проверяемых при проведении инвентаризации.</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1.2. Инвентаризации подлежит все имущество учреждения независимо от его местонахождения и все виды финансовых активов и обязательств учреждения. Также инвентаризации подлежит имущество, находящееся на ответственном хранении учреждения.</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Инвентаризацию имущества, переданного в аренду (безвозмездное пользование), проводит арендатор (ссудополучатель).</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Инвентаризация имущества производится по его местонахождению и в разрезе ответственных (материально ответственных) лиц, далее – ответственные лица.</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1.3. Основными целями инвентаризации являются:</w:t>
      </w:r>
    </w:p>
    <w:p w:rsidR="008F7867" w:rsidRPr="00104659" w:rsidRDefault="008F7867" w:rsidP="008F7867">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выявление фактического наличия имущества, как собственного, так и не принадлежащего учреждению, но числящегося в бухгалтерском учете;</w:t>
      </w:r>
    </w:p>
    <w:p w:rsidR="008F7867" w:rsidRPr="00104659" w:rsidRDefault="008F7867" w:rsidP="008F7867">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сопоставление фактического наличия с данными бухгалтерского учета;</w:t>
      </w:r>
    </w:p>
    <w:p w:rsidR="008F7867" w:rsidRPr="00104659" w:rsidRDefault="008F7867" w:rsidP="008F7867">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проверка полноты отражения в учете имущества, финансовых активов и обязательств (выявление неучтенных объектов, недостач);</w:t>
      </w:r>
    </w:p>
    <w:p w:rsidR="008F7867" w:rsidRPr="00104659" w:rsidRDefault="008F7867" w:rsidP="008F7867">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документальное подтверждение наличия имущества, финансовых активов и обязательств;</w:t>
      </w:r>
    </w:p>
    <w:p w:rsidR="008F7867" w:rsidRPr="00104659" w:rsidRDefault="008F7867" w:rsidP="008F7867">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определение фактического состояния имущества и его оценка;</w:t>
      </w:r>
    </w:p>
    <w:p w:rsidR="008F7867" w:rsidRPr="00104659" w:rsidRDefault="008F7867" w:rsidP="008F7867">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проверка соблюдения правил содержания и эксплуатации основных средств, использования нематериальных активов, а также правил и условий хранения материальных запасов, денежных средств;</w:t>
      </w:r>
    </w:p>
    <w:p w:rsidR="008F7867" w:rsidRPr="00104659" w:rsidRDefault="008F7867" w:rsidP="008F7867">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выявление признаков обесценения активов.</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1.4. Проведение инвентаризации обязательно:</w:t>
      </w:r>
    </w:p>
    <w:p w:rsidR="008F7867" w:rsidRPr="00104659" w:rsidRDefault="008F7867" w:rsidP="008F7867">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при передаче имущества в аренду, выкупе, продаже;</w:t>
      </w:r>
    </w:p>
    <w:p w:rsidR="008F7867" w:rsidRPr="00104659" w:rsidRDefault="008F7867" w:rsidP="008F7867">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перед составлением годовой отчетности (кроме имущества, инвентаризация которого проводилась не ранее 1 октября отчетного года);</w:t>
      </w:r>
    </w:p>
    <w:p w:rsidR="008F7867" w:rsidRPr="00104659" w:rsidRDefault="008F7867" w:rsidP="008F7867">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при смене ответственных лиц;</w:t>
      </w:r>
    </w:p>
    <w:p w:rsidR="008F7867" w:rsidRPr="00104659" w:rsidRDefault="008F7867" w:rsidP="008F7867">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при выявлении фактов хищения, злоупотребления или порчи имущества (немедленно по установлении таких фактов);</w:t>
      </w:r>
    </w:p>
    <w:p w:rsidR="008F7867" w:rsidRPr="00104659" w:rsidRDefault="008F7867" w:rsidP="008F7867">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в случае стихийного бедствия, пожара и других чрезвычайных ситуаций, вызванных экстремальными условиями (сразу же по окончании пожара или стихийного бедствия);</w:t>
      </w:r>
    </w:p>
    <w:p w:rsidR="008F7867" w:rsidRPr="00104659" w:rsidRDefault="008F7867" w:rsidP="008F7867">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при реорганизации, изменении типа учреждения или ликвидации учреждения;</w:t>
      </w:r>
    </w:p>
    <w:p w:rsidR="008F7867" w:rsidRPr="00104659" w:rsidRDefault="008F7867" w:rsidP="008F7867">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в других случаях, предусмотренных действующим законодательством.</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104659">
        <w:rPr>
          <w:rFonts w:ascii="Times New Roman" w:eastAsia="Times New Roman" w:hAnsi="Times New Roman" w:cs="Times New Roman"/>
          <w:b/>
          <w:bCs/>
          <w:sz w:val="20"/>
          <w:szCs w:val="20"/>
          <w:lang w:eastAsia="ru-RU"/>
        </w:rPr>
        <w:t>2. Общий порядок и сроки проведения инвентаризации</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2.1. Для проведения инвентаризации в учреждении создается постоянно действующая инвентаризационная комиссия.</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ab/>
        <w:t>Инвентаризацию проводит постоянно действующая комиссия, в состав которой входят следующие должностные лица МУК «ЦБС»:</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председатель – заместитель директора;</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члены комиссии – заведующий отделом Центральной городской библиотекой им. А.П. Малашенко, заведующий отделом Детской библиотекой им. М.М. Пришвина, заведующий отделом Городской библиотекой им. А. Невского, заведующий отделом комплектования, библиотекари библиотек, расположенных в сельской местности.</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lastRenderedPageBreak/>
        <w:tab/>
        <w:t>Конкретный состав комиссии утверждается отдельными приказами директора МУК «ЦБС» по мере ротации кадров.</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2.2. Инвентаризации подлежит имущество учреждения, вложения в него на счете 106.00 «Вложения в нефинансовые активы», а также следующие финансовые активы, обязательства и финансовые результаты:</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денежные средства – счет Х.201.00.000;</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расчеты по доходам – счет Х.205.00.000;</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расчеты по выданным авансам – счет Х.206.00.000;</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расчеты с подотчетными лицами – счет Х.208.00.000;</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расчеты по ущербу имуществу и иным доходам – счет Х.209.00.000;</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расчеты по принятым обязательствам – счет Х.302.00.000;</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расчеты по платежам в бюджеты – счет Х.303.00.000;</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прочие расчеты с кредиторами – счет Х.304.00.000;</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расчеты с кредиторами по долговым обязательствам – счет Х.301.00.000;</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доходы будущих периодов – счет Х.401.40.000;</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расходы будущих периодов – счет Х.401.50.000;</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резервы предстоящих расходов – счет Х.401.60.000.</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2.3. Сроки проведения плановых инвентаризаций установлены в Графике проведения инвентаризации. </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Кроме плановых инвентаризаций, учреждение может проводить внеплановые сплошные инвентаризации товарно-материальных ценностей. Внеплановые инвентаризации проводятся на основании приказа руководителя.</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2.4. Фактическое наличие имущества при инвентаризации определяют путем обязательного подсчета, взвешивания, обмера.</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2.5. Проверка фактического наличия имущества производится при обязательном участии ответственных лиц.</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2.6. Инвентаризационная комиссия обеспечивает полноту и точность внесения в описи данных о фактических остатках основных средств, нематериальных активов, материальных запасов и другого имущества, денежных средств, финансовых активов и обязательств, правильность и своевременность оформления материалов инвентаризации. Также комиссия обеспечивает внесение в описи обнаруженных признаков обесценения актива.</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2.7. Инвентаризация основных средств проводится один раз в год перед составлением годовой бухгалтерской отчетности. Исключение – объекты библиотечного фонда, сроки и порядок инвентаризации которых изложены в пункте 2.8 настоящего Положения. </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В ходе инвентаризации комиссия проверяет:</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фактическое наличие объектов основных средств, эксплуатируются ли они по назначению;</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физическое состояние объектов основных средств: рабочее, поломка, износ, порча и т. д.</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ab/>
        <w:t xml:space="preserve">Документом </w:t>
      </w:r>
      <w:r w:rsidRPr="00104659">
        <w:rPr>
          <w:rFonts w:ascii="Times New Roman" w:eastAsia="Times New Roman" w:hAnsi="Times New Roman" w:cs="Times New Roman"/>
          <w:b/>
          <w:bCs/>
          <w:sz w:val="20"/>
          <w:szCs w:val="20"/>
          <w:lang w:eastAsia="ru-RU"/>
        </w:rPr>
        <w:t>Решение</w:t>
      </w:r>
      <w:r w:rsidRPr="00104659">
        <w:rPr>
          <w:rFonts w:ascii="Times New Roman" w:eastAsia="Times New Roman" w:hAnsi="Times New Roman" w:cs="Times New Roman"/>
          <w:sz w:val="20"/>
          <w:szCs w:val="20"/>
          <w:lang w:eastAsia="ru-RU"/>
        </w:rPr>
        <w:t> </w:t>
      </w:r>
      <w:r w:rsidRPr="00104659">
        <w:rPr>
          <w:rFonts w:ascii="Times New Roman" w:eastAsia="Times New Roman" w:hAnsi="Times New Roman" w:cs="Times New Roman"/>
          <w:b/>
          <w:bCs/>
          <w:sz w:val="20"/>
          <w:szCs w:val="20"/>
          <w:lang w:eastAsia="ru-RU"/>
        </w:rPr>
        <w:t>о</w:t>
      </w:r>
      <w:r w:rsidRPr="00104659">
        <w:rPr>
          <w:rFonts w:ascii="Times New Roman" w:eastAsia="Times New Roman" w:hAnsi="Times New Roman" w:cs="Times New Roman"/>
          <w:sz w:val="20"/>
          <w:szCs w:val="20"/>
          <w:lang w:eastAsia="ru-RU"/>
        </w:rPr>
        <w:t> </w:t>
      </w:r>
      <w:r w:rsidRPr="00104659">
        <w:rPr>
          <w:rFonts w:ascii="Times New Roman" w:eastAsia="Times New Roman" w:hAnsi="Times New Roman" w:cs="Times New Roman"/>
          <w:b/>
          <w:bCs/>
          <w:sz w:val="20"/>
          <w:szCs w:val="20"/>
          <w:lang w:eastAsia="ru-RU"/>
        </w:rPr>
        <w:t>прекращении</w:t>
      </w:r>
      <w:r w:rsidRPr="00104659">
        <w:rPr>
          <w:rFonts w:ascii="Times New Roman" w:eastAsia="Times New Roman" w:hAnsi="Times New Roman" w:cs="Times New Roman"/>
          <w:sz w:val="20"/>
          <w:szCs w:val="20"/>
          <w:lang w:eastAsia="ru-RU"/>
        </w:rPr>
        <w:t> </w:t>
      </w:r>
      <w:r w:rsidRPr="00104659">
        <w:rPr>
          <w:rFonts w:ascii="Times New Roman" w:eastAsia="Times New Roman" w:hAnsi="Times New Roman" w:cs="Times New Roman"/>
          <w:b/>
          <w:bCs/>
          <w:sz w:val="20"/>
          <w:szCs w:val="20"/>
          <w:lang w:eastAsia="ru-RU"/>
        </w:rPr>
        <w:t>признания</w:t>
      </w:r>
      <w:r w:rsidRPr="00104659">
        <w:rPr>
          <w:rFonts w:ascii="Times New Roman" w:eastAsia="Times New Roman" w:hAnsi="Times New Roman" w:cs="Times New Roman"/>
          <w:sz w:val="20"/>
          <w:szCs w:val="20"/>
          <w:lang w:eastAsia="ru-RU"/>
        </w:rPr>
        <w:t> </w:t>
      </w:r>
      <w:r w:rsidRPr="00104659">
        <w:rPr>
          <w:rFonts w:ascii="Times New Roman" w:eastAsia="Times New Roman" w:hAnsi="Times New Roman" w:cs="Times New Roman"/>
          <w:b/>
          <w:bCs/>
          <w:sz w:val="20"/>
          <w:szCs w:val="20"/>
          <w:lang w:eastAsia="ru-RU"/>
        </w:rPr>
        <w:t>активами</w:t>
      </w:r>
      <w:r w:rsidRPr="00104659">
        <w:rPr>
          <w:rFonts w:ascii="Times New Roman" w:eastAsia="Times New Roman" w:hAnsi="Times New Roman" w:cs="Times New Roman"/>
          <w:sz w:val="20"/>
          <w:szCs w:val="20"/>
          <w:lang w:eastAsia="ru-RU"/>
        </w:rPr>
        <w:t> объектов </w:t>
      </w:r>
      <w:r w:rsidRPr="00104659">
        <w:rPr>
          <w:rFonts w:ascii="Times New Roman" w:eastAsia="Times New Roman" w:hAnsi="Times New Roman" w:cs="Times New Roman"/>
          <w:b/>
          <w:bCs/>
          <w:sz w:val="20"/>
          <w:szCs w:val="20"/>
          <w:lang w:eastAsia="ru-RU"/>
        </w:rPr>
        <w:t>нефинансовых</w:t>
      </w:r>
      <w:r w:rsidRPr="00104659">
        <w:rPr>
          <w:rFonts w:ascii="Times New Roman" w:eastAsia="Times New Roman" w:hAnsi="Times New Roman" w:cs="Times New Roman"/>
          <w:sz w:val="20"/>
          <w:szCs w:val="20"/>
          <w:lang w:eastAsia="ru-RU"/>
        </w:rPr>
        <w:t> </w:t>
      </w:r>
      <w:r w:rsidRPr="00104659">
        <w:rPr>
          <w:rFonts w:ascii="Times New Roman" w:eastAsia="Times New Roman" w:hAnsi="Times New Roman" w:cs="Times New Roman"/>
          <w:b/>
          <w:bCs/>
          <w:sz w:val="20"/>
          <w:szCs w:val="20"/>
          <w:lang w:eastAsia="ru-RU"/>
        </w:rPr>
        <w:t>активов</w:t>
      </w:r>
      <w:r w:rsidRPr="00104659">
        <w:rPr>
          <w:rFonts w:ascii="Times New Roman" w:eastAsia="Times New Roman" w:hAnsi="Times New Roman" w:cs="Times New Roman"/>
          <w:sz w:val="20"/>
          <w:szCs w:val="20"/>
          <w:lang w:eastAsia="ru-RU"/>
        </w:rPr>
        <w:t>" (ф.0510440) пользуются тогда, когда по результатам проведения инвентаризации установлено несоответствие фактического состояния критериям </w:t>
      </w:r>
      <w:r w:rsidRPr="00104659">
        <w:rPr>
          <w:rFonts w:ascii="Times New Roman" w:eastAsia="Times New Roman" w:hAnsi="Times New Roman" w:cs="Times New Roman"/>
          <w:b/>
          <w:bCs/>
          <w:sz w:val="20"/>
          <w:szCs w:val="20"/>
          <w:lang w:eastAsia="ru-RU"/>
        </w:rPr>
        <w:t>актива</w:t>
      </w:r>
      <w:r w:rsidRPr="00104659">
        <w:rPr>
          <w:rFonts w:ascii="Times New Roman" w:eastAsia="Times New Roman" w:hAnsi="Times New Roman" w:cs="Times New Roman"/>
          <w:sz w:val="20"/>
          <w:szCs w:val="20"/>
          <w:lang w:eastAsia="ru-RU"/>
        </w:rPr>
        <w:t>, принимаемого на основании данных инвентаризационных описей по объектам НФА.</w:t>
      </w:r>
    </w:p>
    <w:p w:rsidR="008F7867" w:rsidRPr="00104659" w:rsidRDefault="008F7867" w:rsidP="008F7867">
      <w:pPr>
        <w:spacing w:after="0" w:line="240" w:lineRule="auto"/>
        <w:rPr>
          <w:rFonts w:ascii="Times New Roman" w:eastAsia="Times New Roman" w:hAnsi="Times New Roman" w:cs="Times New Roman"/>
          <w:sz w:val="20"/>
          <w:szCs w:val="20"/>
          <w:lang w:eastAsia="ru-RU"/>
        </w:rPr>
      </w:pP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2.8. Библиотечный фонд инвентаризируется 1 раз в пять (семь) лет, кроме случаев обязательной инвентаризации.</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ab/>
        <w:t>В соответствии с Приказом Министерства культуры РФ от 08.10.2012 № 1077 «Об утверждении порядка учета документов»: «Проверка фонда в плановом порядке осуществляется в следующие сроки:…</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…фонды библиотек до 50 тысяч учетных единиц - один раз в 5 лет;</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фонды библиотек от 50 до 200 тысяч учетных единиц - один раз в 7 лет;</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фонды библиотек от 200 тысяч до 1 миллиона учетных единиц - один раз в 10 лет;</w:t>
      </w:r>
      <w:bookmarkStart w:id="207" w:name="l108"/>
      <w:bookmarkEnd w:id="207"/>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фонды библиотек от 1 до 10 миллионов учетных единиц - один раз в 15 лет;</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фонды библиотек от 10 до 20 миллионов учетных единиц - один раз в 20 лет;</w:t>
      </w:r>
      <w:bookmarkStart w:id="208" w:name="l56"/>
      <w:bookmarkEnd w:id="208"/>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фонды библиотек свыше 20 миллионов учетных единиц - 1 миллион экземпляров в год».</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rsidR="008F7867" w:rsidRPr="00104659" w:rsidRDefault="008F7867" w:rsidP="008F7867">
      <w:pPr>
        <w:spacing w:after="0" w:line="240" w:lineRule="auto"/>
        <w:ind w:firstLine="708"/>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highlight w:val="yellow"/>
          <w:lang w:eastAsia="ru-RU"/>
        </w:rPr>
        <w:t>При инвентаризации библиотечного фонда комиссия проверяет книги путем подсчета, электронные документы – по количественным показателям и контрольным суммам.</w:t>
      </w:r>
    </w:p>
    <w:p w:rsidR="008F7867" w:rsidRPr="00104659" w:rsidRDefault="008F7867" w:rsidP="008F7867">
      <w:pPr>
        <w:spacing w:after="0" w:line="240" w:lineRule="auto"/>
        <w:ind w:firstLine="708"/>
        <w:rPr>
          <w:rFonts w:ascii="Times New Roman" w:eastAsia="Times New Roman" w:hAnsi="Times New Roman" w:cs="Times New Roman"/>
          <w:sz w:val="10"/>
          <w:szCs w:val="10"/>
          <w:lang w:eastAsia="ru-RU"/>
        </w:rPr>
      </w:pP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2.9. Материальные запасы комиссия проверяет по каждому ответственному лицу и по местам хранения. При инвентаризации материальных запасов, которых нет в учреждении (в пути, отгруженные, не оплачены в </w:t>
      </w:r>
      <w:r w:rsidRPr="00104659">
        <w:rPr>
          <w:rFonts w:ascii="Times New Roman" w:eastAsia="Times New Roman" w:hAnsi="Times New Roman" w:cs="Times New Roman"/>
          <w:sz w:val="20"/>
          <w:szCs w:val="20"/>
          <w:lang w:eastAsia="ru-RU"/>
        </w:rPr>
        <w:lastRenderedPageBreak/>
        <w:t>срок, на складах других организаций), проверяется обоснованность сумм на соответствующих счетах бухучета.</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2.10. При инвентаризации денежных средств на лицевых и банковских счетах комиссия сверяет остатки на счетах 201.11 с выписками из лицевых и банковских счетов.</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2.11 Инвентаризация бланков строгой отчетности, денежных документов, ценных бумаг производится путем полного (полистного) пересчета. При проверке бланков строгой отчетности комиссия фиксирует начальные и конечные номера бланков.</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0"/>
          <w:szCs w:val="10"/>
          <w:lang w:eastAsia="ru-RU"/>
        </w:rPr>
      </w:pP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 2.12. Правильно оформленные инвентаризационной комиссией и подписанные всеми ее членами и ответственными лицами инвентаризационные описи (сличительные ведомости), акты о результатах инвентаризации передаются в бухгалтерию для выверки данных фактического наличия </w:t>
      </w:r>
      <w:proofErr w:type="spellStart"/>
      <w:r w:rsidRPr="00104659">
        <w:rPr>
          <w:rFonts w:ascii="Times New Roman" w:eastAsia="Times New Roman" w:hAnsi="Times New Roman" w:cs="Times New Roman"/>
          <w:sz w:val="20"/>
          <w:szCs w:val="20"/>
          <w:lang w:eastAsia="ru-RU"/>
        </w:rPr>
        <w:t>имущественно</w:t>
      </w:r>
      <w:proofErr w:type="spellEnd"/>
      <w:r w:rsidRPr="00104659">
        <w:rPr>
          <w:rFonts w:ascii="Times New Roman" w:eastAsia="Times New Roman" w:hAnsi="Times New Roman" w:cs="Times New Roman"/>
          <w:sz w:val="20"/>
          <w:szCs w:val="20"/>
          <w:lang w:eastAsia="ru-RU"/>
        </w:rPr>
        <w:t>-материальных и других ценностей, финансовых активов и обязательств с данными бухгалтерского учета.</w:t>
      </w:r>
    </w:p>
    <w:p w:rsidR="008F7867" w:rsidRPr="00104659" w:rsidRDefault="008F7867" w:rsidP="008F7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4020A6" w:rsidRPr="00104659" w:rsidRDefault="004020A6" w:rsidP="00402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0"/>
          <w:szCs w:val="20"/>
          <w:lang w:eastAsia="ru-RU"/>
        </w:rPr>
      </w:pPr>
      <w:r w:rsidRPr="00104659">
        <w:rPr>
          <w:rFonts w:ascii="Times New Roman" w:eastAsia="Times New Roman" w:hAnsi="Times New Roman" w:cs="Times New Roman"/>
          <w:b/>
          <w:bCs/>
          <w:sz w:val="20"/>
          <w:szCs w:val="20"/>
          <w:lang w:eastAsia="ru-RU"/>
        </w:rPr>
        <w:t>График проведения инвентаризации</w:t>
      </w:r>
    </w:p>
    <w:p w:rsidR="004020A6" w:rsidRPr="00104659" w:rsidRDefault="004020A6" w:rsidP="00402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0"/>
          <w:szCs w:val="20"/>
          <w:lang w:eastAsia="ru-RU"/>
        </w:rPr>
      </w:pPr>
      <w:r w:rsidRPr="00104659">
        <w:rPr>
          <w:rFonts w:ascii="Times New Roman" w:eastAsia="Times New Roman" w:hAnsi="Times New Roman" w:cs="Times New Roman"/>
          <w:bCs/>
          <w:sz w:val="20"/>
          <w:szCs w:val="20"/>
          <w:lang w:eastAsia="ru-RU"/>
        </w:rPr>
        <w:t>Инвентаризация проводится со следующей периодичностью и в сроки.</w:t>
      </w:r>
    </w:p>
    <w:p w:rsidR="004020A6" w:rsidRPr="00104659" w:rsidRDefault="004020A6" w:rsidP="004020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tbl>
      <w:tblPr>
        <w:tblW w:w="9030" w:type="dxa"/>
        <w:tblCellMar>
          <w:top w:w="15" w:type="dxa"/>
          <w:left w:w="15" w:type="dxa"/>
          <w:bottom w:w="15" w:type="dxa"/>
          <w:right w:w="15" w:type="dxa"/>
        </w:tblCellMar>
        <w:tblLook w:val="04A0" w:firstRow="1" w:lastRow="0" w:firstColumn="1" w:lastColumn="0" w:noHBand="0" w:noVBand="1"/>
      </w:tblPr>
      <w:tblGrid>
        <w:gridCol w:w="407"/>
        <w:gridCol w:w="1993"/>
        <w:gridCol w:w="2472"/>
        <w:gridCol w:w="4158"/>
      </w:tblGrid>
      <w:tr w:rsidR="004020A6" w:rsidRPr="00104659" w:rsidTr="00DD11D9">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4020A6">
            <w:pPr>
              <w:spacing w:after="0" w:line="240" w:lineRule="auto"/>
              <w:jc w:val="center"/>
              <w:rPr>
                <w:rFonts w:ascii="Times New Roman" w:eastAsia="Times New Roman" w:hAnsi="Times New Roman" w:cs="Times New Roman"/>
                <w:b/>
                <w:sz w:val="20"/>
                <w:szCs w:val="20"/>
                <w:lang w:eastAsia="ru-RU"/>
              </w:rPr>
            </w:pPr>
            <w:r w:rsidRPr="00104659">
              <w:rPr>
                <w:rFonts w:ascii="Times New Roman" w:eastAsia="Times New Roman" w:hAnsi="Times New Roman" w:cs="Times New Roman"/>
                <w:b/>
                <w:sz w:val="20"/>
                <w:szCs w:val="20"/>
                <w:lang w:eastAsia="ru-RU"/>
              </w:rPr>
              <w:t>№</w:t>
            </w:r>
            <w:r w:rsidRPr="00104659">
              <w:rPr>
                <w:rFonts w:ascii="Times New Roman" w:eastAsia="Times New Roman" w:hAnsi="Times New Roman" w:cs="Times New Roman"/>
                <w:b/>
                <w:sz w:val="20"/>
                <w:szCs w:val="20"/>
                <w:lang w:eastAsia="ru-RU"/>
              </w:rPr>
              <w:br/>
              <w:t>п/п</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4020A6">
            <w:pPr>
              <w:spacing w:after="0" w:line="240" w:lineRule="auto"/>
              <w:jc w:val="center"/>
              <w:rPr>
                <w:rFonts w:ascii="Times New Roman" w:eastAsia="Times New Roman" w:hAnsi="Times New Roman" w:cs="Times New Roman"/>
                <w:b/>
                <w:sz w:val="20"/>
                <w:szCs w:val="20"/>
                <w:lang w:eastAsia="ru-RU"/>
              </w:rPr>
            </w:pPr>
            <w:r w:rsidRPr="00104659">
              <w:rPr>
                <w:rFonts w:ascii="Times New Roman" w:eastAsia="Times New Roman" w:hAnsi="Times New Roman" w:cs="Times New Roman"/>
                <w:b/>
                <w:sz w:val="20"/>
                <w:szCs w:val="20"/>
                <w:lang w:eastAsia="ru-RU"/>
              </w:rPr>
              <w:t>Наименование объектов инвентаризации</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4020A6">
            <w:pPr>
              <w:spacing w:after="0" w:line="240" w:lineRule="auto"/>
              <w:jc w:val="center"/>
              <w:rPr>
                <w:rFonts w:ascii="Times New Roman" w:eastAsia="Times New Roman" w:hAnsi="Times New Roman" w:cs="Times New Roman"/>
                <w:b/>
                <w:sz w:val="20"/>
                <w:szCs w:val="20"/>
                <w:lang w:eastAsia="ru-RU"/>
              </w:rPr>
            </w:pPr>
            <w:r w:rsidRPr="00104659">
              <w:rPr>
                <w:rFonts w:ascii="Times New Roman" w:eastAsia="Times New Roman" w:hAnsi="Times New Roman" w:cs="Times New Roman"/>
                <w:b/>
                <w:sz w:val="20"/>
                <w:szCs w:val="20"/>
                <w:lang w:eastAsia="ru-RU"/>
              </w:rPr>
              <w:t xml:space="preserve">Сроки проведения </w:t>
            </w:r>
            <w:r w:rsidRPr="00104659">
              <w:rPr>
                <w:rFonts w:ascii="Times New Roman" w:eastAsia="Times New Roman" w:hAnsi="Times New Roman" w:cs="Times New Roman"/>
                <w:b/>
                <w:sz w:val="20"/>
                <w:szCs w:val="20"/>
                <w:lang w:eastAsia="ru-RU"/>
              </w:rPr>
              <w:br/>
              <w:t>инвентаризации</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4020A6">
            <w:pPr>
              <w:spacing w:after="0" w:line="240" w:lineRule="auto"/>
              <w:jc w:val="center"/>
              <w:rPr>
                <w:rFonts w:ascii="Times New Roman" w:eastAsia="Times New Roman" w:hAnsi="Times New Roman" w:cs="Times New Roman"/>
                <w:b/>
                <w:sz w:val="20"/>
                <w:szCs w:val="20"/>
                <w:lang w:eastAsia="ru-RU"/>
              </w:rPr>
            </w:pPr>
            <w:r w:rsidRPr="00104659">
              <w:rPr>
                <w:rFonts w:ascii="Times New Roman" w:eastAsia="Times New Roman" w:hAnsi="Times New Roman" w:cs="Times New Roman"/>
                <w:b/>
                <w:sz w:val="20"/>
                <w:szCs w:val="20"/>
                <w:lang w:eastAsia="ru-RU"/>
              </w:rPr>
              <w:t>Период проведения инвентаризации</w:t>
            </w:r>
          </w:p>
        </w:tc>
      </w:tr>
      <w:tr w:rsidR="004020A6" w:rsidRPr="00104659" w:rsidTr="00DD11D9">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4020A6">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4020A6">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Нефинансовые активы (основные средства, материальные запасы, нематериальные активы)</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9060AE">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Ежегодно</w:t>
            </w:r>
            <w:r w:rsidR="009060AE" w:rsidRPr="00104659">
              <w:rPr>
                <w:rFonts w:ascii="Times New Roman" w:eastAsia="Times New Roman" w:hAnsi="Times New Roman" w:cs="Times New Roman"/>
                <w:sz w:val="20"/>
                <w:szCs w:val="20"/>
                <w:lang w:eastAsia="ru-RU"/>
              </w:rPr>
              <w:t xml:space="preserve"> </w:t>
            </w:r>
            <w:r w:rsidRPr="00104659">
              <w:rPr>
                <w:rFonts w:ascii="Times New Roman" w:eastAsia="Times New Roman" w:hAnsi="Times New Roman" w:cs="Times New Roman"/>
                <w:sz w:val="20"/>
                <w:szCs w:val="20"/>
                <w:lang w:eastAsia="ru-RU"/>
              </w:rPr>
              <w:t>на 1 декабря</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4020A6">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Год</w:t>
            </w:r>
          </w:p>
        </w:tc>
      </w:tr>
      <w:tr w:rsidR="004020A6" w:rsidRPr="00104659" w:rsidTr="00DD11D9">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4020A6">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4020A6">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Финансовые активы (финансовые вложения, денежные средства на счетах, дебиторская задолженность)</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8B5F7A">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Ежегодно</w:t>
            </w:r>
            <w:r w:rsidR="008B5F7A" w:rsidRPr="00104659">
              <w:rPr>
                <w:rFonts w:ascii="Times New Roman" w:eastAsia="Times New Roman" w:hAnsi="Times New Roman" w:cs="Times New Roman"/>
                <w:sz w:val="20"/>
                <w:szCs w:val="20"/>
                <w:lang w:eastAsia="ru-RU"/>
              </w:rPr>
              <w:t xml:space="preserve"> </w:t>
            </w:r>
            <w:r w:rsidRPr="00104659">
              <w:rPr>
                <w:rFonts w:ascii="Times New Roman" w:eastAsia="Times New Roman" w:hAnsi="Times New Roman" w:cs="Times New Roman"/>
                <w:sz w:val="20"/>
                <w:szCs w:val="20"/>
                <w:lang w:eastAsia="ru-RU"/>
              </w:rPr>
              <w:t>на 1 декабря</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4020A6">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Год</w:t>
            </w:r>
          </w:p>
        </w:tc>
      </w:tr>
      <w:tr w:rsidR="004020A6" w:rsidRPr="00104659" w:rsidTr="00DD11D9">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4020A6">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4020A6">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Ревизия кассы, соблюдение порядка ведения кассовых операций</w:t>
            </w:r>
          </w:p>
          <w:p w:rsidR="004020A6" w:rsidRPr="00104659" w:rsidRDefault="004020A6" w:rsidP="004020A6">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Проверка наличия, выдачи и списания бланков строгой отчетности</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8B5F7A">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Ежеквартально</w:t>
            </w:r>
            <w:r w:rsidR="008B5F7A" w:rsidRPr="00104659">
              <w:rPr>
                <w:rFonts w:ascii="Times New Roman" w:eastAsia="Times New Roman" w:hAnsi="Times New Roman" w:cs="Times New Roman"/>
                <w:sz w:val="20"/>
                <w:szCs w:val="20"/>
                <w:lang w:eastAsia="ru-RU"/>
              </w:rPr>
              <w:t xml:space="preserve"> </w:t>
            </w:r>
            <w:r w:rsidRPr="00104659">
              <w:rPr>
                <w:rFonts w:ascii="Times New Roman" w:eastAsia="Times New Roman" w:hAnsi="Times New Roman" w:cs="Times New Roman"/>
                <w:sz w:val="20"/>
                <w:szCs w:val="20"/>
                <w:lang w:eastAsia="ru-RU"/>
              </w:rPr>
              <w:t xml:space="preserve">на последний день отчетного </w:t>
            </w:r>
            <w:r w:rsidRPr="00104659">
              <w:rPr>
                <w:rFonts w:ascii="Times New Roman" w:eastAsia="Times New Roman" w:hAnsi="Times New Roman" w:cs="Times New Roman"/>
                <w:sz w:val="20"/>
                <w:szCs w:val="20"/>
                <w:lang w:eastAsia="ru-RU"/>
              </w:rPr>
              <w:br/>
              <w:t>квартала</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4020A6">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Квартал</w:t>
            </w:r>
          </w:p>
        </w:tc>
      </w:tr>
      <w:tr w:rsidR="004020A6" w:rsidRPr="00104659" w:rsidTr="00DD11D9">
        <w:tc>
          <w:tcPr>
            <w:tcW w:w="0" w:type="auto"/>
            <w:vMerge w:val="restart"/>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4020A6">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4</w:t>
            </w:r>
          </w:p>
        </w:tc>
        <w:tc>
          <w:tcPr>
            <w:tcW w:w="0" w:type="auto"/>
            <w:tcBorders>
              <w:top w:val="single" w:sz="8" w:space="0" w:color="000000"/>
              <w:left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4020A6">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Обязательства (кредиторская задолженность):</w:t>
            </w:r>
          </w:p>
        </w:tc>
        <w:tc>
          <w:tcPr>
            <w:tcW w:w="2472" w:type="dxa"/>
            <w:tcBorders>
              <w:top w:val="single" w:sz="8" w:space="0" w:color="000000"/>
              <w:left w:val="single" w:sz="8" w:space="0" w:color="000000"/>
              <w:right w:val="single" w:sz="8" w:space="0" w:color="000000"/>
            </w:tcBorders>
            <w:vAlign w:val="center"/>
          </w:tcPr>
          <w:p w:rsidR="004020A6" w:rsidRPr="00104659" w:rsidRDefault="004020A6" w:rsidP="004020A6">
            <w:pPr>
              <w:spacing w:after="0" w:line="240" w:lineRule="auto"/>
              <w:rPr>
                <w:rFonts w:ascii="Times New Roman" w:eastAsia="Times New Roman" w:hAnsi="Times New Roman" w:cs="Times New Roman"/>
                <w:sz w:val="20"/>
                <w:szCs w:val="20"/>
                <w:lang w:eastAsia="ru-RU"/>
              </w:rPr>
            </w:pPr>
          </w:p>
        </w:tc>
        <w:tc>
          <w:tcPr>
            <w:tcW w:w="3769" w:type="dxa"/>
            <w:tcBorders>
              <w:top w:val="single" w:sz="8" w:space="0" w:color="000000"/>
              <w:left w:val="single" w:sz="8" w:space="0" w:color="000000"/>
              <w:right w:val="single" w:sz="8" w:space="0" w:color="000000"/>
            </w:tcBorders>
            <w:vAlign w:val="center"/>
          </w:tcPr>
          <w:p w:rsidR="004020A6" w:rsidRPr="00104659" w:rsidRDefault="004020A6" w:rsidP="004020A6">
            <w:pPr>
              <w:spacing w:after="0" w:line="240" w:lineRule="auto"/>
              <w:rPr>
                <w:rFonts w:ascii="Times New Roman" w:eastAsia="Times New Roman" w:hAnsi="Times New Roman" w:cs="Times New Roman"/>
                <w:sz w:val="20"/>
                <w:szCs w:val="20"/>
                <w:lang w:eastAsia="ru-RU"/>
              </w:rPr>
            </w:pPr>
          </w:p>
        </w:tc>
      </w:tr>
      <w:tr w:rsidR="004020A6" w:rsidRPr="00104659" w:rsidTr="00DD11D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020A6" w:rsidRPr="00104659" w:rsidRDefault="004020A6" w:rsidP="004020A6">
            <w:pPr>
              <w:spacing w:after="0" w:line="240" w:lineRule="auto"/>
              <w:rPr>
                <w:rFonts w:ascii="Times New Roman" w:eastAsia="Times New Roman" w:hAnsi="Times New Roman" w:cs="Times New Roman"/>
                <w:sz w:val="20"/>
                <w:szCs w:val="20"/>
                <w:lang w:eastAsia="ru-RU"/>
              </w:rPr>
            </w:pPr>
          </w:p>
        </w:tc>
        <w:tc>
          <w:tcPr>
            <w:tcW w:w="0" w:type="auto"/>
            <w:tcBorders>
              <w:left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4020A6">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с подотчетными лицами</w:t>
            </w:r>
          </w:p>
        </w:tc>
        <w:tc>
          <w:tcPr>
            <w:tcW w:w="0" w:type="auto"/>
            <w:tcBorders>
              <w:left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4020A6">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Один раз в три месяца</w:t>
            </w:r>
          </w:p>
        </w:tc>
        <w:tc>
          <w:tcPr>
            <w:tcW w:w="0" w:type="auto"/>
            <w:tcBorders>
              <w:left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4020A6">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Последние три месяца</w:t>
            </w:r>
          </w:p>
        </w:tc>
      </w:tr>
      <w:tr w:rsidR="004020A6" w:rsidRPr="00104659" w:rsidTr="00DD11D9">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020A6" w:rsidRPr="00104659" w:rsidRDefault="004020A6" w:rsidP="004020A6">
            <w:pPr>
              <w:spacing w:after="0" w:line="240" w:lineRule="auto"/>
              <w:rPr>
                <w:rFonts w:ascii="Times New Roman" w:eastAsia="Times New Roman" w:hAnsi="Times New Roman" w:cs="Times New Roman"/>
                <w:sz w:val="20"/>
                <w:szCs w:val="20"/>
                <w:lang w:eastAsia="ru-RU"/>
              </w:rPr>
            </w:pPr>
          </w:p>
        </w:tc>
        <w:tc>
          <w:tcPr>
            <w:tcW w:w="0" w:type="auto"/>
            <w:tcBorders>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4020A6">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 с организациями и учреждениями </w:t>
            </w:r>
          </w:p>
        </w:tc>
        <w:tc>
          <w:tcPr>
            <w:tcW w:w="0" w:type="auto"/>
            <w:tcBorders>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4020A6">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Ежегодно на 1 декабря</w:t>
            </w:r>
          </w:p>
        </w:tc>
        <w:tc>
          <w:tcPr>
            <w:tcW w:w="0" w:type="auto"/>
            <w:tcBorders>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4020A6">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Год</w:t>
            </w:r>
          </w:p>
        </w:tc>
      </w:tr>
      <w:tr w:rsidR="004020A6" w:rsidRPr="00104659" w:rsidTr="00DD11D9">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4020A6">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5</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20A6" w:rsidRPr="00104659" w:rsidRDefault="004A538C" w:rsidP="004020A6">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Библиотечный фонд</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4020A6">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020A6" w:rsidRPr="00104659" w:rsidRDefault="004020A6" w:rsidP="0032022D">
            <w:pPr>
              <w:spacing w:after="0" w:line="240" w:lineRule="auto"/>
              <w:rPr>
                <w:rFonts w:ascii="Times New Roman" w:eastAsia="Times New Roman" w:hAnsi="Times New Roman" w:cs="Times New Roman"/>
                <w:sz w:val="20"/>
                <w:szCs w:val="20"/>
                <w:lang w:eastAsia="ru-RU"/>
              </w:rPr>
            </w:pPr>
          </w:p>
        </w:tc>
      </w:tr>
      <w:tr w:rsidR="000A6AB7" w:rsidRPr="00104659" w:rsidTr="00DD11D9">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0A6AB7" w:rsidRPr="00104659" w:rsidRDefault="00B92851" w:rsidP="004020A6">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6</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0A6AB7" w:rsidRPr="00104659" w:rsidRDefault="00B92851" w:rsidP="004020A6">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Внезапные инвентаризации всех видов имущества</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0A6AB7" w:rsidRPr="00104659" w:rsidRDefault="000A6AB7" w:rsidP="004020A6">
            <w:pPr>
              <w:spacing w:after="0" w:line="240" w:lineRule="auto"/>
              <w:rPr>
                <w:rFonts w:ascii="Times New Roman" w:eastAsia="Times New Roman" w:hAnsi="Times New Roman" w:cs="Times New Roman"/>
                <w:sz w:val="20"/>
                <w:szCs w:val="20"/>
                <w:lang w:eastAsia="ru-RU"/>
              </w:rPr>
            </w:pP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tcPr>
          <w:p w:rsidR="000A6AB7" w:rsidRPr="00104659" w:rsidRDefault="00B92851" w:rsidP="0032022D">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При необходимости в соответствии с приказом </w:t>
            </w:r>
            <w:r w:rsidRPr="00104659">
              <w:rPr>
                <w:rFonts w:ascii="Times New Roman" w:eastAsia="Times New Roman" w:hAnsi="Times New Roman" w:cs="Times New Roman"/>
                <w:sz w:val="20"/>
                <w:szCs w:val="20"/>
                <w:lang w:eastAsia="ru-RU"/>
              </w:rPr>
              <w:br/>
              <w:t>руководителя или учредителя</w:t>
            </w:r>
          </w:p>
        </w:tc>
      </w:tr>
    </w:tbl>
    <w:p w:rsidR="008F7867" w:rsidRPr="00104659" w:rsidRDefault="008F7867" w:rsidP="008F7867">
      <w:pPr>
        <w:rPr>
          <w:rFonts w:ascii="Times New Roman" w:hAnsi="Times New Roman" w:cs="Times New Roman"/>
        </w:rPr>
      </w:pPr>
    </w:p>
    <w:p w:rsidR="008F7867" w:rsidRPr="00104659" w:rsidRDefault="008F7867" w:rsidP="004734C4">
      <w:pPr>
        <w:spacing w:after="200" w:line="276" w:lineRule="auto"/>
        <w:jc w:val="right"/>
        <w:rPr>
          <w:rFonts w:ascii="Times New Roman" w:eastAsia="Calibri" w:hAnsi="Times New Roman" w:cs="Times New Roman"/>
          <w:b/>
          <w:sz w:val="24"/>
          <w:szCs w:val="24"/>
        </w:rPr>
      </w:pPr>
    </w:p>
    <w:p w:rsidR="00EF0C78" w:rsidRPr="00104659" w:rsidRDefault="00EF0C78" w:rsidP="004734C4">
      <w:pPr>
        <w:spacing w:after="200" w:line="276" w:lineRule="auto"/>
        <w:jc w:val="right"/>
        <w:rPr>
          <w:rFonts w:ascii="Times New Roman" w:eastAsia="Calibri" w:hAnsi="Times New Roman" w:cs="Times New Roman"/>
          <w:b/>
          <w:sz w:val="24"/>
          <w:szCs w:val="24"/>
        </w:rPr>
      </w:pPr>
    </w:p>
    <w:p w:rsidR="00EF0C78" w:rsidRPr="00104659" w:rsidRDefault="00EF0C78" w:rsidP="00EF0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0"/>
          <w:szCs w:val="24"/>
          <w:lang w:eastAsia="ru-RU"/>
        </w:rPr>
      </w:pPr>
      <w:r w:rsidRPr="00104659">
        <w:rPr>
          <w:rFonts w:ascii="Times New Roman" w:eastAsia="Times New Roman" w:hAnsi="Times New Roman" w:cs="Times New Roman"/>
          <w:b/>
          <w:sz w:val="24"/>
          <w:szCs w:val="24"/>
          <w:lang w:eastAsia="ru-RU"/>
        </w:rPr>
        <w:lastRenderedPageBreak/>
        <w:t>Приложение 7</w:t>
      </w:r>
      <w:r w:rsidRPr="00104659">
        <w:rPr>
          <w:rFonts w:ascii="Times New Roman" w:eastAsia="Times New Roman" w:hAnsi="Times New Roman" w:cs="Times New Roman"/>
          <w:sz w:val="20"/>
          <w:szCs w:val="24"/>
          <w:lang w:eastAsia="ru-RU"/>
        </w:rPr>
        <w:t> </w:t>
      </w:r>
    </w:p>
    <w:p w:rsidR="00EF0C78" w:rsidRPr="00104659" w:rsidRDefault="00EF0C78" w:rsidP="00EF0C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104659">
        <w:rPr>
          <w:rFonts w:ascii="Times New Roman" w:eastAsia="Times New Roman" w:hAnsi="Times New Roman" w:cs="Times New Roman"/>
          <w:b/>
          <w:bCs/>
          <w:sz w:val="24"/>
          <w:szCs w:val="24"/>
          <w:lang w:eastAsia="ru-RU"/>
        </w:rPr>
        <w:t>Порядок признания в бухгалтерском учете и раскрытия в бухгалтерской (финансовой) отчетности событий после отчетной даты</w:t>
      </w:r>
    </w:p>
    <w:p w:rsidR="00EF0C78" w:rsidRPr="00104659" w:rsidRDefault="00EF0C78" w:rsidP="00EF0C78">
      <w:pPr>
        <w:spacing w:after="0" w:line="240" w:lineRule="auto"/>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p>
    <w:p w:rsidR="00EF0C78" w:rsidRPr="00104659" w:rsidRDefault="00EF0C78" w:rsidP="00EF0C78">
      <w:pPr>
        <w:spacing w:after="0" w:line="240" w:lineRule="auto"/>
        <w:jc w:val="center"/>
        <w:rPr>
          <w:rFonts w:ascii="Times New Roman" w:eastAsia="Times New Roman" w:hAnsi="Times New Roman" w:cs="Times New Roman"/>
          <w:b/>
          <w:sz w:val="24"/>
          <w:szCs w:val="24"/>
          <w:lang w:eastAsia="ru-RU"/>
        </w:rPr>
      </w:pPr>
      <w:r w:rsidRPr="00104659">
        <w:rPr>
          <w:rFonts w:ascii="Times New Roman" w:eastAsia="Times New Roman" w:hAnsi="Times New Roman" w:cs="Times New Roman"/>
          <w:b/>
          <w:sz w:val="24"/>
          <w:szCs w:val="24"/>
          <w:lang w:eastAsia="ru-RU"/>
        </w:rPr>
        <w:t>1. Общие положения</w:t>
      </w:r>
    </w:p>
    <w:p w:rsidR="00EF0C78" w:rsidRPr="00104659" w:rsidRDefault="00EF0C78" w:rsidP="00EF0C78">
      <w:pPr>
        <w:spacing w:after="0" w:line="240" w:lineRule="auto"/>
        <w:jc w:val="center"/>
        <w:rPr>
          <w:rFonts w:ascii="Times New Roman" w:eastAsia="Times New Roman" w:hAnsi="Times New Roman" w:cs="Times New Roman"/>
          <w:b/>
          <w:sz w:val="20"/>
          <w:szCs w:val="20"/>
          <w:lang w:eastAsia="ru-RU"/>
        </w:rPr>
      </w:pP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1.1. Настоящий порядок признания и отражения в учете и отчетности учреждения событий после отчетной даты (далее - Порядок) разработан в соответствии с:</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Федеральным законом Российской Федерации от 06.12.2011 года № 402-ФЗ «О бухгалтерском учете»;</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приказом Министерства финансов России от 31.12.2016 года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приказом Минфина России от 30.12.2017 N 275н "Об утверждении федерального стандарта бухгалтерского учета для организаций государственного сектора "События после отчетной даты";</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hyperlink r:id="rId7" w:history="1">
        <w:r w:rsidRPr="00104659">
          <w:rPr>
            <w:rFonts w:ascii="Times New Roman" w:eastAsia="Times New Roman" w:hAnsi="Times New Roman" w:cs="Times New Roman"/>
            <w:sz w:val="20"/>
            <w:szCs w:val="20"/>
            <w:lang w:eastAsia="ru-RU"/>
          </w:rPr>
          <w:t>приказом</w:t>
        </w:r>
      </w:hyperlink>
      <w:r w:rsidRPr="00104659">
        <w:rPr>
          <w:rFonts w:ascii="Times New Roman" w:eastAsia="Times New Roman" w:hAnsi="Times New Roman" w:cs="Times New Roman"/>
          <w:sz w:val="20"/>
          <w:szCs w:val="20"/>
          <w:lang w:eastAsia="ru-RU"/>
        </w:rPr>
        <w:t xml:space="preserve"> Министерства финансов России от 01.12.2010 года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1.2. Событиями после отчетной даты признаются факты хозяйственной жизни, которые возникли в период между отчетной датой и датой подписания отчетности за отчетный период и которые оказали или могут оказать существенное влияние на финансовое положение, финансовый результат и (или) движение денежных средств учреждения, а также правила отражения в бухгалтерском учете и раскрытия информации о событиях после отчетной даты при формировании и представлении бухгалтерской (финансовой) отчетности.</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1.3. К событиям после отчетной даты относятся:</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события, которые подтверждают условия хозяйственной деятельности, существовавшие на отчетную дату;</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события, которые свидетельствуют об условиях хозяйственной деятельности, возникших после отчетной даты.</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1.4. Датой подписания отчетности считается фактическая дата подписания в установленном порядке полного комплекта отчетности. В целях своевременного представления отчетности события после отчетной даты отражаются в учете не позднее, чем за 5 рабочих дня до даты представления отчетности. </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1.5. Факты хозяйственной жизни признаются в бухгалтерском учете учреждения в момент их возникновения. Поступление после отчетной даты первичных учетных документов, оформляющих факты хозяйственной жизни, которые возникли в отчетном периоде, не является событием после отчетной даты.</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1.6. Событие после отчетной даты (факт хозяйственной жизни) признается существенным, если без знания о нем пользователями отчетности невозможна достоверная оценка финансового состояния, движения денежных средств или результатов деятельности учреждения.</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Существенность события после отчетной даты главный бухгалтер централизованной бухгалтерии определяет самостоятельно, исходя из установленных требований к отчетности.</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1.7. Решение об отражении событий после отчетной даты принимается директором учреждения.</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1.8. Существенное событие после отчетной даты отражается в учете и отчетности за отчетный год независимо от его положительного или отрицательного характера для учреждения.</w:t>
      </w:r>
    </w:p>
    <w:p w:rsidR="00EF0C78" w:rsidRPr="00104659" w:rsidRDefault="00EF0C78" w:rsidP="00EF0C78">
      <w:pPr>
        <w:spacing w:after="0" w:line="240" w:lineRule="auto"/>
        <w:ind w:firstLine="851"/>
        <w:jc w:val="both"/>
        <w:rPr>
          <w:rFonts w:ascii="Times New Roman" w:eastAsia="Times New Roman" w:hAnsi="Times New Roman" w:cs="Times New Roman"/>
          <w:sz w:val="10"/>
          <w:szCs w:val="10"/>
          <w:lang w:eastAsia="ru-RU"/>
        </w:rPr>
      </w:pPr>
    </w:p>
    <w:p w:rsidR="00EF0C78" w:rsidRPr="00104659" w:rsidRDefault="00EF0C78" w:rsidP="00EF0C78">
      <w:pPr>
        <w:spacing w:after="0" w:line="240" w:lineRule="auto"/>
        <w:ind w:firstLine="851"/>
        <w:jc w:val="center"/>
        <w:rPr>
          <w:rFonts w:ascii="Times New Roman" w:eastAsia="Times New Roman" w:hAnsi="Times New Roman" w:cs="Times New Roman"/>
          <w:b/>
          <w:sz w:val="24"/>
          <w:szCs w:val="24"/>
          <w:lang w:eastAsia="ru-RU"/>
        </w:rPr>
      </w:pPr>
      <w:r w:rsidRPr="00104659">
        <w:rPr>
          <w:rFonts w:ascii="Times New Roman" w:eastAsia="Times New Roman" w:hAnsi="Times New Roman" w:cs="Times New Roman"/>
          <w:b/>
          <w:sz w:val="24"/>
          <w:szCs w:val="24"/>
          <w:lang w:eastAsia="ru-RU"/>
        </w:rPr>
        <w:t xml:space="preserve">2. Перечень фактов хозяйственной жизни, которые признаются </w:t>
      </w:r>
    </w:p>
    <w:p w:rsidR="00EF0C78" w:rsidRPr="00104659" w:rsidRDefault="00EF0C78" w:rsidP="00EF0C78">
      <w:pPr>
        <w:spacing w:after="0" w:line="240" w:lineRule="auto"/>
        <w:ind w:firstLine="851"/>
        <w:jc w:val="center"/>
        <w:rPr>
          <w:rFonts w:ascii="Times New Roman" w:eastAsia="Times New Roman" w:hAnsi="Times New Roman" w:cs="Times New Roman"/>
          <w:b/>
          <w:sz w:val="24"/>
          <w:szCs w:val="24"/>
          <w:lang w:eastAsia="ru-RU"/>
        </w:rPr>
      </w:pPr>
      <w:r w:rsidRPr="00104659">
        <w:rPr>
          <w:rFonts w:ascii="Times New Roman" w:eastAsia="Times New Roman" w:hAnsi="Times New Roman" w:cs="Times New Roman"/>
          <w:b/>
          <w:sz w:val="24"/>
          <w:szCs w:val="24"/>
          <w:lang w:eastAsia="ru-RU"/>
        </w:rPr>
        <w:t>событиями после отчетной даты</w:t>
      </w:r>
    </w:p>
    <w:p w:rsidR="00EF0C78" w:rsidRPr="00104659" w:rsidRDefault="00EF0C78" w:rsidP="00EF0C78">
      <w:pPr>
        <w:spacing w:after="0" w:line="240" w:lineRule="auto"/>
        <w:ind w:firstLine="851"/>
        <w:jc w:val="center"/>
        <w:rPr>
          <w:rFonts w:ascii="Times New Roman" w:eastAsia="Times New Roman" w:hAnsi="Times New Roman" w:cs="Times New Roman"/>
          <w:b/>
          <w:sz w:val="24"/>
          <w:szCs w:val="24"/>
          <w:lang w:eastAsia="ru-RU"/>
        </w:rPr>
      </w:pP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2.1. К событиям, которые подтверждают условия хозяйственной деятельности, существовавшие на отчетную дату, относятся следующие существенные факты хозяйственной жизни:</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получение информации, указывающей на обесценение активов на отчетную дату или на необходимость корректировки убытка от обесценения активов, признанного на отчетную дату;</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завершение после отчетной даты процесса оформления изменений существенных условий сделки, который был инициирован в отчетном периоде;</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объявление в установленном порядке банкротом дебитора, если по состоянию на отчетную дату в отношении этого дебитора уже осуществлялась процедура банкротства;</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уточнение платежей на лицевом счете, открытом в органе казначейства;</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получение от страховой организации документа, устанавливающего или уточняющего размер страхового возмещения по страховому случаю, произошедшему в отчетном периоде;</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обнаружение ошибки в данных бухгалтерского учета учреждения за отчетный период до даты подписания отчетности;</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lastRenderedPageBreak/>
        <w:t>- расчеты с подотчетными лицами по расходам, относящимся к отчетному периоду;</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иные события, которые подтверждают условия хозяйственной деятельности, существовавшие на отчетную дату и (или) указывают на обстоятельства, существовавшие на отчетную дату.</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2.2. К событиям, которые свидетельствуют об условиях хозяйственной деятельности, возникших после отчетной даты, относятся следующие существенные факты хозяйственной жизни: </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принятие решения о реорганизации или ликвидации (упразднении) субъекта учета, о котором не было известно по состоянию на отчетную дату</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существенное поступление или выбытие активов;</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пожар, авария, стихийное бедствие или другая чрезвычайная ситуация, в результате которой уничтожены или значительно повреждены активы учреждения;</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изменения законодательства;</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иные события, которые свидетельствуют об условиях хозяйственной деятельности, возникших после отчетной даты и (или) указывают на обстоятельства, возникшие после отчетной даты.</w:t>
      </w:r>
    </w:p>
    <w:p w:rsidR="00EF0C78" w:rsidRPr="00104659" w:rsidRDefault="00EF0C78" w:rsidP="00EF0C78">
      <w:pPr>
        <w:spacing w:after="0" w:line="240" w:lineRule="auto"/>
        <w:ind w:firstLine="851"/>
        <w:jc w:val="both"/>
        <w:rPr>
          <w:rFonts w:ascii="Times New Roman" w:eastAsia="Times New Roman" w:hAnsi="Times New Roman" w:cs="Times New Roman"/>
          <w:sz w:val="10"/>
          <w:szCs w:val="10"/>
          <w:lang w:eastAsia="ru-RU"/>
        </w:rPr>
      </w:pPr>
    </w:p>
    <w:p w:rsidR="00EF0C78" w:rsidRPr="00104659" w:rsidRDefault="00EF0C78" w:rsidP="00EF0C78">
      <w:pPr>
        <w:spacing w:after="0" w:line="240" w:lineRule="auto"/>
        <w:ind w:firstLine="851"/>
        <w:jc w:val="center"/>
        <w:rPr>
          <w:rFonts w:ascii="Times New Roman" w:eastAsia="Times New Roman" w:hAnsi="Times New Roman" w:cs="Times New Roman"/>
          <w:b/>
          <w:sz w:val="24"/>
          <w:szCs w:val="24"/>
          <w:lang w:eastAsia="ru-RU"/>
        </w:rPr>
      </w:pPr>
      <w:r w:rsidRPr="00104659">
        <w:rPr>
          <w:rFonts w:ascii="Times New Roman" w:eastAsia="Times New Roman" w:hAnsi="Times New Roman" w:cs="Times New Roman"/>
          <w:b/>
          <w:sz w:val="24"/>
          <w:szCs w:val="24"/>
          <w:lang w:eastAsia="ru-RU"/>
        </w:rPr>
        <w:t>3. Отражение событий после отчетной даты в бухгалтерском учете и раскрытие информации о них в бухгалтерской (финансовой) отчетности</w:t>
      </w:r>
    </w:p>
    <w:p w:rsidR="00EF0C78" w:rsidRPr="00104659" w:rsidRDefault="00EF0C78" w:rsidP="00EF0C78">
      <w:pPr>
        <w:spacing w:after="0" w:line="240" w:lineRule="auto"/>
        <w:ind w:firstLine="851"/>
        <w:jc w:val="center"/>
        <w:rPr>
          <w:rFonts w:ascii="Times New Roman" w:eastAsia="Times New Roman" w:hAnsi="Times New Roman" w:cs="Times New Roman"/>
          <w:b/>
          <w:sz w:val="20"/>
          <w:szCs w:val="20"/>
          <w:lang w:eastAsia="ru-RU"/>
        </w:rPr>
      </w:pP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3.1. Событие, которое подтверждает условия хозяйственной деятельности, существовавшие на отчетную дату, отражается путем:</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а) выполнения записей по счетам бухгалтерского учета учреждения на конец отчетного периода до заключительных операций по закрытию счетов и формирования отчетности за отчетный период на основе уточненных данных бухгалтерского учета; </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б) уточнения информации об условиях хозяйственной деятельности, существовавших на отчетную дату, если такая информация раскрывается в Пояснительной записке к отчетности.</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3.2. Событие, которое свидетельствует об условиях хозяйственной деятельности, возникших после отчетной даты, отражается путем:</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а) выполнения записей по счетам бухгалтерского учета учреждения в периоде, следующем за отчетным, в общем порядке;</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б) раскрытия информации об указанном событии в Пояснительной записке к отчетности за отчетный период. </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3.3. В случае, если для соблюдения сроков представления отчетности и (или) в связи с поздним поступлением первичных учетных документов информация о событии после отчетной даты не используется при формировании отчетности, описание указанного события и его оценка в денежном выражении приводятся в сопроводительном документе к отчетности при ее представлении.</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bookmarkStart w:id="209" w:name="Par69"/>
      <w:bookmarkEnd w:id="209"/>
      <w:r w:rsidRPr="00104659">
        <w:rPr>
          <w:rFonts w:ascii="Times New Roman" w:eastAsia="Times New Roman" w:hAnsi="Times New Roman" w:cs="Times New Roman"/>
          <w:sz w:val="20"/>
          <w:szCs w:val="20"/>
          <w:lang w:eastAsia="ru-RU"/>
        </w:rPr>
        <w:t>В случае, если в период между датой подписания и датой ее принятия получена новая информация о событии после отчетной даты и (или) произошло (выявлено) событие, которое может оказать существенное влияние на финансовое положение, финансовый результат и (или) движение денежных средств учреждения, описание события после отчетной даты и его оценка в денежном выражении доводятся до пользователей, которым представляется указанная отчетность.</w:t>
      </w:r>
    </w:p>
    <w:p w:rsidR="00EF0C78" w:rsidRPr="00104659" w:rsidRDefault="00EF0C78" w:rsidP="00EF0C78">
      <w:pPr>
        <w:spacing w:after="0" w:line="240" w:lineRule="auto"/>
        <w:ind w:firstLine="851"/>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Датой принятия отчетности считается дата принятия отчетности Управлением культуры Администрации г. Переславля-Залесского. </w:t>
      </w:r>
    </w:p>
    <w:p w:rsidR="008F7867" w:rsidRPr="00104659" w:rsidRDefault="008F7867" w:rsidP="004734C4">
      <w:pPr>
        <w:spacing w:after="200" w:line="276" w:lineRule="auto"/>
        <w:jc w:val="right"/>
        <w:rPr>
          <w:rFonts w:ascii="Times New Roman" w:eastAsia="Calibri" w:hAnsi="Times New Roman" w:cs="Times New Roman"/>
          <w:b/>
          <w:sz w:val="24"/>
          <w:szCs w:val="24"/>
        </w:rPr>
      </w:pPr>
    </w:p>
    <w:p w:rsidR="00EF0C78" w:rsidRPr="00104659" w:rsidRDefault="00EF0C78" w:rsidP="004734C4">
      <w:pPr>
        <w:spacing w:after="200" w:line="276" w:lineRule="auto"/>
        <w:jc w:val="right"/>
        <w:rPr>
          <w:rFonts w:ascii="Times New Roman" w:eastAsia="Calibri" w:hAnsi="Times New Roman" w:cs="Times New Roman"/>
          <w:b/>
          <w:sz w:val="24"/>
          <w:szCs w:val="24"/>
        </w:rPr>
      </w:pPr>
    </w:p>
    <w:p w:rsidR="00EF0C78" w:rsidRPr="00104659" w:rsidRDefault="00EF0C78" w:rsidP="004734C4">
      <w:pPr>
        <w:spacing w:after="200" w:line="276" w:lineRule="auto"/>
        <w:jc w:val="right"/>
        <w:rPr>
          <w:rFonts w:ascii="Times New Roman" w:eastAsia="Calibri" w:hAnsi="Times New Roman" w:cs="Times New Roman"/>
          <w:b/>
          <w:sz w:val="24"/>
          <w:szCs w:val="24"/>
        </w:rPr>
      </w:pPr>
    </w:p>
    <w:p w:rsidR="00EF0C78" w:rsidRPr="00104659" w:rsidRDefault="00EF0C78" w:rsidP="004734C4">
      <w:pPr>
        <w:spacing w:after="200" w:line="276" w:lineRule="auto"/>
        <w:jc w:val="right"/>
        <w:rPr>
          <w:rFonts w:ascii="Times New Roman" w:eastAsia="Calibri" w:hAnsi="Times New Roman" w:cs="Times New Roman"/>
          <w:b/>
          <w:sz w:val="24"/>
          <w:szCs w:val="24"/>
        </w:rPr>
      </w:pPr>
    </w:p>
    <w:p w:rsidR="00EF0C78" w:rsidRPr="00104659" w:rsidRDefault="00EF0C78" w:rsidP="004734C4">
      <w:pPr>
        <w:spacing w:after="200" w:line="276" w:lineRule="auto"/>
        <w:jc w:val="right"/>
        <w:rPr>
          <w:rFonts w:ascii="Times New Roman" w:eastAsia="Calibri" w:hAnsi="Times New Roman" w:cs="Times New Roman"/>
          <w:b/>
          <w:sz w:val="24"/>
          <w:szCs w:val="24"/>
        </w:rPr>
      </w:pPr>
    </w:p>
    <w:p w:rsidR="00EF0C78" w:rsidRPr="00104659" w:rsidRDefault="00EF0C78" w:rsidP="004734C4">
      <w:pPr>
        <w:spacing w:after="200" w:line="276" w:lineRule="auto"/>
        <w:jc w:val="right"/>
        <w:rPr>
          <w:rFonts w:ascii="Times New Roman" w:eastAsia="Calibri" w:hAnsi="Times New Roman" w:cs="Times New Roman"/>
          <w:b/>
          <w:sz w:val="24"/>
          <w:szCs w:val="24"/>
        </w:rPr>
      </w:pPr>
    </w:p>
    <w:p w:rsidR="00EF0C78" w:rsidRPr="00104659" w:rsidRDefault="00EF0C78" w:rsidP="004734C4">
      <w:pPr>
        <w:spacing w:after="200" w:line="276" w:lineRule="auto"/>
        <w:jc w:val="right"/>
        <w:rPr>
          <w:rFonts w:ascii="Times New Roman" w:eastAsia="Calibri" w:hAnsi="Times New Roman" w:cs="Times New Roman"/>
          <w:b/>
          <w:sz w:val="24"/>
          <w:szCs w:val="24"/>
        </w:rPr>
      </w:pPr>
    </w:p>
    <w:p w:rsidR="00EF0C78" w:rsidRPr="00104659" w:rsidRDefault="00EF0C78" w:rsidP="004734C4">
      <w:pPr>
        <w:spacing w:after="200" w:line="276" w:lineRule="auto"/>
        <w:jc w:val="right"/>
        <w:rPr>
          <w:rFonts w:ascii="Times New Roman" w:eastAsia="Calibri" w:hAnsi="Times New Roman" w:cs="Times New Roman"/>
          <w:b/>
          <w:sz w:val="24"/>
          <w:szCs w:val="24"/>
        </w:rPr>
      </w:pPr>
    </w:p>
    <w:p w:rsidR="004E43D3" w:rsidRPr="00104659" w:rsidRDefault="004E43D3" w:rsidP="004734C4">
      <w:pPr>
        <w:spacing w:after="200" w:line="276" w:lineRule="auto"/>
        <w:jc w:val="right"/>
        <w:rPr>
          <w:rFonts w:ascii="Times New Roman" w:eastAsia="Calibri" w:hAnsi="Times New Roman" w:cs="Times New Roman"/>
          <w:b/>
          <w:sz w:val="24"/>
          <w:szCs w:val="24"/>
        </w:rPr>
      </w:pPr>
    </w:p>
    <w:p w:rsidR="00EF0C78" w:rsidRDefault="00EF0C78" w:rsidP="004734C4">
      <w:pPr>
        <w:spacing w:after="200" w:line="276" w:lineRule="auto"/>
        <w:jc w:val="right"/>
        <w:rPr>
          <w:rFonts w:ascii="Times New Roman" w:eastAsia="Calibri" w:hAnsi="Times New Roman" w:cs="Times New Roman"/>
          <w:b/>
          <w:sz w:val="24"/>
          <w:szCs w:val="24"/>
        </w:rPr>
      </w:pPr>
    </w:p>
    <w:p w:rsidR="00C0407C" w:rsidRPr="00104659" w:rsidRDefault="00C0407C" w:rsidP="00C0407C">
      <w:pPr>
        <w:widowControl w:val="0"/>
        <w:overflowPunct w:val="0"/>
        <w:autoSpaceDE w:val="0"/>
        <w:autoSpaceDN w:val="0"/>
        <w:adjustRightInd w:val="0"/>
        <w:spacing w:after="0" w:line="240" w:lineRule="auto"/>
        <w:jc w:val="right"/>
        <w:rPr>
          <w:rFonts w:ascii="Times New Roman" w:eastAsia="Times New Roman" w:hAnsi="Times New Roman" w:cs="Times New Roman"/>
          <w:kern w:val="28"/>
          <w:sz w:val="20"/>
          <w:szCs w:val="20"/>
          <w:lang w:eastAsia="ru-RU"/>
        </w:rPr>
      </w:pPr>
      <w:r w:rsidRPr="00104659">
        <w:rPr>
          <w:rFonts w:ascii="Times New Roman" w:eastAsia="Times New Roman" w:hAnsi="Times New Roman" w:cs="Times New Roman"/>
          <w:kern w:val="28"/>
          <w:sz w:val="20"/>
          <w:szCs w:val="20"/>
          <w:lang w:eastAsia="ru-RU"/>
        </w:rPr>
        <w:lastRenderedPageBreak/>
        <w:t>Приложение №</w:t>
      </w:r>
      <w:r w:rsidR="00773019" w:rsidRPr="00104659">
        <w:rPr>
          <w:rFonts w:ascii="Times New Roman" w:eastAsia="Times New Roman" w:hAnsi="Times New Roman" w:cs="Times New Roman"/>
          <w:kern w:val="28"/>
          <w:sz w:val="20"/>
          <w:szCs w:val="20"/>
          <w:lang w:eastAsia="ru-RU"/>
        </w:rPr>
        <w:t xml:space="preserve"> 8</w:t>
      </w:r>
    </w:p>
    <w:p w:rsidR="00C0407C" w:rsidRPr="00104659" w:rsidRDefault="00C0407C" w:rsidP="00C0407C">
      <w:pPr>
        <w:widowControl w:val="0"/>
        <w:overflowPunct w:val="0"/>
        <w:autoSpaceDE w:val="0"/>
        <w:autoSpaceDN w:val="0"/>
        <w:adjustRightInd w:val="0"/>
        <w:spacing w:after="0" w:line="240" w:lineRule="auto"/>
        <w:jc w:val="center"/>
        <w:rPr>
          <w:rFonts w:ascii="Times New Roman" w:eastAsia="Times New Roman" w:hAnsi="Times New Roman" w:cs="Times New Roman"/>
          <w:b/>
          <w:color w:val="464C55"/>
          <w:kern w:val="28"/>
          <w:sz w:val="24"/>
          <w:szCs w:val="24"/>
          <w:shd w:val="clear" w:color="auto" w:fill="FFFFFF"/>
          <w:lang w:eastAsia="ru-RU"/>
        </w:rPr>
      </w:pPr>
      <w:r w:rsidRPr="00104659">
        <w:rPr>
          <w:rFonts w:ascii="Times New Roman" w:eastAsia="Times New Roman" w:hAnsi="Times New Roman" w:cs="Times New Roman"/>
          <w:b/>
          <w:color w:val="464C55"/>
          <w:kern w:val="28"/>
          <w:sz w:val="24"/>
          <w:szCs w:val="24"/>
          <w:shd w:val="clear" w:color="auto" w:fill="FFFFFF"/>
          <w:lang w:eastAsia="ru-RU"/>
        </w:rPr>
        <w:t>Формы первичных учетных документов</w:t>
      </w:r>
    </w:p>
    <w:p w:rsidR="00C0407C" w:rsidRPr="00104659" w:rsidRDefault="00C0407C" w:rsidP="00C0407C">
      <w:pPr>
        <w:widowControl w:val="0"/>
        <w:overflowPunct w:val="0"/>
        <w:autoSpaceDE w:val="0"/>
        <w:autoSpaceDN w:val="0"/>
        <w:adjustRightInd w:val="0"/>
        <w:spacing w:after="0" w:line="240" w:lineRule="auto"/>
        <w:jc w:val="center"/>
        <w:rPr>
          <w:rFonts w:ascii="Times New Roman" w:eastAsia="Times New Roman" w:hAnsi="Times New Roman" w:cs="Times New Roman"/>
          <w:b/>
          <w:color w:val="464C55"/>
          <w:kern w:val="28"/>
          <w:sz w:val="33"/>
          <w:szCs w:val="33"/>
          <w:shd w:val="clear" w:color="auto" w:fill="FFFFFF"/>
          <w:lang w:eastAsia="ru-RU"/>
        </w:rPr>
      </w:pPr>
    </w:p>
    <w:tbl>
      <w:tblPr>
        <w:tblW w:w="5000" w:type="pct"/>
        <w:tblBorders>
          <w:top w:val="single" w:sz="8" w:space="0" w:color="DADADA"/>
          <w:left w:val="single" w:sz="8" w:space="0" w:color="DADADA"/>
          <w:bottom w:val="single" w:sz="8" w:space="0" w:color="DADADA"/>
          <w:right w:val="single" w:sz="8" w:space="0" w:color="DADADA"/>
        </w:tblBorders>
        <w:tblLook w:val="04A0" w:firstRow="1" w:lastRow="0" w:firstColumn="1" w:lastColumn="0" w:noHBand="0" w:noVBand="1"/>
      </w:tblPr>
      <w:tblGrid>
        <w:gridCol w:w="1033"/>
        <w:gridCol w:w="68"/>
        <w:gridCol w:w="2929"/>
        <w:gridCol w:w="32"/>
        <w:gridCol w:w="5983"/>
      </w:tblGrid>
      <w:tr w:rsidR="00C0407C" w:rsidRPr="00104659" w:rsidTr="001B1B67">
        <w:tc>
          <w:tcPr>
            <w:tcW w:w="548" w:type="pct"/>
            <w:gridSpan w:val="2"/>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bookmarkStart w:id="210" w:name="l1103"/>
            <w:bookmarkStart w:id="211" w:name="l250"/>
            <w:bookmarkEnd w:id="210"/>
            <w:bookmarkEnd w:id="211"/>
            <w:r w:rsidRPr="00104659">
              <w:rPr>
                <w:rFonts w:ascii="Times New Roman" w:eastAsia="Times New Roman" w:hAnsi="Times New Roman" w:cs="Times New Roman"/>
                <w:kern w:val="28"/>
                <w:sz w:val="20"/>
                <w:szCs w:val="20"/>
                <w:lang w:eastAsia="ru-RU"/>
              </w:rPr>
              <w:t>N п/п</w:t>
            </w:r>
          </w:p>
        </w:tc>
        <w:tc>
          <w:tcPr>
            <w:tcW w:w="1474"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Код формы</w:t>
            </w:r>
          </w:p>
        </w:tc>
        <w:tc>
          <w:tcPr>
            <w:tcW w:w="2978" w:type="pct"/>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Наименование формы документа</w:t>
            </w:r>
          </w:p>
        </w:tc>
      </w:tr>
      <w:tr w:rsidR="00C0407C" w:rsidRPr="00104659" w:rsidTr="001B1B67">
        <w:tc>
          <w:tcPr>
            <w:tcW w:w="548" w:type="pct"/>
            <w:gridSpan w:val="2"/>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1</w:t>
            </w:r>
          </w:p>
        </w:tc>
        <w:tc>
          <w:tcPr>
            <w:tcW w:w="1474"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2</w:t>
            </w:r>
          </w:p>
        </w:tc>
        <w:tc>
          <w:tcPr>
            <w:tcW w:w="2978" w:type="pct"/>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3</w:t>
            </w:r>
          </w:p>
        </w:tc>
      </w:tr>
      <w:tr w:rsidR="00C0407C" w:rsidRPr="00104659" w:rsidTr="001B1B67">
        <w:tc>
          <w:tcPr>
            <w:tcW w:w="548" w:type="pct"/>
            <w:gridSpan w:val="2"/>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1</w:t>
            </w:r>
          </w:p>
        </w:tc>
        <w:tc>
          <w:tcPr>
            <w:tcW w:w="1474"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8" w:anchor="l37" w:tgtFrame="_blank" w:history="1">
              <w:r w:rsidR="00C0407C" w:rsidRPr="00104659">
                <w:rPr>
                  <w:rFonts w:ascii="Times New Roman" w:eastAsia="Times New Roman" w:hAnsi="Times New Roman" w:cs="Times New Roman"/>
                  <w:kern w:val="28"/>
                  <w:sz w:val="20"/>
                  <w:szCs w:val="20"/>
                  <w:u w:val="single"/>
                  <w:lang w:eastAsia="ru-RU"/>
                </w:rPr>
                <w:t>0310001</w:t>
              </w:r>
            </w:hyperlink>
          </w:p>
        </w:tc>
        <w:tc>
          <w:tcPr>
            <w:tcW w:w="2978" w:type="pct"/>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Приходный кассовый ордер</w:t>
            </w:r>
          </w:p>
        </w:tc>
      </w:tr>
      <w:tr w:rsidR="00C0407C" w:rsidRPr="00104659" w:rsidTr="001B1B67">
        <w:tc>
          <w:tcPr>
            <w:tcW w:w="548" w:type="pct"/>
            <w:gridSpan w:val="2"/>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2</w:t>
            </w:r>
          </w:p>
        </w:tc>
        <w:tc>
          <w:tcPr>
            <w:tcW w:w="1474"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9" w:anchor="l575" w:tgtFrame="_blank" w:history="1">
              <w:r w:rsidR="00C0407C" w:rsidRPr="00104659">
                <w:rPr>
                  <w:rFonts w:ascii="Times New Roman" w:eastAsia="Times New Roman" w:hAnsi="Times New Roman" w:cs="Times New Roman"/>
                  <w:kern w:val="28"/>
                  <w:sz w:val="20"/>
                  <w:szCs w:val="20"/>
                  <w:u w:val="single"/>
                  <w:lang w:eastAsia="ru-RU"/>
                </w:rPr>
                <w:t>0310002</w:t>
              </w:r>
            </w:hyperlink>
          </w:p>
        </w:tc>
        <w:tc>
          <w:tcPr>
            <w:tcW w:w="2978" w:type="pct"/>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Расходный кассовый ордер</w:t>
            </w:r>
          </w:p>
        </w:tc>
      </w:tr>
      <w:tr w:rsidR="00C0407C" w:rsidRPr="00104659" w:rsidTr="001B1B67">
        <w:tc>
          <w:tcPr>
            <w:tcW w:w="548" w:type="pct"/>
            <w:gridSpan w:val="2"/>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4"/>
                <w:szCs w:val="24"/>
                <w:lang w:eastAsia="ru-RU"/>
              </w:rPr>
              <w:t>3</w:t>
            </w:r>
          </w:p>
        </w:tc>
        <w:tc>
          <w:tcPr>
            <w:tcW w:w="1474"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10" w:anchor="l67" w:tgtFrame="_blank" w:history="1">
              <w:r w:rsidR="00C0407C" w:rsidRPr="00104659">
                <w:rPr>
                  <w:rFonts w:ascii="Times New Roman" w:eastAsia="Times New Roman" w:hAnsi="Times New Roman" w:cs="Times New Roman"/>
                  <w:kern w:val="28"/>
                  <w:sz w:val="20"/>
                  <w:szCs w:val="20"/>
                  <w:u w:val="single"/>
                  <w:lang w:eastAsia="ru-RU"/>
                </w:rPr>
                <w:t>0310005</w:t>
              </w:r>
            </w:hyperlink>
          </w:p>
        </w:tc>
        <w:tc>
          <w:tcPr>
            <w:tcW w:w="2978" w:type="pct"/>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Книга учета принятых и выданных кассиром денежных средств</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bookmarkStart w:id="212" w:name="l1105"/>
            <w:bookmarkEnd w:id="212"/>
            <w:r w:rsidRPr="00104659">
              <w:rPr>
                <w:rFonts w:ascii="Times New Roman" w:eastAsia="Times New Roman" w:hAnsi="Times New Roman" w:cs="Times New Roman"/>
                <w:kern w:val="28"/>
                <w:sz w:val="24"/>
                <w:szCs w:val="24"/>
                <w:lang w:eastAsia="ru-RU"/>
              </w:rPr>
              <w:t>4</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11" w:anchor="l930" w:tgtFrame="_blank" w:history="1">
              <w:r w:rsidR="00C0407C" w:rsidRPr="00104659">
                <w:rPr>
                  <w:rFonts w:ascii="Times New Roman" w:eastAsia="Times New Roman" w:hAnsi="Times New Roman" w:cs="Times New Roman"/>
                  <w:kern w:val="28"/>
                  <w:sz w:val="20"/>
                  <w:szCs w:val="20"/>
                  <w:u w:val="single"/>
                  <w:lang w:eastAsia="ru-RU"/>
                </w:rPr>
                <w:t>0401060</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Платежное поручение</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5</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12" w:anchor="l42" w:history="1">
              <w:r w:rsidR="00C0407C" w:rsidRPr="00104659">
                <w:rPr>
                  <w:rFonts w:ascii="Times New Roman" w:eastAsia="Times New Roman" w:hAnsi="Times New Roman" w:cs="Times New Roman"/>
                  <w:kern w:val="28"/>
                  <w:sz w:val="20"/>
                  <w:szCs w:val="20"/>
                  <w:u w:val="single"/>
                  <w:lang w:eastAsia="ru-RU"/>
                </w:rPr>
                <w:t>0504101</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Акт о приеме-передаче объектов нефинансовых активов</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6</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13" w:anchor="l57" w:history="1">
              <w:r w:rsidR="00C0407C" w:rsidRPr="00104659">
                <w:rPr>
                  <w:rFonts w:ascii="Times New Roman" w:eastAsia="Times New Roman" w:hAnsi="Times New Roman" w:cs="Times New Roman"/>
                  <w:kern w:val="28"/>
                  <w:sz w:val="20"/>
                  <w:szCs w:val="20"/>
                  <w:u w:val="single"/>
                  <w:lang w:eastAsia="ru-RU"/>
                </w:rPr>
                <w:t>0504102</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Накладная на внутреннее перемещение объектов нефинансовых активов</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4"/>
                <w:szCs w:val="24"/>
                <w:lang w:eastAsia="ru-RU"/>
              </w:rPr>
              <w:t>7</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14" w:anchor="l80" w:history="1">
              <w:r w:rsidR="00C0407C" w:rsidRPr="00104659">
                <w:rPr>
                  <w:rFonts w:ascii="Times New Roman" w:eastAsia="Times New Roman" w:hAnsi="Times New Roman" w:cs="Times New Roman"/>
                  <w:kern w:val="28"/>
                  <w:sz w:val="20"/>
                  <w:szCs w:val="20"/>
                  <w:u w:val="single"/>
                  <w:lang w:eastAsia="ru-RU"/>
                </w:rPr>
                <w:t>0504104</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Акт о списании объектов нефинансовых активов (кроме транспортных средств)</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4"/>
                <w:szCs w:val="24"/>
                <w:lang w:eastAsia="ru-RU"/>
              </w:rPr>
              <w:t>8</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15" w:anchor="l105" w:history="1">
              <w:r w:rsidR="00C0407C" w:rsidRPr="00104659">
                <w:rPr>
                  <w:rFonts w:ascii="Times New Roman" w:eastAsia="Times New Roman" w:hAnsi="Times New Roman" w:cs="Times New Roman"/>
                  <w:kern w:val="28"/>
                  <w:sz w:val="20"/>
                  <w:szCs w:val="20"/>
                  <w:u w:val="single"/>
                  <w:lang w:eastAsia="ru-RU"/>
                </w:rPr>
                <w:t>0504143</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Акт о списании мягкого и хозяйственного инвентаря</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4"/>
                <w:szCs w:val="24"/>
                <w:lang w:eastAsia="ru-RU"/>
              </w:rPr>
              <w:t>9</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16" w:anchor="l121" w:history="1">
              <w:r w:rsidR="00C0407C" w:rsidRPr="00104659">
                <w:rPr>
                  <w:rFonts w:ascii="Times New Roman" w:eastAsia="Times New Roman" w:hAnsi="Times New Roman" w:cs="Times New Roman"/>
                  <w:kern w:val="28"/>
                  <w:sz w:val="20"/>
                  <w:szCs w:val="20"/>
                  <w:u w:val="single"/>
                  <w:lang w:eastAsia="ru-RU"/>
                </w:rPr>
                <w:t>0504144</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bookmarkStart w:id="213" w:name="l36"/>
            <w:bookmarkEnd w:id="213"/>
            <w:r w:rsidRPr="00104659">
              <w:rPr>
                <w:rFonts w:ascii="Times New Roman" w:eastAsia="Times New Roman" w:hAnsi="Times New Roman" w:cs="Times New Roman"/>
                <w:kern w:val="28"/>
                <w:sz w:val="20"/>
                <w:szCs w:val="20"/>
                <w:lang w:eastAsia="ru-RU"/>
              </w:rPr>
              <w:t>Акт о списании исключенных объектов библиотечного фонда</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10</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17" w:anchor="l157" w:history="1">
              <w:r w:rsidR="00C0407C" w:rsidRPr="00104659">
                <w:rPr>
                  <w:rFonts w:ascii="Times New Roman" w:eastAsia="Times New Roman" w:hAnsi="Times New Roman" w:cs="Times New Roman"/>
                  <w:kern w:val="28"/>
                  <w:sz w:val="20"/>
                  <w:szCs w:val="20"/>
                  <w:u w:val="single"/>
                  <w:lang w:eastAsia="ru-RU"/>
                </w:rPr>
                <w:t>0504204</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Требование-накладная</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11</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18" w:anchor="l162" w:history="1">
              <w:r w:rsidR="00C0407C" w:rsidRPr="00104659">
                <w:rPr>
                  <w:rFonts w:ascii="Times New Roman" w:eastAsia="Times New Roman" w:hAnsi="Times New Roman" w:cs="Times New Roman"/>
                  <w:kern w:val="28"/>
                  <w:sz w:val="20"/>
                  <w:szCs w:val="20"/>
                  <w:u w:val="single"/>
                  <w:lang w:eastAsia="ru-RU"/>
                </w:rPr>
                <w:t>0504205</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Накладная на отпуск материалов (материальных ценностей) на сторону</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12</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19" w:anchor="l173" w:history="1">
              <w:r w:rsidR="00C0407C" w:rsidRPr="00104659">
                <w:rPr>
                  <w:rFonts w:ascii="Times New Roman" w:eastAsia="Times New Roman" w:hAnsi="Times New Roman" w:cs="Times New Roman"/>
                  <w:kern w:val="28"/>
                  <w:sz w:val="20"/>
                  <w:szCs w:val="20"/>
                  <w:u w:val="single"/>
                  <w:lang w:eastAsia="ru-RU"/>
                </w:rPr>
                <w:t>0504207</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Приходный ордер на приемку материальных ценностей (нефинансовых активов)</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4"/>
                <w:szCs w:val="24"/>
                <w:lang w:eastAsia="ru-RU"/>
              </w:rPr>
              <w:t>13</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20" w:anchor="l180" w:history="1">
              <w:r w:rsidR="00C0407C" w:rsidRPr="00104659">
                <w:rPr>
                  <w:rFonts w:ascii="Times New Roman" w:eastAsia="Times New Roman" w:hAnsi="Times New Roman" w:cs="Times New Roman"/>
                  <w:kern w:val="28"/>
                  <w:sz w:val="20"/>
                  <w:szCs w:val="20"/>
                  <w:u w:val="single"/>
                  <w:lang w:eastAsia="ru-RU"/>
                </w:rPr>
                <w:t>0504210</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Ведомость выдачи материальных ценностей на нужды учреждения</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lastRenderedPageBreak/>
              <w:t>14</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21" w:anchor="l188" w:history="1">
              <w:r w:rsidR="00C0407C" w:rsidRPr="00104659">
                <w:rPr>
                  <w:rFonts w:ascii="Times New Roman" w:eastAsia="Times New Roman" w:hAnsi="Times New Roman" w:cs="Times New Roman"/>
                  <w:kern w:val="28"/>
                  <w:sz w:val="20"/>
                  <w:szCs w:val="20"/>
                  <w:u w:val="single"/>
                  <w:lang w:eastAsia="ru-RU"/>
                </w:rPr>
                <w:t>0504220</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bookmarkStart w:id="214" w:name="l251"/>
            <w:bookmarkEnd w:id="214"/>
            <w:r w:rsidRPr="00104659">
              <w:rPr>
                <w:rFonts w:ascii="Times New Roman" w:eastAsia="Times New Roman" w:hAnsi="Times New Roman" w:cs="Times New Roman"/>
                <w:kern w:val="28"/>
                <w:sz w:val="20"/>
                <w:szCs w:val="20"/>
                <w:lang w:eastAsia="ru-RU"/>
              </w:rPr>
              <w:t>Акт приемки материалов (материальных ценностей)</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15</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22" w:anchor="l216" w:history="1">
              <w:r w:rsidR="00C0407C" w:rsidRPr="00104659">
                <w:rPr>
                  <w:rFonts w:ascii="Times New Roman" w:eastAsia="Times New Roman" w:hAnsi="Times New Roman" w:cs="Times New Roman"/>
                  <w:kern w:val="28"/>
                  <w:sz w:val="20"/>
                  <w:szCs w:val="20"/>
                  <w:u w:val="single"/>
                  <w:lang w:eastAsia="ru-RU"/>
                </w:rPr>
                <w:t>0504230</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bookmarkStart w:id="215" w:name="l37"/>
            <w:bookmarkEnd w:id="215"/>
            <w:r w:rsidRPr="00104659">
              <w:rPr>
                <w:rFonts w:ascii="Times New Roman" w:eastAsia="Times New Roman" w:hAnsi="Times New Roman" w:cs="Times New Roman"/>
                <w:kern w:val="28"/>
                <w:sz w:val="20"/>
                <w:szCs w:val="20"/>
                <w:lang w:eastAsia="ru-RU"/>
              </w:rPr>
              <w:t>Акт о списании материальных запасов</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16</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23" w:anchor="l228" w:history="1">
              <w:r w:rsidR="00C0407C" w:rsidRPr="00104659">
                <w:rPr>
                  <w:rFonts w:ascii="Times New Roman" w:eastAsia="Times New Roman" w:hAnsi="Times New Roman" w:cs="Times New Roman"/>
                  <w:kern w:val="28"/>
                  <w:sz w:val="20"/>
                  <w:szCs w:val="20"/>
                  <w:u w:val="single"/>
                  <w:lang w:eastAsia="ru-RU"/>
                </w:rPr>
                <w:t>0504401</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Расчетно-платежная ведомость</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17</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24" w:anchor="l326" w:history="1">
              <w:r w:rsidR="00C0407C" w:rsidRPr="00104659">
                <w:rPr>
                  <w:rFonts w:ascii="Times New Roman" w:eastAsia="Times New Roman" w:hAnsi="Times New Roman" w:cs="Times New Roman"/>
                  <w:kern w:val="28"/>
                  <w:sz w:val="20"/>
                  <w:szCs w:val="20"/>
                  <w:u w:val="single"/>
                  <w:lang w:eastAsia="ru-RU"/>
                </w:rPr>
                <w:t>0504402</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Расчетная ведомость</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18</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25" w:anchor="l333" w:history="1">
              <w:r w:rsidR="00C0407C" w:rsidRPr="00104659">
                <w:rPr>
                  <w:rFonts w:ascii="Times New Roman" w:eastAsia="Times New Roman" w:hAnsi="Times New Roman" w:cs="Times New Roman"/>
                  <w:kern w:val="28"/>
                  <w:sz w:val="20"/>
                  <w:szCs w:val="20"/>
                  <w:u w:val="single"/>
                  <w:lang w:eastAsia="ru-RU"/>
                </w:rPr>
                <w:t>0504403</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Платежная ведомость</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19</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26" w:anchor="l343" w:history="1">
              <w:r w:rsidR="00C0407C" w:rsidRPr="00104659">
                <w:rPr>
                  <w:rFonts w:ascii="Times New Roman" w:eastAsia="Times New Roman" w:hAnsi="Times New Roman" w:cs="Times New Roman"/>
                  <w:kern w:val="28"/>
                  <w:sz w:val="20"/>
                  <w:szCs w:val="20"/>
                  <w:u w:val="single"/>
                  <w:lang w:eastAsia="ru-RU"/>
                </w:rPr>
                <w:t>0504417</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Карточка-справка</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20</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27" w:anchor="l356" w:history="1">
              <w:r w:rsidR="00C0407C" w:rsidRPr="00104659">
                <w:rPr>
                  <w:rFonts w:ascii="Times New Roman" w:eastAsia="Times New Roman" w:hAnsi="Times New Roman" w:cs="Times New Roman"/>
                  <w:kern w:val="28"/>
                  <w:sz w:val="20"/>
                  <w:szCs w:val="20"/>
                  <w:u w:val="single"/>
                  <w:lang w:eastAsia="ru-RU"/>
                </w:rPr>
                <w:t>0504421</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Табель учета использования рабочего времени</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21</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28" w:anchor="l386" w:history="1">
              <w:r w:rsidR="00C0407C" w:rsidRPr="00104659">
                <w:rPr>
                  <w:rFonts w:ascii="Times New Roman" w:eastAsia="Times New Roman" w:hAnsi="Times New Roman" w:cs="Times New Roman"/>
                  <w:kern w:val="28"/>
                  <w:sz w:val="20"/>
                  <w:szCs w:val="20"/>
                  <w:u w:val="single"/>
                  <w:lang w:eastAsia="ru-RU"/>
                </w:rPr>
                <w:t>0504505</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Авансовый отчет</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22</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29" w:anchor="l404" w:history="1">
              <w:r w:rsidR="00C0407C" w:rsidRPr="00104659">
                <w:rPr>
                  <w:rFonts w:ascii="Times New Roman" w:eastAsia="Times New Roman" w:hAnsi="Times New Roman" w:cs="Times New Roman"/>
                  <w:kern w:val="28"/>
                  <w:sz w:val="20"/>
                  <w:szCs w:val="20"/>
                  <w:u w:val="single"/>
                  <w:lang w:eastAsia="ru-RU"/>
                </w:rPr>
                <w:t>0504510</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Квитанция</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23</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30" w:anchor="l406" w:history="1">
              <w:r w:rsidR="00C0407C" w:rsidRPr="00104659">
                <w:rPr>
                  <w:rFonts w:ascii="Times New Roman" w:eastAsia="Times New Roman" w:hAnsi="Times New Roman" w:cs="Times New Roman"/>
                  <w:kern w:val="28"/>
                  <w:sz w:val="20"/>
                  <w:szCs w:val="20"/>
                  <w:u w:val="single"/>
                  <w:lang w:eastAsia="ru-RU"/>
                </w:rPr>
                <w:t>0504514</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Кассовая книга</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4"/>
                <w:szCs w:val="24"/>
                <w:lang w:eastAsia="ru-RU"/>
              </w:rPr>
              <w:t>24</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31" w:anchor="l459" w:history="1">
              <w:r w:rsidR="00C0407C" w:rsidRPr="00104659">
                <w:rPr>
                  <w:rFonts w:ascii="Times New Roman" w:eastAsia="Times New Roman" w:hAnsi="Times New Roman" w:cs="Times New Roman"/>
                  <w:kern w:val="28"/>
                  <w:sz w:val="20"/>
                  <w:szCs w:val="20"/>
                  <w:u w:val="single"/>
                  <w:lang w:eastAsia="ru-RU"/>
                </w:rPr>
                <w:t>0504805</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Извещение</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25</w:t>
            </w:r>
          </w:p>
        </w:tc>
        <w:bookmarkStart w:id="216" w:name="l38"/>
        <w:bookmarkEnd w:id="216"/>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fldChar w:fldCharType="begin"/>
            </w:r>
            <w:r w:rsidRPr="00104659">
              <w:rPr>
                <w:rFonts w:ascii="Times New Roman" w:eastAsia="Times New Roman" w:hAnsi="Times New Roman" w:cs="Times New Roman"/>
                <w:kern w:val="28"/>
                <w:sz w:val="20"/>
                <w:szCs w:val="20"/>
                <w:lang w:eastAsia="ru-RU"/>
              </w:rPr>
              <w:instrText xml:space="preserve"> HYPERLINK "https://normativ.kontur.ru/document?moduleId=1&amp;documentId=305708" \l "l467" </w:instrText>
            </w:r>
            <w:r w:rsidRPr="00104659">
              <w:rPr>
                <w:rFonts w:ascii="Times New Roman" w:eastAsia="Times New Roman" w:hAnsi="Times New Roman" w:cs="Times New Roman"/>
                <w:kern w:val="28"/>
                <w:sz w:val="20"/>
                <w:szCs w:val="20"/>
                <w:lang w:eastAsia="ru-RU"/>
              </w:rPr>
              <w:fldChar w:fldCharType="separate"/>
            </w:r>
            <w:r w:rsidRPr="00104659">
              <w:rPr>
                <w:rFonts w:ascii="Times New Roman" w:eastAsia="Times New Roman" w:hAnsi="Times New Roman" w:cs="Times New Roman"/>
                <w:kern w:val="28"/>
                <w:sz w:val="20"/>
                <w:szCs w:val="20"/>
                <w:u w:val="single"/>
                <w:lang w:eastAsia="ru-RU"/>
              </w:rPr>
              <w:t>0504816</w:t>
            </w:r>
            <w:r w:rsidRPr="00104659">
              <w:rPr>
                <w:rFonts w:ascii="Times New Roman" w:eastAsia="Times New Roman" w:hAnsi="Times New Roman" w:cs="Times New Roman"/>
                <w:kern w:val="28"/>
                <w:sz w:val="20"/>
                <w:szCs w:val="20"/>
                <w:lang w:eastAsia="ru-RU"/>
              </w:rPr>
              <w:fldChar w:fldCharType="end"/>
            </w:r>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Акт о списании бланков строгой отчетности</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26</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32" w:anchor="l474" w:history="1">
              <w:r w:rsidR="00C0407C" w:rsidRPr="00104659">
                <w:rPr>
                  <w:rFonts w:ascii="Times New Roman" w:eastAsia="Times New Roman" w:hAnsi="Times New Roman" w:cs="Times New Roman"/>
                  <w:kern w:val="28"/>
                  <w:sz w:val="20"/>
                  <w:szCs w:val="20"/>
                  <w:u w:val="single"/>
                  <w:lang w:eastAsia="ru-RU"/>
                </w:rPr>
                <w:t>0504817</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Уведомление по расчетам между бюджетами</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27</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33" w:anchor="l483" w:history="1">
              <w:r w:rsidR="00C0407C" w:rsidRPr="00104659">
                <w:rPr>
                  <w:rFonts w:ascii="Times New Roman" w:eastAsia="Times New Roman" w:hAnsi="Times New Roman" w:cs="Times New Roman"/>
                  <w:kern w:val="28"/>
                  <w:sz w:val="20"/>
                  <w:szCs w:val="20"/>
                  <w:u w:val="single"/>
                  <w:lang w:eastAsia="ru-RU"/>
                </w:rPr>
                <w:t>0504822</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Уведомление о лимитах бюджетных обязательств (бюджетных ассигнованиях)</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28</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34" w:anchor="l488" w:history="1">
              <w:r w:rsidR="00C0407C" w:rsidRPr="00104659">
                <w:rPr>
                  <w:rFonts w:ascii="Times New Roman" w:eastAsia="Times New Roman" w:hAnsi="Times New Roman" w:cs="Times New Roman"/>
                  <w:kern w:val="28"/>
                  <w:sz w:val="20"/>
                  <w:szCs w:val="20"/>
                  <w:u w:val="single"/>
                  <w:lang w:eastAsia="ru-RU"/>
                </w:rPr>
                <w:t>0504833</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Бухгалтерская справка</w:t>
            </w:r>
          </w:p>
        </w:tc>
      </w:tr>
      <w:tr w:rsidR="00C0407C" w:rsidRPr="00104659" w:rsidTr="001B1B67">
        <w:tc>
          <w:tcPr>
            <w:tcW w:w="514" w:type="pct"/>
            <w:tcBorders>
              <w:top w:val="single" w:sz="8" w:space="0" w:color="DADADA"/>
              <w:left w:val="single" w:sz="2" w:space="0" w:color="auto"/>
              <w:bottom w:val="single" w:sz="8" w:space="0" w:color="DADADA"/>
              <w:right w:val="single" w:sz="8" w:space="0" w:color="DADADA"/>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29</w:t>
            </w:r>
          </w:p>
        </w:tc>
        <w:tc>
          <w:tcPr>
            <w:tcW w:w="1492" w:type="pct"/>
            <w:gridSpan w:val="2"/>
            <w:tcBorders>
              <w:top w:val="single" w:sz="8" w:space="0" w:color="DADADA"/>
              <w:left w:val="single" w:sz="8" w:space="0" w:color="DADADA"/>
              <w:bottom w:val="single" w:sz="8" w:space="0" w:color="DADADA"/>
              <w:right w:val="single" w:sz="8" w:space="0" w:color="DADADA"/>
            </w:tcBorders>
            <w:tcMar>
              <w:top w:w="101" w:type="dxa"/>
              <w:left w:w="345" w:type="dxa"/>
              <w:bottom w:w="101" w:type="dxa"/>
              <w:right w:w="345" w:type="dxa"/>
            </w:tcMar>
            <w:hideMark/>
          </w:tcPr>
          <w:p w:rsidR="00C0407C" w:rsidRPr="00104659" w:rsidRDefault="005E433E"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hyperlink r:id="rId35" w:anchor="l494" w:history="1">
              <w:r w:rsidR="00C0407C" w:rsidRPr="00104659">
                <w:rPr>
                  <w:rFonts w:ascii="Times New Roman" w:eastAsia="Times New Roman" w:hAnsi="Times New Roman" w:cs="Times New Roman"/>
                  <w:kern w:val="28"/>
                  <w:sz w:val="20"/>
                  <w:szCs w:val="20"/>
                  <w:u w:val="single"/>
                  <w:lang w:eastAsia="ru-RU"/>
                </w:rPr>
                <w:t>0504835</w:t>
              </w:r>
            </w:hyperlink>
          </w:p>
        </w:tc>
        <w:tc>
          <w:tcPr>
            <w:tcW w:w="2994" w:type="pct"/>
            <w:gridSpan w:val="2"/>
            <w:tcBorders>
              <w:top w:val="single" w:sz="8" w:space="0" w:color="DADADA"/>
              <w:left w:val="single" w:sz="8" w:space="0" w:color="DADADA"/>
              <w:bottom w:val="single" w:sz="8" w:space="0" w:color="DADADA"/>
              <w:right w:val="single" w:sz="2" w:space="0" w:color="auto"/>
            </w:tcBorders>
            <w:tcMar>
              <w:top w:w="101" w:type="dxa"/>
              <w:left w:w="345" w:type="dxa"/>
              <w:bottom w:w="101" w:type="dxa"/>
              <w:right w:w="345" w:type="dxa"/>
            </w:tcMar>
            <w:hideMark/>
          </w:tcPr>
          <w:p w:rsidR="00C0407C" w:rsidRPr="00104659" w:rsidRDefault="00C0407C" w:rsidP="001B1B67">
            <w:pPr>
              <w:widowControl w:val="0"/>
              <w:overflowPunct w:val="0"/>
              <w:autoSpaceDE w:val="0"/>
              <w:autoSpaceDN w:val="0"/>
              <w:adjustRightInd w:val="0"/>
              <w:spacing w:after="300" w:line="240" w:lineRule="auto"/>
              <w:rPr>
                <w:rFonts w:ascii="Times New Roman" w:eastAsia="Times New Roman" w:hAnsi="Times New Roman" w:cs="Times New Roman"/>
                <w:kern w:val="28"/>
                <w:sz w:val="24"/>
                <w:szCs w:val="24"/>
                <w:lang w:eastAsia="ru-RU"/>
              </w:rPr>
            </w:pPr>
            <w:r w:rsidRPr="00104659">
              <w:rPr>
                <w:rFonts w:ascii="Times New Roman" w:eastAsia="Times New Roman" w:hAnsi="Times New Roman" w:cs="Times New Roman"/>
                <w:kern w:val="28"/>
                <w:sz w:val="20"/>
                <w:szCs w:val="20"/>
                <w:lang w:eastAsia="ru-RU"/>
              </w:rPr>
              <w:t>Акт о результатах инвентаризации</w:t>
            </w:r>
          </w:p>
        </w:tc>
      </w:tr>
    </w:tbl>
    <w:p w:rsidR="00C0407C" w:rsidRPr="00104659" w:rsidRDefault="00C0407C" w:rsidP="00C0407C">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8"/>
          <w:szCs w:val="28"/>
          <w:lang w:eastAsia="ru-RU"/>
        </w:rPr>
      </w:pPr>
    </w:p>
    <w:p w:rsidR="00C0407C" w:rsidRPr="00104659" w:rsidRDefault="00C0407C" w:rsidP="00C0407C">
      <w:pPr>
        <w:spacing w:after="0" w:line="240" w:lineRule="auto"/>
        <w:rPr>
          <w:rFonts w:ascii="Times New Roman" w:eastAsia="Times New Roman" w:hAnsi="Times New Roman" w:cs="Times New Roman"/>
          <w:sz w:val="24"/>
          <w:lang w:eastAsia="ru-RU"/>
        </w:rPr>
      </w:pPr>
    </w:p>
    <w:p w:rsidR="00C0407C" w:rsidRPr="00104659" w:rsidRDefault="00C0407C" w:rsidP="004734C4">
      <w:pPr>
        <w:spacing w:after="200" w:line="276" w:lineRule="auto"/>
        <w:jc w:val="right"/>
        <w:rPr>
          <w:rFonts w:ascii="Times New Roman" w:eastAsia="Calibri" w:hAnsi="Times New Roman" w:cs="Times New Roman"/>
          <w:b/>
          <w:sz w:val="24"/>
          <w:szCs w:val="24"/>
        </w:rPr>
      </w:pPr>
    </w:p>
    <w:p w:rsidR="00F57EF3" w:rsidRPr="00104659" w:rsidRDefault="00F57EF3" w:rsidP="004734C4">
      <w:pPr>
        <w:spacing w:after="200" w:line="276" w:lineRule="auto"/>
        <w:jc w:val="right"/>
        <w:rPr>
          <w:rFonts w:ascii="Times New Roman" w:eastAsia="Calibri" w:hAnsi="Times New Roman" w:cs="Times New Roman"/>
          <w:b/>
          <w:sz w:val="24"/>
          <w:szCs w:val="24"/>
        </w:rPr>
      </w:pPr>
    </w:p>
    <w:p w:rsidR="00F57EF3" w:rsidRPr="00104659" w:rsidRDefault="00F57EF3" w:rsidP="004734C4">
      <w:pPr>
        <w:spacing w:after="200" w:line="276" w:lineRule="auto"/>
        <w:jc w:val="right"/>
        <w:rPr>
          <w:rFonts w:ascii="Times New Roman" w:eastAsia="Calibri" w:hAnsi="Times New Roman" w:cs="Times New Roman"/>
          <w:b/>
          <w:sz w:val="24"/>
          <w:szCs w:val="24"/>
        </w:rPr>
      </w:pPr>
    </w:p>
    <w:p w:rsidR="00030511" w:rsidRPr="00104659" w:rsidRDefault="00030511" w:rsidP="00030511">
      <w:pPr>
        <w:spacing w:after="0" w:line="249" w:lineRule="auto"/>
        <w:jc w:val="right"/>
        <w:rPr>
          <w:rFonts w:ascii="Times New Roman" w:eastAsia="Times New Roman" w:hAnsi="Times New Roman" w:cs="Times New Roman"/>
          <w:b/>
          <w:sz w:val="24"/>
          <w:lang w:eastAsia="ru-RU"/>
        </w:rPr>
      </w:pPr>
      <w:r w:rsidRPr="00104659">
        <w:rPr>
          <w:rFonts w:ascii="Times New Roman" w:eastAsia="Times New Roman" w:hAnsi="Times New Roman" w:cs="Times New Roman"/>
          <w:b/>
          <w:sz w:val="24"/>
          <w:lang w:eastAsia="ru-RU"/>
        </w:rPr>
        <w:lastRenderedPageBreak/>
        <w:t xml:space="preserve">Приложение </w:t>
      </w:r>
      <w:r w:rsidRPr="00104659">
        <w:rPr>
          <w:rFonts w:ascii="Times New Roman" w:eastAsia="Segoe UI Symbol" w:hAnsi="Times New Roman" w:cs="Times New Roman"/>
          <w:b/>
          <w:sz w:val="24"/>
          <w:lang w:eastAsia="ru-RU"/>
        </w:rPr>
        <w:t>№</w:t>
      </w:r>
      <w:r w:rsidRPr="00104659">
        <w:rPr>
          <w:rFonts w:ascii="Times New Roman" w:eastAsia="Times New Roman" w:hAnsi="Times New Roman" w:cs="Times New Roman"/>
          <w:b/>
          <w:sz w:val="24"/>
          <w:lang w:eastAsia="ru-RU"/>
        </w:rPr>
        <w:t xml:space="preserve"> </w:t>
      </w:r>
      <w:r w:rsidR="00C915C2" w:rsidRPr="00104659">
        <w:rPr>
          <w:rFonts w:ascii="Times New Roman" w:eastAsia="Times New Roman" w:hAnsi="Times New Roman" w:cs="Times New Roman"/>
          <w:b/>
          <w:sz w:val="24"/>
          <w:lang w:eastAsia="ru-RU"/>
        </w:rPr>
        <w:t>9</w:t>
      </w:r>
      <w:r w:rsidRPr="00104659">
        <w:rPr>
          <w:rFonts w:ascii="Times New Roman" w:eastAsia="Times New Roman" w:hAnsi="Times New Roman" w:cs="Times New Roman"/>
          <w:b/>
          <w:sz w:val="24"/>
          <w:lang w:eastAsia="ru-RU"/>
        </w:rPr>
        <w:t>.</w:t>
      </w:r>
    </w:p>
    <w:p w:rsidR="00030511" w:rsidRPr="00104659" w:rsidRDefault="00030511" w:rsidP="00030511">
      <w:pPr>
        <w:spacing w:after="0" w:line="249" w:lineRule="auto"/>
        <w:jc w:val="center"/>
        <w:rPr>
          <w:rFonts w:ascii="Times New Roman" w:eastAsia="Times New Roman" w:hAnsi="Times New Roman" w:cs="Times New Roman"/>
          <w:b/>
          <w:sz w:val="24"/>
          <w:lang w:eastAsia="ru-RU"/>
        </w:rPr>
      </w:pPr>
    </w:p>
    <w:p w:rsidR="00030511" w:rsidRPr="00104659" w:rsidRDefault="00030511" w:rsidP="00030511">
      <w:pPr>
        <w:spacing w:after="0" w:line="249" w:lineRule="auto"/>
        <w:jc w:val="center"/>
        <w:rPr>
          <w:rFonts w:ascii="Times New Roman" w:eastAsia="Times New Roman" w:hAnsi="Times New Roman" w:cs="Times New Roman"/>
          <w:b/>
          <w:sz w:val="24"/>
          <w:lang w:eastAsia="ru-RU"/>
        </w:rPr>
      </w:pPr>
      <w:r w:rsidRPr="00104659">
        <w:rPr>
          <w:rFonts w:ascii="Times New Roman" w:eastAsia="Times New Roman" w:hAnsi="Times New Roman" w:cs="Times New Roman"/>
          <w:b/>
          <w:sz w:val="24"/>
          <w:lang w:eastAsia="ru-RU"/>
        </w:rPr>
        <w:t>График документооборота в МУК «ЦБС»</w:t>
      </w:r>
    </w:p>
    <w:p w:rsidR="00030511" w:rsidRPr="00104659" w:rsidRDefault="00030511" w:rsidP="00030511">
      <w:pPr>
        <w:spacing w:after="0" w:line="249" w:lineRule="auto"/>
        <w:jc w:val="both"/>
        <w:rPr>
          <w:rFonts w:ascii="Times New Roman" w:eastAsia="Times New Roman" w:hAnsi="Times New Roman" w:cs="Times New Roman"/>
          <w:sz w:val="24"/>
          <w:lang w:eastAsia="ru-RU"/>
        </w:rPr>
      </w:pPr>
    </w:p>
    <w:tbl>
      <w:tblPr>
        <w:tblW w:w="10916" w:type="dxa"/>
        <w:tblInd w:w="-885" w:type="dxa"/>
        <w:tblCellMar>
          <w:left w:w="10" w:type="dxa"/>
          <w:right w:w="10" w:type="dxa"/>
        </w:tblCellMar>
        <w:tblLook w:val="04A0" w:firstRow="1" w:lastRow="0" w:firstColumn="1" w:lastColumn="0" w:noHBand="0" w:noVBand="1"/>
      </w:tblPr>
      <w:tblGrid>
        <w:gridCol w:w="1720"/>
        <w:gridCol w:w="2006"/>
        <w:gridCol w:w="1557"/>
        <w:gridCol w:w="1557"/>
        <w:gridCol w:w="2126"/>
        <w:gridCol w:w="1950"/>
      </w:tblGrid>
      <w:tr w:rsidR="00030511" w:rsidRPr="00104659" w:rsidTr="001B1B67">
        <w:trPr>
          <w:trHeight w:val="1"/>
        </w:trPr>
        <w:tc>
          <w:tcPr>
            <w:tcW w:w="1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Segoe UI Symbol" w:hAnsi="Times New Roman" w:cs="Times New Roman"/>
                <w:b/>
                <w:lang w:eastAsia="ru-RU"/>
              </w:rPr>
              <w:t>№</w:t>
            </w:r>
            <w:r w:rsidRPr="00104659">
              <w:rPr>
                <w:rFonts w:ascii="Times New Roman" w:eastAsia="Times New Roman" w:hAnsi="Times New Roman" w:cs="Times New Roman"/>
                <w:b/>
                <w:lang w:eastAsia="ru-RU"/>
              </w:rPr>
              <w:t>п/п</w:t>
            </w:r>
          </w:p>
        </w:tc>
        <w:tc>
          <w:tcPr>
            <w:tcW w:w="20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b/>
                <w:lang w:eastAsia="ru-RU"/>
              </w:rPr>
              <w:t>Вид документа код формы</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b/>
                <w:lang w:eastAsia="ru-RU"/>
              </w:rPr>
              <w:t>Кто представляет (должность)</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b/>
                <w:lang w:eastAsia="ru-RU"/>
              </w:rPr>
              <w:t>Кому представляет (должность)</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b/>
                <w:lang w:eastAsia="ru-RU"/>
              </w:rPr>
              <w:t>Порядок оформления (собственноручно, автоматизировано, в электронном виде)</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b/>
                <w:lang w:eastAsia="ru-RU"/>
              </w:rPr>
              <w:t>Срок представления</w:t>
            </w:r>
          </w:p>
        </w:tc>
      </w:tr>
      <w:tr w:rsidR="00030511" w:rsidRPr="00104659" w:rsidTr="001B1B67">
        <w:trPr>
          <w:trHeight w:val="1"/>
        </w:trPr>
        <w:tc>
          <w:tcPr>
            <w:tcW w:w="1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rPr>
                <w:rFonts w:ascii="Times New Roman" w:eastAsia="Times New Roman" w:hAnsi="Times New Roman" w:cs="Times New Roman"/>
                <w:sz w:val="24"/>
                <w:lang w:eastAsia="ru-RU"/>
              </w:rPr>
            </w:pPr>
          </w:p>
          <w:p w:rsidR="00030511" w:rsidRPr="00104659" w:rsidRDefault="00030511" w:rsidP="001B1B67">
            <w:pPr>
              <w:spacing w:after="200" w:line="249" w:lineRule="auto"/>
              <w:rPr>
                <w:rFonts w:ascii="Times New Roman" w:eastAsia="Times New Roman" w:hAnsi="Times New Roman" w:cs="Times New Roman"/>
                <w:sz w:val="24"/>
                <w:lang w:eastAsia="ru-RU"/>
              </w:rPr>
            </w:pPr>
            <w:r w:rsidRPr="00104659">
              <w:rPr>
                <w:rFonts w:ascii="Times New Roman" w:eastAsia="Times New Roman" w:hAnsi="Times New Roman" w:cs="Times New Roman"/>
                <w:lang w:eastAsia="ru-RU"/>
              </w:rPr>
              <w:t>Приказы по з/п, табель</w:t>
            </w:r>
          </w:p>
          <w:p w:rsidR="00030511" w:rsidRPr="00104659" w:rsidRDefault="00030511" w:rsidP="001B1B67">
            <w:pPr>
              <w:spacing w:after="200" w:line="249" w:lineRule="auto"/>
              <w:rPr>
                <w:rFonts w:ascii="Times New Roman" w:eastAsia="Times New Roman" w:hAnsi="Times New Roman" w:cs="Times New Roman"/>
                <w:lang w:eastAsia="ru-RU"/>
              </w:rPr>
            </w:pPr>
          </w:p>
        </w:tc>
        <w:tc>
          <w:tcPr>
            <w:tcW w:w="20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rPr>
                <w:rFonts w:ascii="Times New Roman" w:eastAsia="Times New Roman" w:hAnsi="Times New Roman" w:cs="Times New Roman"/>
                <w:sz w:val="24"/>
                <w:lang w:eastAsia="ru-RU"/>
              </w:rPr>
            </w:pPr>
          </w:p>
          <w:p w:rsidR="00030511" w:rsidRPr="00104659" w:rsidRDefault="00030511" w:rsidP="001B1B67">
            <w:pPr>
              <w:spacing w:after="200" w:line="249" w:lineRule="auto"/>
              <w:rPr>
                <w:rFonts w:ascii="Times New Roman" w:eastAsia="Times New Roman" w:hAnsi="Times New Roman" w:cs="Times New Roman"/>
                <w:sz w:val="24"/>
                <w:lang w:eastAsia="ru-RU"/>
              </w:rPr>
            </w:pPr>
          </w:p>
          <w:p w:rsidR="00030511" w:rsidRPr="00104659" w:rsidRDefault="007C3845"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0504421</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 xml:space="preserve">  Директор</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бухгалтеру</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собственноручно</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Не позднее последнего рабочего дня месяца</w:t>
            </w:r>
          </w:p>
        </w:tc>
      </w:tr>
      <w:tr w:rsidR="00030511" w:rsidRPr="00104659" w:rsidTr="001B1B67">
        <w:trPr>
          <w:trHeight w:val="1"/>
        </w:trPr>
        <w:tc>
          <w:tcPr>
            <w:tcW w:w="1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6D41CD"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Кадровые приказы по персоналу</w:t>
            </w:r>
          </w:p>
        </w:tc>
        <w:tc>
          <w:tcPr>
            <w:tcW w:w="20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C6C26" w:rsidRPr="00104659" w:rsidRDefault="009C6C26" w:rsidP="001B1B67">
            <w:pPr>
              <w:spacing w:after="200" w:line="276" w:lineRule="auto"/>
              <w:jc w:val="center"/>
              <w:rPr>
                <w:rFonts w:ascii="Times New Roman" w:eastAsia="Times New Roman" w:hAnsi="Times New Roman" w:cs="Times New Roman"/>
                <w:sz w:val="24"/>
                <w:lang w:eastAsia="ru-RU"/>
              </w:rPr>
            </w:pPr>
            <w:r w:rsidRPr="00104659">
              <w:rPr>
                <w:rFonts w:ascii="Times New Roman" w:eastAsia="Times New Roman" w:hAnsi="Times New Roman" w:cs="Times New Roman"/>
                <w:sz w:val="24"/>
                <w:lang w:eastAsia="ru-RU"/>
              </w:rPr>
              <w:t>0301001</w:t>
            </w:r>
          </w:p>
          <w:p w:rsidR="00030511" w:rsidRPr="00104659" w:rsidRDefault="001A1FCA" w:rsidP="001B1B67">
            <w:pPr>
              <w:spacing w:after="200" w:line="276" w:lineRule="auto"/>
              <w:jc w:val="center"/>
              <w:rPr>
                <w:rFonts w:ascii="Times New Roman" w:eastAsia="Times New Roman" w:hAnsi="Times New Roman" w:cs="Times New Roman"/>
                <w:sz w:val="24"/>
                <w:lang w:eastAsia="ru-RU"/>
              </w:rPr>
            </w:pPr>
            <w:r w:rsidRPr="00104659">
              <w:rPr>
                <w:rFonts w:ascii="Times New Roman" w:eastAsia="Times New Roman" w:hAnsi="Times New Roman" w:cs="Times New Roman"/>
                <w:sz w:val="24"/>
                <w:lang w:eastAsia="ru-RU"/>
              </w:rPr>
              <w:t>0301006</w:t>
            </w:r>
          </w:p>
          <w:p w:rsidR="00030511" w:rsidRPr="00104659" w:rsidRDefault="00030511" w:rsidP="001B1B67">
            <w:pPr>
              <w:spacing w:after="200" w:line="249" w:lineRule="auto"/>
              <w:jc w:val="center"/>
              <w:rPr>
                <w:rFonts w:ascii="Times New Roman" w:eastAsia="Times New Roman" w:hAnsi="Times New Roman" w:cs="Times New Roman"/>
                <w:lang w:eastAsia="ru-RU"/>
              </w:rPr>
            </w:pP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Директор</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бухгалтеру</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собственноручно</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В день издания приказа</w:t>
            </w:r>
          </w:p>
        </w:tc>
      </w:tr>
      <w:tr w:rsidR="00030511" w:rsidRPr="00104659" w:rsidTr="001B1B67">
        <w:trPr>
          <w:trHeight w:val="1"/>
        </w:trPr>
        <w:tc>
          <w:tcPr>
            <w:tcW w:w="1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Приказ (распоряжение) о приеме работника на работу</w:t>
            </w:r>
          </w:p>
        </w:tc>
        <w:tc>
          <w:tcPr>
            <w:tcW w:w="20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76"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(форма Т-1, Т-1а)</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Calibri" w:hAnsi="Times New Roman" w:cs="Times New Roman"/>
                <w:lang w:eastAsia="ru-RU"/>
              </w:rPr>
            </w:pPr>
            <w:r w:rsidRPr="00104659">
              <w:rPr>
                <w:rFonts w:ascii="Times New Roman" w:eastAsia="Calibri" w:hAnsi="Times New Roman" w:cs="Times New Roman"/>
                <w:lang w:eastAsia="ru-RU"/>
              </w:rPr>
              <w:t>Директор</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Calibri" w:hAnsi="Times New Roman" w:cs="Times New Roman"/>
                <w:lang w:eastAsia="ru-RU"/>
              </w:rPr>
            </w:pPr>
            <w:r w:rsidRPr="00104659">
              <w:rPr>
                <w:rFonts w:ascii="Times New Roman" w:eastAsia="Times New Roman" w:hAnsi="Times New Roman" w:cs="Times New Roman"/>
                <w:lang w:eastAsia="ru-RU"/>
              </w:rPr>
              <w:t>бухгалтеру</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Calibri" w:hAnsi="Times New Roman" w:cs="Times New Roman"/>
                <w:lang w:eastAsia="ru-RU"/>
              </w:rPr>
            </w:pPr>
            <w:r w:rsidRPr="00104659">
              <w:rPr>
                <w:rFonts w:ascii="Times New Roman" w:eastAsia="Times New Roman" w:hAnsi="Times New Roman" w:cs="Times New Roman"/>
                <w:lang w:eastAsia="ru-RU"/>
              </w:rPr>
              <w:t>собственноручно</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Calibri" w:hAnsi="Times New Roman" w:cs="Times New Roman"/>
                <w:lang w:eastAsia="ru-RU"/>
              </w:rPr>
            </w:pPr>
            <w:r w:rsidRPr="00104659">
              <w:rPr>
                <w:rFonts w:ascii="Times New Roman" w:eastAsia="Times New Roman" w:hAnsi="Times New Roman" w:cs="Times New Roman"/>
                <w:lang w:eastAsia="ru-RU"/>
              </w:rPr>
              <w:t>В день издания приказа</w:t>
            </w:r>
          </w:p>
        </w:tc>
      </w:tr>
      <w:tr w:rsidR="00030511" w:rsidRPr="00104659" w:rsidTr="001B1B67">
        <w:trPr>
          <w:trHeight w:val="1"/>
        </w:trPr>
        <w:tc>
          <w:tcPr>
            <w:tcW w:w="1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 xml:space="preserve">Приказ (распоряжение) о переводе работника на другую работу </w:t>
            </w:r>
          </w:p>
        </w:tc>
        <w:tc>
          <w:tcPr>
            <w:tcW w:w="20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76"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(форма Т-5, Т-5а)</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Calibri" w:hAnsi="Times New Roman" w:cs="Times New Roman"/>
                <w:lang w:eastAsia="ru-RU"/>
              </w:rPr>
            </w:pPr>
            <w:r w:rsidRPr="00104659">
              <w:rPr>
                <w:rFonts w:ascii="Times New Roman" w:eastAsia="Calibri" w:hAnsi="Times New Roman" w:cs="Times New Roman"/>
                <w:lang w:eastAsia="ru-RU"/>
              </w:rPr>
              <w:t>Директор</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Calibri" w:hAnsi="Times New Roman" w:cs="Times New Roman"/>
                <w:lang w:eastAsia="ru-RU"/>
              </w:rPr>
            </w:pPr>
            <w:r w:rsidRPr="00104659">
              <w:rPr>
                <w:rFonts w:ascii="Times New Roman" w:eastAsia="Times New Roman" w:hAnsi="Times New Roman" w:cs="Times New Roman"/>
                <w:lang w:eastAsia="ru-RU"/>
              </w:rPr>
              <w:t>бухгалтеру</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Calibri" w:hAnsi="Times New Roman" w:cs="Times New Roman"/>
                <w:lang w:eastAsia="ru-RU"/>
              </w:rPr>
            </w:pPr>
            <w:r w:rsidRPr="00104659">
              <w:rPr>
                <w:rFonts w:ascii="Times New Roman" w:eastAsia="Times New Roman" w:hAnsi="Times New Roman" w:cs="Times New Roman"/>
                <w:lang w:eastAsia="ru-RU"/>
              </w:rPr>
              <w:t>собственноручно</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Calibri" w:hAnsi="Times New Roman" w:cs="Times New Roman"/>
                <w:lang w:eastAsia="ru-RU"/>
              </w:rPr>
            </w:pPr>
            <w:r w:rsidRPr="00104659">
              <w:rPr>
                <w:rFonts w:ascii="Times New Roman" w:eastAsia="Times New Roman" w:hAnsi="Times New Roman" w:cs="Times New Roman"/>
                <w:lang w:eastAsia="ru-RU"/>
              </w:rPr>
              <w:t>В день издания приказа</w:t>
            </w:r>
          </w:p>
        </w:tc>
      </w:tr>
      <w:tr w:rsidR="00030511" w:rsidRPr="00104659" w:rsidTr="001B1B67">
        <w:trPr>
          <w:trHeight w:val="1"/>
        </w:trPr>
        <w:tc>
          <w:tcPr>
            <w:tcW w:w="1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sz w:val="24"/>
                <w:lang w:eastAsia="ru-RU"/>
              </w:rPr>
            </w:pPr>
            <w:r w:rsidRPr="00104659">
              <w:rPr>
                <w:rFonts w:ascii="Times New Roman" w:eastAsia="Times New Roman" w:hAnsi="Times New Roman" w:cs="Times New Roman"/>
                <w:lang w:eastAsia="ru-RU"/>
              </w:rPr>
              <w:t>Приказы на увольнение</w:t>
            </w:r>
          </w:p>
          <w:p w:rsidR="00030511" w:rsidRPr="00104659" w:rsidRDefault="00030511" w:rsidP="001B1B67">
            <w:pPr>
              <w:spacing w:after="200" w:line="249" w:lineRule="auto"/>
              <w:jc w:val="center"/>
              <w:rPr>
                <w:rFonts w:ascii="Times New Roman" w:eastAsia="Times New Roman" w:hAnsi="Times New Roman" w:cs="Times New Roman"/>
                <w:sz w:val="24"/>
                <w:lang w:eastAsia="ru-RU"/>
              </w:rPr>
            </w:pPr>
          </w:p>
          <w:p w:rsidR="00030511" w:rsidRPr="00104659" w:rsidRDefault="00030511" w:rsidP="001B1B67">
            <w:pPr>
              <w:spacing w:after="200" w:line="249" w:lineRule="auto"/>
              <w:jc w:val="center"/>
              <w:rPr>
                <w:rFonts w:ascii="Times New Roman" w:eastAsia="Times New Roman" w:hAnsi="Times New Roman" w:cs="Times New Roman"/>
                <w:lang w:eastAsia="ru-RU"/>
              </w:rPr>
            </w:pPr>
          </w:p>
        </w:tc>
        <w:tc>
          <w:tcPr>
            <w:tcW w:w="20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Унифицированные формы Т-8, Т-8а</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Директор</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бухгалтеру</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собственноручно</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За три дня до увольнения</w:t>
            </w:r>
          </w:p>
        </w:tc>
      </w:tr>
      <w:tr w:rsidR="00030511" w:rsidRPr="00104659" w:rsidTr="001B1B67">
        <w:trPr>
          <w:trHeight w:val="1"/>
        </w:trPr>
        <w:tc>
          <w:tcPr>
            <w:tcW w:w="1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rPr>
                <w:rFonts w:ascii="Times New Roman" w:eastAsia="Times New Roman" w:hAnsi="Times New Roman" w:cs="Times New Roman"/>
                <w:sz w:val="24"/>
                <w:lang w:eastAsia="ru-RU"/>
              </w:rPr>
            </w:pPr>
          </w:p>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Приказ (распоряжение) о предоставлении отпуска работнику</w:t>
            </w:r>
          </w:p>
        </w:tc>
        <w:tc>
          <w:tcPr>
            <w:tcW w:w="20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sz w:val="24"/>
                <w:lang w:eastAsia="ru-RU"/>
              </w:rPr>
            </w:pPr>
            <w:r w:rsidRPr="00104659">
              <w:rPr>
                <w:rFonts w:ascii="Times New Roman" w:eastAsia="Times New Roman" w:hAnsi="Times New Roman" w:cs="Times New Roman"/>
                <w:lang w:eastAsia="ru-RU"/>
              </w:rPr>
              <w:t>Унифицированные формы Т-6</w:t>
            </w:r>
          </w:p>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Т-6а</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Директор</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бухгалтеру</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собственноручно</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За  5 рабочих  дней до наступления отпуска</w:t>
            </w:r>
          </w:p>
        </w:tc>
      </w:tr>
      <w:tr w:rsidR="00030511" w:rsidRPr="00104659" w:rsidTr="001B1B67">
        <w:tc>
          <w:tcPr>
            <w:tcW w:w="1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Табель на аванс</w:t>
            </w:r>
          </w:p>
        </w:tc>
        <w:tc>
          <w:tcPr>
            <w:tcW w:w="20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3A1E13" w:rsidP="001B1B67">
            <w:pPr>
              <w:spacing w:after="200" w:line="249" w:lineRule="auto"/>
              <w:jc w:val="center"/>
              <w:rPr>
                <w:rFonts w:ascii="Times New Roman" w:eastAsia="Calibri" w:hAnsi="Times New Roman" w:cs="Times New Roman"/>
                <w:lang w:eastAsia="ru-RU"/>
              </w:rPr>
            </w:pPr>
            <w:r w:rsidRPr="00104659">
              <w:rPr>
                <w:rFonts w:ascii="Times New Roman" w:eastAsia="Calibri" w:hAnsi="Times New Roman" w:cs="Times New Roman"/>
                <w:lang w:eastAsia="ru-RU"/>
              </w:rPr>
              <w:t>0504421</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Директор</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бухгалтеру</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собственноручно</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За 3 раб. Дня до дня выдачи аванса</w:t>
            </w:r>
          </w:p>
        </w:tc>
      </w:tr>
      <w:tr w:rsidR="00030511" w:rsidRPr="00104659" w:rsidTr="001B1B67">
        <w:trPr>
          <w:trHeight w:val="1"/>
        </w:trPr>
        <w:tc>
          <w:tcPr>
            <w:tcW w:w="1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lastRenderedPageBreak/>
              <w:t>Расчетные листки сотрудников</w:t>
            </w:r>
          </w:p>
        </w:tc>
        <w:tc>
          <w:tcPr>
            <w:tcW w:w="20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674232" w:rsidP="001B1B67">
            <w:pPr>
              <w:spacing w:after="200" w:line="249" w:lineRule="auto"/>
              <w:jc w:val="center"/>
              <w:rPr>
                <w:rFonts w:ascii="Times New Roman" w:eastAsia="Calibri" w:hAnsi="Times New Roman" w:cs="Times New Roman"/>
                <w:lang w:eastAsia="ru-RU"/>
              </w:rPr>
            </w:pPr>
            <w:r w:rsidRPr="00104659">
              <w:rPr>
                <w:rFonts w:ascii="Times New Roman" w:eastAsia="Calibri" w:hAnsi="Times New Roman" w:cs="Times New Roman"/>
                <w:lang w:eastAsia="ru-RU"/>
              </w:rPr>
              <w:t xml:space="preserve"> </w:t>
            </w:r>
            <w:proofErr w:type="spellStart"/>
            <w:r w:rsidR="006D41CD" w:rsidRPr="00104659">
              <w:rPr>
                <w:rFonts w:ascii="Times New Roman" w:eastAsia="Calibri" w:hAnsi="Times New Roman" w:cs="Times New Roman"/>
                <w:lang w:eastAsia="ru-RU"/>
              </w:rPr>
              <w:t>электронно</w:t>
            </w:r>
            <w:proofErr w:type="spellEnd"/>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бухгалтер</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Директору</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proofErr w:type="spellStart"/>
            <w:r w:rsidRPr="00104659">
              <w:rPr>
                <w:rFonts w:ascii="Times New Roman" w:eastAsia="Times New Roman" w:hAnsi="Times New Roman" w:cs="Times New Roman"/>
                <w:lang w:eastAsia="ru-RU"/>
              </w:rPr>
              <w:t>Автоматизированно</w:t>
            </w:r>
            <w:proofErr w:type="spellEnd"/>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674232">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За 3 рабочих дня до дня получения з/п</w:t>
            </w:r>
          </w:p>
        </w:tc>
      </w:tr>
      <w:tr w:rsidR="00030511" w:rsidRPr="00104659" w:rsidTr="001B1B67">
        <w:trPr>
          <w:trHeight w:val="1"/>
        </w:trPr>
        <w:tc>
          <w:tcPr>
            <w:tcW w:w="1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Выписки с л/с и приложения  к ним</w:t>
            </w:r>
          </w:p>
        </w:tc>
        <w:tc>
          <w:tcPr>
            <w:tcW w:w="20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1A1FCA" w:rsidP="001B1B67">
            <w:pPr>
              <w:spacing w:after="200" w:line="249" w:lineRule="auto"/>
              <w:jc w:val="center"/>
              <w:rPr>
                <w:rFonts w:ascii="Times New Roman" w:eastAsia="Calibri" w:hAnsi="Times New Roman" w:cs="Times New Roman"/>
                <w:lang w:eastAsia="ru-RU"/>
              </w:rPr>
            </w:pPr>
            <w:proofErr w:type="spellStart"/>
            <w:r w:rsidRPr="00104659">
              <w:rPr>
                <w:rFonts w:ascii="Times New Roman" w:eastAsia="Calibri" w:hAnsi="Times New Roman" w:cs="Times New Roman"/>
                <w:lang w:eastAsia="ru-RU"/>
              </w:rPr>
              <w:t>электронно</w:t>
            </w:r>
            <w:proofErr w:type="spellEnd"/>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Бухгалтер</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Главному бухгалтеру</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proofErr w:type="spellStart"/>
            <w:r w:rsidRPr="00104659">
              <w:rPr>
                <w:rFonts w:ascii="Times New Roman" w:eastAsia="Times New Roman" w:hAnsi="Times New Roman" w:cs="Times New Roman"/>
                <w:lang w:eastAsia="ru-RU"/>
              </w:rPr>
              <w:t>Автоматизированно</w:t>
            </w:r>
            <w:proofErr w:type="spellEnd"/>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Ежедневно</w:t>
            </w:r>
          </w:p>
        </w:tc>
      </w:tr>
      <w:tr w:rsidR="00030511" w:rsidRPr="00104659" w:rsidTr="001B1B67">
        <w:trPr>
          <w:trHeight w:val="1"/>
        </w:trPr>
        <w:tc>
          <w:tcPr>
            <w:tcW w:w="1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Договора, счета, счета-фактуры, акты, товарные накладные и прочие документы, полученные от сторонних организаций</w:t>
            </w:r>
          </w:p>
        </w:tc>
        <w:tc>
          <w:tcPr>
            <w:tcW w:w="20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F44A0F" w:rsidP="001B1B67">
            <w:pPr>
              <w:spacing w:after="200" w:line="249" w:lineRule="auto"/>
              <w:jc w:val="center"/>
              <w:rPr>
                <w:rFonts w:ascii="Times New Roman" w:eastAsia="Calibri" w:hAnsi="Times New Roman" w:cs="Times New Roman"/>
                <w:lang w:eastAsia="ru-RU"/>
              </w:rPr>
            </w:pPr>
            <w:r w:rsidRPr="00104659">
              <w:rPr>
                <w:rFonts w:ascii="Times New Roman" w:eastAsia="Calibri" w:hAnsi="Times New Roman" w:cs="Times New Roman"/>
                <w:lang w:eastAsia="ru-RU"/>
              </w:rPr>
              <w:t>0330504</w:t>
            </w:r>
          </w:p>
          <w:p w:rsidR="00F44A0F" w:rsidRDefault="00FA071A" w:rsidP="00FA071A">
            <w:pPr>
              <w:spacing w:after="200" w:line="249" w:lineRule="auto"/>
              <w:jc w:val="center"/>
              <w:rPr>
                <w:rFonts w:ascii="Times New Roman" w:eastAsia="Calibri" w:hAnsi="Times New Roman" w:cs="Times New Roman"/>
                <w:lang w:eastAsia="ru-RU"/>
              </w:rPr>
            </w:pPr>
            <w:r w:rsidRPr="00104659">
              <w:rPr>
                <w:rFonts w:ascii="Times New Roman" w:eastAsia="Calibri" w:hAnsi="Times New Roman" w:cs="Times New Roman"/>
                <w:lang w:eastAsia="ru-RU"/>
              </w:rPr>
              <w:t>0322005</w:t>
            </w:r>
          </w:p>
          <w:p w:rsidR="00CA6140" w:rsidRPr="00104659" w:rsidRDefault="00CA6140" w:rsidP="00FA071A">
            <w:pPr>
              <w:spacing w:after="200" w:line="249" w:lineRule="auto"/>
              <w:jc w:val="center"/>
              <w:rPr>
                <w:rFonts w:ascii="Times New Roman" w:eastAsia="Calibri" w:hAnsi="Times New Roman" w:cs="Times New Roman"/>
                <w:lang w:eastAsia="ru-RU"/>
              </w:rPr>
            </w:pPr>
            <w:r>
              <w:rPr>
                <w:rFonts w:ascii="Times New Roman" w:eastAsia="Calibri" w:hAnsi="Times New Roman" w:cs="Times New Roman"/>
                <w:lang w:eastAsia="ru-RU"/>
              </w:rPr>
              <w:t>0330212</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Директор, Заместитель директора</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sz w:val="24"/>
                <w:lang w:eastAsia="ru-RU"/>
              </w:rPr>
            </w:pPr>
            <w:r w:rsidRPr="00104659">
              <w:rPr>
                <w:rFonts w:ascii="Times New Roman" w:eastAsia="Times New Roman" w:hAnsi="Times New Roman" w:cs="Times New Roman"/>
                <w:lang w:eastAsia="ru-RU"/>
              </w:rPr>
              <w:t>Главному бухгалтеру,</w:t>
            </w:r>
          </w:p>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Ведущему экономисту, бухгалтеру</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собственноручно</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Не позднее следующего дня  после получения</w:t>
            </w:r>
          </w:p>
        </w:tc>
      </w:tr>
      <w:tr w:rsidR="00030511" w:rsidRPr="00104659" w:rsidTr="001B1B67">
        <w:tc>
          <w:tcPr>
            <w:tcW w:w="1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Ведомость выдачи материальных ценностей на нужды учреждения</w:t>
            </w:r>
          </w:p>
        </w:tc>
        <w:tc>
          <w:tcPr>
            <w:tcW w:w="20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sz w:val="24"/>
                <w:lang w:eastAsia="ru-RU"/>
              </w:rPr>
            </w:pPr>
          </w:p>
          <w:p w:rsidR="00030511" w:rsidRPr="00104659" w:rsidRDefault="00030511" w:rsidP="001B1B67">
            <w:pPr>
              <w:spacing w:after="200" w:line="249" w:lineRule="auto"/>
              <w:jc w:val="center"/>
              <w:rPr>
                <w:rFonts w:ascii="Times New Roman" w:eastAsia="Times New Roman" w:hAnsi="Times New Roman" w:cs="Times New Roman"/>
                <w:sz w:val="24"/>
                <w:lang w:eastAsia="ru-RU"/>
              </w:rPr>
            </w:pPr>
          </w:p>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0504210</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rPr>
                <w:rFonts w:ascii="Times New Roman" w:eastAsia="Times New Roman" w:hAnsi="Times New Roman" w:cs="Times New Roman"/>
                <w:sz w:val="24"/>
                <w:lang w:eastAsia="ru-RU"/>
              </w:rPr>
            </w:pPr>
          </w:p>
          <w:p w:rsidR="00030511" w:rsidRPr="00104659" w:rsidRDefault="00030511" w:rsidP="001B1B67">
            <w:pPr>
              <w:spacing w:after="200" w:line="249" w:lineRule="auto"/>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Заместитель директора</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бухгалтеру</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собственноручно</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Последний день месяца</w:t>
            </w:r>
          </w:p>
        </w:tc>
      </w:tr>
      <w:tr w:rsidR="00030511" w:rsidRPr="00104659" w:rsidTr="001B1B67">
        <w:trPr>
          <w:trHeight w:val="1"/>
        </w:trPr>
        <w:tc>
          <w:tcPr>
            <w:tcW w:w="1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Акт о списании мягкого и хозяйственного инвентаря</w:t>
            </w:r>
          </w:p>
        </w:tc>
        <w:tc>
          <w:tcPr>
            <w:tcW w:w="20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0504143</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Заместитель директора</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бухгалтеру</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собственноручно</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Последний день месяца</w:t>
            </w:r>
          </w:p>
        </w:tc>
      </w:tr>
      <w:tr w:rsidR="00030511" w:rsidRPr="00104659" w:rsidTr="001B1B67">
        <w:trPr>
          <w:trHeight w:val="1"/>
        </w:trPr>
        <w:tc>
          <w:tcPr>
            <w:tcW w:w="1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Акт о списании материальных запасов</w:t>
            </w:r>
          </w:p>
        </w:tc>
        <w:tc>
          <w:tcPr>
            <w:tcW w:w="20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0504230</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Заместитель директора</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бухгалтеру</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собственноручно</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Последний день месяца</w:t>
            </w:r>
          </w:p>
        </w:tc>
      </w:tr>
      <w:tr w:rsidR="00030511" w:rsidRPr="00104659" w:rsidTr="001B1B67">
        <w:trPr>
          <w:trHeight w:val="1"/>
        </w:trPr>
        <w:tc>
          <w:tcPr>
            <w:tcW w:w="1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Акт о списании объектов ОС</w:t>
            </w:r>
          </w:p>
        </w:tc>
        <w:tc>
          <w:tcPr>
            <w:tcW w:w="20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0306003</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Заместитель директора</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бухгалтеру</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Calibri" w:hAnsi="Times New Roman" w:cs="Times New Roman"/>
                <w:lang w:eastAsia="ru-RU"/>
              </w:rPr>
            </w:pP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jc w:val="center"/>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Последний день месяца</w:t>
            </w:r>
          </w:p>
        </w:tc>
      </w:tr>
      <w:tr w:rsidR="00030511" w:rsidRPr="00104659" w:rsidTr="001B1B67">
        <w:trPr>
          <w:trHeight w:val="1"/>
        </w:trPr>
        <w:tc>
          <w:tcPr>
            <w:tcW w:w="17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Авансовый отчет (АО-1)</w:t>
            </w:r>
          </w:p>
        </w:tc>
        <w:tc>
          <w:tcPr>
            <w:tcW w:w="20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0504049</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Подотчетное лицо</w:t>
            </w:r>
          </w:p>
        </w:tc>
        <w:tc>
          <w:tcPr>
            <w:tcW w:w="15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бухгалтеру</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49" w:lineRule="auto"/>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собственноручно</w:t>
            </w:r>
          </w:p>
        </w:tc>
        <w:tc>
          <w:tcPr>
            <w:tcW w:w="19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30511" w:rsidRPr="00104659" w:rsidRDefault="00030511" w:rsidP="001B1B67">
            <w:pPr>
              <w:spacing w:after="200" w:line="276" w:lineRule="auto"/>
              <w:rPr>
                <w:rFonts w:ascii="Times New Roman" w:eastAsia="Times New Roman" w:hAnsi="Times New Roman" w:cs="Times New Roman"/>
                <w:lang w:eastAsia="ru-RU"/>
              </w:rPr>
            </w:pPr>
            <w:r w:rsidRPr="00104659">
              <w:rPr>
                <w:rFonts w:ascii="Times New Roman" w:eastAsia="Times New Roman" w:hAnsi="Times New Roman" w:cs="Times New Roman"/>
                <w:lang w:eastAsia="ru-RU"/>
              </w:rPr>
              <w:t xml:space="preserve">В течение 10 дней с момента получения денежных средств на </w:t>
            </w:r>
            <w:proofErr w:type="spellStart"/>
            <w:r w:rsidRPr="00104659">
              <w:rPr>
                <w:rFonts w:ascii="Times New Roman" w:eastAsia="Times New Roman" w:hAnsi="Times New Roman" w:cs="Times New Roman"/>
                <w:lang w:eastAsia="ru-RU"/>
              </w:rPr>
              <w:t>хоз.расходы</w:t>
            </w:r>
            <w:proofErr w:type="spellEnd"/>
            <w:r w:rsidRPr="00104659">
              <w:rPr>
                <w:rFonts w:ascii="Times New Roman" w:eastAsia="Times New Roman" w:hAnsi="Times New Roman" w:cs="Times New Roman"/>
                <w:lang w:eastAsia="ru-RU"/>
              </w:rPr>
              <w:t>, или 3 дней с момента возвращения из командировки</w:t>
            </w:r>
          </w:p>
        </w:tc>
      </w:tr>
    </w:tbl>
    <w:p w:rsidR="00F57EF3" w:rsidRPr="00104659" w:rsidRDefault="00F57EF3" w:rsidP="004734C4">
      <w:pPr>
        <w:spacing w:after="200" w:line="276" w:lineRule="auto"/>
        <w:jc w:val="right"/>
        <w:rPr>
          <w:rFonts w:ascii="Times New Roman" w:eastAsia="Calibri" w:hAnsi="Times New Roman" w:cs="Times New Roman"/>
          <w:b/>
          <w:sz w:val="24"/>
          <w:szCs w:val="24"/>
        </w:rPr>
      </w:pPr>
    </w:p>
    <w:p w:rsidR="00687CE1" w:rsidRPr="00104659" w:rsidRDefault="00687CE1" w:rsidP="004734C4">
      <w:pPr>
        <w:spacing w:after="200" w:line="276" w:lineRule="auto"/>
        <w:jc w:val="right"/>
        <w:rPr>
          <w:rFonts w:ascii="Times New Roman" w:eastAsia="Calibri" w:hAnsi="Times New Roman" w:cs="Times New Roman"/>
          <w:b/>
          <w:sz w:val="24"/>
          <w:szCs w:val="24"/>
        </w:rPr>
      </w:pPr>
    </w:p>
    <w:p w:rsidR="00687CE1" w:rsidRPr="00104659" w:rsidRDefault="00687CE1" w:rsidP="004734C4">
      <w:pPr>
        <w:spacing w:after="200" w:line="276" w:lineRule="auto"/>
        <w:jc w:val="right"/>
        <w:rPr>
          <w:rFonts w:ascii="Times New Roman" w:eastAsia="Calibri" w:hAnsi="Times New Roman" w:cs="Times New Roman"/>
          <w:b/>
          <w:sz w:val="24"/>
          <w:szCs w:val="24"/>
        </w:rPr>
      </w:pPr>
    </w:p>
    <w:p w:rsidR="00687CE1" w:rsidRPr="00104659" w:rsidRDefault="00687CE1" w:rsidP="004734C4">
      <w:pPr>
        <w:spacing w:after="200" w:line="276" w:lineRule="auto"/>
        <w:jc w:val="right"/>
        <w:rPr>
          <w:rFonts w:ascii="Times New Roman" w:eastAsia="Calibri" w:hAnsi="Times New Roman" w:cs="Times New Roman"/>
          <w:b/>
          <w:sz w:val="24"/>
          <w:szCs w:val="24"/>
        </w:rPr>
      </w:pPr>
    </w:p>
    <w:p w:rsidR="004734C4" w:rsidRPr="00104659" w:rsidRDefault="004734C4" w:rsidP="004734C4">
      <w:pPr>
        <w:spacing w:after="200" w:line="276" w:lineRule="auto"/>
        <w:jc w:val="right"/>
        <w:rPr>
          <w:rFonts w:ascii="Times New Roman" w:eastAsia="Calibri" w:hAnsi="Times New Roman" w:cs="Times New Roman"/>
          <w:b/>
          <w:sz w:val="24"/>
          <w:szCs w:val="24"/>
        </w:rPr>
      </w:pPr>
      <w:r w:rsidRPr="00104659">
        <w:rPr>
          <w:rFonts w:ascii="Times New Roman" w:eastAsia="Calibri" w:hAnsi="Times New Roman" w:cs="Times New Roman"/>
          <w:b/>
          <w:sz w:val="24"/>
          <w:szCs w:val="24"/>
        </w:rPr>
        <w:lastRenderedPageBreak/>
        <w:t>Приложение №</w:t>
      </w:r>
      <w:r w:rsidR="00687CE1" w:rsidRPr="00104659">
        <w:rPr>
          <w:rFonts w:ascii="Times New Roman" w:eastAsia="Calibri" w:hAnsi="Times New Roman" w:cs="Times New Roman"/>
          <w:b/>
          <w:sz w:val="24"/>
          <w:szCs w:val="24"/>
        </w:rPr>
        <w:t xml:space="preserve"> 10</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104659">
        <w:rPr>
          <w:rFonts w:ascii="Times New Roman" w:eastAsia="Times New Roman" w:hAnsi="Times New Roman" w:cs="Times New Roman"/>
          <w:b/>
          <w:bCs/>
          <w:sz w:val="24"/>
          <w:szCs w:val="24"/>
          <w:lang w:eastAsia="ru-RU"/>
        </w:rPr>
        <w:t>Положение о служебных командировках</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104659">
        <w:rPr>
          <w:rFonts w:ascii="Times New Roman" w:eastAsia="Times New Roman" w:hAnsi="Times New Roman" w:cs="Times New Roman"/>
          <w:b/>
          <w:bCs/>
          <w:sz w:val="24"/>
          <w:szCs w:val="24"/>
          <w:lang w:eastAsia="ru-RU"/>
        </w:rPr>
        <w:t>1. Общие положения</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104659">
        <w:rPr>
          <w:rFonts w:ascii="Times New Roman" w:eastAsia="Times New Roman" w:hAnsi="Times New Roman" w:cs="Times New Roman"/>
          <w:sz w:val="24"/>
          <w:szCs w:val="24"/>
          <w:lang w:eastAsia="ru-RU"/>
        </w:rPr>
        <w:t>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1.1. Настоящее Положение определяет порядок организации служебных командировок сотрудников </w:t>
      </w:r>
      <w:r w:rsidR="0022773B" w:rsidRPr="00104659">
        <w:rPr>
          <w:rFonts w:ascii="Times New Roman" w:eastAsia="Times New Roman" w:hAnsi="Times New Roman" w:cs="Times New Roman"/>
          <w:sz w:val="20"/>
          <w:szCs w:val="20"/>
          <w:lang w:eastAsia="ru-RU"/>
        </w:rPr>
        <w:t>МУК «ЦБС»</w:t>
      </w:r>
      <w:r w:rsidRPr="00104659">
        <w:rPr>
          <w:rFonts w:ascii="Times New Roman" w:eastAsia="Times New Roman" w:hAnsi="Times New Roman" w:cs="Times New Roman"/>
          <w:sz w:val="20"/>
          <w:szCs w:val="20"/>
          <w:lang w:eastAsia="ru-RU"/>
        </w:rPr>
        <w:t xml:space="preserve"> на территории России и за ее пределами.</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1.2. Настоящее Положение не распространяется на поездки за границу по персональным приглашениям с оплатой за счет принимающей стороны в зарубежные научные организации, с которыми у учреждения нет действующих соглашений о сотрудничестве.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Для указанных поездок в отдельных случаях по письменному заявлению сотрудника может быть предоставлен отпуск без сохранения заработной платы, продолжительность которого определяется директором учреждения.</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1.3. Служебной командировкой сотрудника является поездка сотрудника по распоряжению директора на определенный срок вне места постоянной работы для выполнения служебного поручения либо участия в мероприятиях, соответствующих уставным целям и задачам учреждения.</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1.4. Основными задачами служебных командировок М</w:t>
      </w:r>
      <w:r w:rsidR="00173538" w:rsidRPr="00104659">
        <w:rPr>
          <w:rFonts w:ascii="Times New Roman" w:eastAsia="Times New Roman" w:hAnsi="Times New Roman" w:cs="Times New Roman"/>
          <w:sz w:val="20"/>
          <w:szCs w:val="20"/>
          <w:lang w:eastAsia="ru-RU"/>
        </w:rPr>
        <w:t>УК</w:t>
      </w:r>
      <w:r w:rsidRPr="00104659">
        <w:rPr>
          <w:rFonts w:ascii="Times New Roman" w:eastAsia="Times New Roman" w:hAnsi="Times New Roman" w:cs="Times New Roman"/>
          <w:sz w:val="20"/>
          <w:szCs w:val="20"/>
          <w:lang w:eastAsia="ru-RU"/>
        </w:rPr>
        <w:t xml:space="preserve"> </w:t>
      </w:r>
      <w:r w:rsidR="00173538" w:rsidRPr="00104659">
        <w:rPr>
          <w:rFonts w:ascii="Times New Roman" w:eastAsia="Times New Roman" w:hAnsi="Times New Roman" w:cs="Times New Roman"/>
          <w:sz w:val="20"/>
          <w:szCs w:val="20"/>
          <w:lang w:eastAsia="ru-RU"/>
        </w:rPr>
        <w:t>«ЦБС»</w:t>
      </w:r>
      <w:r w:rsidRPr="00104659">
        <w:rPr>
          <w:rFonts w:ascii="Times New Roman" w:eastAsia="Times New Roman" w:hAnsi="Times New Roman" w:cs="Times New Roman"/>
          <w:sz w:val="20"/>
          <w:szCs w:val="20"/>
          <w:lang w:eastAsia="ru-RU"/>
        </w:rPr>
        <w:t xml:space="preserve"> являются:</w:t>
      </w:r>
    </w:p>
    <w:p w:rsidR="004734C4" w:rsidRPr="00104659" w:rsidRDefault="004734C4" w:rsidP="004734C4">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решение конкретных задач производственно-хозяйственной, финансовой и иной деятельности учреждения;</w:t>
      </w:r>
    </w:p>
    <w:p w:rsidR="004734C4" w:rsidRPr="00104659" w:rsidRDefault="004734C4" w:rsidP="004734C4">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проведение конференций, совещаний, семинаров и иных мероприятий, непосредственное участие в них;</w:t>
      </w:r>
    </w:p>
    <w:p w:rsidR="004734C4" w:rsidRPr="00104659" w:rsidRDefault="004734C4" w:rsidP="004734C4">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изучение, обобщение и распространение опыта, новых форм и методов работы.</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1.5. Не являются служебными командировками: </w:t>
      </w:r>
    </w:p>
    <w:p w:rsidR="004734C4" w:rsidRPr="00104659" w:rsidRDefault="004734C4" w:rsidP="004734C4">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служебные поездки сотрудников, должностные обязанности которых предполагают разъездной характер работы, если иное не предусмотрено локальными или нормативными правовыми актами;</w:t>
      </w:r>
    </w:p>
    <w:p w:rsidR="00EA1AFB" w:rsidRPr="00104659" w:rsidRDefault="004734C4" w:rsidP="00D94495">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поездки в местность, откуда сотрудник по условиям транспортного сообщения и характеру работы имеет возможность ежедневно возвращаться к местожительству. </w:t>
      </w:r>
    </w:p>
    <w:p w:rsidR="004734C4" w:rsidRPr="00104659" w:rsidRDefault="004734C4" w:rsidP="00D94495">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выезды по личным вопросам (без производственной необходимости, соответствующего договора или вызова приглашающей стороны).</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1.6. Служебные командировки подразделяются на:</w:t>
      </w:r>
    </w:p>
    <w:p w:rsidR="004734C4" w:rsidRPr="00104659" w:rsidRDefault="004734C4" w:rsidP="004734C4">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плановые, которые осуществляются в соответствии с утвержденными в установленном порядке планами и соответствующими сметами;</w:t>
      </w:r>
    </w:p>
    <w:p w:rsidR="004734C4" w:rsidRPr="00104659" w:rsidRDefault="004734C4" w:rsidP="004734C4">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внеплановые – для решения внезапно возникших проблем, требующих немедленного рассмотрения, либо в иных случаях, предусмотреть которые заблаговременно не представляется возможным.</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1.7. Командирование </w:t>
      </w:r>
      <w:r w:rsidR="0092148E" w:rsidRPr="00104659">
        <w:rPr>
          <w:rFonts w:ascii="Times New Roman" w:eastAsia="Times New Roman" w:hAnsi="Times New Roman" w:cs="Times New Roman"/>
          <w:sz w:val="20"/>
          <w:szCs w:val="20"/>
          <w:lang w:eastAsia="ru-RU"/>
        </w:rPr>
        <w:t>заведующих</w:t>
      </w:r>
      <w:r w:rsidRPr="00104659">
        <w:rPr>
          <w:rFonts w:ascii="Times New Roman" w:eastAsia="Times New Roman" w:hAnsi="Times New Roman" w:cs="Times New Roman"/>
          <w:sz w:val="20"/>
          <w:szCs w:val="20"/>
          <w:lang w:eastAsia="ru-RU"/>
        </w:rPr>
        <w:t xml:space="preserve"> </w:t>
      </w:r>
      <w:r w:rsidR="0092148E" w:rsidRPr="00104659">
        <w:rPr>
          <w:rFonts w:ascii="Times New Roman" w:eastAsia="Times New Roman" w:hAnsi="Times New Roman" w:cs="Times New Roman"/>
          <w:sz w:val="20"/>
          <w:szCs w:val="20"/>
          <w:lang w:eastAsia="ru-RU"/>
        </w:rPr>
        <w:t>библиотек</w:t>
      </w:r>
      <w:r w:rsidRPr="00104659">
        <w:rPr>
          <w:rFonts w:ascii="Times New Roman" w:eastAsia="Times New Roman" w:hAnsi="Times New Roman" w:cs="Times New Roman"/>
          <w:sz w:val="20"/>
          <w:szCs w:val="20"/>
          <w:lang w:eastAsia="ru-RU"/>
        </w:rPr>
        <w:t xml:space="preserve"> допускается только в случаях, если это не вызовет наруше</w:t>
      </w:r>
      <w:r w:rsidR="00407ADE" w:rsidRPr="00104659">
        <w:rPr>
          <w:rFonts w:ascii="Times New Roman" w:eastAsia="Times New Roman" w:hAnsi="Times New Roman" w:cs="Times New Roman"/>
          <w:sz w:val="20"/>
          <w:szCs w:val="20"/>
          <w:lang w:eastAsia="ru-RU"/>
        </w:rPr>
        <w:t>ний в нормальном режиме работы</w:t>
      </w:r>
      <w:r w:rsidRPr="00104659">
        <w:rPr>
          <w:rFonts w:ascii="Times New Roman" w:eastAsia="Times New Roman" w:hAnsi="Times New Roman" w:cs="Times New Roman"/>
          <w:sz w:val="20"/>
          <w:szCs w:val="20"/>
          <w:lang w:eastAsia="ru-RU"/>
        </w:rPr>
        <w:t>.</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В случае командирования </w:t>
      </w:r>
      <w:r w:rsidR="00EE2CE1" w:rsidRPr="00104659">
        <w:rPr>
          <w:rFonts w:ascii="Times New Roman" w:eastAsia="Times New Roman" w:hAnsi="Times New Roman" w:cs="Times New Roman"/>
          <w:sz w:val="20"/>
          <w:szCs w:val="20"/>
          <w:lang w:eastAsia="ru-RU"/>
        </w:rPr>
        <w:t>заведующих библиотек</w:t>
      </w:r>
      <w:r w:rsidRPr="00104659">
        <w:rPr>
          <w:rFonts w:ascii="Times New Roman" w:eastAsia="Times New Roman" w:hAnsi="Times New Roman" w:cs="Times New Roman"/>
          <w:sz w:val="20"/>
          <w:szCs w:val="20"/>
          <w:lang w:eastAsia="ru-RU"/>
        </w:rPr>
        <w:t xml:space="preserve"> директор назначает лицо, временно исполняющее обязанности убывшего сотрудника, с возложением на него на период командировки всех должностных обязанностей и прав командированного сотрудника, включая права, предоставленные командированному сотруднику на основании доверенности.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1.8. Запрещается направление в служебные командировки беременных женщин.</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1.9. Направление в служебные командировки женщин, имеющих детей в возрасте до трех лет, допускается только с их письменного согласия при условии, что это не запрещено им в соответствии с медицинским заключением.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1.1</w:t>
      </w:r>
      <w:r w:rsidR="000B6202" w:rsidRPr="00104659">
        <w:rPr>
          <w:rFonts w:ascii="Times New Roman" w:eastAsia="Times New Roman" w:hAnsi="Times New Roman" w:cs="Times New Roman"/>
          <w:sz w:val="20"/>
          <w:szCs w:val="20"/>
          <w:lang w:eastAsia="ru-RU"/>
        </w:rPr>
        <w:t>0</w:t>
      </w:r>
      <w:r w:rsidRPr="00104659">
        <w:rPr>
          <w:rFonts w:ascii="Times New Roman" w:eastAsia="Times New Roman" w:hAnsi="Times New Roman" w:cs="Times New Roman"/>
          <w:sz w:val="20"/>
          <w:szCs w:val="20"/>
          <w:lang w:eastAsia="ru-RU"/>
        </w:rPr>
        <w:t>. Не допускается направление в командировку и выдача аванса сотрудникам, не отчитавшимся об израсходованных средствах в предыдущей командировке.</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104659">
        <w:rPr>
          <w:rFonts w:ascii="Times New Roman" w:eastAsia="Times New Roman" w:hAnsi="Times New Roman" w:cs="Times New Roman"/>
          <w:b/>
          <w:bCs/>
          <w:sz w:val="20"/>
          <w:szCs w:val="20"/>
          <w:lang w:eastAsia="ru-RU"/>
        </w:rPr>
        <w:t>2. Срок и режим командировки</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2.1. Срок командировки сотрудника (как по России, так и за рубеж) определяет директор с учетом объема, сложности и других особенностей служебного поручения.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lastRenderedPageBreak/>
        <w:t>2.2. Продолжительность командировки исчисляется по фактическому количеству дней пребывания в служебной командировке со дня убытия из учреждения, но не более дней, указанных в приказе на командировку, и по день возвращения (включительно) обратно после выполнения служебного задания (включая выходные и нерабочие праздничные дни).</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Днем выезда сотрудника в командировку считается день отправления поезда, самолета, автобуса или другого транспортного средства из г. Переславля-Залесского, а днем прибытия из командировки – день прибытия транспортного средства в г. Переславль-Залесский.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2.3. На сотрудника, находящегося в командировке, распространяется режим рабочего времени, и правила распорядка организации, куда он командирован. Вместо дней отдыха, не использованных за время командировки, другие дни отдыха после возвращения из командировки не предоставляются. Исключение составляют случаи, когда мероприятия, на которые сотрудник командирован, проходили в выходные дни либо иные дни отдыха, установленные в соответствии с законодательством и Правилами трудового распорядка.</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В случаях, когда сотрудник специально командирован для работы в выходные или праздничные и нерабочие дни, компенсация за работу в эти дни выплачивается в соответствии с действующим законодательством. Если сотрудник отбывает в командировку либо прибывает из командировки в выходной день, ему после возвращения из командировки предоставляется другой день отдыха.</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2.4.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Факт наличия данных обстоятельств должен быть подтвержден проведенной служебной проверкой, по результатам которой в установленном порядке выносится соответствующее заключение.</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За время задержки в пути без уважительных причин сотруднику не выплачивается зарплата, не возмещаются суточные расходы, расходы на наем жилого помещения и другие расходы.</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2.</w:t>
      </w:r>
      <w:r w:rsidR="00FE7BC5" w:rsidRPr="00104659">
        <w:rPr>
          <w:rFonts w:ascii="Times New Roman" w:eastAsia="Times New Roman" w:hAnsi="Times New Roman" w:cs="Times New Roman"/>
          <w:sz w:val="20"/>
          <w:szCs w:val="20"/>
          <w:lang w:eastAsia="ru-RU"/>
        </w:rPr>
        <w:t>5</w:t>
      </w:r>
      <w:r w:rsidRPr="00104659">
        <w:rPr>
          <w:rFonts w:ascii="Times New Roman" w:eastAsia="Times New Roman" w:hAnsi="Times New Roman" w:cs="Times New Roman"/>
          <w:sz w:val="20"/>
          <w:szCs w:val="20"/>
          <w:lang w:eastAsia="ru-RU"/>
        </w:rPr>
        <w:t xml:space="preserve"> Внеплановые командировки сотрудников осуществляются по решению директора</w:t>
      </w:r>
      <w:r w:rsidR="00B6653D" w:rsidRPr="00104659">
        <w:rPr>
          <w:rFonts w:ascii="Times New Roman" w:eastAsia="Times New Roman" w:hAnsi="Times New Roman" w:cs="Times New Roman"/>
          <w:sz w:val="20"/>
          <w:szCs w:val="20"/>
          <w:lang w:eastAsia="ru-RU"/>
        </w:rPr>
        <w:t>.</w:t>
      </w:r>
      <w:r w:rsidRPr="00104659">
        <w:rPr>
          <w:rFonts w:ascii="Times New Roman" w:eastAsia="Times New Roman" w:hAnsi="Times New Roman" w:cs="Times New Roman"/>
          <w:sz w:val="20"/>
          <w:szCs w:val="20"/>
          <w:lang w:eastAsia="ru-RU"/>
        </w:rPr>
        <w:t xml:space="preserve"> </w:t>
      </w:r>
    </w:p>
    <w:p w:rsidR="004734C4" w:rsidRPr="00104659" w:rsidRDefault="005801A8"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2</w:t>
      </w:r>
      <w:r w:rsidR="004734C4" w:rsidRPr="00104659">
        <w:rPr>
          <w:rFonts w:ascii="Times New Roman" w:eastAsia="Times New Roman" w:hAnsi="Times New Roman" w:cs="Times New Roman"/>
          <w:sz w:val="20"/>
          <w:szCs w:val="20"/>
          <w:lang w:eastAsia="ru-RU"/>
        </w:rPr>
        <w:t>.</w:t>
      </w:r>
      <w:r w:rsidRPr="00104659">
        <w:rPr>
          <w:rFonts w:ascii="Times New Roman" w:eastAsia="Times New Roman" w:hAnsi="Times New Roman" w:cs="Times New Roman"/>
          <w:sz w:val="20"/>
          <w:szCs w:val="20"/>
          <w:lang w:eastAsia="ru-RU"/>
        </w:rPr>
        <w:t>6</w:t>
      </w:r>
      <w:r w:rsidR="004734C4" w:rsidRPr="00104659">
        <w:rPr>
          <w:rFonts w:ascii="Times New Roman" w:eastAsia="Times New Roman" w:hAnsi="Times New Roman" w:cs="Times New Roman"/>
          <w:sz w:val="20"/>
          <w:szCs w:val="20"/>
          <w:lang w:eastAsia="ru-RU"/>
        </w:rPr>
        <w:t xml:space="preserve"> Основанием для командирования сотрудников считается приказ директора.</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Однодневная командировка должна быть оформлена приказом </w:t>
      </w:r>
      <w:r w:rsidR="00687D4F" w:rsidRPr="00104659">
        <w:rPr>
          <w:rFonts w:ascii="Times New Roman" w:eastAsia="Times New Roman" w:hAnsi="Times New Roman" w:cs="Times New Roman"/>
          <w:sz w:val="20"/>
          <w:szCs w:val="20"/>
          <w:lang w:eastAsia="ru-RU"/>
        </w:rPr>
        <w:t>директора</w:t>
      </w:r>
      <w:r w:rsidRPr="00104659">
        <w:rPr>
          <w:rFonts w:ascii="Times New Roman" w:eastAsia="Times New Roman" w:hAnsi="Times New Roman" w:cs="Times New Roman"/>
          <w:sz w:val="20"/>
          <w:szCs w:val="20"/>
          <w:lang w:eastAsia="ru-RU"/>
        </w:rPr>
        <w:t>, служебное задание при этом не выписывается.</w:t>
      </w:r>
    </w:p>
    <w:p w:rsidR="004734C4" w:rsidRPr="00104659" w:rsidRDefault="00394C89"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2</w:t>
      </w:r>
      <w:r w:rsidR="004734C4" w:rsidRPr="00104659">
        <w:rPr>
          <w:rFonts w:ascii="Times New Roman" w:eastAsia="Times New Roman" w:hAnsi="Times New Roman" w:cs="Times New Roman"/>
          <w:sz w:val="20"/>
          <w:szCs w:val="20"/>
          <w:lang w:eastAsia="ru-RU"/>
        </w:rPr>
        <w:t>.</w:t>
      </w:r>
      <w:r w:rsidRPr="00104659">
        <w:rPr>
          <w:rFonts w:ascii="Times New Roman" w:eastAsia="Times New Roman" w:hAnsi="Times New Roman" w:cs="Times New Roman"/>
          <w:sz w:val="20"/>
          <w:szCs w:val="20"/>
          <w:lang w:eastAsia="ru-RU"/>
        </w:rPr>
        <w:t>7</w:t>
      </w:r>
      <w:r w:rsidR="004734C4" w:rsidRPr="00104659">
        <w:rPr>
          <w:rFonts w:ascii="Times New Roman" w:eastAsia="Times New Roman" w:hAnsi="Times New Roman" w:cs="Times New Roman"/>
          <w:sz w:val="20"/>
          <w:szCs w:val="20"/>
          <w:lang w:eastAsia="ru-RU"/>
        </w:rPr>
        <w:t>. Командированному сотруднику учреждение обязано возместить:</w:t>
      </w:r>
    </w:p>
    <w:p w:rsidR="004734C4" w:rsidRPr="00104659" w:rsidRDefault="004734C4" w:rsidP="004734C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расходы на проезд;</w:t>
      </w:r>
    </w:p>
    <w:p w:rsidR="004734C4" w:rsidRPr="00104659" w:rsidRDefault="004734C4" w:rsidP="004734C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расходы по найму жилого помещения;</w:t>
      </w:r>
    </w:p>
    <w:p w:rsidR="004734C4" w:rsidRPr="00104659" w:rsidRDefault="004734C4" w:rsidP="004734C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дополнительные расходы, связанные с проживанием вне постоянного местожительства (суточные);</w:t>
      </w:r>
    </w:p>
    <w:p w:rsidR="004734C4" w:rsidRPr="00104659" w:rsidRDefault="004734C4" w:rsidP="004734C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другие расходы, произведенные с разрешения или ведома администрации.</w:t>
      </w:r>
    </w:p>
    <w:p w:rsidR="004734C4" w:rsidRPr="00104659" w:rsidRDefault="0044636D"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2</w:t>
      </w:r>
      <w:r w:rsidR="004734C4" w:rsidRPr="00104659">
        <w:rPr>
          <w:rFonts w:ascii="Times New Roman" w:eastAsia="Times New Roman" w:hAnsi="Times New Roman" w:cs="Times New Roman"/>
          <w:sz w:val="20"/>
          <w:szCs w:val="20"/>
          <w:lang w:eastAsia="ru-RU"/>
        </w:rPr>
        <w:t>.</w:t>
      </w:r>
      <w:r w:rsidRPr="00104659">
        <w:rPr>
          <w:rFonts w:ascii="Times New Roman" w:eastAsia="Times New Roman" w:hAnsi="Times New Roman" w:cs="Times New Roman"/>
          <w:sz w:val="20"/>
          <w:szCs w:val="20"/>
          <w:lang w:eastAsia="ru-RU"/>
        </w:rPr>
        <w:t>8</w:t>
      </w:r>
      <w:r w:rsidR="004734C4" w:rsidRPr="00104659">
        <w:rPr>
          <w:rFonts w:ascii="Times New Roman" w:eastAsia="Times New Roman" w:hAnsi="Times New Roman" w:cs="Times New Roman"/>
          <w:sz w:val="20"/>
          <w:szCs w:val="20"/>
          <w:lang w:eastAsia="ru-RU"/>
        </w:rPr>
        <w:t>. Расходы на проезд учреждение возмещает сотруднику:</w:t>
      </w:r>
    </w:p>
    <w:p w:rsidR="004734C4" w:rsidRPr="00104659" w:rsidRDefault="004734C4" w:rsidP="004734C4">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до места командировки и обратно;</w:t>
      </w:r>
    </w:p>
    <w:p w:rsidR="004734C4" w:rsidRPr="00104659" w:rsidRDefault="004734C4" w:rsidP="004734C4">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из одного населенного пункта в другой (если сотрудник командирован в несколько организаций, расположенных в разных населенных пунктах).</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В состав этих расходов входят:</w:t>
      </w:r>
    </w:p>
    <w:p w:rsidR="004734C4" w:rsidRPr="00104659" w:rsidRDefault="004734C4" w:rsidP="004734C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стоимость проездного билета на транспорт общего пользования (самолет, поезд и т. д.);</w:t>
      </w:r>
    </w:p>
    <w:p w:rsidR="004734C4" w:rsidRPr="00104659" w:rsidRDefault="004734C4" w:rsidP="004734C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стоимость услуг по оформлению проездных билетов;</w:t>
      </w:r>
    </w:p>
    <w:p w:rsidR="004734C4" w:rsidRPr="00104659" w:rsidRDefault="004734C4" w:rsidP="004734C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расходы на оплату постельных принадлежностей в поездах;</w:t>
      </w:r>
    </w:p>
    <w:p w:rsidR="004734C4" w:rsidRPr="00104659" w:rsidRDefault="004734C4" w:rsidP="004734C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стоимость проезда до места (вокзал, пристань, аэропорт) отправления в командировку (от места возвращения из командировки), если оно расположено вне населенного пункта, где сотрудник работает.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4734C4" w:rsidRPr="00104659" w:rsidRDefault="00072FAB" w:rsidP="000C73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2</w:t>
      </w:r>
      <w:r w:rsidR="004734C4" w:rsidRPr="00104659">
        <w:rPr>
          <w:rFonts w:ascii="Times New Roman" w:eastAsia="Times New Roman" w:hAnsi="Times New Roman" w:cs="Times New Roman"/>
          <w:sz w:val="20"/>
          <w:szCs w:val="20"/>
          <w:lang w:eastAsia="ru-RU"/>
        </w:rPr>
        <w:t>.</w:t>
      </w:r>
      <w:r w:rsidRPr="00104659">
        <w:rPr>
          <w:rFonts w:ascii="Times New Roman" w:eastAsia="Times New Roman" w:hAnsi="Times New Roman" w:cs="Times New Roman"/>
          <w:sz w:val="20"/>
          <w:szCs w:val="20"/>
          <w:lang w:eastAsia="ru-RU"/>
        </w:rPr>
        <w:t>9</w:t>
      </w:r>
      <w:r w:rsidR="004734C4" w:rsidRPr="00104659">
        <w:rPr>
          <w:rFonts w:ascii="Times New Roman" w:eastAsia="Times New Roman" w:hAnsi="Times New Roman" w:cs="Times New Roman"/>
          <w:sz w:val="20"/>
          <w:szCs w:val="20"/>
          <w:lang w:eastAsia="ru-RU"/>
        </w:rPr>
        <w:t xml:space="preserve">. При командировках по Ярославской области России размер суточных составляет </w:t>
      </w:r>
      <w:r w:rsidR="00CB3CCB" w:rsidRPr="00104659">
        <w:rPr>
          <w:rFonts w:ascii="Times New Roman" w:eastAsia="Times New Roman" w:hAnsi="Times New Roman" w:cs="Times New Roman"/>
          <w:sz w:val="20"/>
          <w:szCs w:val="20"/>
          <w:lang w:eastAsia="ru-RU"/>
        </w:rPr>
        <w:t>1</w:t>
      </w:r>
      <w:r w:rsidR="004734C4" w:rsidRPr="00104659">
        <w:rPr>
          <w:rFonts w:ascii="Times New Roman" w:eastAsia="Times New Roman" w:hAnsi="Times New Roman" w:cs="Times New Roman"/>
          <w:sz w:val="20"/>
          <w:szCs w:val="20"/>
          <w:lang w:eastAsia="ru-RU"/>
        </w:rPr>
        <w:t>00 руб. за каждый день нахождения в командировке, при командировке по Рос</w:t>
      </w:r>
      <w:r w:rsidR="00DC4CCD" w:rsidRPr="00104659">
        <w:rPr>
          <w:rFonts w:ascii="Times New Roman" w:eastAsia="Times New Roman" w:hAnsi="Times New Roman" w:cs="Times New Roman"/>
          <w:sz w:val="20"/>
          <w:szCs w:val="20"/>
          <w:lang w:eastAsia="ru-RU"/>
        </w:rPr>
        <w:t xml:space="preserve">сии размер суточных составляет </w:t>
      </w:r>
      <w:r w:rsidR="004734C4" w:rsidRPr="00104659">
        <w:rPr>
          <w:rFonts w:ascii="Times New Roman" w:eastAsia="Times New Roman" w:hAnsi="Times New Roman" w:cs="Times New Roman"/>
          <w:sz w:val="20"/>
          <w:szCs w:val="20"/>
          <w:lang w:eastAsia="ru-RU"/>
        </w:rPr>
        <w:t xml:space="preserve">500 руб. </w:t>
      </w:r>
    </w:p>
    <w:p w:rsidR="004734C4" w:rsidRPr="00104659" w:rsidRDefault="004734C4" w:rsidP="000C73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При направлении сотрудника в командировку за границу из России суточные выплачиваются в размере и порядке, установленном</w:t>
      </w:r>
      <w:r w:rsidRPr="00104659">
        <w:rPr>
          <w:rFonts w:ascii="Times New Roman" w:eastAsia="Times New Roman" w:hAnsi="Times New Roman" w:cs="Times New Roman"/>
          <w:i/>
          <w:iCs/>
          <w:sz w:val="20"/>
          <w:szCs w:val="20"/>
          <w:lang w:eastAsia="ru-RU"/>
        </w:rPr>
        <w:t xml:space="preserve"> </w:t>
      </w:r>
      <w:r w:rsidRPr="00104659">
        <w:rPr>
          <w:rFonts w:ascii="Times New Roman" w:eastAsia="Times New Roman" w:hAnsi="Times New Roman" w:cs="Times New Roman"/>
          <w:sz w:val="20"/>
          <w:szCs w:val="20"/>
          <w:lang w:eastAsia="ru-RU"/>
        </w:rPr>
        <w:t xml:space="preserve">постановлением Правительства РФ от 26 декабря 2005 г. № 812. </w:t>
      </w:r>
    </w:p>
    <w:p w:rsidR="004734C4" w:rsidRPr="00104659" w:rsidRDefault="004734C4" w:rsidP="000C73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rsidR="00AB1508" w:rsidRPr="00104659" w:rsidRDefault="004478F1"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2</w:t>
      </w:r>
      <w:r w:rsidR="004734C4" w:rsidRPr="00104659">
        <w:rPr>
          <w:rFonts w:ascii="Times New Roman" w:eastAsia="Times New Roman" w:hAnsi="Times New Roman" w:cs="Times New Roman"/>
          <w:sz w:val="20"/>
          <w:szCs w:val="20"/>
          <w:lang w:eastAsia="ru-RU"/>
        </w:rPr>
        <w:t>.1</w:t>
      </w:r>
      <w:r w:rsidRPr="00104659">
        <w:rPr>
          <w:rFonts w:ascii="Times New Roman" w:eastAsia="Times New Roman" w:hAnsi="Times New Roman" w:cs="Times New Roman"/>
          <w:sz w:val="20"/>
          <w:szCs w:val="20"/>
          <w:lang w:eastAsia="ru-RU"/>
        </w:rPr>
        <w:t>2</w:t>
      </w:r>
      <w:r w:rsidR="004734C4" w:rsidRPr="00104659">
        <w:rPr>
          <w:rFonts w:ascii="Times New Roman" w:eastAsia="Times New Roman" w:hAnsi="Times New Roman" w:cs="Times New Roman"/>
          <w:sz w:val="20"/>
          <w:szCs w:val="20"/>
          <w:lang w:eastAsia="ru-RU"/>
        </w:rPr>
        <w:t>. Сотруднику, направленному в однодневную командировку, согласно статьям 167, 168 Трудового кодекса РФ, оплачиваются:</w:t>
      </w:r>
    </w:p>
    <w:p w:rsidR="00AB1508"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средний заработок за день командировки;</w:t>
      </w:r>
    </w:p>
    <w:p w:rsidR="00AB1508"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расходы на проезд;</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 иные расходы, произведенные сотрудником с разрешения </w:t>
      </w:r>
      <w:r w:rsidR="00B57518" w:rsidRPr="00104659">
        <w:rPr>
          <w:rFonts w:ascii="Times New Roman" w:eastAsia="Times New Roman" w:hAnsi="Times New Roman" w:cs="Times New Roman"/>
          <w:sz w:val="20"/>
          <w:szCs w:val="20"/>
          <w:lang w:eastAsia="ru-RU"/>
        </w:rPr>
        <w:t>директора</w:t>
      </w:r>
      <w:r w:rsidRPr="00104659">
        <w:rPr>
          <w:rFonts w:ascii="Times New Roman" w:eastAsia="Times New Roman" w:hAnsi="Times New Roman" w:cs="Times New Roman"/>
          <w:sz w:val="20"/>
          <w:szCs w:val="20"/>
          <w:lang w:eastAsia="ru-RU"/>
        </w:rPr>
        <w:t xml:space="preserve"> учреждения.</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Суточные при однодневной командировке не выплачиваются.</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4734C4" w:rsidRPr="00104659" w:rsidRDefault="00DC13F3"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b/>
          <w:bCs/>
          <w:sz w:val="20"/>
          <w:szCs w:val="20"/>
          <w:lang w:eastAsia="ru-RU"/>
        </w:rPr>
        <w:t>3</w:t>
      </w:r>
      <w:r w:rsidR="004734C4" w:rsidRPr="00104659">
        <w:rPr>
          <w:rFonts w:ascii="Times New Roman" w:eastAsia="Times New Roman" w:hAnsi="Times New Roman" w:cs="Times New Roman"/>
          <w:b/>
          <w:bCs/>
          <w:sz w:val="20"/>
          <w:szCs w:val="20"/>
          <w:lang w:eastAsia="ru-RU"/>
        </w:rPr>
        <w:t>. Порядок отчета сотрудника о служебной командировке</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lastRenderedPageBreak/>
        <w:t> </w:t>
      </w:r>
      <w:r w:rsidR="00DC13F3" w:rsidRPr="00104659">
        <w:rPr>
          <w:rFonts w:ascii="Times New Roman" w:eastAsia="Times New Roman" w:hAnsi="Times New Roman" w:cs="Times New Roman"/>
          <w:sz w:val="20"/>
          <w:szCs w:val="20"/>
          <w:lang w:eastAsia="ru-RU"/>
        </w:rPr>
        <w:t>3</w:t>
      </w:r>
      <w:r w:rsidRPr="00104659">
        <w:rPr>
          <w:rFonts w:ascii="Times New Roman" w:eastAsia="Times New Roman" w:hAnsi="Times New Roman" w:cs="Times New Roman"/>
          <w:sz w:val="20"/>
          <w:szCs w:val="20"/>
          <w:lang w:eastAsia="ru-RU"/>
        </w:rPr>
        <w:t xml:space="preserve">.1. В течение трех рабочих дней со дня возвращения из служебной командировки сотрудник обязательно </w:t>
      </w:r>
      <w:proofErr w:type="spellStart"/>
      <w:r w:rsidRPr="00104659">
        <w:rPr>
          <w:rFonts w:ascii="Times New Roman" w:eastAsia="Times New Roman" w:hAnsi="Times New Roman" w:cs="Times New Roman"/>
          <w:sz w:val="20"/>
          <w:szCs w:val="20"/>
          <w:lang w:eastAsia="ru-RU"/>
        </w:rPr>
        <w:t>дооформляет</w:t>
      </w:r>
      <w:proofErr w:type="spellEnd"/>
      <w:r w:rsidRPr="00104659">
        <w:rPr>
          <w:rFonts w:ascii="Times New Roman" w:eastAsia="Times New Roman" w:hAnsi="Times New Roman" w:cs="Times New Roman"/>
          <w:sz w:val="20"/>
          <w:szCs w:val="20"/>
          <w:lang w:eastAsia="ru-RU"/>
        </w:rPr>
        <w:t xml:space="preserve"> документы, которые были составлены перед отъездом, и заполняет авансовый отчет (ф. 0504505) об израсходованных им суммах.</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Авансовый отчет сотрудник предоставляет в бухгалтерию. Одновременно с авансовым отчетом сотрудник передает в бухгалтерию все документы, которые подтверждают его расходы и производственный характер командировки. К ним относятся:</w:t>
      </w:r>
    </w:p>
    <w:p w:rsidR="004734C4" w:rsidRPr="00104659" w:rsidRDefault="004734C4" w:rsidP="004734C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проездные билеты;</w:t>
      </w:r>
    </w:p>
    <w:p w:rsidR="004734C4" w:rsidRPr="00104659" w:rsidRDefault="004734C4" w:rsidP="004734C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счета за проживание;</w:t>
      </w:r>
    </w:p>
    <w:p w:rsidR="004734C4" w:rsidRPr="00104659" w:rsidRDefault="004734C4" w:rsidP="004734C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чеки ККТ;</w:t>
      </w:r>
    </w:p>
    <w:p w:rsidR="004734C4" w:rsidRPr="00104659" w:rsidRDefault="004734C4" w:rsidP="004734C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товарные чеки;</w:t>
      </w:r>
    </w:p>
    <w:p w:rsidR="004734C4" w:rsidRPr="00104659" w:rsidRDefault="004734C4" w:rsidP="004734C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к</w:t>
      </w:r>
      <w:r w:rsidR="00F47344" w:rsidRPr="00104659">
        <w:rPr>
          <w:rFonts w:ascii="Times New Roman" w:eastAsia="Times New Roman" w:hAnsi="Times New Roman" w:cs="Times New Roman"/>
          <w:sz w:val="20"/>
          <w:szCs w:val="20"/>
          <w:lang w:eastAsia="ru-RU"/>
        </w:rPr>
        <w:t>витанции электронных терминалов.</w:t>
      </w:r>
    </w:p>
    <w:p w:rsidR="00B049FA" w:rsidRPr="00104659" w:rsidRDefault="00B049FA" w:rsidP="004734C4">
      <w:pPr>
        <w:widowControl w:val="0"/>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B667FC" w:rsidRPr="00104659" w:rsidRDefault="00B667FC" w:rsidP="004734C4">
      <w:pPr>
        <w:widowControl w:val="0"/>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B667FC" w:rsidRPr="00104659" w:rsidRDefault="00B667FC" w:rsidP="004734C4">
      <w:pPr>
        <w:widowControl w:val="0"/>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B667FC" w:rsidRPr="00104659" w:rsidRDefault="00B667FC" w:rsidP="004734C4">
      <w:pPr>
        <w:widowControl w:val="0"/>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B667FC" w:rsidRPr="00104659" w:rsidRDefault="00B667FC" w:rsidP="004734C4">
      <w:pPr>
        <w:widowControl w:val="0"/>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B049FA" w:rsidRPr="00104659" w:rsidRDefault="00B049FA" w:rsidP="004734C4">
      <w:pPr>
        <w:widowControl w:val="0"/>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B049FA" w:rsidRPr="00104659" w:rsidRDefault="00B049FA" w:rsidP="004734C4">
      <w:pPr>
        <w:widowControl w:val="0"/>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B049FA" w:rsidRPr="00104659" w:rsidRDefault="00B049FA" w:rsidP="004734C4">
      <w:pPr>
        <w:widowControl w:val="0"/>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B049FA" w:rsidRPr="00104659" w:rsidRDefault="00B049FA" w:rsidP="004734C4">
      <w:pPr>
        <w:widowControl w:val="0"/>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B049FA" w:rsidRPr="00104659" w:rsidRDefault="00B049FA" w:rsidP="004734C4">
      <w:pPr>
        <w:widowControl w:val="0"/>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B049FA" w:rsidRPr="00104659" w:rsidRDefault="00B049FA" w:rsidP="004734C4">
      <w:pPr>
        <w:widowControl w:val="0"/>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B049FA" w:rsidRPr="00104659" w:rsidRDefault="00B049FA" w:rsidP="004734C4">
      <w:pPr>
        <w:widowControl w:val="0"/>
        <w:overflowPunct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sz w:val="20"/>
          <w:szCs w:val="20"/>
          <w:lang w:eastAsia="ru-RU"/>
        </w:rPr>
      </w:pPr>
      <w:r w:rsidRPr="00104659">
        <w:rPr>
          <w:rFonts w:ascii="Times New Roman" w:eastAsia="Times New Roman" w:hAnsi="Times New Roman" w:cs="Times New Roman"/>
          <w:b/>
          <w:sz w:val="20"/>
          <w:szCs w:val="20"/>
          <w:lang w:eastAsia="ru-RU"/>
        </w:rPr>
        <w:t xml:space="preserve">Приложение </w:t>
      </w:r>
      <w:r w:rsidR="000B7B08" w:rsidRPr="00104659">
        <w:rPr>
          <w:rFonts w:ascii="Times New Roman" w:eastAsia="Times New Roman" w:hAnsi="Times New Roman" w:cs="Times New Roman"/>
          <w:b/>
          <w:sz w:val="20"/>
          <w:szCs w:val="20"/>
          <w:lang w:eastAsia="ru-RU"/>
        </w:rPr>
        <w:t>№ 11</w:t>
      </w:r>
      <w:r w:rsidRPr="00104659">
        <w:rPr>
          <w:rFonts w:ascii="Times New Roman" w:eastAsia="Times New Roman" w:hAnsi="Times New Roman" w:cs="Times New Roman"/>
          <w:b/>
          <w:sz w:val="20"/>
          <w:szCs w:val="20"/>
          <w:lang w:eastAsia="ru-RU"/>
        </w:rPr>
        <w:t>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Перечень лиц, имеющих право подписи первичных документов</w:t>
      </w:r>
    </w:p>
    <w:p w:rsidR="004734C4" w:rsidRPr="00104659" w:rsidRDefault="004734C4" w:rsidP="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tbl>
      <w:tblPr>
        <w:tblW w:w="9416" w:type="dxa"/>
        <w:tblCellMar>
          <w:top w:w="15" w:type="dxa"/>
          <w:left w:w="15" w:type="dxa"/>
          <w:bottom w:w="15" w:type="dxa"/>
          <w:right w:w="15" w:type="dxa"/>
        </w:tblCellMar>
        <w:tblLook w:val="04A0" w:firstRow="1" w:lastRow="0" w:firstColumn="1" w:lastColumn="0" w:noHBand="0" w:noVBand="1"/>
      </w:tblPr>
      <w:tblGrid>
        <w:gridCol w:w="407"/>
        <w:gridCol w:w="2067"/>
        <w:gridCol w:w="2072"/>
        <w:gridCol w:w="3476"/>
        <w:gridCol w:w="1394"/>
      </w:tblGrid>
      <w:tr w:rsidR="004734C4" w:rsidRPr="00104659" w:rsidTr="001B1B67">
        <w:tc>
          <w:tcPr>
            <w:tcW w:w="0" w:type="auto"/>
            <w:tcBorders>
              <w:top w:val="single" w:sz="8" w:space="0" w:color="000000"/>
              <w:left w:val="single" w:sz="8" w:space="0" w:color="000000"/>
              <w:bottom w:val="double" w:sz="6" w:space="0" w:color="000000"/>
              <w:right w:val="single" w:sz="8" w:space="0" w:color="000000"/>
            </w:tcBorders>
            <w:tcMar>
              <w:top w:w="60" w:type="dxa"/>
              <w:left w:w="60" w:type="dxa"/>
              <w:bottom w:w="60" w:type="dxa"/>
              <w:right w:w="60" w:type="dxa"/>
            </w:tcMar>
            <w:vAlign w:val="center"/>
            <w:hideMark/>
          </w:tcPr>
          <w:p w:rsidR="004734C4" w:rsidRPr="00104659" w:rsidRDefault="004734C4" w:rsidP="004734C4">
            <w:pPr>
              <w:spacing w:after="0" w:line="240" w:lineRule="auto"/>
              <w:jc w:val="center"/>
              <w:rPr>
                <w:rFonts w:ascii="Times New Roman" w:eastAsia="Times New Roman" w:hAnsi="Times New Roman" w:cs="Times New Roman"/>
                <w:b/>
                <w:sz w:val="20"/>
                <w:szCs w:val="20"/>
                <w:lang w:eastAsia="ru-RU"/>
              </w:rPr>
            </w:pPr>
            <w:r w:rsidRPr="00104659">
              <w:rPr>
                <w:rFonts w:ascii="Times New Roman" w:eastAsia="Times New Roman" w:hAnsi="Times New Roman" w:cs="Times New Roman"/>
                <w:b/>
                <w:sz w:val="20"/>
                <w:szCs w:val="20"/>
                <w:lang w:eastAsia="ru-RU"/>
              </w:rPr>
              <w:t xml:space="preserve">№ </w:t>
            </w:r>
            <w:r w:rsidRPr="00104659">
              <w:rPr>
                <w:rFonts w:ascii="Times New Roman" w:eastAsia="Times New Roman" w:hAnsi="Times New Roman" w:cs="Times New Roman"/>
                <w:b/>
                <w:sz w:val="20"/>
                <w:szCs w:val="20"/>
                <w:lang w:eastAsia="ru-RU"/>
              </w:rPr>
              <w:br/>
              <w:t>п/п</w:t>
            </w:r>
          </w:p>
        </w:tc>
        <w:tc>
          <w:tcPr>
            <w:tcW w:w="0" w:type="auto"/>
            <w:tcBorders>
              <w:top w:val="single" w:sz="8" w:space="0" w:color="000000"/>
              <w:left w:val="single" w:sz="8" w:space="0" w:color="000000"/>
              <w:bottom w:val="double" w:sz="6" w:space="0" w:color="000000"/>
              <w:right w:val="single" w:sz="8" w:space="0" w:color="000000"/>
            </w:tcBorders>
            <w:tcMar>
              <w:top w:w="60" w:type="dxa"/>
              <w:left w:w="60" w:type="dxa"/>
              <w:bottom w:w="60" w:type="dxa"/>
              <w:right w:w="60" w:type="dxa"/>
            </w:tcMar>
            <w:vAlign w:val="center"/>
            <w:hideMark/>
          </w:tcPr>
          <w:p w:rsidR="004734C4" w:rsidRPr="00104659" w:rsidRDefault="004734C4" w:rsidP="004734C4">
            <w:pPr>
              <w:spacing w:after="0" w:line="240" w:lineRule="auto"/>
              <w:jc w:val="center"/>
              <w:rPr>
                <w:rFonts w:ascii="Times New Roman" w:eastAsia="Times New Roman" w:hAnsi="Times New Roman" w:cs="Times New Roman"/>
                <w:b/>
                <w:sz w:val="20"/>
                <w:szCs w:val="20"/>
                <w:lang w:eastAsia="ru-RU"/>
              </w:rPr>
            </w:pPr>
            <w:r w:rsidRPr="00104659">
              <w:rPr>
                <w:rFonts w:ascii="Times New Roman" w:eastAsia="Times New Roman" w:hAnsi="Times New Roman" w:cs="Times New Roman"/>
                <w:b/>
                <w:sz w:val="20"/>
                <w:szCs w:val="20"/>
                <w:lang w:eastAsia="ru-RU"/>
              </w:rPr>
              <w:t>Должность</w:t>
            </w:r>
          </w:p>
        </w:tc>
        <w:tc>
          <w:tcPr>
            <w:tcW w:w="0" w:type="auto"/>
            <w:tcBorders>
              <w:top w:val="single" w:sz="8" w:space="0" w:color="000000"/>
              <w:left w:val="single" w:sz="8" w:space="0" w:color="000000"/>
              <w:bottom w:val="double" w:sz="6" w:space="0" w:color="000000"/>
              <w:right w:val="single" w:sz="8" w:space="0" w:color="000000"/>
            </w:tcBorders>
            <w:tcMar>
              <w:top w:w="60" w:type="dxa"/>
              <w:left w:w="60" w:type="dxa"/>
              <w:bottom w:w="60" w:type="dxa"/>
              <w:right w:w="60" w:type="dxa"/>
            </w:tcMar>
            <w:vAlign w:val="center"/>
            <w:hideMark/>
          </w:tcPr>
          <w:p w:rsidR="004734C4" w:rsidRPr="00104659" w:rsidRDefault="004734C4" w:rsidP="004734C4">
            <w:pPr>
              <w:spacing w:after="0" w:line="240" w:lineRule="auto"/>
              <w:jc w:val="center"/>
              <w:rPr>
                <w:rFonts w:ascii="Times New Roman" w:eastAsia="Times New Roman" w:hAnsi="Times New Roman" w:cs="Times New Roman"/>
                <w:b/>
                <w:sz w:val="20"/>
                <w:szCs w:val="20"/>
                <w:lang w:eastAsia="ru-RU"/>
              </w:rPr>
            </w:pPr>
            <w:r w:rsidRPr="00104659">
              <w:rPr>
                <w:rFonts w:ascii="Times New Roman" w:eastAsia="Times New Roman" w:hAnsi="Times New Roman" w:cs="Times New Roman"/>
                <w:b/>
                <w:sz w:val="20"/>
                <w:szCs w:val="20"/>
                <w:lang w:eastAsia="ru-RU"/>
              </w:rPr>
              <w:t xml:space="preserve">Наименование </w:t>
            </w:r>
            <w:r w:rsidRPr="00104659">
              <w:rPr>
                <w:rFonts w:ascii="Times New Roman" w:eastAsia="Times New Roman" w:hAnsi="Times New Roman" w:cs="Times New Roman"/>
                <w:b/>
                <w:sz w:val="20"/>
                <w:szCs w:val="20"/>
                <w:lang w:eastAsia="ru-RU"/>
              </w:rPr>
              <w:br/>
              <w:t>документов</w:t>
            </w:r>
          </w:p>
        </w:tc>
        <w:tc>
          <w:tcPr>
            <w:tcW w:w="0" w:type="auto"/>
            <w:tcBorders>
              <w:top w:val="single" w:sz="8" w:space="0" w:color="000000"/>
              <w:left w:val="single" w:sz="8" w:space="0" w:color="000000"/>
              <w:bottom w:val="double" w:sz="6" w:space="0" w:color="000000"/>
              <w:right w:val="single" w:sz="8" w:space="0" w:color="000000"/>
            </w:tcBorders>
            <w:tcMar>
              <w:top w:w="60" w:type="dxa"/>
              <w:left w:w="60" w:type="dxa"/>
              <w:bottom w:w="60" w:type="dxa"/>
              <w:right w:w="60" w:type="dxa"/>
            </w:tcMar>
            <w:vAlign w:val="center"/>
            <w:hideMark/>
          </w:tcPr>
          <w:p w:rsidR="004734C4" w:rsidRPr="00104659" w:rsidRDefault="004734C4" w:rsidP="004734C4">
            <w:pPr>
              <w:spacing w:after="0" w:line="240" w:lineRule="auto"/>
              <w:jc w:val="center"/>
              <w:rPr>
                <w:rFonts w:ascii="Times New Roman" w:eastAsia="Times New Roman" w:hAnsi="Times New Roman" w:cs="Times New Roman"/>
                <w:b/>
                <w:sz w:val="20"/>
                <w:szCs w:val="20"/>
                <w:lang w:eastAsia="ru-RU"/>
              </w:rPr>
            </w:pPr>
            <w:r w:rsidRPr="00104659">
              <w:rPr>
                <w:rFonts w:ascii="Times New Roman" w:eastAsia="Times New Roman" w:hAnsi="Times New Roman" w:cs="Times New Roman"/>
                <w:b/>
                <w:sz w:val="20"/>
                <w:szCs w:val="20"/>
                <w:lang w:eastAsia="ru-RU"/>
              </w:rPr>
              <w:t>Примечание</w:t>
            </w:r>
          </w:p>
        </w:tc>
        <w:tc>
          <w:tcPr>
            <w:tcW w:w="1394" w:type="dxa"/>
            <w:tcBorders>
              <w:top w:val="single" w:sz="8" w:space="0" w:color="000000"/>
              <w:left w:val="single" w:sz="8" w:space="0" w:color="000000"/>
              <w:bottom w:val="double" w:sz="6" w:space="0" w:color="000000"/>
              <w:right w:val="single" w:sz="8" w:space="0" w:color="000000"/>
            </w:tcBorders>
            <w:tcMar>
              <w:top w:w="60" w:type="dxa"/>
              <w:left w:w="60" w:type="dxa"/>
              <w:bottom w:w="60" w:type="dxa"/>
              <w:right w:w="60" w:type="dxa"/>
            </w:tcMar>
            <w:hideMark/>
          </w:tcPr>
          <w:p w:rsidR="004734C4" w:rsidRPr="00104659" w:rsidRDefault="004734C4" w:rsidP="004734C4">
            <w:pPr>
              <w:spacing w:after="0" w:line="240" w:lineRule="auto"/>
              <w:jc w:val="center"/>
              <w:rPr>
                <w:rFonts w:ascii="Times New Roman" w:eastAsia="Times New Roman" w:hAnsi="Times New Roman" w:cs="Times New Roman"/>
                <w:b/>
                <w:sz w:val="20"/>
                <w:szCs w:val="20"/>
                <w:lang w:eastAsia="ru-RU"/>
              </w:rPr>
            </w:pPr>
            <w:r w:rsidRPr="00104659">
              <w:rPr>
                <w:rFonts w:ascii="Times New Roman" w:eastAsia="Times New Roman" w:hAnsi="Times New Roman" w:cs="Times New Roman"/>
                <w:b/>
                <w:sz w:val="20"/>
                <w:szCs w:val="20"/>
                <w:lang w:eastAsia="ru-RU"/>
              </w:rPr>
              <w:t xml:space="preserve">С приказом </w:t>
            </w:r>
            <w:r w:rsidRPr="00104659">
              <w:rPr>
                <w:rFonts w:ascii="Times New Roman" w:eastAsia="Times New Roman" w:hAnsi="Times New Roman" w:cs="Times New Roman"/>
                <w:b/>
                <w:sz w:val="20"/>
                <w:szCs w:val="20"/>
                <w:lang w:eastAsia="ru-RU"/>
              </w:rPr>
              <w:br/>
              <w:t>ознакомлен</w:t>
            </w:r>
          </w:p>
        </w:tc>
      </w:tr>
      <w:tr w:rsidR="004734C4" w:rsidRPr="00104659" w:rsidTr="001B1B67">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1</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734C4" w:rsidRPr="00104659" w:rsidRDefault="004734C4" w:rsidP="009D692B">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Директор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Все документы</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w:t>
            </w:r>
          </w:p>
        </w:tc>
        <w:tc>
          <w:tcPr>
            <w:tcW w:w="139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tc>
      </w:tr>
      <w:tr w:rsidR="004734C4" w:rsidRPr="00104659" w:rsidTr="001B1B67">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2</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734C4" w:rsidRPr="00104659" w:rsidRDefault="004734C4" w:rsidP="009D692B">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Главный бухгалтер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Все документы</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w:t>
            </w:r>
          </w:p>
        </w:tc>
        <w:tc>
          <w:tcPr>
            <w:tcW w:w="139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tc>
      </w:tr>
      <w:tr w:rsidR="004734C4" w:rsidRPr="00104659" w:rsidTr="001B1B67">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3</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734C4" w:rsidRPr="00104659" w:rsidRDefault="004734C4" w:rsidP="009D692B">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Заместитель директора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Платежные документы</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За директора в его отсутствие</w:t>
            </w:r>
          </w:p>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 (по приказу о замещении)</w:t>
            </w:r>
          </w:p>
        </w:tc>
        <w:tc>
          <w:tcPr>
            <w:tcW w:w="139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tc>
      </w:tr>
      <w:tr w:rsidR="004734C4" w:rsidRPr="00104659" w:rsidTr="001B1B67">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4</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734C4" w:rsidRPr="00104659" w:rsidRDefault="004734C4" w:rsidP="009D692B">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xml:space="preserve">Бухгалтер </w:t>
            </w:r>
          </w:p>
        </w:tc>
        <w:tc>
          <w:tcPr>
            <w:tcW w:w="0" w:type="auto"/>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vAlign w:val="center"/>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Платежные документы</w:t>
            </w:r>
          </w:p>
        </w:tc>
        <w:tc>
          <w:tcPr>
            <w:tcW w:w="0" w:type="auto"/>
            <w:tcBorders>
              <w:top w:val="single" w:sz="8" w:space="0" w:color="000000"/>
              <w:left w:val="single" w:sz="8" w:space="0" w:color="000000"/>
              <w:bottom w:val="single" w:sz="4" w:space="0" w:color="auto"/>
              <w:right w:val="single" w:sz="8" w:space="0" w:color="000000"/>
            </w:tcBorders>
            <w:tcMar>
              <w:top w:w="60" w:type="dxa"/>
              <w:left w:w="60" w:type="dxa"/>
              <w:bottom w:w="60" w:type="dxa"/>
              <w:right w:w="60" w:type="dxa"/>
            </w:tcMar>
            <w:vAlign w:val="center"/>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За главного бухгалтера в его отсутствие</w:t>
            </w:r>
          </w:p>
        </w:tc>
        <w:tc>
          <w:tcPr>
            <w:tcW w:w="1394"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hideMark/>
          </w:tcPr>
          <w:p w:rsidR="004734C4" w:rsidRPr="00104659" w:rsidRDefault="004734C4" w:rsidP="004734C4">
            <w:pPr>
              <w:spacing w:after="0" w:line="240" w:lineRule="auto"/>
              <w:rPr>
                <w:rFonts w:ascii="Times New Roman" w:eastAsia="Times New Roman" w:hAnsi="Times New Roman" w:cs="Times New Roman"/>
                <w:sz w:val="20"/>
                <w:szCs w:val="20"/>
                <w:lang w:eastAsia="ru-RU"/>
              </w:rPr>
            </w:pPr>
            <w:r w:rsidRPr="00104659">
              <w:rPr>
                <w:rFonts w:ascii="Times New Roman" w:eastAsia="Times New Roman" w:hAnsi="Times New Roman" w:cs="Times New Roman"/>
                <w:sz w:val="20"/>
                <w:szCs w:val="20"/>
                <w:lang w:eastAsia="ru-RU"/>
              </w:rPr>
              <w:t> </w:t>
            </w:r>
          </w:p>
        </w:tc>
      </w:tr>
    </w:tbl>
    <w:p w:rsidR="004734C4" w:rsidRPr="00104659" w:rsidRDefault="004734C4" w:rsidP="007539DA">
      <w:pPr>
        <w:spacing w:after="200" w:line="276" w:lineRule="auto"/>
        <w:jc w:val="center"/>
        <w:rPr>
          <w:rFonts w:ascii="Times New Roman" w:eastAsia="Calibri" w:hAnsi="Times New Roman" w:cs="Times New Roman"/>
          <w:b/>
          <w:sz w:val="40"/>
          <w:szCs w:val="28"/>
        </w:rPr>
      </w:pPr>
    </w:p>
    <w:sectPr w:rsidR="004734C4" w:rsidRPr="00104659" w:rsidSect="004734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38F"/>
    <w:multiLevelType w:val="hybridMultilevel"/>
    <w:tmpl w:val="776A8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FA267A"/>
    <w:multiLevelType w:val="multilevel"/>
    <w:tmpl w:val="9A960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2237282"/>
    <w:multiLevelType w:val="hybridMultilevel"/>
    <w:tmpl w:val="5C20BC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AE549D"/>
    <w:multiLevelType w:val="multilevel"/>
    <w:tmpl w:val="97AAEE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70560BE"/>
    <w:multiLevelType w:val="multilevel"/>
    <w:tmpl w:val="41140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8B64D3"/>
    <w:multiLevelType w:val="hybridMultilevel"/>
    <w:tmpl w:val="65F01A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FB0DC3"/>
    <w:multiLevelType w:val="multilevel"/>
    <w:tmpl w:val="6972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254B43"/>
    <w:multiLevelType w:val="multilevel"/>
    <w:tmpl w:val="30267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19A576BF"/>
    <w:multiLevelType w:val="multilevel"/>
    <w:tmpl w:val="C13A8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7B4DDF"/>
    <w:multiLevelType w:val="hybridMultilevel"/>
    <w:tmpl w:val="33C0B1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CFB0E61"/>
    <w:multiLevelType w:val="multilevel"/>
    <w:tmpl w:val="C9B60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BF4E14"/>
    <w:multiLevelType w:val="multilevel"/>
    <w:tmpl w:val="5A363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23330767"/>
    <w:multiLevelType w:val="hybridMultilevel"/>
    <w:tmpl w:val="5EF0AFD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4272EE2"/>
    <w:multiLevelType w:val="hybridMultilevel"/>
    <w:tmpl w:val="9ED0F9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8A57126"/>
    <w:multiLevelType w:val="multilevel"/>
    <w:tmpl w:val="F90CC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92C2F05"/>
    <w:multiLevelType w:val="multilevel"/>
    <w:tmpl w:val="2F5E70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2FD65A9F"/>
    <w:multiLevelType w:val="multilevel"/>
    <w:tmpl w:val="7EB6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07822F8"/>
    <w:multiLevelType w:val="multilevel"/>
    <w:tmpl w:val="917E3B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2966719"/>
    <w:multiLevelType w:val="multilevel"/>
    <w:tmpl w:val="ECECB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33F42FD"/>
    <w:multiLevelType w:val="multilevel"/>
    <w:tmpl w:val="40A2E4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34195B9A"/>
    <w:multiLevelType w:val="hybridMultilevel"/>
    <w:tmpl w:val="EB84D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5997091"/>
    <w:multiLevelType w:val="hybridMultilevel"/>
    <w:tmpl w:val="996A247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15653A4"/>
    <w:multiLevelType w:val="hybridMultilevel"/>
    <w:tmpl w:val="B62083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664CBF"/>
    <w:multiLevelType w:val="multilevel"/>
    <w:tmpl w:val="0512CC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469048BF"/>
    <w:multiLevelType w:val="hybridMultilevel"/>
    <w:tmpl w:val="2B0E174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5">
    <w:nsid w:val="487C0E05"/>
    <w:multiLevelType w:val="hybridMultilevel"/>
    <w:tmpl w:val="FB22E90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52A420E5"/>
    <w:multiLevelType w:val="multilevel"/>
    <w:tmpl w:val="3228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4173DF5"/>
    <w:multiLevelType w:val="hybridMultilevel"/>
    <w:tmpl w:val="4D9CD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8A6286A"/>
    <w:multiLevelType w:val="multilevel"/>
    <w:tmpl w:val="28BC2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59AE3972"/>
    <w:multiLevelType w:val="multilevel"/>
    <w:tmpl w:val="08C23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06A0725"/>
    <w:multiLevelType w:val="multilevel"/>
    <w:tmpl w:val="8F509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3481A08"/>
    <w:multiLevelType w:val="multilevel"/>
    <w:tmpl w:val="CD500F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63C30BD0"/>
    <w:multiLevelType w:val="multilevel"/>
    <w:tmpl w:val="ACBE90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64F12EC4"/>
    <w:multiLevelType w:val="multilevel"/>
    <w:tmpl w:val="90848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68514B4B"/>
    <w:multiLevelType w:val="hybridMultilevel"/>
    <w:tmpl w:val="A074ED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6D150F1D"/>
    <w:multiLevelType w:val="hybridMultilevel"/>
    <w:tmpl w:val="F95E32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D6929AE"/>
    <w:multiLevelType w:val="multilevel"/>
    <w:tmpl w:val="660C4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0856B53"/>
    <w:multiLevelType w:val="hybridMultilevel"/>
    <w:tmpl w:val="25161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49C57DD"/>
    <w:multiLevelType w:val="multilevel"/>
    <w:tmpl w:val="A5CE61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nsid w:val="74E6787F"/>
    <w:multiLevelType w:val="multilevel"/>
    <w:tmpl w:val="E412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713751B"/>
    <w:multiLevelType w:val="multilevel"/>
    <w:tmpl w:val="ADE6B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86A5A44"/>
    <w:multiLevelType w:val="multilevel"/>
    <w:tmpl w:val="7A30DE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nsid w:val="78A1042A"/>
    <w:multiLevelType w:val="multilevel"/>
    <w:tmpl w:val="B76892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nsid w:val="79F90D51"/>
    <w:multiLevelType w:val="hybridMultilevel"/>
    <w:tmpl w:val="F7AE6FA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7A916894"/>
    <w:multiLevelType w:val="multilevel"/>
    <w:tmpl w:val="9404D2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nsid w:val="7A9D3323"/>
    <w:multiLevelType w:val="multilevel"/>
    <w:tmpl w:val="1FA8B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D4D3F34"/>
    <w:multiLevelType w:val="multilevel"/>
    <w:tmpl w:val="BE64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6"/>
  </w:num>
  <w:num w:numId="3">
    <w:abstractNumId w:val="4"/>
  </w:num>
  <w:num w:numId="4">
    <w:abstractNumId w:val="14"/>
  </w:num>
  <w:num w:numId="5">
    <w:abstractNumId w:val="26"/>
  </w:num>
  <w:num w:numId="6">
    <w:abstractNumId w:val="10"/>
  </w:num>
  <w:num w:numId="7">
    <w:abstractNumId w:val="18"/>
  </w:num>
  <w:num w:numId="8">
    <w:abstractNumId w:val="45"/>
  </w:num>
  <w:num w:numId="9">
    <w:abstractNumId w:val="36"/>
  </w:num>
  <w:num w:numId="10">
    <w:abstractNumId w:val="39"/>
  </w:num>
  <w:num w:numId="11">
    <w:abstractNumId w:val="30"/>
  </w:num>
  <w:num w:numId="12">
    <w:abstractNumId w:val="29"/>
  </w:num>
  <w:num w:numId="13">
    <w:abstractNumId w:val="46"/>
  </w:num>
  <w:num w:numId="14">
    <w:abstractNumId w:val="6"/>
  </w:num>
  <w:num w:numId="15">
    <w:abstractNumId w:val="21"/>
  </w:num>
  <w:num w:numId="16">
    <w:abstractNumId w:val="25"/>
  </w:num>
  <w:num w:numId="17">
    <w:abstractNumId w:val="20"/>
  </w:num>
  <w:num w:numId="18">
    <w:abstractNumId w:val="35"/>
  </w:num>
  <w:num w:numId="19">
    <w:abstractNumId w:val="2"/>
  </w:num>
  <w:num w:numId="20">
    <w:abstractNumId w:val="43"/>
  </w:num>
  <w:num w:numId="21">
    <w:abstractNumId w:val="13"/>
  </w:num>
  <w:num w:numId="22">
    <w:abstractNumId w:val="5"/>
  </w:num>
  <w:num w:numId="23">
    <w:abstractNumId w:val="9"/>
  </w:num>
  <w:num w:numId="24">
    <w:abstractNumId w:val="22"/>
  </w:num>
  <w:num w:numId="25">
    <w:abstractNumId w:val="24"/>
  </w:num>
  <w:num w:numId="26">
    <w:abstractNumId w:val="27"/>
  </w:num>
  <w:num w:numId="27">
    <w:abstractNumId w:val="37"/>
  </w:num>
  <w:num w:numId="28">
    <w:abstractNumId w:val="33"/>
  </w:num>
  <w:num w:numId="29">
    <w:abstractNumId w:val="40"/>
  </w:num>
  <w:num w:numId="30">
    <w:abstractNumId w:val="38"/>
  </w:num>
  <w:num w:numId="31">
    <w:abstractNumId w:val="1"/>
  </w:num>
  <w:num w:numId="32">
    <w:abstractNumId w:val="12"/>
  </w:num>
  <w:num w:numId="33">
    <w:abstractNumId w:val="3"/>
  </w:num>
  <w:num w:numId="34">
    <w:abstractNumId w:val="44"/>
  </w:num>
  <w:num w:numId="35">
    <w:abstractNumId w:val="42"/>
  </w:num>
  <w:num w:numId="36">
    <w:abstractNumId w:val="34"/>
  </w:num>
  <w:num w:numId="37">
    <w:abstractNumId w:val="19"/>
  </w:num>
  <w:num w:numId="38">
    <w:abstractNumId w:val="28"/>
  </w:num>
  <w:num w:numId="39">
    <w:abstractNumId w:val="11"/>
  </w:num>
  <w:num w:numId="40">
    <w:abstractNumId w:val="23"/>
  </w:num>
  <w:num w:numId="41">
    <w:abstractNumId w:val="15"/>
  </w:num>
  <w:num w:numId="42">
    <w:abstractNumId w:val="31"/>
  </w:num>
  <w:num w:numId="43">
    <w:abstractNumId w:val="41"/>
  </w:num>
  <w:num w:numId="44">
    <w:abstractNumId w:val="7"/>
  </w:num>
  <w:num w:numId="45">
    <w:abstractNumId w:val="32"/>
  </w:num>
  <w:num w:numId="46">
    <w:abstractNumId w:val="0"/>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6C2"/>
    <w:rsid w:val="00030511"/>
    <w:rsid w:val="00045AAC"/>
    <w:rsid w:val="00072FAB"/>
    <w:rsid w:val="000736F2"/>
    <w:rsid w:val="000964D1"/>
    <w:rsid w:val="0009724A"/>
    <w:rsid w:val="000A618D"/>
    <w:rsid w:val="000A6AB7"/>
    <w:rsid w:val="000B6202"/>
    <w:rsid w:val="000B7B08"/>
    <w:rsid w:val="000C7341"/>
    <w:rsid w:val="000C76C2"/>
    <w:rsid w:val="000E474D"/>
    <w:rsid w:val="00104659"/>
    <w:rsid w:val="00146A89"/>
    <w:rsid w:val="00150040"/>
    <w:rsid w:val="00166550"/>
    <w:rsid w:val="00173538"/>
    <w:rsid w:val="001971C9"/>
    <w:rsid w:val="001A1FCA"/>
    <w:rsid w:val="001B1B67"/>
    <w:rsid w:val="00216379"/>
    <w:rsid w:val="0022773B"/>
    <w:rsid w:val="002D4FBF"/>
    <w:rsid w:val="002D6D21"/>
    <w:rsid w:val="002E4D3D"/>
    <w:rsid w:val="0032022D"/>
    <w:rsid w:val="00335652"/>
    <w:rsid w:val="00394C89"/>
    <w:rsid w:val="003A10B8"/>
    <w:rsid w:val="003A1E13"/>
    <w:rsid w:val="003D7430"/>
    <w:rsid w:val="004020A6"/>
    <w:rsid w:val="00407ADE"/>
    <w:rsid w:val="0044636D"/>
    <w:rsid w:val="004478F1"/>
    <w:rsid w:val="004734C4"/>
    <w:rsid w:val="004A246F"/>
    <w:rsid w:val="004A538C"/>
    <w:rsid w:val="004C162B"/>
    <w:rsid w:val="004D68B5"/>
    <w:rsid w:val="004E43D3"/>
    <w:rsid w:val="00505C70"/>
    <w:rsid w:val="00526822"/>
    <w:rsid w:val="0055101A"/>
    <w:rsid w:val="00565C55"/>
    <w:rsid w:val="005801A8"/>
    <w:rsid w:val="005E433E"/>
    <w:rsid w:val="00615AFB"/>
    <w:rsid w:val="00657222"/>
    <w:rsid w:val="00674232"/>
    <w:rsid w:val="00687CE1"/>
    <w:rsid w:val="00687D4F"/>
    <w:rsid w:val="006D41CD"/>
    <w:rsid w:val="007408EA"/>
    <w:rsid w:val="007539DA"/>
    <w:rsid w:val="00773019"/>
    <w:rsid w:val="00777292"/>
    <w:rsid w:val="007C3845"/>
    <w:rsid w:val="007F3BA1"/>
    <w:rsid w:val="00806F6D"/>
    <w:rsid w:val="008B5F7A"/>
    <w:rsid w:val="008F7867"/>
    <w:rsid w:val="009060AE"/>
    <w:rsid w:val="0092148E"/>
    <w:rsid w:val="0098037C"/>
    <w:rsid w:val="009A155F"/>
    <w:rsid w:val="009C6C26"/>
    <w:rsid w:val="009D692B"/>
    <w:rsid w:val="00AB1508"/>
    <w:rsid w:val="00AB4DDE"/>
    <w:rsid w:val="00AD6AD6"/>
    <w:rsid w:val="00B049FA"/>
    <w:rsid w:val="00B22723"/>
    <w:rsid w:val="00B57518"/>
    <w:rsid w:val="00B6653D"/>
    <w:rsid w:val="00B667FC"/>
    <w:rsid w:val="00B92851"/>
    <w:rsid w:val="00BA588A"/>
    <w:rsid w:val="00BC4467"/>
    <w:rsid w:val="00C0407C"/>
    <w:rsid w:val="00C72FA3"/>
    <w:rsid w:val="00C915C2"/>
    <w:rsid w:val="00CA6140"/>
    <w:rsid w:val="00CB3CCB"/>
    <w:rsid w:val="00DB39B5"/>
    <w:rsid w:val="00DC13F3"/>
    <w:rsid w:val="00DC4CCD"/>
    <w:rsid w:val="00E62E6C"/>
    <w:rsid w:val="00EA1AFB"/>
    <w:rsid w:val="00EB44D9"/>
    <w:rsid w:val="00EE2CE1"/>
    <w:rsid w:val="00EF0C78"/>
    <w:rsid w:val="00F23CE3"/>
    <w:rsid w:val="00F44A0F"/>
    <w:rsid w:val="00F47344"/>
    <w:rsid w:val="00F57EF3"/>
    <w:rsid w:val="00FA071A"/>
    <w:rsid w:val="00FB09CD"/>
    <w:rsid w:val="00FE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734C4"/>
    <w:pPr>
      <w:keepNext/>
      <w:spacing w:before="240" w:after="60" w:line="276" w:lineRule="auto"/>
      <w:outlineLvl w:val="0"/>
    </w:pPr>
    <w:rPr>
      <w:rFonts w:ascii="Calibri Light" w:eastAsia="Times New Roman" w:hAnsi="Calibri Light" w:cs="Times New Roman"/>
      <w:b/>
      <w:bCs/>
      <w:kern w:val="32"/>
      <w:sz w:val="32"/>
      <w:szCs w:val="32"/>
    </w:rPr>
  </w:style>
  <w:style w:type="paragraph" w:styleId="2">
    <w:name w:val="heading 2"/>
    <w:basedOn w:val="a"/>
    <w:next w:val="a"/>
    <w:link w:val="20"/>
    <w:uiPriority w:val="9"/>
    <w:semiHidden/>
    <w:unhideWhenUsed/>
    <w:qFormat/>
    <w:rsid w:val="004734C4"/>
    <w:pPr>
      <w:keepNext/>
      <w:spacing w:before="240" w:after="60" w:line="276" w:lineRule="auto"/>
      <w:outlineLvl w:val="1"/>
    </w:pPr>
    <w:rPr>
      <w:rFonts w:ascii="Calibri Light" w:eastAsia="Times New Roman" w:hAnsi="Calibri Light" w:cs="Times New Roman"/>
      <w:b/>
      <w:bCs/>
      <w:i/>
      <w:iCs/>
      <w:sz w:val="28"/>
      <w:szCs w:val="28"/>
    </w:rPr>
  </w:style>
  <w:style w:type="paragraph" w:styleId="3">
    <w:name w:val="heading 3"/>
    <w:basedOn w:val="a"/>
    <w:next w:val="a"/>
    <w:link w:val="30"/>
    <w:uiPriority w:val="9"/>
    <w:semiHidden/>
    <w:unhideWhenUsed/>
    <w:qFormat/>
    <w:rsid w:val="004734C4"/>
    <w:pPr>
      <w:keepNext/>
      <w:spacing w:before="240" w:after="60" w:line="276" w:lineRule="auto"/>
      <w:outlineLvl w:val="2"/>
    </w:pPr>
    <w:rPr>
      <w:rFonts w:ascii="Calibri Light" w:eastAsia="Times New Roman" w:hAnsi="Calibri Light" w:cs="Times New Roman"/>
      <w:b/>
      <w:bCs/>
      <w:sz w:val="26"/>
      <w:szCs w:val="26"/>
    </w:rPr>
  </w:style>
  <w:style w:type="paragraph" w:styleId="4">
    <w:name w:val="heading 4"/>
    <w:basedOn w:val="a"/>
    <w:next w:val="a"/>
    <w:link w:val="40"/>
    <w:qFormat/>
    <w:rsid w:val="004734C4"/>
    <w:pPr>
      <w:keepNext/>
      <w:widowControl w:val="0"/>
      <w:shd w:val="clear" w:color="auto" w:fill="FFFFFF"/>
      <w:autoSpaceDE w:val="0"/>
      <w:autoSpaceDN w:val="0"/>
      <w:adjustRightInd w:val="0"/>
      <w:spacing w:after="0" w:line="240" w:lineRule="auto"/>
      <w:jc w:val="both"/>
      <w:outlineLvl w:val="3"/>
    </w:pPr>
    <w:rPr>
      <w:rFonts w:ascii="Times New Roman" w:eastAsia="Times New Roman" w:hAnsi="Times New Roman" w:cs="Times New Roman"/>
      <w:i/>
      <w:iCs/>
      <w:sz w:val="28"/>
      <w:szCs w:val="20"/>
      <w:lang w:eastAsia="ru-RU"/>
    </w:rPr>
  </w:style>
  <w:style w:type="paragraph" w:styleId="6">
    <w:name w:val="heading 6"/>
    <w:basedOn w:val="a"/>
    <w:next w:val="a"/>
    <w:link w:val="60"/>
    <w:qFormat/>
    <w:rsid w:val="004734C4"/>
    <w:pPr>
      <w:spacing w:before="240" w:after="60" w:line="276" w:lineRule="auto"/>
      <w:outlineLvl w:val="5"/>
    </w:pPr>
    <w:rPr>
      <w:rFonts w:ascii="Times New Roman" w:eastAsia="Calibri"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734C4"/>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semiHidden/>
    <w:rsid w:val="004734C4"/>
    <w:rPr>
      <w:rFonts w:ascii="Calibri Light" w:eastAsia="Times New Roman" w:hAnsi="Calibri Light" w:cs="Times New Roman"/>
      <w:b/>
      <w:bCs/>
      <w:i/>
      <w:iCs/>
      <w:sz w:val="28"/>
      <w:szCs w:val="28"/>
    </w:rPr>
  </w:style>
  <w:style w:type="character" w:customStyle="1" w:styleId="30">
    <w:name w:val="Заголовок 3 Знак"/>
    <w:basedOn w:val="a0"/>
    <w:link w:val="3"/>
    <w:uiPriority w:val="9"/>
    <w:semiHidden/>
    <w:rsid w:val="004734C4"/>
    <w:rPr>
      <w:rFonts w:ascii="Calibri Light" w:eastAsia="Times New Roman" w:hAnsi="Calibri Light" w:cs="Times New Roman"/>
      <w:b/>
      <w:bCs/>
      <w:sz w:val="26"/>
      <w:szCs w:val="26"/>
    </w:rPr>
  </w:style>
  <w:style w:type="character" w:customStyle="1" w:styleId="40">
    <w:name w:val="Заголовок 4 Знак"/>
    <w:basedOn w:val="a0"/>
    <w:link w:val="4"/>
    <w:rsid w:val="004734C4"/>
    <w:rPr>
      <w:rFonts w:ascii="Times New Roman" w:eastAsia="Times New Roman" w:hAnsi="Times New Roman" w:cs="Times New Roman"/>
      <w:i/>
      <w:iCs/>
      <w:sz w:val="28"/>
      <w:szCs w:val="20"/>
      <w:shd w:val="clear" w:color="auto" w:fill="FFFFFF"/>
      <w:lang w:eastAsia="ru-RU"/>
    </w:rPr>
  </w:style>
  <w:style w:type="character" w:customStyle="1" w:styleId="60">
    <w:name w:val="Заголовок 6 Знак"/>
    <w:basedOn w:val="a0"/>
    <w:link w:val="6"/>
    <w:rsid w:val="004734C4"/>
    <w:rPr>
      <w:rFonts w:ascii="Times New Roman" w:eastAsia="Calibri" w:hAnsi="Times New Roman" w:cs="Times New Roman"/>
      <w:b/>
      <w:bCs/>
    </w:rPr>
  </w:style>
  <w:style w:type="numbering" w:customStyle="1" w:styleId="11">
    <w:name w:val="Нет списка1"/>
    <w:next w:val="a2"/>
    <w:uiPriority w:val="99"/>
    <w:semiHidden/>
    <w:unhideWhenUsed/>
    <w:rsid w:val="004734C4"/>
  </w:style>
  <w:style w:type="table" w:styleId="a3">
    <w:name w:val="Table Grid"/>
    <w:basedOn w:val="a1"/>
    <w:uiPriority w:val="59"/>
    <w:rsid w:val="004734C4"/>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34"/>
    <w:qFormat/>
    <w:rsid w:val="004734C4"/>
    <w:pPr>
      <w:spacing w:after="200" w:line="276" w:lineRule="auto"/>
      <w:ind w:left="720"/>
      <w:contextualSpacing/>
    </w:pPr>
    <w:rPr>
      <w:rFonts w:ascii="Calibri" w:eastAsia="Calibri" w:hAnsi="Calibri" w:cs="Times New Roman"/>
    </w:rPr>
  </w:style>
  <w:style w:type="character" w:customStyle="1" w:styleId="a5">
    <w:name w:val="Основной текст_"/>
    <w:link w:val="41"/>
    <w:rsid w:val="004734C4"/>
    <w:rPr>
      <w:rFonts w:ascii="Times New Roman" w:eastAsia="Times New Roman" w:hAnsi="Times New Roman"/>
      <w:sz w:val="23"/>
      <w:szCs w:val="23"/>
      <w:shd w:val="clear" w:color="auto" w:fill="FFFFFF"/>
    </w:rPr>
  </w:style>
  <w:style w:type="character" w:customStyle="1" w:styleId="21">
    <w:name w:val="Основной текст (2)_"/>
    <w:link w:val="22"/>
    <w:rsid w:val="004734C4"/>
    <w:rPr>
      <w:rFonts w:ascii="Times New Roman" w:eastAsia="Times New Roman" w:hAnsi="Times New Roman"/>
      <w:sz w:val="12"/>
      <w:szCs w:val="12"/>
      <w:shd w:val="clear" w:color="auto" w:fill="FFFFFF"/>
    </w:rPr>
  </w:style>
  <w:style w:type="paragraph" w:customStyle="1" w:styleId="41">
    <w:name w:val="Основной текст4"/>
    <w:basedOn w:val="a"/>
    <w:link w:val="a5"/>
    <w:rsid w:val="004734C4"/>
    <w:pPr>
      <w:shd w:val="clear" w:color="auto" w:fill="FFFFFF"/>
      <w:spacing w:after="0" w:line="0" w:lineRule="atLeast"/>
    </w:pPr>
    <w:rPr>
      <w:rFonts w:ascii="Times New Roman" w:eastAsia="Times New Roman" w:hAnsi="Times New Roman"/>
      <w:sz w:val="23"/>
      <w:szCs w:val="23"/>
    </w:rPr>
  </w:style>
  <w:style w:type="paragraph" w:customStyle="1" w:styleId="22">
    <w:name w:val="Основной текст (2)"/>
    <w:basedOn w:val="a"/>
    <w:link w:val="21"/>
    <w:rsid w:val="004734C4"/>
    <w:pPr>
      <w:shd w:val="clear" w:color="auto" w:fill="FFFFFF"/>
      <w:spacing w:after="0" w:line="0" w:lineRule="atLeast"/>
    </w:pPr>
    <w:rPr>
      <w:rFonts w:ascii="Times New Roman" w:eastAsia="Times New Roman" w:hAnsi="Times New Roman"/>
      <w:sz w:val="12"/>
      <w:szCs w:val="12"/>
    </w:rPr>
  </w:style>
  <w:style w:type="paragraph" w:customStyle="1" w:styleId="12">
    <w:name w:val="Основной текст1"/>
    <w:basedOn w:val="a"/>
    <w:rsid w:val="004734C4"/>
    <w:pPr>
      <w:shd w:val="clear" w:color="auto" w:fill="FFFFFF"/>
      <w:spacing w:after="0" w:line="278" w:lineRule="exact"/>
      <w:jc w:val="right"/>
    </w:pPr>
    <w:rPr>
      <w:rFonts w:ascii="Times New Roman" w:eastAsia="Times New Roman" w:hAnsi="Times New Roman" w:cs="Times New Roman"/>
      <w:color w:val="000000"/>
      <w:sz w:val="23"/>
      <w:szCs w:val="23"/>
      <w:lang w:val="ru" w:eastAsia="ru-RU"/>
    </w:rPr>
  </w:style>
  <w:style w:type="character" w:customStyle="1" w:styleId="a6">
    <w:name w:val="Оглавление_"/>
    <w:link w:val="a7"/>
    <w:rsid w:val="004734C4"/>
    <w:rPr>
      <w:rFonts w:ascii="Times New Roman" w:eastAsia="Times New Roman" w:hAnsi="Times New Roman"/>
      <w:sz w:val="23"/>
      <w:szCs w:val="23"/>
      <w:shd w:val="clear" w:color="auto" w:fill="FFFFFF"/>
    </w:rPr>
  </w:style>
  <w:style w:type="paragraph" w:customStyle="1" w:styleId="a7">
    <w:name w:val="Оглавление"/>
    <w:basedOn w:val="a"/>
    <w:link w:val="a6"/>
    <w:rsid w:val="004734C4"/>
    <w:pPr>
      <w:shd w:val="clear" w:color="auto" w:fill="FFFFFF"/>
      <w:spacing w:before="120" w:after="0" w:line="276" w:lineRule="exact"/>
    </w:pPr>
    <w:rPr>
      <w:rFonts w:ascii="Times New Roman" w:eastAsia="Times New Roman" w:hAnsi="Times New Roman"/>
      <w:sz w:val="23"/>
      <w:szCs w:val="23"/>
    </w:rPr>
  </w:style>
  <w:style w:type="character" w:customStyle="1" w:styleId="a8">
    <w:name w:val="Основной текст + Полужирный;Курсив"/>
    <w:rsid w:val="004734C4"/>
    <w:rPr>
      <w:rFonts w:ascii="Times New Roman" w:eastAsia="Times New Roman" w:hAnsi="Times New Roman" w:cs="Times New Roman"/>
      <w:b/>
      <w:bCs/>
      <w:i/>
      <w:iCs/>
      <w:smallCaps w:val="0"/>
      <w:strike w:val="0"/>
      <w:spacing w:val="0"/>
      <w:sz w:val="23"/>
      <w:szCs w:val="23"/>
      <w:shd w:val="clear" w:color="auto" w:fill="FFFFFF"/>
    </w:rPr>
  </w:style>
  <w:style w:type="character" w:customStyle="1" w:styleId="13">
    <w:name w:val="Заголовок №1_"/>
    <w:link w:val="14"/>
    <w:rsid w:val="004734C4"/>
    <w:rPr>
      <w:rFonts w:ascii="Times New Roman" w:eastAsia="Times New Roman" w:hAnsi="Times New Roman"/>
      <w:sz w:val="23"/>
      <w:szCs w:val="23"/>
      <w:shd w:val="clear" w:color="auto" w:fill="FFFFFF"/>
    </w:rPr>
  </w:style>
  <w:style w:type="paragraph" w:customStyle="1" w:styleId="14">
    <w:name w:val="Заголовок №1"/>
    <w:basedOn w:val="a"/>
    <w:link w:val="13"/>
    <w:rsid w:val="004734C4"/>
    <w:pPr>
      <w:shd w:val="clear" w:color="auto" w:fill="FFFFFF"/>
      <w:spacing w:after="0" w:line="322" w:lineRule="exact"/>
      <w:outlineLvl w:val="0"/>
    </w:pPr>
    <w:rPr>
      <w:rFonts w:ascii="Times New Roman" w:eastAsia="Times New Roman" w:hAnsi="Times New Roman"/>
      <w:sz w:val="23"/>
      <w:szCs w:val="23"/>
    </w:rPr>
  </w:style>
  <w:style w:type="character" w:customStyle="1" w:styleId="0pt">
    <w:name w:val="Основной текст + Полужирный;Интервал 0 pt"/>
    <w:rsid w:val="004734C4"/>
    <w:rPr>
      <w:rFonts w:ascii="Times New Roman" w:eastAsia="Times New Roman" w:hAnsi="Times New Roman" w:cs="Times New Roman"/>
      <w:b/>
      <w:bCs/>
      <w:i w:val="0"/>
      <w:iCs w:val="0"/>
      <w:smallCaps w:val="0"/>
      <w:strike w:val="0"/>
      <w:spacing w:val="-10"/>
      <w:sz w:val="23"/>
      <w:szCs w:val="23"/>
      <w:shd w:val="clear" w:color="auto" w:fill="FFFFFF"/>
    </w:rPr>
  </w:style>
  <w:style w:type="character" w:customStyle="1" w:styleId="10pt">
    <w:name w:val="Заголовок №1 + Не полужирный;Интервал 0 pt"/>
    <w:rsid w:val="004734C4"/>
    <w:rPr>
      <w:rFonts w:ascii="Times New Roman" w:eastAsia="Times New Roman" w:hAnsi="Times New Roman" w:cs="Times New Roman"/>
      <w:b/>
      <w:bCs/>
      <w:i w:val="0"/>
      <w:iCs w:val="0"/>
      <w:smallCaps w:val="0"/>
      <w:strike w:val="0"/>
      <w:spacing w:val="0"/>
      <w:sz w:val="23"/>
      <w:szCs w:val="23"/>
      <w:shd w:val="clear" w:color="auto" w:fill="FFFFFF"/>
    </w:rPr>
  </w:style>
  <w:style w:type="character" w:customStyle="1" w:styleId="1pt">
    <w:name w:val="Основной текст + Интервал 1 pt"/>
    <w:rsid w:val="004734C4"/>
    <w:rPr>
      <w:rFonts w:ascii="Times New Roman" w:eastAsia="Times New Roman" w:hAnsi="Times New Roman" w:cs="Times New Roman"/>
      <w:b w:val="0"/>
      <w:bCs w:val="0"/>
      <w:i w:val="0"/>
      <w:iCs w:val="0"/>
      <w:smallCaps w:val="0"/>
      <w:strike w:val="0"/>
      <w:spacing w:val="30"/>
      <w:sz w:val="23"/>
      <w:szCs w:val="23"/>
      <w:shd w:val="clear" w:color="auto" w:fill="FFFFFF"/>
    </w:rPr>
  </w:style>
  <w:style w:type="character" w:customStyle="1" w:styleId="20pt">
    <w:name w:val="Основной текст (2) + Полужирный;Интервал 0 pt"/>
    <w:rsid w:val="004734C4"/>
    <w:rPr>
      <w:rFonts w:ascii="Times New Roman" w:eastAsia="Times New Roman" w:hAnsi="Times New Roman" w:cs="Times New Roman"/>
      <w:b/>
      <w:bCs/>
      <w:i w:val="0"/>
      <w:iCs w:val="0"/>
      <w:smallCaps w:val="0"/>
      <w:strike w:val="0"/>
      <w:spacing w:val="-10"/>
      <w:sz w:val="23"/>
      <w:szCs w:val="23"/>
      <w:shd w:val="clear" w:color="auto" w:fill="FFFFFF"/>
    </w:rPr>
  </w:style>
  <w:style w:type="character" w:customStyle="1" w:styleId="a9">
    <w:name w:val="Основной текст + Курсив"/>
    <w:rsid w:val="004734C4"/>
    <w:rPr>
      <w:rFonts w:ascii="Times New Roman" w:eastAsia="Times New Roman" w:hAnsi="Times New Roman" w:cs="Times New Roman"/>
      <w:b w:val="0"/>
      <w:bCs w:val="0"/>
      <w:i/>
      <w:iCs/>
      <w:smallCaps w:val="0"/>
      <w:strike w:val="0"/>
      <w:spacing w:val="0"/>
      <w:sz w:val="23"/>
      <w:szCs w:val="23"/>
      <w:shd w:val="clear" w:color="auto" w:fill="FFFFFF"/>
    </w:rPr>
  </w:style>
  <w:style w:type="character" w:styleId="aa">
    <w:name w:val="line number"/>
    <w:basedOn w:val="a0"/>
    <w:uiPriority w:val="99"/>
    <w:semiHidden/>
    <w:unhideWhenUsed/>
    <w:rsid w:val="004734C4"/>
  </w:style>
  <w:style w:type="paragraph" w:styleId="ab">
    <w:name w:val="Balloon Text"/>
    <w:basedOn w:val="a"/>
    <w:link w:val="ac"/>
    <w:uiPriority w:val="99"/>
    <w:semiHidden/>
    <w:unhideWhenUsed/>
    <w:rsid w:val="004734C4"/>
    <w:pPr>
      <w:spacing w:after="0" w:line="240" w:lineRule="auto"/>
    </w:pPr>
    <w:rPr>
      <w:rFonts w:ascii="Tahoma" w:eastAsia="Calibri" w:hAnsi="Tahoma" w:cs="Times New Roman"/>
      <w:sz w:val="16"/>
      <w:szCs w:val="16"/>
      <w:lang w:val="x-none"/>
    </w:rPr>
  </w:style>
  <w:style w:type="character" w:customStyle="1" w:styleId="ac">
    <w:name w:val="Текст выноски Знак"/>
    <w:basedOn w:val="a0"/>
    <w:link w:val="ab"/>
    <w:uiPriority w:val="99"/>
    <w:semiHidden/>
    <w:rsid w:val="004734C4"/>
    <w:rPr>
      <w:rFonts w:ascii="Tahoma" w:eastAsia="Calibri" w:hAnsi="Tahoma" w:cs="Times New Roman"/>
      <w:sz w:val="16"/>
      <w:szCs w:val="16"/>
      <w:lang w:val="x-none"/>
    </w:rPr>
  </w:style>
  <w:style w:type="paragraph" w:styleId="ad">
    <w:name w:val="Body Text"/>
    <w:aliases w:val="Заг1,BO,ID,body indent,ändrad, ändrad,EHPT,Body Text2"/>
    <w:basedOn w:val="a"/>
    <w:link w:val="ae"/>
    <w:rsid w:val="004734C4"/>
    <w:pPr>
      <w:widowControl w:val="0"/>
      <w:shd w:val="clear" w:color="auto" w:fill="FFFFFF"/>
      <w:autoSpaceDE w:val="0"/>
      <w:autoSpaceDN w:val="0"/>
      <w:adjustRightInd w:val="0"/>
      <w:spacing w:after="0" w:line="240" w:lineRule="auto"/>
      <w:jc w:val="both"/>
    </w:pPr>
    <w:rPr>
      <w:rFonts w:ascii="Times New Roman" w:eastAsia="Times New Roman" w:hAnsi="Times New Roman" w:cs="Times New Roman"/>
      <w:sz w:val="28"/>
      <w:szCs w:val="20"/>
      <w:lang w:eastAsia="ru-RU"/>
    </w:rPr>
  </w:style>
  <w:style w:type="character" w:customStyle="1" w:styleId="ae">
    <w:name w:val="Основной текст Знак"/>
    <w:aliases w:val="Заг1 Знак,BO Знак,ID Знак,body indent Знак,ändrad Знак, ändrad Знак,EHPT Знак,Body Text2 Знак"/>
    <w:basedOn w:val="a0"/>
    <w:link w:val="ad"/>
    <w:rsid w:val="004734C4"/>
    <w:rPr>
      <w:rFonts w:ascii="Times New Roman" w:eastAsia="Times New Roman" w:hAnsi="Times New Roman" w:cs="Times New Roman"/>
      <w:sz w:val="28"/>
      <w:szCs w:val="20"/>
      <w:shd w:val="clear" w:color="auto" w:fill="FFFFFF"/>
      <w:lang w:eastAsia="ru-RU"/>
    </w:rPr>
  </w:style>
  <w:style w:type="paragraph" w:customStyle="1" w:styleId="ConsPlusNormal">
    <w:name w:val="ConsPlusNormal"/>
    <w:rsid w:val="004734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3">
    <w:name w:val="Body Text 2"/>
    <w:basedOn w:val="a"/>
    <w:link w:val="24"/>
    <w:rsid w:val="004734C4"/>
    <w:pPr>
      <w:spacing w:after="120" w:line="480" w:lineRule="auto"/>
    </w:pPr>
    <w:rPr>
      <w:rFonts w:ascii="Calibri" w:eastAsia="Calibri" w:hAnsi="Calibri" w:cs="Times New Roman"/>
    </w:rPr>
  </w:style>
  <w:style w:type="character" w:customStyle="1" w:styleId="24">
    <w:name w:val="Основной текст 2 Знак"/>
    <w:basedOn w:val="a0"/>
    <w:link w:val="23"/>
    <w:rsid w:val="004734C4"/>
    <w:rPr>
      <w:rFonts w:ascii="Calibri" w:eastAsia="Calibri" w:hAnsi="Calibri" w:cs="Times New Roman"/>
    </w:rPr>
  </w:style>
  <w:style w:type="paragraph" w:styleId="31">
    <w:name w:val="Body Text 3"/>
    <w:basedOn w:val="a"/>
    <w:link w:val="32"/>
    <w:rsid w:val="004734C4"/>
    <w:pPr>
      <w:spacing w:after="120" w:line="276" w:lineRule="auto"/>
    </w:pPr>
    <w:rPr>
      <w:rFonts w:ascii="Calibri" w:eastAsia="Calibri" w:hAnsi="Calibri" w:cs="Times New Roman"/>
      <w:sz w:val="16"/>
      <w:szCs w:val="16"/>
    </w:rPr>
  </w:style>
  <w:style w:type="character" w:customStyle="1" w:styleId="32">
    <w:name w:val="Основной текст 3 Знак"/>
    <w:basedOn w:val="a0"/>
    <w:link w:val="31"/>
    <w:rsid w:val="004734C4"/>
    <w:rPr>
      <w:rFonts w:ascii="Calibri" w:eastAsia="Calibri" w:hAnsi="Calibri" w:cs="Times New Roman"/>
      <w:sz w:val="16"/>
      <w:szCs w:val="16"/>
    </w:rPr>
  </w:style>
  <w:style w:type="paragraph" w:customStyle="1" w:styleId="ConsPlusCell">
    <w:name w:val="ConsPlusCell"/>
    <w:rsid w:val="004734C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sonormalcxspmiddle">
    <w:name w:val="msonormalcxspmiddle"/>
    <w:basedOn w:val="a"/>
    <w:rsid w:val="004734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
    <w:uiPriority w:val="99"/>
    <w:unhideWhenUsed/>
    <w:rsid w:val="004734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4734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eastAsia="Times New Roman" w:hAnsi="Times New Roman" w:cs="Times New Roman"/>
      <w:lang w:eastAsia="ru-RU"/>
    </w:rPr>
  </w:style>
  <w:style w:type="character" w:customStyle="1" w:styleId="HTML0">
    <w:name w:val="Стандартный HTML Знак"/>
    <w:basedOn w:val="a0"/>
    <w:link w:val="HTML"/>
    <w:uiPriority w:val="99"/>
    <w:rsid w:val="004734C4"/>
    <w:rPr>
      <w:rFonts w:ascii="Times New Roman" w:eastAsia="Times New Roman" w:hAnsi="Times New Roman" w:cs="Times New Roman"/>
      <w:lang w:eastAsia="ru-RU"/>
    </w:rPr>
  </w:style>
  <w:style w:type="character" w:customStyle="1" w:styleId="fill">
    <w:name w:val="fill"/>
    <w:rsid w:val="004734C4"/>
    <w:rPr>
      <w:b/>
      <w:bCs/>
      <w:i/>
      <w:iCs/>
      <w:color w:val="FF0000"/>
    </w:rPr>
  </w:style>
  <w:style w:type="character" w:customStyle="1" w:styleId="sfwc">
    <w:name w:val="sfwc"/>
    <w:basedOn w:val="a0"/>
    <w:rsid w:val="004734C4"/>
  </w:style>
  <w:style w:type="character" w:styleId="af0">
    <w:name w:val="Hyperlink"/>
    <w:uiPriority w:val="99"/>
    <w:unhideWhenUsed/>
    <w:rsid w:val="004734C4"/>
    <w:rPr>
      <w:color w:val="0000FF"/>
      <w:u w:val="single"/>
    </w:rPr>
  </w:style>
  <w:style w:type="paragraph" w:customStyle="1" w:styleId="listauthormsonormal">
    <w:name w:val="listauthor_msonormal"/>
    <w:basedOn w:val="a"/>
    <w:rsid w:val="004734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header"/>
    <w:basedOn w:val="a"/>
    <w:link w:val="af2"/>
    <w:uiPriority w:val="99"/>
    <w:unhideWhenUsed/>
    <w:rsid w:val="004734C4"/>
    <w:pPr>
      <w:tabs>
        <w:tab w:val="center" w:pos="4677"/>
        <w:tab w:val="right" w:pos="9355"/>
      </w:tabs>
      <w:spacing w:after="200" w:line="276" w:lineRule="auto"/>
    </w:pPr>
    <w:rPr>
      <w:rFonts w:ascii="Calibri" w:eastAsia="Calibri" w:hAnsi="Calibri" w:cs="Times New Roman"/>
    </w:rPr>
  </w:style>
  <w:style w:type="character" w:customStyle="1" w:styleId="af2">
    <w:name w:val="Верхний колонтитул Знак"/>
    <w:basedOn w:val="a0"/>
    <w:link w:val="af1"/>
    <w:uiPriority w:val="99"/>
    <w:rsid w:val="004734C4"/>
    <w:rPr>
      <w:rFonts w:ascii="Calibri" w:eastAsia="Calibri" w:hAnsi="Calibri" w:cs="Times New Roman"/>
    </w:rPr>
  </w:style>
  <w:style w:type="paragraph" w:styleId="af3">
    <w:name w:val="footer"/>
    <w:basedOn w:val="a"/>
    <w:link w:val="af4"/>
    <w:uiPriority w:val="99"/>
    <w:unhideWhenUsed/>
    <w:rsid w:val="004734C4"/>
    <w:pPr>
      <w:tabs>
        <w:tab w:val="center" w:pos="4677"/>
        <w:tab w:val="right" w:pos="9355"/>
      </w:tabs>
      <w:spacing w:after="200" w:line="276" w:lineRule="auto"/>
    </w:pPr>
    <w:rPr>
      <w:rFonts w:ascii="Calibri" w:eastAsia="Calibri" w:hAnsi="Calibri" w:cs="Times New Roman"/>
    </w:rPr>
  </w:style>
  <w:style w:type="character" w:customStyle="1" w:styleId="af4">
    <w:name w:val="Нижний колонтитул Знак"/>
    <w:basedOn w:val="a0"/>
    <w:link w:val="af3"/>
    <w:uiPriority w:val="99"/>
    <w:rsid w:val="004734C4"/>
    <w:rPr>
      <w:rFonts w:ascii="Calibri" w:eastAsia="Calibri" w:hAnsi="Calibri" w:cs="Times New Roman"/>
    </w:rPr>
  </w:style>
  <w:style w:type="character" w:styleId="af5">
    <w:name w:val="Strong"/>
    <w:uiPriority w:val="22"/>
    <w:qFormat/>
    <w:rsid w:val="004734C4"/>
    <w:rPr>
      <w:b/>
      <w:bCs/>
    </w:rPr>
  </w:style>
  <w:style w:type="numbering" w:customStyle="1" w:styleId="110">
    <w:name w:val="Нет списка11"/>
    <w:next w:val="a2"/>
    <w:uiPriority w:val="99"/>
    <w:semiHidden/>
    <w:unhideWhenUsed/>
    <w:rsid w:val="004734C4"/>
  </w:style>
  <w:style w:type="table" w:customStyle="1" w:styleId="15">
    <w:name w:val="Сетка таблицы1"/>
    <w:basedOn w:val="a1"/>
    <w:next w:val="a3"/>
    <w:uiPriority w:val="59"/>
    <w:rsid w:val="004734C4"/>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
    <w:name w:val="s_1"/>
    <w:basedOn w:val="a"/>
    <w:rsid w:val="004734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4734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4734C4"/>
  </w:style>
  <w:style w:type="character" w:customStyle="1" w:styleId="s6">
    <w:name w:val="s6"/>
    <w:rsid w:val="004734C4"/>
  </w:style>
  <w:style w:type="character" w:customStyle="1" w:styleId="s3">
    <w:name w:val="s3"/>
    <w:rsid w:val="004734C4"/>
  </w:style>
  <w:style w:type="character" w:customStyle="1" w:styleId="af6">
    <w:name w:val="Цветовое выделение"/>
    <w:uiPriority w:val="99"/>
    <w:rsid w:val="004734C4"/>
    <w:rPr>
      <w:b/>
      <w:bCs w:val="0"/>
      <w:color w:val="26282F"/>
    </w:rPr>
  </w:style>
  <w:style w:type="character" w:customStyle="1" w:styleId="af7">
    <w:name w:val="Гипертекстовая ссылка"/>
    <w:uiPriority w:val="99"/>
    <w:rsid w:val="004734C4"/>
    <w:rPr>
      <w:rFonts w:ascii="Times New Roman" w:hAnsi="Times New Roman" w:cs="Times New Roman" w:hint="default"/>
      <w:b w:val="0"/>
      <w:bCs w:val="0"/>
      <w:color w:val="106BBE"/>
    </w:rPr>
  </w:style>
  <w:style w:type="character" w:customStyle="1" w:styleId="blk">
    <w:name w:val="blk"/>
    <w:rsid w:val="004734C4"/>
  </w:style>
  <w:style w:type="paragraph" w:styleId="af8">
    <w:name w:val="No Spacing"/>
    <w:uiPriority w:val="1"/>
    <w:qFormat/>
    <w:rsid w:val="004734C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734C4"/>
    <w:pPr>
      <w:keepNext/>
      <w:spacing w:before="240" w:after="60" w:line="276" w:lineRule="auto"/>
      <w:outlineLvl w:val="0"/>
    </w:pPr>
    <w:rPr>
      <w:rFonts w:ascii="Calibri Light" w:eastAsia="Times New Roman" w:hAnsi="Calibri Light" w:cs="Times New Roman"/>
      <w:b/>
      <w:bCs/>
      <w:kern w:val="32"/>
      <w:sz w:val="32"/>
      <w:szCs w:val="32"/>
    </w:rPr>
  </w:style>
  <w:style w:type="paragraph" w:styleId="2">
    <w:name w:val="heading 2"/>
    <w:basedOn w:val="a"/>
    <w:next w:val="a"/>
    <w:link w:val="20"/>
    <w:uiPriority w:val="9"/>
    <w:semiHidden/>
    <w:unhideWhenUsed/>
    <w:qFormat/>
    <w:rsid w:val="004734C4"/>
    <w:pPr>
      <w:keepNext/>
      <w:spacing w:before="240" w:after="60" w:line="276" w:lineRule="auto"/>
      <w:outlineLvl w:val="1"/>
    </w:pPr>
    <w:rPr>
      <w:rFonts w:ascii="Calibri Light" w:eastAsia="Times New Roman" w:hAnsi="Calibri Light" w:cs="Times New Roman"/>
      <w:b/>
      <w:bCs/>
      <w:i/>
      <w:iCs/>
      <w:sz w:val="28"/>
      <w:szCs w:val="28"/>
    </w:rPr>
  </w:style>
  <w:style w:type="paragraph" w:styleId="3">
    <w:name w:val="heading 3"/>
    <w:basedOn w:val="a"/>
    <w:next w:val="a"/>
    <w:link w:val="30"/>
    <w:uiPriority w:val="9"/>
    <w:semiHidden/>
    <w:unhideWhenUsed/>
    <w:qFormat/>
    <w:rsid w:val="004734C4"/>
    <w:pPr>
      <w:keepNext/>
      <w:spacing w:before="240" w:after="60" w:line="276" w:lineRule="auto"/>
      <w:outlineLvl w:val="2"/>
    </w:pPr>
    <w:rPr>
      <w:rFonts w:ascii="Calibri Light" w:eastAsia="Times New Roman" w:hAnsi="Calibri Light" w:cs="Times New Roman"/>
      <w:b/>
      <w:bCs/>
      <w:sz w:val="26"/>
      <w:szCs w:val="26"/>
    </w:rPr>
  </w:style>
  <w:style w:type="paragraph" w:styleId="4">
    <w:name w:val="heading 4"/>
    <w:basedOn w:val="a"/>
    <w:next w:val="a"/>
    <w:link w:val="40"/>
    <w:qFormat/>
    <w:rsid w:val="004734C4"/>
    <w:pPr>
      <w:keepNext/>
      <w:widowControl w:val="0"/>
      <w:shd w:val="clear" w:color="auto" w:fill="FFFFFF"/>
      <w:autoSpaceDE w:val="0"/>
      <w:autoSpaceDN w:val="0"/>
      <w:adjustRightInd w:val="0"/>
      <w:spacing w:after="0" w:line="240" w:lineRule="auto"/>
      <w:jc w:val="both"/>
      <w:outlineLvl w:val="3"/>
    </w:pPr>
    <w:rPr>
      <w:rFonts w:ascii="Times New Roman" w:eastAsia="Times New Roman" w:hAnsi="Times New Roman" w:cs="Times New Roman"/>
      <w:i/>
      <w:iCs/>
      <w:sz w:val="28"/>
      <w:szCs w:val="20"/>
      <w:lang w:eastAsia="ru-RU"/>
    </w:rPr>
  </w:style>
  <w:style w:type="paragraph" w:styleId="6">
    <w:name w:val="heading 6"/>
    <w:basedOn w:val="a"/>
    <w:next w:val="a"/>
    <w:link w:val="60"/>
    <w:qFormat/>
    <w:rsid w:val="004734C4"/>
    <w:pPr>
      <w:spacing w:before="240" w:after="60" w:line="276" w:lineRule="auto"/>
      <w:outlineLvl w:val="5"/>
    </w:pPr>
    <w:rPr>
      <w:rFonts w:ascii="Times New Roman" w:eastAsia="Calibri"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734C4"/>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semiHidden/>
    <w:rsid w:val="004734C4"/>
    <w:rPr>
      <w:rFonts w:ascii="Calibri Light" w:eastAsia="Times New Roman" w:hAnsi="Calibri Light" w:cs="Times New Roman"/>
      <w:b/>
      <w:bCs/>
      <w:i/>
      <w:iCs/>
      <w:sz w:val="28"/>
      <w:szCs w:val="28"/>
    </w:rPr>
  </w:style>
  <w:style w:type="character" w:customStyle="1" w:styleId="30">
    <w:name w:val="Заголовок 3 Знак"/>
    <w:basedOn w:val="a0"/>
    <w:link w:val="3"/>
    <w:uiPriority w:val="9"/>
    <w:semiHidden/>
    <w:rsid w:val="004734C4"/>
    <w:rPr>
      <w:rFonts w:ascii="Calibri Light" w:eastAsia="Times New Roman" w:hAnsi="Calibri Light" w:cs="Times New Roman"/>
      <w:b/>
      <w:bCs/>
      <w:sz w:val="26"/>
      <w:szCs w:val="26"/>
    </w:rPr>
  </w:style>
  <w:style w:type="character" w:customStyle="1" w:styleId="40">
    <w:name w:val="Заголовок 4 Знак"/>
    <w:basedOn w:val="a0"/>
    <w:link w:val="4"/>
    <w:rsid w:val="004734C4"/>
    <w:rPr>
      <w:rFonts w:ascii="Times New Roman" w:eastAsia="Times New Roman" w:hAnsi="Times New Roman" w:cs="Times New Roman"/>
      <w:i/>
      <w:iCs/>
      <w:sz w:val="28"/>
      <w:szCs w:val="20"/>
      <w:shd w:val="clear" w:color="auto" w:fill="FFFFFF"/>
      <w:lang w:eastAsia="ru-RU"/>
    </w:rPr>
  </w:style>
  <w:style w:type="character" w:customStyle="1" w:styleId="60">
    <w:name w:val="Заголовок 6 Знак"/>
    <w:basedOn w:val="a0"/>
    <w:link w:val="6"/>
    <w:rsid w:val="004734C4"/>
    <w:rPr>
      <w:rFonts w:ascii="Times New Roman" w:eastAsia="Calibri" w:hAnsi="Times New Roman" w:cs="Times New Roman"/>
      <w:b/>
      <w:bCs/>
    </w:rPr>
  </w:style>
  <w:style w:type="numbering" w:customStyle="1" w:styleId="11">
    <w:name w:val="Нет списка1"/>
    <w:next w:val="a2"/>
    <w:uiPriority w:val="99"/>
    <w:semiHidden/>
    <w:unhideWhenUsed/>
    <w:rsid w:val="004734C4"/>
  </w:style>
  <w:style w:type="table" w:styleId="a3">
    <w:name w:val="Table Grid"/>
    <w:basedOn w:val="a1"/>
    <w:uiPriority w:val="59"/>
    <w:rsid w:val="004734C4"/>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34"/>
    <w:qFormat/>
    <w:rsid w:val="004734C4"/>
    <w:pPr>
      <w:spacing w:after="200" w:line="276" w:lineRule="auto"/>
      <w:ind w:left="720"/>
      <w:contextualSpacing/>
    </w:pPr>
    <w:rPr>
      <w:rFonts w:ascii="Calibri" w:eastAsia="Calibri" w:hAnsi="Calibri" w:cs="Times New Roman"/>
    </w:rPr>
  </w:style>
  <w:style w:type="character" w:customStyle="1" w:styleId="a5">
    <w:name w:val="Основной текст_"/>
    <w:link w:val="41"/>
    <w:rsid w:val="004734C4"/>
    <w:rPr>
      <w:rFonts w:ascii="Times New Roman" w:eastAsia="Times New Roman" w:hAnsi="Times New Roman"/>
      <w:sz w:val="23"/>
      <w:szCs w:val="23"/>
      <w:shd w:val="clear" w:color="auto" w:fill="FFFFFF"/>
    </w:rPr>
  </w:style>
  <w:style w:type="character" w:customStyle="1" w:styleId="21">
    <w:name w:val="Основной текст (2)_"/>
    <w:link w:val="22"/>
    <w:rsid w:val="004734C4"/>
    <w:rPr>
      <w:rFonts w:ascii="Times New Roman" w:eastAsia="Times New Roman" w:hAnsi="Times New Roman"/>
      <w:sz w:val="12"/>
      <w:szCs w:val="12"/>
      <w:shd w:val="clear" w:color="auto" w:fill="FFFFFF"/>
    </w:rPr>
  </w:style>
  <w:style w:type="paragraph" w:customStyle="1" w:styleId="41">
    <w:name w:val="Основной текст4"/>
    <w:basedOn w:val="a"/>
    <w:link w:val="a5"/>
    <w:rsid w:val="004734C4"/>
    <w:pPr>
      <w:shd w:val="clear" w:color="auto" w:fill="FFFFFF"/>
      <w:spacing w:after="0" w:line="0" w:lineRule="atLeast"/>
    </w:pPr>
    <w:rPr>
      <w:rFonts w:ascii="Times New Roman" w:eastAsia="Times New Roman" w:hAnsi="Times New Roman"/>
      <w:sz w:val="23"/>
      <w:szCs w:val="23"/>
    </w:rPr>
  </w:style>
  <w:style w:type="paragraph" w:customStyle="1" w:styleId="22">
    <w:name w:val="Основной текст (2)"/>
    <w:basedOn w:val="a"/>
    <w:link w:val="21"/>
    <w:rsid w:val="004734C4"/>
    <w:pPr>
      <w:shd w:val="clear" w:color="auto" w:fill="FFFFFF"/>
      <w:spacing w:after="0" w:line="0" w:lineRule="atLeast"/>
    </w:pPr>
    <w:rPr>
      <w:rFonts w:ascii="Times New Roman" w:eastAsia="Times New Roman" w:hAnsi="Times New Roman"/>
      <w:sz w:val="12"/>
      <w:szCs w:val="12"/>
    </w:rPr>
  </w:style>
  <w:style w:type="paragraph" w:customStyle="1" w:styleId="12">
    <w:name w:val="Основной текст1"/>
    <w:basedOn w:val="a"/>
    <w:rsid w:val="004734C4"/>
    <w:pPr>
      <w:shd w:val="clear" w:color="auto" w:fill="FFFFFF"/>
      <w:spacing w:after="0" w:line="278" w:lineRule="exact"/>
      <w:jc w:val="right"/>
    </w:pPr>
    <w:rPr>
      <w:rFonts w:ascii="Times New Roman" w:eastAsia="Times New Roman" w:hAnsi="Times New Roman" w:cs="Times New Roman"/>
      <w:color w:val="000000"/>
      <w:sz w:val="23"/>
      <w:szCs w:val="23"/>
      <w:lang w:val="ru" w:eastAsia="ru-RU"/>
    </w:rPr>
  </w:style>
  <w:style w:type="character" w:customStyle="1" w:styleId="a6">
    <w:name w:val="Оглавление_"/>
    <w:link w:val="a7"/>
    <w:rsid w:val="004734C4"/>
    <w:rPr>
      <w:rFonts w:ascii="Times New Roman" w:eastAsia="Times New Roman" w:hAnsi="Times New Roman"/>
      <w:sz w:val="23"/>
      <w:szCs w:val="23"/>
      <w:shd w:val="clear" w:color="auto" w:fill="FFFFFF"/>
    </w:rPr>
  </w:style>
  <w:style w:type="paragraph" w:customStyle="1" w:styleId="a7">
    <w:name w:val="Оглавление"/>
    <w:basedOn w:val="a"/>
    <w:link w:val="a6"/>
    <w:rsid w:val="004734C4"/>
    <w:pPr>
      <w:shd w:val="clear" w:color="auto" w:fill="FFFFFF"/>
      <w:spacing w:before="120" w:after="0" w:line="276" w:lineRule="exact"/>
    </w:pPr>
    <w:rPr>
      <w:rFonts w:ascii="Times New Roman" w:eastAsia="Times New Roman" w:hAnsi="Times New Roman"/>
      <w:sz w:val="23"/>
      <w:szCs w:val="23"/>
    </w:rPr>
  </w:style>
  <w:style w:type="character" w:customStyle="1" w:styleId="a8">
    <w:name w:val="Основной текст + Полужирный;Курсив"/>
    <w:rsid w:val="004734C4"/>
    <w:rPr>
      <w:rFonts w:ascii="Times New Roman" w:eastAsia="Times New Roman" w:hAnsi="Times New Roman" w:cs="Times New Roman"/>
      <w:b/>
      <w:bCs/>
      <w:i/>
      <w:iCs/>
      <w:smallCaps w:val="0"/>
      <w:strike w:val="0"/>
      <w:spacing w:val="0"/>
      <w:sz w:val="23"/>
      <w:szCs w:val="23"/>
      <w:shd w:val="clear" w:color="auto" w:fill="FFFFFF"/>
    </w:rPr>
  </w:style>
  <w:style w:type="character" w:customStyle="1" w:styleId="13">
    <w:name w:val="Заголовок №1_"/>
    <w:link w:val="14"/>
    <w:rsid w:val="004734C4"/>
    <w:rPr>
      <w:rFonts w:ascii="Times New Roman" w:eastAsia="Times New Roman" w:hAnsi="Times New Roman"/>
      <w:sz w:val="23"/>
      <w:szCs w:val="23"/>
      <w:shd w:val="clear" w:color="auto" w:fill="FFFFFF"/>
    </w:rPr>
  </w:style>
  <w:style w:type="paragraph" w:customStyle="1" w:styleId="14">
    <w:name w:val="Заголовок №1"/>
    <w:basedOn w:val="a"/>
    <w:link w:val="13"/>
    <w:rsid w:val="004734C4"/>
    <w:pPr>
      <w:shd w:val="clear" w:color="auto" w:fill="FFFFFF"/>
      <w:spacing w:after="0" w:line="322" w:lineRule="exact"/>
      <w:outlineLvl w:val="0"/>
    </w:pPr>
    <w:rPr>
      <w:rFonts w:ascii="Times New Roman" w:eastAsia="Times New Roman" w:hAnsi="Times New Roman"/>
      <w:sz w:val="23"/>
      <w:szCs w:val="23"/>
    </w:rPr>
  </w:style>
  <w:style w:type="character" w:customStyle="1" w:styleId="0pt">
    <w:name w:val="Основной текст + Полужирный;Интервал 0 pt"/>
    <w:rsid w:val="004734C4"/>
    <w:rPr>
      <w:rFonts w:ascii="Times New Roman" w:eastAsia="Times New Roman" w:hAnsi="Times New Roman" w:cs="Times New Roman"/>
      <w:b/>
      <w:bCs/>
      <w:i w:val="0"/>
      <w:iCs w:val="0"/>
      <w:smallCaps w:val="0"/>
      <w:strike w:val="0"/>
      <w:spacing w:val="-10"/>
      <w:sz w:val="23"/>
      <w:szCs w:val="23"/>
      <w:shd w:val="clear" w:color="auto" w:fill="FFFFFF"/>
    </w:rPr>
  </w:style>
  <w:style w:type="character" w:customStyle="1" w:styleId="10pt">
    <w:name w:val="Заголовок №1 + Не полужирный;Интервал 0 pt"/>
    <w:rsid w:val="004734C4"/>
    <w:rPr>
      <w:rFonts w:ascii="Times New Roman" w:eastAsia="Times New Roman" w:hAnsi="Times New Roman" w:cs="Times New Roman"/>
      <w:b/>
      <w:bCs/>
      <w:i w:val="0"/>
      <w:iCs w:val="0"/>
      <w:smallCaps w:val="0"/>
      <w:strike w:val="0"/>
      <w:spacing w:val="0"/>
      <w:sz w:val="23"/>
      <w:szCs w:val="23"/>
      <w:shd w:val="clear" w:color="auto" w:fill="FFFFFF"/>
    </w:rPr>
  </w:style>
  <w:style w:type="character" w:customStyle="1" w:styleId="1pt">
    <w:name w:val="Основной текст + Интервал 1 pt"/>
    <w:rsid w:val="004734C4"/>
    <w:rPr>
      <w:rFonts w:ascii="Times New Roman" w:eastAsia="Times New Roman" w:hAnsi="Times New Roman" w:cs="Times New Roman"/>
      <w:b w:val="0"/>
      <w:bCs w:val="0"/>
      <w:i w:val="0"/>
      <w:iCs w:val="0"/>
      <w:smallCaps w:val="0"/>
      <w:strike w:val="0"/>
      <w:spacing w:val="30"/>
      <w:sz w:val="23"/>
      <w:szCs w:val="23"/>
      <w:shd w:val="clear" w:color="auto" w:fill="FFFFFF"/>
    </w:rPr>
  </w:style>
  <w:style w:type="character" w:customStyle="1" w:styleId="20pt">
    <w:name w:val="Основной текст (2) + Полужирный;Интервал 0 pt"/>
    <w:rsid w:val="004734C4"/>
    <w:rPr>
      <w:rFonts w:ascii="Times New Roman" w:eastAsia="Times New Roman" w:hAnsi="Times New Roman" w:cs="Times New Roman"/>
      <w:b/>
      <w:bCs/>
      <w:i w:val="0"/>
      <w:iCs w:val="0"/>
      <w:smallCaps w:val="0"/>
      <w:strike w:val="0"/>
      <w:spacing w:val="-10"/>
      <w:sz w:val="23"/>
      <w:szCs w:val="23"/>
      <w:shd w:val="clear" w:color="auto" w:fill="FFFFFF"/>
    </w:rPr>
  </w:style>
  <w:style w:type="character" w:customStyle="1" w:styleId="a9">
    <w:name w:val="Основной текст + Курсив"/>
    <w:rsid w:val="004734C4"/>
    <w:rPr>
      <w:rFonts w:ascii="Times New Roman" w:eastAsia="Times New Roman" w:hAnsi="Times New Roman" w:cs="Times New Roman"/>
      <w:b w:val="0"/>
      <w:bCs w:val="0"/>
      <w:i/>
      <w:iCs/>
      <w:smallCaps w:val="0"/>
      <w:strike w:val="0"/>
      <w:spacing w:val="0"/>
      <w:sz w:val="23"/>
      <w:szCs w:val="23"/>
      <w:shd w:val="clear" w:color="auto" w:fill="FFFFFF"/>
    </w:rPr>
  </w:style>
  <w:style w:type="character" w:styleId="aa">
    <w:name w:val="line number"/>
    <w:basedOn w:val="a0"/>
    <w:uiPriority w:val="99"/>
    <w:semiHidden/>
    <w:unhideWhenUsed/>
    <w:rsid w:val="004734C4"/>
  </w:style>
  <w:style w:type="paragraph" w:styleId="ab">
    <w:name w:val="Balloon Text"/>
    <w:basedOn w:val="a"/>
    <w:link w:val="ac"/>
    <w:uiPriority w:val="99"/>
    <w:semiHidden/>
    <w:unhideWhenUsed/>
    <w:rsid w:val="004734C4"/>
    <w:pPr>
      <w:spacing w:after="0" w:line="240" w:lineRule="auto"/>
    </w:pPr>
    <w:rPr>
      <w:rFonts w:ascii="Tahoma" w:eastAsia="Calibri" w:hAnsi="Tahoma" w:cs="Times New Roman"/>
      <w:sz w:val="16"/>
      <w:szCs w:val="16"/>
      <w:lang w:val="x-none"/>
    </w:rPr>
  </w:style>
  <w:style w:type="character" w:customStyle="1" w:styleId="ac">
    <w:name w:val="Текст выноски Знак"/>
    <w:basedOn w:val="a0"/>
    <w:link w:val="ab"/>
    <w:uiPriority w:val="99"/>
    <w:semiHidden/>
    <w:rsid w:val="004734C4"/>
    <w:rPr>
      <w:rFonts w:ascii="Tahoma" w:eastAsia="Calibri" w:hAnsi="Tahoma" w:cs="Times New Roman"/>
      <w:sz w:val="16"/>
      <w:szCs w:val="16"/>
      <w:lang w:val="x-none"/>
    </w:rPr>
  </w:style>
  <w:style w:type="paragraph" w:styleId="ad">
    <w:name w:val="Body Text"/>
    <w:aliases w:val="Заг1,BO,ID,body indent,ändrad, ändrad,EHPT,Body Text2"/>
    <w:basedOn w:val="a"/>
    <w:link w:val="ae"/>
    <w:rsid w:val="004734C4"/>
    <w:pPr>
      <w:widowControl w:val="0"/>
      <w:shd w:val="clear" w:color="auto" w:fill="FFFFFF"/>
      <w:autoSpaceDE w:val="0"/>
      <w:autoSpaceDN w:val="0"/>
      <w:adjustRightInd w:val="0"/>
      <w:spacing w:after="0" w:line="240" w:lineRule="auto"/>
      <w:jc w:val="both"/>
    </w:pPr>
    <w:rPr>
      <w:rFonts w:ascii="Times New Roman" w:eastAsia="Times New Roman" w:hAnsi="Times New Roman" w:cs="Times New Roman"/>
      <w:sz w:val="28"/>
      <w:szCs w:val="20"/>
      <w:lang w:eastAsia="ru-RU"/>
    </w:rPr>
  </w:style>
  <w:style w:type="character" w:customStyle="1" w:styleId="ae">
    <w:name w:val="Основной текст Знак"/>
    <w:aliases w:val="Заг1 Знак,BO Знак,ID Знак,body indent Знак,ändrad Знак, ändrad Знак,EHPT Знак,Body Text2 Знак"/>
    <w:basedOn w:val="a0"/>
    <w:link w:val="ad"/>
    <w:rsid w:val="004734C4"/>
    <w:rPr>
      <w:rFonts w:ascii="Times New Roman" w:eastAsia="Times New Roman" w:hAnsi="Times New Roman" w:cs="Times New Roman"/>
      <w:sz w:val="28"/>
      <w:szCs w:val="20"/>
      <w:shd w:val="clear" w:color="auto" w:fill="FFFFFF"/>
      <w:lang w:eastAsia="ru-RU"/>
    </w:rPr>
  </w:style>
  <w:style w:type="paragraph" w:customStyle="1" w:styleId="ConsPlusNormal">
    <w:name w:val="ConsPlusNormal"/>
    <w:rsid w:val="004734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3">
    <w:name w:val="Body Text 2"/>
    <w:basedOn w:val="a"/>
    <w:link w:val="24"/>
    <w:rsid w:val="004734C4"/>
    <w:pPr>
      <w:spacing w:after="120" w:line="480" w:lineRule="auto"/>
    </w:pPr>
    <w:rPr>
      <w:rFonts w:ascii="Calibri" w:eastAsia="Calibri" w:hAnsi="Calibri" w:cs="Times New Roman"/>
    </w:rPr>
  </w:style>
  <w:style w:type="character" w:customStyle="1" w:styleId="24">
    <w:name w:val="Основной текст 2 Знак"/>
    <w:basedOn w:val="a0"/>
    <w:link w:val="23"/>
    <w:rsid w:val="004734C4"/>
    <w:rPr>
      <w:rFonts w:ascii="Calibri" w:eastAsia="Calibri" w:hAnsi="Calibri" w:cs="Times New Roman"/>
    </w:rPr>
  </w:style>
  <w:style w:type="paragraph" w:styleId="31">
    <w:name w:val="Body Text 3"/>
    <w:basedOn w:val="a"/>
    <w:link w:val="32"/>
    <w:rsid w:val="004734C4"/>
    <w:pPr>
      <w:spacing w:after="120" w:line="276" w:lineRule="auto"/>
    </w:pPr>
    <w:rPr>
      <w:rFonts w:ascii="Calibri" w:eastAsia="Calibri" w:hAnsi="Calibri" w:cs="Times New Roman"/>
      <w:sz w:val="16"/>
      <w:szCs w:val="16"/>
    </w:rPr>
  </w:style>
  <w:style w:type="character" w:customStyle="1" w:styleId="32">
    <w:name w:val="Основной текст 3 Знак"/>
    <w:basedOn w:val="a0"/>
    <w:link w:val="31"/>
    <w:rsid w:val="004734C4"/>
    <w:rPr>
      <w:rFonts w:ascii="Calibri" w:eastAsia="Calibri" w:hAnsi="Calibri" w:cs="Times New Roman"/>
      <w:sz w:val="16"/>
      <w:szCs w:val="16"/>
    </w:rPr>
  </w:style>
  <w:style w:type="paragraph" w:customStyle="1" w:styleId="ConsPlusCell">
    <w:name w:val="ConsPlusCell"/>
    <w:rsid w:val="004734C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sonormalcxspmiddle">
    <w:name w:val="msonormalcxspmiddle"/>
    <w:basedOn w:val="a"/>
    <w:rsid w:val="004734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rmal (Web)"/>
    <w:basedOn w:val="a"/>
    <w:uiPriority w:val="99"/>
    <w:unhideWhenUsed/>
    <w:rsid w:val="004734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4734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4734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eastAsia="Times New Roman" w:hAnsi="Times New Roman" w:cs="Times New Roman"/>
      <w:lang w:eastAsia="ru-RU"/>
    </w:rPr>
  </w:style>
  <w:style w:type="character" w:customStyle="1" w:styleId="HTML0">
    <w:name w:val="Стандартный HTML Знак"/>
    <w:basedOn w:val="a0"/>
    <w:link w:val="HTML"/>
    <w:uiPriority w:val="99"/>
    <w:rsid w:val="004734C4"/>
    <w:rPr>
      <w:rFonts w:ascii="Times New Roman" w:eastAsia="Times New Roman" w:hAnsi="Times New Roman" w:cs="Times New Roman"/>
      <w:lang w:eastAsia="ru-RU"/>
    </w:rPr>
  </w:style>
  <w:style w:type="character" w:customStyle="1" w:styleId="fill">
    <w:name w:val="fill"/>
    <w:rsid w:val="004734C4"/>
    <w:rPr>
      <w:b/>
      <w:bCs/>
      <w:i/>
      <w:iCs/>
      <w:color w:val="FF0000"/>
    </w:rPr>
  </w:style>
  <w:style w:type="character" w:customStyle="1" w:styleId="sfwc">
    <w:name w:val="sfwc"/>
    <w:basedOn w:val="a0"/>
    <w:rsid w:val="004734C4"/>
  </w:style>
  <w:style w:type="character" w:styleId="af0">
    <w:name w:val="Hyperlink"/>
    <w:uiPriority w:val="99"/>
    <w:unhideWhenUsed/>
    <w:rsid w:val="004734C4"/>
    <w:rPr>
      <w:color w:val="0000FF"/>
      <w:u w:val="single"/>
    </w:rPr>
  </w:style>
  <w:style w:type="paragraph" w:customStyle="1" w:styleId="listauthormsonormal">
    <w:name w:val="listauthor_msonormal"/>
    <w:basedOn w:val="a"/>
    <w:rsid w:val="004734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header"/>
    <w:basedOn w:val="a"/>
    <w:link w:val="af2"/>
    <w:uiPriority w:val="99"/>
    <w:unhideWhenUsed/>
    <w:rsid w:val="004734C4"/>
    <w:pPr>
      <w:tabs>
        <w:tab w:val="center" w:pos="4677"/>
        <w:tab w:val="right" w:pos="9355"/>
      </w:tabs>
      <w:spacing w:after="200" w:line="276" w:lineRule="auto"/>
    </w:pPr>
    <w:rPr>
      <w:rFonts w:ascii="Calibri" w:eastAsia="Calibri" w:hAnsi="Calibri" w:cs="Times New Roman"/>
    </w:rPr>
  </w:style>
  <w:style w:type="character" w:customStyle="1" w:styleId="af2">
    <w:name w:val="Верхний колонтитул Знак"/>
    <w:basedOn w:val="a0"/>
    <w:link w:val="af1"/>
    <w:uiPriority w:val="99"/>
    <w:rsid w:val="004734C4"/>
    <w:rPr>
      <w:rFonts w:ascii="Calibri" w:eastAsia="Calibri" w:hAnsi="Calibri" w:cs="Times New Roman"/>
    </w:rPr>
  </w:style>
  <w:style w:type="paragraph" w:styleId="af3">
    <w:name w:val="footer"/>
    <w:basedOn w:val="a"/>
    <w:link w:val="af4"/>
    <w:uiPriority w:val="99"/>
    <w:unhideWhenUsed/>
    <w:rsid w:val="004734C4"/>
    <w:pPr>
      <w:tabs>
        <w:tab w:val="center" w:pos="4677"/>
        <w:tab w:val="right" w:pos="9355"/>
      </w:tabs>
      <w:spacing w:after="200" w:line="276" w:lineRule="auto"/>
    </w:pPr>
    <w:rPr>
      <w:rFonts w:ascii="Calibri" w:eastAsia="Calibri" w:hAnsi="Calibri" w:cs="Times New Roman"/>
    </w:rPr>
  </w:style>
  <w:style w:type="character" w:customStyle="1" w:styleId="af4">
    <w:name w:val="Нижний колонтитул Знак"/>
    <w:basedOn w:val="a0"/>
    <w:link w:val="af3"/>
    <w:uiPriority w:val="99"/>
    <w:rsid w:val="004734C4"/>
    <w:rPr>
      <w:rFonts w:ascii="Calibri" w:eastAsia="Calibri" w:hAnsi="Calibri" w:cs="Times New Roman"/>
    </w:rPr>
  </w:style>
  <w:style w:type="character" w:styleId="af5">
    <w:name w:val="Strong"/>
    <w:uiPriority w:val="22"/>
    <w:qFormat/>
    <w:rsid w:val="004734C4"/>
    <w:rPr>
      <w:b/>
      <w:bCs/>
    </w:rPr>
  </w:style>
  <w:style w:type="numbering" w:customStyle="1" w:styleId="110">
    <w:name w:val="Нет списка11"/>
    <w:next w:val="a2"/>
    <w:uiPriority w:val="99"/>
    <w:semiHidden/>
    <w:unhideWhenUsed/>
    <w:rsid w:val="004734C4"/>
  </w:style>
  <w:style w:type="table" w:customStyle="1" w:styleId="15">
    <w:name w:val="Сетка таблицы1"/>
    <w:basedOn w:val="a1"/>
    <w:next w:val="a3"/>
    <w:uiPriority w:val="59"/>
    <w:rsid w:val="004734C4"/>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
    <w:name w:val="s_1"/>
    <w:basedOn w:val="a"/>
    <w:rsid w:val="004734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4734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4734C4"/>
  </w:style>
  <w:style w:type="character" w:customStyle="1" w:styleId="s6">
    <w:name w:val="s6"/>
    <w:rsid w:val="004734C4"/>
  </w:style>
  <w:style w:type="character" w:customStyle="1" w:styleId="s3">
    <w:name w:val="s3"/>
    <w:rsid w:val="004734C4"/>
  </w:style>
  <w:style w:type="character" w:customStyle="1" w:styleId="af6">
    <w:name w:val="Цветовое выделение"/>
    <w:uiPriority w:val="99"/>
    <w:rsid w:val="004734C4"/>
    <w:rPr>
      <w:b/>
      <w:bCs w:val="0"/>
      <w:color w:val="26282F"/>
    </w:rPr>
  </w:style>
  <w:style w:type="character" w:customStyle="1" w:styleId="af7">
    <w:name w:val="Гипертекстовая ссылка"/>
    <w:uiPriority w:val="99"/>
    <w:rsid w:val="004734C4"/>
    <w:rPr>
      <w:rFonts w:ascii="Times New Roman" w:hAnsi="Times New Roman" w:cs="Times New Roman" w:hint="default"/>
      <w:b w:val="0"/>
      <w:bCs w:val="0"/>
      <w:color w:val="106BBE"/>
    </w:rPr>
  </w:style>
  <w:style w:type="character" w:customStyle="1" w:styleId="blk">
    <w:name w:val="blk"/>
    <w:rsid w:val="004734C4"/>
  </w:style>
  <w:style w:type="paragraph" w:styleId="af8">
    <w:name w:val="No Spacing"/>
    <w:uiPriority w:val="1"/>
    <w:qFormat/>
    <w:rsid w:val="004734C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38720" TargetMode="External"/><Relationship Id="rId13" Type="http://schemas.openxmlformats.org/officeDocument/2006/relationships/hyperlink" Target="https://normativ.kontur.ru/document?moduleId=1&amp;documentId=305708" TargetMode="External"/><Relationship Id="rId18" Type="http://schemas.openxmlformats.org/officeDocument/2006/relationships/hyperlink" Target="https://normativ.kontur.ru/document?moduleId=1&amp;documentId=305708" TargetMode="External"/><Relationship Id="rId26" Type="http://schemas.openxmlformats.org/officeDocument/2006/relationships/hyperlink" Target="https://normativ.kontur.ru/document?moduleId=1&amp;documentId=305708" TargetMode="External"/><Relationship Id="rId3" Type="http://schemas.openxmlformats.org/officeDocument/2006/relationships/styles" Target="styles.xml"/><Relationship Id="rId21" Type="http://schemas.openxmlformats.org/officeDocument/2006/relationships/hyperlink" Target="https://normativ.kontur.ru/document?moduleId=1&amp;documentId=305708" TargetMode="External"/><Relationship Id="rId34" Type="http://schemas.openxmlformats.org/officeDocument/2006/relationships/hyperlink" Target="https://normativ.kontur.ru/document?moduleId=1&amp;documentId=305708" TargetMode="External"/><Relationship Id="rId7" Type="http://schemas.openxmlformats.org/officeDocument/2006/relationships/hyperlink" Target="garantF1://12080849.0" TargetMode="External"/><Relationship Id="rId12" Type="http://schemas.openxmlformats.org/officeDocument/2006/relationships/hyperlink" Target="https://normativ.kontur.ru/document?moduleId=1&amp;documentId=305708" TargetMode="External"/><Relationship Id="rId17" Type="http://schemas.openxmlformats.org/officeDocument/2006/relationships/hyperlink" Target="https://normativ.kontur.ru/document?moduleId=1&amp;documentId=305708" TargetMode="External"/><Relationship Id="rId25" Type="http://schemas.openxmlformats.org/officeDocument/2006/relationships/hyperlink" Target="https://normativ.kontur.ru/document?moduleId=1&amp;documentId=305708" TargetMode="External"/><Relationship Id="rId33" Type="http://schemas.openxmlformats.org/officeDocument/2006/relationships/hyperlink" Target="https://normativ.kontur.ru/document?moduleId=1&amp;documentId=305708" TargetMode="External"/><Relationship Id="rId2" Type="http://schemas.openxmlformats.org/officeDocument/2006/relationships/numbering" Target="numbering.xml"/><Relationship Id="rId16" Type="http://schemas.openxmlformats.org/officeDocument/2006/relationships/hyperlink" Target="https://normativ.kontur.ru/document?moduleId=1&amp;documentId=305708" TargetMode="External"/><Relationship Id="rId20" Type="http://schemas.openxmlformats.org/officeDocument/2006/relationships/hyperlink" Target="https://normativ.kontur.ru/document?moduleId=1&amp;documentId=305708" TargetMode="External"/><Relationship Id="rId29" Type="http://schemas.openxmlformats.org/officeDocument/2006/relationships/hyperlink" Target="https://normativ.kontur.ru/document?moduleId=1&amp;documentId=30570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ormativ.kontur.ru/document?moduleId=1&amp;documentId=298860" TargetMode="External"/><Relationship Id="rId24" Type="http://schemas.openxmlformats.org/officeDocument/2006/relationships/hyperlink" Target="https://normativ.kontur.ru/document?moduleId=1&amp;documentId=305708" TargetMode="External"/><Relationship Id="rId32" Type="http://schemas.openxmlformats.org/officeDocument/2006/relationships/hyperlink" Target="https://normativ.kontur.ru/document?moduleId=1&amp;documentId=305708"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normativ.kontur.ru/document?moduleId=1&amp;documentId=305708" TargetMode="External"/><Relationship Id="rId23" Type="http://schemas.openxmlformats.org/officeDocument/2006/relationships/hyperlink" Target="https://normativ.kontur.ru/document?moduleId=1&amp;documentId=305708" TargetMode="External"/><Relationship Id="rId28" Type="http://schemas.openxmlformats.org/officeDocument/2006/relationships/hyperlink" Target="https://normativ.kontur.ru/document?moduleId=1&amp;documentId=305708" TargetMode="External"/><Relationship Id="rId36" Type="http://schemas.openxmlformats.org/officeDocument/2006/relationships/fontTable" Target="fontTable.xml"/><Relationship Id="rId10" Type="http://schemas.openxmlformats.org/officeDocument/2006/relationships/hyperlink" Target="https://normativ.kontur.ru/document?moduleId=1&amp;documentId=38720" TargetMode="External"/><Relationship Id="rId19" Type="http://schemas.openxmlformats.org/officeDocument/2006/relationships/hyperlink" Target="https://normativ.kontur.ru/document?moduleId=1&amp;documentId=305708" TargetMode="External"/><Relationship Id="rId31" Type="http://schemas.openxmlformats.org/officeDocument/2006/relationships/hyperlink" Target="https://normativ.kontur.ru/document?moduleId=1&amp;documentId=305708" TargetMode="External"/><Relationship Id="rId4" Type="http://schemas.microsoft.com/office/2007/relationships/stylesWithEffects" Target="stylesWithEffects.xml"/><Relationship Id="rId9" Type="http://schemas.openxmlformats.org/officeDocument/2006/relationships/hyperlink" Target="https://normativ.kontur.ru/document?moduleId=1&amp;documentId=38720" TargetMode="External"/><Relationship Id="rId14" Type="http://schemas.openxmlformats.org/officeDocument/2006/relationships/hyperlink" Target="https://normativ.kontur.ru/document?moduleId=1&amp;documentId=305708" TargetMode="External"/><Relationship Id="rId22" Type="http://schemas.openxmlformats.org/officeDocument/2006/relationships/hyperlink" Target="https://normativ.kontur.ru/document?moduleId=1&amp;documentId=305708" TargetMode="External"/><Relationship Id="rId27" Type="http://schemas.openxmlformats.org/officeDocument/2006/relationships/hyperlink" Target="https://normativ.kontur.ru/document?moduleId=1&amp;documentId=305708" TargetMode="External"/><Relationship Id="rId30" Type="http://schemas.openxmlformats.org/officeDocument/2006/relationships/hyperlink" Target="https://normativ.kontur.ru/document?moduleId=1&amp;documentId=305708" TargetMode="External"/><Relationship Id="rId35" Type="http://schemas.openxmlformats.org/officeDocument/2006/relationships/hyperlink" Target="https://normativ.kontur.ru/document?moduleId=1&amp;documentId=3057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85544-29E1-4562-AAC7-EB9DF9938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8588</Words>
  <Characters>48954</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2023-05-16T14:57:00Z</dcterms:created>
  <dcterms:modified xsi:type="dcterms:W3CDTF">2023-05-16T14:57:00Z</dcterms:modified>
</cp:coreProperties>
</file>