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8B" w:rsidRPr="00051DFA" w:rsidRDefault="00B15E8B" w:rsidP="00B15E8B"/>
    <w:p w:rsidR="00B15E8B" w:rsidRPr="00051DFA" w:rsidRDefault="00B15E8B" w:rsidP="00B15E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1DF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15E8B" w:rsidRPr="00051DFA" w:rsidRDefault="00B15E8B" w:rsidP="00B15E8B">
      <w:pPr>
        <w:jc w:val="center"/>
      </w:pPr>
      <w:r w:rsidRPr="00051DFA">
        <w:t>о проведении экспертизы муниципального нормативного правового акта</w:t>
      </w:r>
    </w:p>
    <w:p w:rsidR="00B15E8B" w:rsidRPr="00051DFA" w:rsidRDefault="00B15E8B" w:rsidP="00B15E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5E8B" w:rsidRPr="003E38E6" w:rsidRDefault="003E38E6" w:rsidP="00B15E8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38E6">
        <w:rPr>
          <w:rFonts w:ascii="Times New Roman" w:hAnsi="Times New Roman" w:cs="Times New Roman"/>
          <w:sz w:val="24"/>
          <w:szCs w:val="24"/>
          <w:u w:val="single"/>
        </w:rPr>
        <w:t>Управление экономики Администрации города Переславля  -</w:t>
      </w:r>
      <w:r w:rsidR="00691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38E6">
        <w:rPr>
          <w:rFonts w:ascii="Times New Roman" w:hAnsi="Times New Roman" w:cs="Times New Roman"/>
          <w:sz w:val="24"/>
          <w:szCs w:val="24"/>
          <w:u w:val="single"/>
        </w:rPr>
        <w:t>Залесского</w:t>
      </w:r>
    </w:p>
    <w:p w:rsidR="00B15E8B" w:rsidRPr="00CE6A17" w:rsidRDefault="00B15E8B" w:rsidP="00B15E8B">
      <w:pPr>
        <w:pStyle w:val="a3"/>
        <w:spacing w:before="0"/>
        <w:ind w:firstLine="0"/>
        <w:jc w:val="center"/>
        <w:rPr>
          <w:sz w:val="20"/>
          <w:szCs w:val="20"/>
        </w:rPr>
      </w:pPr>
      <w:r w:rsidRPr="00CE6A17">
        <w:rPr>
          <w:sz w:val="20"/>
          <w:szCs w:val="20"/>
        </w:rPr>
        <w:t>(наименование уполномоченного органа, осуществляющего</w:t>
      </w:r>
      <w:r>
        <w:rPr>
          <w:sz w:val="20"/>
          <w:szCs w:val="20"/>
        </w:rPr>
        <w:t xml:space="preserve"> экспертизу</w:t>
      </w:r>
      <w:r w:rsidRPr="00CE6A17">
        <w:rPr>
          <w:sz w:val="20"/>
          <w:szCs w:val="20"/>
        </w:rPr>
        <w:t>)</w:t>
      </w:r>
    </w:p>
    <w:p w:rsidR="00B15E8B" w:rsidRPr="00051DFA" w:rsidRDefault="00B15E8B" w:rsidP="00B15E8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51DFA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51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051DFA">
        <w:rPr>
          <w:rFonts w:ascii="Times New Roman" w:hAnsi="Times New Roman" w:cs="Times New Roman"/>
          <w:sz w:val="24"/>
          <w:szCs w:val="24"/>
        </w:rPr>
        <w:t>за проведение экспертизы) уведомляет о начале проведения публичных консультаций в целях экспертизы муниципального нормативного правового акта, затрагивающего вопросы осуществления предпринимательской и инвестиционной деятельности и регулирующего отношения, участниками которых являются или могут являться субъекты предпринимательской и инвестиционной деятельности:</w:t>
      </w:r>
    </w:p>
    <w:p w:rsidR="00B15E8B" w:rsidRPr="00051DFA" w:rsidRDefault="00B15E8B" w:rsidP="00B15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Вид и наименование муниципального нормативного правового акта</w:t>
            </w:r>
          </w:p>
        </w:tc>
        <w:tc>
          <w:tcPr>
            <w:tcW w:w="3402" w:type="dxa"/>
          </w:tcPr>
          <w:p w:rsidR="003A4344" w:rsidRDefault="003A4344" w:rsidP="003E3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3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Переславля-Залесского от 30.11.2017 № ПОС.03-1695/17 «О размещении и демонтаже нестационарных объектов на территории городского округа города Переславля-Залесского Ярославской области» </w:t>
            </w:r>
          </w:p>
          <w:p w:rsidR="00B15E8B" w:rsidRPr="00051DFA" w:rsidRDefault="007F6262" w:rsidP="00B81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62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от </w:t>
            </w:r>
            <w:r w:rsidR="00B81C90">
              <w:rPr>
                <w:rFonts w:ascii="Times New Roman" w:hAnsi="Times New Roman" w:cs="Times New Roman"/>
                <w:sz w:val="24"/>
                <w:szCs w:val="24"/>
              </w:rPr>
              <w:t>16.07.2019 №ПОС.03-162</w:t>
            </w:r>
            <w:bookmarkStart w:id="0" w:name="_GoBack"/>
            <w:bookmarkEnd w:id="0"/>
            <w:r w:rsidR="00B81C90">
              <w:rPr>
                <w:rFonts w:ascii="Times New Roman" w:hAnsi="Times New Roman" w:cs="Times New Roman"/>
                <w:sz w:val="24"/>
                <w:szCs w:val="24"/>
              </w:rPr>
              <w:t>4/19</w:t>
            </w:r>
            <w:r w:rsidR="004422E0">
              <w:rPr>
                <w:rFonts w:ascii="Times New Roman" w:hAnsi="Times New Roman" w:cs="Times New Roman"/>
                <w:sz w:val="24"/>
                <w:szCs w:val="24"/>
              </w:rPr>
              <w:t>, от 05.08.2020 №ПОС.03-1325/20</w:t>
            </w:r>
            <w:r w:rsidRPr="007F626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Срок начала публичных консультаций</w:t>
            </w:r>
          </w:p>
        </w:tc>
        <w:tc>
          <w:tcPr>
            <w:tcW w:w="3402" w:type="dxa"/>
          </w:tcPr>
          <w:p w:rsidR="00B15E8B" w:rsidRPr="00051DFA" w:rsidRDefault="00B81C90" w:rsidP="00B81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E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3E38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Срок окончания публичных консультаций</w:t>
            </w:r>
          </w:p>
        </w:tc>
        <w:tc>
          <w:tcPr>
            <w:tcW w:w="3402" w:type="dxa"/>
          </w:tcPr>
          <w:p w:rsidR="00B15E8B" w:rsidRPr="00051DFA" w:rsidRDefault="00B81C90" w:rsidP="00B81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0.2020</w:t>
            </w:r>
            <w:r w:rsidR="003E38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подготовки и направления предложений</w:t>
            </w:r>
          </w:p>
        </w:tc>
        <w:tc>
          <w:tcPr>
            <w:tcW w:w="3402" w:type="dxa"/>
          </w:tcPr>
          <w:p w:rsidR="00B15E8B" w:rsidRPr="00051DFA" w:rsidRDefault="003E38E6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инвестиций, промышленности и потребительского рынка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</w:tr>
    </w:tbl>
    <w:p w:rsidR="00B15E8B" w:rsidRPr="00051DFA" w:rsidRDefault="00B15E8B" w:rsidP="00B15E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E8B" w:rsidRPr="00051DFA" w:rsidRDefault="00B15E8B" w:rsidP="00B15E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DFA">
        <w:rPr>
          <w:rFonts w:ascii="Times New Roman" w:hAnsi="Times New Roman" w:cs="Times New Roman"/>
          <w:sz w:val="24"/>
          <w:szCs w:val="24"/>
        </w:rPr>
        <w:t>Пожалуйста, заполните нижеприведенную форму и направьте ее на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Pr="00051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 почты</w:t>
      </w:r>
      <w:r w:rsidR="003E38E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E38E6" w:rsidRPr="00325CFC">
          <w:rPr>
            <w:rStyle w:val="a4"/>
            <w:sz w:val="28"/>
            <w:szCs w:val="28"/>
          </w:rPr>
          <w:t>invest@admpereslavl.ru</w:t>
        </w:r>
      </w:hyperlink>
      <w:r w:rsidRPr="00051D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E8B" w:rsidRPr="003162E4" w:rsidRDefault="00B15E8B" w:rsidP="00B15E8B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(</w:t>
      </w:r>
      <w:r w:rsidRPr="003162E4">
        <w:rPr>
          <w:rFonts w:ascii="Times New Roman" w:hAnsi="Times New Roman" w:cs="Times New Roman"/>
          <w:sz w:val="20"/>
        </w:rPr>
        <w:t>адрес электронной почты уполномоченного за проведение экспертизы)</w:t>
      </w:r>
    </w:p>
    <w:p w:rsidR="00B15E8B" w:rsidRDefault="00B15E8B" w:rsidP="00B15E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</w:t>
      </w:r>
      <w:r w:rsidRPr="00051DFA">
        <w:rPr>
          <w:rFonts w:ascii="Times New Roman" w:hAnsi="Times New Roman" w:cs="Times New Roman"/>
          <w:sz w:val="24"/>
          <w:szCs w:val="24"/>
        </w:rPr>
        <w:t xml:space="preserve"> за проведение экспертизы не будет иметь возможности рассмотреть предложения, направленные ему после установленного срока окончания публичных консультаций.</w:t>
      </w:r>
    </w:p>
    <w:p w:rsidR="00B15E8B" w:rsidRPr="00051DFA" w:rsidRDefault="00B15E8B" w:rsidP="00B15E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B15E8B" w:rsidRPr="00051DFA" w:rsidTr="00F5186C">
        <w:tc>
          <w:tcPr>
            <w:tcW w:w="9071" w:type="dxa"/>
            <w:gridSpan w:val="2"/>
          </w:tcPr>
          <w:p w:rsidR="00B15E8B" w:rsidRPr="00051DFA" w:rsidRDefault="00B15E8B" w:rsidP="00F51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Форма предложения</w:t>
            </w: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Актуальность проблемы, на решение которой направлено предлагаемое правовое регулирование (да, нет)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Вероятность достижения целей, на которые оно направлено (да, нет)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Степень влияния муниципального нормативного 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акта на конкурентную среду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деятельности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(высокая, средняя, низкая)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предлагаемом правовом регулировании положений, необоснованно затрудняющих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предпринимательской и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(да, нет)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  <w:tcBorders>
              <w:bottom w:val="nil"/>
            </w:tcBorders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возникновения у субъектов предпринимательской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деятельности: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15E8B" w:rsidRPr="00051DFA" w:rsidRDefault="00B15E8B" w:rsidP="00F5186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избыточных обязанностей (да, нет);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blPrEx>
          <w:tblBorders>
            <w:insideH w:val="nil"/>
          </w:tblBorders>
        </w:tblPrEx>
        <w:tc>
          <w:tcPr>
            <w:tcW w:w="5669" w:type="dxa"/>
            <w:tcBorders>
              <w:top w:val="nil"/>
              <w:bottom w:val="nil"/>
            </w:tcBorders>
          </w:tcPr>
          <w:p w:rsidR="00B15E8B" w:rsidRPr="00051DFA" w:rsidRDefault="00B15E8B" w:rsidP="00F5186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необоснованного роста затрат (да, нет);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  <w:tcBorders>
              <w:top w:val="nil"/>
            </w:tcBorders>
          </w:tcPr>
          <w:p w:rsidR="00B15E8B" w:rsidRPr="00051DFA" w:rsidRDefault="00B15E8B" w:rsidP="00F5186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избыточных запретов и ограничений (да, нет)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Повлекло ли правовое регулирование затраты субъектов предпринимательской и инвести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ционной деятельности? Если да, 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то какие?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замечания, которые целесообразно учесть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</w:t>
            </w: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8B" w:rsidRPr="00051DFA" w:rsidTr="00F5186C">
        <w:tc>
          <w:tcPr>
            <w:tcW w:w="5669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3402" w:type="dxa"/>
          </w:tcPr>
          <w:p w:rsidR="00B15E8B" w:rsidRPr="00051DFA" w:rsidRDefault="00B15E8B" w:rsidP="00F51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A">
              <w:rPr>
                <w:rFonts w:ascii="Times New Roman" w:hAnsi="Times New Roman" w:cs="Times New Roman"/>
                <w:sz w:val="24"/>
                <w:szCs w:val="24"/>
              </w:rPr>
              <w:t>Подлежит заполнению по желанию</w:t>
            </w:r>
          </w:p>
        </w:tc>
      </w:tr>
    </w:tbl>
    <w:p w:rsidR="00B15E8B" w:rsidRDefault="00B15E8B" w:rsidP="00B15E8B"/>
    <w:p w:rsidR="00260174" w:rsidRDefault="00260174"/>
    <w:sectPr w:rsidR="00260174" w:rsidSect="0026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8B"/>
    <w:rsid w:val="00155B10"/>
    <w:rsid w:val="00260174"/>
    <w:rsid w:val="003A4344"/>
    <w:rsid w:val="003E38E6"/>
    <w:rsid w:val="004422E0"/>
    <w:rsid w:val="00691DA5"/>
    <w:rsid w:val="00766DAA"/>
    <w:rsid w:val="007F6262"/>
    <w:rsid w:val="009F4C6C"/>
    <w:rsid w:val="00B15E8B"/>
    <w:rsid w:val="00B81C90"/>
    <w:rsid w:val="00EC3C0F"/>
    <w:rsid w:val="00F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086C"/>
  <w15:docId w15:val="{568206EF-5643-4B2C-B638-772A81FD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B15E8B"/>
    <w:pPr>
      <w:spacing w:before="12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B1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3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@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</cp:revision>
  <dcterms:created xsi:type="dcterms:W3CDTF">2020-10-06T07:57:00Z</dcterms:created>
  <dcterms:modified xsi:type="dcterms:W3CDTF">2020-10-07T10:41:00Z</dcterms:modified>
</cp:coreProperties>
</file>