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9D" w:rsidRPr="00BB07DA" w:rsidRDefault="00C10D9D" w:rsidP="00C10D9D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kern w:val="36"/>
          <w:sz w:val="30"/>
          <w:szCs w:val="30"/>
        </w:rPr>
      </w:pPr>
      <w:r w:rsidRPr="00BB07DA">
        <w:rPr>
          <w:b/>
          <w:bCs/>
          <w:kern w:val="36"/>
          <w:sz w:val="30"/>
          <w:szCs w:val="30"/>
        </w:rPr>
        <w:t>УВЕДОМЛЕНИЕ</w:t>
      </w:r>
    </w:p>
    <w:p w:rsidR="002260A9" w:rsidRPr="00BB07DA" w:rsidRDefault="002260A9" w:rsidP="00C10D9D">
      <w:pPr>
        <w:widowControl w:val="0"/>
        <w:shd w:val="clear" w:color="auto" w:fill="FFFFFF"/>
        <w:ind w:right="-2"/>
        <w:jc w:val="both"/>
        <w:textAlignment w:val="baseline"/>
        <w:rPr>
          <w:b/>
          <w:iCs/>
          <w:color w:val="FF0000"/>
          <w:bdr w:val="none" w:sz="0" w:space="0" w:color="auto" w:frame="1"/>
        </w:rPr>
      </w:pPr>
    </w:p>
    <w:p w:rsidR="00C10D9D" w:rsidRPr="00BB07DA" w:rsidRDefault="001F14FA" w:rsidP="00C10D9D">
      <w:pPr>
        <w:widowControl w:val="0"/>
        <w:shd w:val="clear" w:color="auto" w:fill="FFFFFF"/>
        <w:ind w:right="-2"/>
        <w:jc w:val="both"/>
        <w:textAlignment w:val="baseline"/>
        <w:rPr>
          <w:iCs/>
          <w:bdr w:val="none" w:sz="0" w:space="0" w:color="auto" w:frame="1"/>
        </w:rPr>
      </w:pPr>
      <w:r w:rsidRPr="00BB07DA">
        <w:rPr>
          <w:b/>
          <w:iCs/>
          <w:bdr w:val="none" w:sz="0" w:space="0" w:color="auto" w:frame="1"/>
        </w:rPr>
        <w:t xml:space="preserve">Министерство лесного хозяйства и природопользования Ярославской области </w:t>
      </w:r>
      <w:r w:rsidR="00C10D9D" w:rsidRPr="00BB07DA">
        <w:rPr>
          <w:iCs/>
          <w:bdr w:val="none" w:sz="0" w:space="0" w:color="auto" w:frame="1"/>
        </w:rPr>
        <w:t>уведомляет о проведении общественных обсуждений по объекту государственной экологической экспертизы: «</w:t>
      </w:r>
      <w:r w:rsidRPr="00BB07DA">
        <w:rPr>
          <w:iCs/>
          <w:bdr w:val="none" w:sz="0" w:space="0" w:color="auto" w:frame="1"/>
        </w:rPr>
        <w:t xml:space="preserve">Материалы, обосновывающие общий допустимый улов водных биологических ресурсов в Горьковском водохранилище (в границах Нижегородской, Ивановской, Костромской и Ярославской областей) и водных объектах Костромской области на 2026 год </w:t>
      </w:r>
      <w:r w:rsidR="00864FCE" w:rsidRPr="00BB07DA">
        <w:rPr>
          <w:iCs/>
          <w:bdr w:val="none" w:sz="0" w:space="0" w:color="auto" w:frame="1"/>
        </w:rPr>
        <w:t>(с оценкой воздействия</w:t>
      </w:r>
      <w:r w:rsidRPr="00BB07DA">
        <w:rPr>
          <w:iCs/>
          <w:bdr w:val="none" w:sz="0" w:space="0" w:color="auto" w:frame="1"/>
        </w:rPr>
        <w:t xml:space="preserve"> на окружающую среду)</w:t>
      </w:r>
      <w:r w:rsidR="00C10D9D" w:rsidRPr="00BB07DA">
        <w:rPr>
          <w:iCs/>
          <w:bdr w:val="none" w:sz="0" w:space="0" w:color="auto" w:frame="1"/>
        </w:rPr>
        <w:t>»</w:t>
      </w:r>
      <w:r w:rsidR="002260A9" w:rsidRPr="00BB07DA">
        <w:rPr>
          <w:iCs/>
          <w:bdr w:val="none" w:sz="0" w:space="0" w:color="auto" w:frame="1"/>
        </w:rPr>
        <w:t xml:space="preserve"> (далее </w:t>
      </w:r>
      <w:r w:rsidR="000218EE" w:rsidRPr="00BB07DA">
        <w:rPr>
          <w:iCs/>
          <w:bdr w:val="none" w:sz="0" w:space="0" w:color="auto" w:frame="1"/>
        </w:rPr>
        <w:t xml:space="preserve">также </w:t>
      </w:r>
      <w:r w:rsidR="002260A9" w:rsidRPr="00BB07DA">
        <w:rPr>
          <w:iCs/>
          <w:bdr w:val="none" w:sz="0" w:space="0" w:color="auto" w:frame="1"/>
        </w:rPr>
        <w:t>– материалы ОДУ)</w:t>
      </w:r>
    </w:p>
    <w:p w:rsidR="00C10D9D" w:rsidRPr="00BB07DA" w:rsidRDefault="00C10D9D" w:rsidP="00C10D9D">
      <w:pPr>
        <w:widowControl w:val="0"/>
        <w:shd w:val="clear" w:color="auto" w:fill="FFFFFF"/>
        <w:ind w:right="-284"/>
        <w:jc w:val="both"/>
        <w:textAlignment w:val="baseline"/>
        <w:rPr>
          <w:iCs/>
          <w:bdr w:val="none" w:sz="0" w:space="0" w:color="auto" w:frame="1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103"/>
      </w:tblGrid>
      <w:tr w:rsidR="001F14FA" w:rsidRPr="00BB07DA" w:rsidTr="00444ECE">
        <w:tc>
          <w:tcPr>
            <w:tcW w:w="1130" w:type="pct"/>
            <w:shd w:val="clear" w:color="auto" w:fill="auto"/>
          </w:tcPr>
          <w:p w:rsidR="001F14FA" w:rsidRPr="00BB07DA" w:rsidRDefault="007F3AE2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Заказчик</w:t>
            </w:r>
            <w:r w:rsidR="001F14FA" w:rsidRPr="00BB07DA">
              <w:rPr>
                <w:b/>
              </w:rPr>
              <w:t xml:space="preserve"> (исполнитель)</w:t>
            </w:r>
          </w:p>
        </w:tc>
        <w:tc>
          <w:tcPr>
            <w:tcW w:w="3870" w:type="pct"/>
            <w:shd w:val="clear" w:color="auto" w:fill="auto"/>
          </w:tcPr>
          <w:p w:rsidR="001F14FA" w:rsidRPr="00BB07DA" w:rsidRDefault="001F14FA" w:rsidP="00444ECE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 w:rsidRPr="00BB07DA">
      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</w:t>
            </w:r>
            <w:r w:rsidR="006162E4" w:rsidRPr="00BB07DA">
              <w:t>.</w:t>
            </w:r>
          </w:p>
          <w:p w:rsidR="001F14FA" w:rsidRPr="00BB07DA" w:rsidRDefault="001F14FA" w:rsidP="00444ECE">
            <w:pPr>
              <w:widowControl w:val="0"/>
              <w:shd w:val="clear" w:color="auto" w:fill="FFFFFF"/>
              <w:contextualSpacing/>
              <w:textAlignment w:val="baseline"/>
            </w:pPr>
            <w:r w:rsidRPr="00BB07DA">
              <w:t>ОГРН 1157746053431, ИНН 7708245723;</w:t>
            </w:r>
          </w:p>
          <w:p w:rsidR="001F14FA" w:rsidRPr="00BB07DA" w:rsidRDefault="001F14FA" w:rsidP="00444ECE">
            <w:pPr>
              <w:widowControl w:val="0"/>
              <w:shd w:val="clear" w:color="auto" w:fill="FFFFFF"/>
              <w:contextualSpacing/>
              <w:textAlignment w:val="baseline"/>
            </w:pPr>
            <w:r w:rsidRPr="00BB07DA">
              <w:t xml:space="preserve">105187, г. Москва, Окружной проезд, дом 19, тел.: </w:t>
            </w:r>
            <w:r w:rsidRPr="00BB07DA">
              <w:rPr>
                <w:color w:val="131415"/>
                <w:kern w:val="2"/>
              </w:rPr>
              <w:t>+7</w:t>
            </w:r>
            <w:r w:rsidR="005E2580" w:rsidRPr="00BB07DA">
              <w:rPr>
                <w:color w:val="131415"/>
                <w:kern w:val="2"/>
              </w:rPr>
              <w:t> </w:t>
            </w:r>
            <w:r w:rsidRPr="00BB07DA">
              <w:rPr>
                <w:color w:val="131415"/>
                <w:kern w:val="2"/>
              </w:rPr>
              <w:t>(499)</w:t>
            </w:r>
            <w:r w:rsidR="005E2580" w:rsidRPr="00BB07DA">
              <w:rPr>
                <w:color w:val="131415"/>
                <w:kern w:val="2"/>
              </w:rPr>
              <w:t> </w:t>
            </w:r>
            <w:r w:rsidRPr="00BB07DA">
              <w:rPr>
                <w:color w:val="131415"/>
                <w:kern w:val="2"/>
              </w:rPr>
              <w:t>2649387;</w:t>
            </w:r>
          </w:p>
          <w:p w:rsidR="00570665" w:rsidRPr="00BB07DA" w:rsidRDefault="00570665" w:rsidP="00444ECE">
            <w:pPr>
              <w:widowControl w:val="0"/>
              <w:shd w:val="clear" w:color="auto" w:fill="FFFFFF"/>
              <w:contextualSpacing/>
              <w:textAlignment w:val="baseline"/>
            </w:pPr>
          </w:p>
          <w:p w:rsidR="001F14FA" w:rsidRPr="00BB07DA" w:rsidRDefault="001F14FA" w:rsidP="00444ECE">
            <w:pPr>
              <w:widowControl w:val="0"/>
              <w:shd w:val="clear" w:color="auto" w:fill="FFFFFF"/>
              <w:contextualSpacing/>
              <w:textAlignment w:val="baseline"/>
            </w:pPr>
            <w:r w:rsidRPr="00BB07DA">
              <w:t>ФГБНУ «ВНИРО» (Нижегородский филиал)</w:t>
            </w:r>
            <w:r w:rsidR="00CF5171" w:rsidRPr="00BB07DA">
              <w:t xml:space="preserve"> – разработчик материалов</w:t>
            </w:r>
            <w:r w:rsidR="002260A9" w:rsidRPr="00BB07DA">
              <w:t xml:space="preserve"> ОДУ</w:t>
            </w:r>
            <w:r w:rsidR="006162E4" w:rsidRPr="00BB07DA">
              <w:t>.</w:t>
            </w:r>
          </w:p>
          <w:p w:rsidR="001F14FA" w:rsidRPr="00BB07DA" w:rsidRDefault="001F14FA" w:rsidP="00444ECE">
            <w:pPr>
              <w:widowControl w:val="0"/>
              <w:shd w:val="clear" w:color="auto" w:fill="FFFFFF"/>
              <w:contextualSpacing/>
              <w:textAlignment w:val="baseline"/>
            </w:pPr>
            <w:r w:rsidRPr="00BB07DA">
              <w:t>603116, г. Нижний Новгород, Московское шоссе, д.31, оф. 1; телефон:  +7 (831) 2431609; е-</w:t>
            </w:r>
            <w:r w:rsidRPr="00BB07DA">
              <w:rPr>
                <w:lang w:val="en-US"/>
              </w:rPr>
              <w:t>mail</w:t>
            </w:r>
            <w:r w:rsidRPr="00BB07DA">
              <w:t xml:space="preserve">: </w:t>
            </w:r>
            <w:hyperlink r:id="rId4" w:history="1">
              <w:r w:rsidRPr="00BB07DA">
                <w:rPr>
                  <w:rStyle w:val="a3"/>
                  <w:lang w:val="en-US"/>
                </w:rPr>
                <w:t>nnovniro</w:t>
              </w:r>
              <w:r w:rsidRPr="00BB07DA">
                <w:rPr>
                  <w:rStyle w:val="a3"/>
                </w:rPr>
                <w:t>@</w:t>
              </w:r>
              <w:r w:rsidRPr="00BB07DA">
                <w:rPr>
                  <w:rStyle w:val="a3"/>
                  <w:lang w:val="en-US"/>
                </w:rPr>
                <w:t>vniro</w:t>
              </w:r>
              <w:r w:rsidRPr="00BB07DA">
                <w:rPr>
                  <w:rStyle w:val="a3"/>
                </w:rPr>
                <w:t>.</w:t>
              </w:r>
              <w:proofErr w:type="spellStart"/>
              <w:r w:rsidRPr="00BB07DA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BB07DA">
              <w:t xml:space="preserve"> </w:t>
            </w:r>
          </w:p>
          <w:p w:rsidR="001F14FA" w:rsidRPr="00BB07DA" w:rsidRDefault="001F14FA" w:rsidP="00444ECE">
            <w:pPr>
              <w:jc w:val="both"/>
              <w:rPr>
                <w:strike/>
              </w:rPr>
            </w:pPr>
            <w:r w:rsidRPr="00BB07DA">
              <w:t xml:space="preserve"> </w:t>
            </w:r>
          </w:p>
        </w:tc>
      </w:tr>
      <w:tr w:rsidR="001F14FA" w:rsidRPr="00BB07DA" w:rsidTr="00444ECE">
        <w:tc>
          <w:tcPr>
            <w:tcW w:w="1130" w:type="pct"/>
            <w:shd w:val="clear" w:color="auto" w:fill="auto"/>
          </w:tcPr>
          <w:p w:rsidR="001F14FA" w:rsidRPr="00BB07DA" w:rsidRDefault="001F14FA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3870" w:type="pct"/>
            <w:shd w:val="clear" w:color="auto" w:fill="auto"/>
          </w:tcPr>
          <w:p w:rsidR="001F14FA" w:rsidRPr="00BB07DA" w:rsidRDefault="001F14FA" w:rsidP="00444ECE">
            <w:pPr>
              <w:widowControl w:val="0"/>
              <w:textAlignment w:val="baseline"/>
            </w:pPr>
            <w:r w:rsidRPr="00BB07DA">
              <w:t xml:space="preserve">Министерство лесного хозяйства и природопользования Ярославской области </w:t>
            </w:r>
            <w:r w:rsidR="000218EE" w:rsidRPr="00BB07DA">
              <w:t>(</w:t>
            </w:r>
            <w:proofErr w:type="spellStart"/>
            <w:r w:rsidR="000218EE" w:rsidRPr="00BB07DA">
              <w:t>МЛХиП</w:t>
            </w:r>
            <w:proofErr w:type="spellEnd"/>
            <w:r w:rsidR="000218EE" w:rsidRPr="00BB07DA">
              <w:t> ЯО)</w:t>
            </w:r>
          </w:p>
          <w:p w:rsidR="001F14FA" w:rsidRPr="00BB07DA" w:rsidRDefault="001F14FA" w:rsidP="00444ECE">
            <w:pPr>
              <w:widowControl w:val="0"/>
              <w:textAlignment w:val="baseline"/>
            </w:pPr>
            <w:r w:rsidRPr="00BB07DA">
              <w:t>150014, г. Ярославль, ул. Свободы, д. 62, 3-й этаж, офис 305</w:t>
            </w:r>
            <w:r w:rsidR="006162E4" w:rsidRPr="00BB07DA">
              <w:t>.</w:t>
            </w:r>
          </w:p>
          <w:p w:rsidR="0044103C" w:rsidRPr="00BB07DA" w:rsidRDefault="0044103C" w:rsidP="00444ECE">
            <w:pPr>
              <w:widowControl w:val="0"/>
              <w:textAlignment w:val="baseline"/>
            </w:pPr>
          </w:p>
          <w:p w:rsidR="001F14FA" w:rsidRPr="00BB07DA" w:rsidRDefault="001F14FA" w:rsidP="00444ECE">
            <w:pPr>
              <w:widowControl w:val="0"/>
              <w:textAlignment w:val="baseline"/>
            </w:pPr>
            <w:r w:rsidRPr="00BB07DA">
              <w:t>Контактное лицо: Хабаров Михаил Валерьевич;</w:t>
            </w:r>
          </w:p>
          <w:p w:rsidR="001F14FA" w:rsidRPr="00BB07DA" w:rsidRDefault="001F14FA" w:rsidP="00444ECE">
            <w:pPr>
              <w:widowControl w:val="0"/>
              <w:textAlignment w:val="baseline"/>
              <w:rPr>
                <w:lang w:val="en-US"/>
              </w:rPr>
            </w:pPr>
            <w:r w:rsidRPr="00BB07DA">
              <w:t>тел</w:t>
            </w:r>
            <w:r w:rsidRPr="00BB07DA">
              <w:rPr>
                <w:lang w:val="en-US"/>
              </w:rPr>
              <w:t>.:  +7 (4852) 400197; +7 (4852) 401908,</w:t>
            </w:r>
          </w:p>
          <w:p w:rsidR="001F14FA" w:rsidRPr="00BB07DA" w:rsidRDefault="001F14FA" w:rsidP="00444ECE">
            <w:pPr>
              <w:widowControl w:val="0"/>
              <w:textAlignment w:val="baseline"/>
              <w:rPr>
                <w:lang w:val="en-US"/>
              </w:rPr>
            </w:pPr>
            <w:r w:rsidRPr="00BB07DA">
              <w:rPr>
                <w:lang w:val="en-US"/>
              </w:rPr>
              <w:t xml:space="preserve">e-mail: </w:t>
            </w:r>
            <w:r w:rsidR="00BB07DA" w:rsidRPr="00BB07DA">
              <w:fldChar w:fldCharType="begin"/>
            </w:r>
            <w:r w:rsidR="00BB07DA" w:rsidRPr="00BB07DA">
              <w:rPr>
                <w:lang w:val="en-US"/>
              </w:rPr>
              <w:instrText xml:space="preserve"> HYPERLINK "mailto:habarovmv@yarregion.ru" </w:instrText>
            </w:r>
            <w:r w:rsidR="00BB07DA" w:rsidRPr="00BB07DA">
              <w:fldChar w:fldCharType="separate"/>
            </w:r>
            <w:r w:rsidR="000218EE" w:rsidRPr="00BB07DA">
              <w:rPr>
                <w:rStyle w:val="a3"/>
                <w:lang w:val="en-US"/>
              </w:rPr>
              <w:t>habarovmv@yarregion.ru</w:t>
            </w:r>
            <w:r w:rsidR="00BB07DA" w:rsidRPr="00BB07DA">
              <w:rPr>
                <w:rStyle w:val="a3"/>
                <w:lang w:val="en-US"/>
              </w:rPr>
              <w:fldChar w:fldCharType="end"/>
            </w:r>
            <w:r w:rsidR="000218EE" w:rsidRPr="00BB07DA">
              <w:rPr>
                <w:lang w:val="en-US"/>
              </w:rPr>
              <w:t xml:space="preserve"> </w:t>
            </w:r>
          </w:p>
        </w:tc>
      </w:tr>
      <w:tr w:rsidR="00C10D9D" w:rsidRPr="00BB07DA" w:rsidTr="00444ECE">
        <w:tc>
          <w:tcPr>
            <w:tcW w:w="1130" w:type="pct"/>
            <w:shd w:val="clear" w:color="auto" w:fill="auto"/>
          </w:tcPr>
          <w:p w:rsidR="00C10D9D" w:rsidRPr="00BB07DA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870" w:type="pct"/>
            <w:shd w:val="clear" w:color="auto" w:fill="auto"/>
          </w:tcPr>
          <w:p w:rsidR="00C10D9D" w:rsidRPr="00BB07DA" w:rsidRDefault="001F14FA" w:rsidP="000738C5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BB07DA">
              <w:rPr>
                <w:iCs/>
                <w:bdr w:val="none" w:sz="0" w:space="0" w:color="auto" w:frame="1"/>
              </w:rPr>
              <w:t>Материалы, обосновывающие общий допустимый улов водных биологических ресурсов в Горьковском водохранилище (в границах Нижегородской, Ивановской, Костромской и Ярославской областей) и водных объектах Костромской области на 2026 год (</w:t>
            </w:r>
            <w:r w:rsidR="00864FCE" w:rsidRPr="00BB07DA">
              <w:rPr>
                <w:iCs/>
                <w:bdr w:val="none" w:sz="0" w:space="0" w:color="auto" w:frame="1"/>
              </w:rPr>
              <w:t>с оценкой</w:t>
            </w:r>
            <w:r w:rsidR="001A2FF6" w:rsidRPr="00BB07DA">
              <w:rPr>
                <w:iCs/>
                <w:bdr w:val="none" w:sz="0" w:space="0" w:color="auto" w:frame="1"/>
              </w:rPr>
              <w:t xml:space="preserve"> </w:t>
            </w:r>
            <w:r w:rsidRPr="00BB07DA">
              <w:rPr>
                <w:iCs/>
                <w:bdr w:val="none" w:sz="0" w:space="0" w:color="auto" w:frame="1"/>
              </w:rPr>
              <w:t>в</w:t>
            </w:r>
            <w:r w:rsidR="00841272" w:rsidRPr="00BB07DA">
              <w:rPr>
                <w:iCs/>
                <w:bdr w:val="none" w:sz="0" w:space="0" w:color="auto" w:frame="1"/>
              </w:rPr>
              <w:t>оздействия на окружающую среду)</w:t>
            </w:r>
          </w:p>
        </w:tc>
      </w:tr>
      <w:tr w:rsidR="00C10D9D" w:rsidRPr="00BB07DA" w:rsidTr="00444ECE">
        <w:tc>
          <w:tcPr>
            <w:tcW w:w="1130" w:type="pct"/>
            <w:shd w:val="clear" w:color="auto" w:fill="auto"/>
          </w:tcPr>
          <w:p w:rsidR="00C10D9D" w:rsidRPr="00BB07DA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Наименование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C10D9D" w:rsidRPr="00BB07DA" w:rsidRDefault="001F14FA" w:rsidP="00864FCE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BB07DA">
              <w:rPr>
                <w:iCs/>
                <w:bdr w:val="none" w:sz="0" w:space="0" w:color="auto" w:frame="1"/>
              </w:rPr>
              <w:t>Обоснование объемов общего допустимого улова водных биологических ресурсов в Горьковском водохранилище (в границах Нижегородской, Ивановской, Костромской и Ярославской областей) и водных объектах Костромской области на 2026 год (</w:t>
            </w:r>
            <w:r w:rsidR="00864FCE" w:rsidRPr="00BB07DA">
              <w:rPr>
                <w:iCs/>
                <w:bdr w:val="none" w:sz="0" w:space="0" w:color="auto" w:frame="1"/>
              </w:rPr>
              <w:t xml:space="preserve">с оценкой воздействия </w:t>
            </w:r>
            <w:r w:rsidR="00082175" w:rsidRPr="00BB07DA">
              <w:rPr>
                <w:iCs/>
                <w:bdr w:val="none" w:sz="0" w:space="0" w:color="auto" w:frame="1"/>
              </w:rPr>
              <w:t>на окружающую среду)</w:t>
            </w:r>
          </w:p>
        </w:tc>
      </w:tr>
      <w:tr w:rsidR="001F14FA" w:rsidRPr="00BB07DA" w:rsidTr="00444ECE">
        <w:trPr>
          <w:trHeight w:val="1394"/>
        </w:trPr>
        <w:tc>
          <w:tcPr>
            <w:tcW w:w="1130" w:type="pct"/>
            <w:shd w:val="clear" w:color="auto" w:fill="auto"/>
          </w:tcPr>
          <w:p w:rsidR="001F14FA" w:rsidRPr="00BB07DA" w:rsidRDefault="001F14FA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Цель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1F14FA" w:rsidRPr="00BB07DA" w:rsidRDefault="001F14FA" w:rsidP="00082175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BB07DA">
              <w:t>Регулирование добычи (вылова) водных биологических ресурсов в соответствии с обоснованиями объемов общего допустимого улова во внутренних водах Российской Федерации (Федеральный закон от 20.12.2004 г. № 166-ФЗ «О рыболовстве и сохранении водных биологических ресурсов») в Горьковском водохранилище (в границах Нижегородской, Ивановской, Костромской и Ярославской областей) и водных объектах Костромской области,</w:t>
            </w:r>
            <w:r w:rsidRPr="00BB07DA">
              <w:rPr>
                <w:color w:val="FF0000"/>
              </w:rPr>
              <w:t xml:space="preserve"> </w:t>
            </w:r>
            <w:r w:rsidRPr="00BB07DA">
              <w:t xml:space="preserve">с учетом экологических аспектов </w:t>
            </w:r>
            <w:r w:rsidR="00082175" w:rsidRPr="00BB07DA">
              <w:t>воздействия на окружающую среду</w:t>
            </w:r>
          </w:p>
        </w:tc>
      </w:tr>
      <w:tr w:rsidR="001F14FA" w:rsidRPr="00BB07DA" w:rsidTr="00444ECE">
        <w:trPr>
          <w:trHeight w:val="1394"/>
        </w:trPr>
        <w:tc>
          <w:tcPr>
            <w:tcW w:w="1130" w:type="pct"/>
            <w:shd w:val="clear" w:color="auto" w:fill="auto"/>
          </w:tcPr>
          <w:p w:rsidR="001F14FA" w:rsidRPr="00BB07DA" w:rsidRDefault="001F14FA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lastRenderedPageBreak/>
              <w:t>Предварительное место реализации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1F14FA" w:rsidRPr="00BB07DA" w:rsidRDefault="001F14FA" w:rsidP="00444ECE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BB07DA">
              <w:rPr>
                <w:iCs/>
                <w:bdr w:val="none" w:sz="0" w:space="0" w:color="auto" w:frame="1"/>
              </w:rPr>
              <w:t>Горьковское водохранилище (в границах Нижегородской, Ивановской, Костромской и Ярославской областей) и водные объекты Костромской области</w:t>
            </w:r>
          </w:p>
        </w:tc>
      </w:tr>
      <w:tr w:rsidR="00C10D9D" w:rsidRPr="00BB07DA" w:rsidTr="00444ECE">
        <w:trPr>
          <w:trHeight w:val="1394"/>
        </w:trPr>
        <w:tc>
          <w:tcPr>
            <w:tcW w:w="1130" w:type="pct"/>
            <w:shd w:val="clear" w:color="auto" w:fill="auto"/>
          </w:tcPr>
          <w:p w:rsidR="00C10D9D" w:rsidRPr="00BB07DA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3870" w:type="pct"/>
            <w:shd w:val="clear" w:color="auto" w:fill="auto"/>
          </w:tcPr>
          <w:p w:rsidR="00084890" w:rsidRPr="00BB07DA" w:rsidRDefault="00084890" w:rsidP="00084890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 w:rsidRPr="00BB07DA">
              <w:t xml:space="preserve">ФГБНУ «ВНИРО» (Нижегородский филиал) – разработчик </w:t>
            </w:r>
            <w:r w:rsidR="00A7078E" w:rsidRPr="00BB07DA">
              <w:t>м</w:t>
            </w:r>
            <w:r w:rsidRPr="00BB07DA">
              <w:t>атериалов ОДУ</w:t>
            </w:r>
          </w:p>
          <w:p w:rsidR="00C10D9D" w:rsidRPr="00BB07DA" w:rsidRDefault="00084890" w:rsidP="00A7078E">
            <w:pPr>
              <w:widowControl w:val="0"/>
              <w:shd w:val="clear" w:color="auto" w:fill="FFFFFF"/>
              <w:spacing w:before="120"/>
              <w:contextualSpacing/>
              <w:textAlignment w:val="baseline"/>
              <w:rPr>
                <w:iCs/>
                <w:bdr w:val="none" w:sz="0" w:space="0" w:color="auto" w:frame="1"/>
              </w:rPr>
            </w:pPr>
            <w:r w:rsidRPr="00BB07DA">
              <w:t>Минин Александр Евгеньевич</w:t>
            </w:r>
            <w:r w:rsidR="00A7078E" w:rsidRPr="00BB07DA">
              <w:t>;</w:t>
            </w:r>
            <w:r w:rsidRPr="00BB07DA">
              <w:t xml:space="preserve"> тел.: +7 (831) 2431609, e-</w:t>
            </w:r>
            <w:proofErr w:type="spellStart"/>
            <w:r w:rsidRPr="00BB07DA">
              <w:t>mail</w:t>
            </w:r>
            <w:proofErr w:type="spellEnd"/>
            <w:r w:rsidRPr="00BB07DA">
              <w:t xml:space="preserve">: </w:t>
            </w:r>
            <w:hyperlink r:id="rId5" w:history="1">
              <w:r w:rsidR="0044103C" w:rsidRPr="00BB07DA">
                <w:rPr>
                  <w:rStyle w:val="a3"/>
                </w:rPr>
                <w:t>nnovniro@vniro.ru</w:t>
              </w:r>
            </w:hyperlink>
            <w:r w:rsidR="0044103C" w:rsidRPr="00BB07DA">
              <w:t xml:space="preserve"> </w:t>
            </w:r>
          </w:p>
        </w:tc>
      </w:tr>
      <w:tr w:rsidR="00C10D9D" w:rsidRPr="00BB07DA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C10D9D" w:rsidRPr="00BB07DA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Место очного ознакомления с объектом общественных обсуждений, дата открытия доступа, срок доступности</w:t>
            </w:r>
          </w:p>
        </w:tc>
        <w:tc>
          <w:tcPr>
            <w:tcW w:w="3870" w:type="pct"/>
            <w:shd w:val="clear" w:color="auto" w:fill="auto"/>
          </w:tcPr>
          <w:p w:rsidR="00E621A5" w:rsidRPr="00BB07DA" w:rsidRDefault="00E621A5" w:rsidP="00E621A5">
            <w:pPr>
              <w:widowControl w:val="0"/>
              <w:textAlignment w:val="baseline"/>
            </w:pPr>
            <w:r w:rsidRPr="00BB07DA">
              <w:t xml:space="preserve">Министерство лесного хозяйства и </w:t>
            </w:r>
            <w:proofErr w:type="gramStart"/>
            <w:r w:rsidRPr="00BB07DA">
              <w:t>природоп</w:t>
            </w:r>
            <w:r w:rsidR="00A7078E" w:rsidRPr="00BB07DA">
              <w:t>ользования  Ярославской</w:t>
            </w:r>
            <w:proofErr w:type="gramEnd"/>
            <w:r w:rsidR="00A7078E" w:rsidRPr="00BB07DA">
              <w:t xml:space="preserve"> области</w:t>
            </w:r>
          </w:p>
          <w:p w:rsidR="00A7078E" w:rsidRPr="00BB07DA" w:rsidRDefault="00A7078E" w:rsidP="00E621A5">
            <w:pPr>
              <w:widowControl w:val="0"/>
              <w:textAlignment w:val="baseline"/>
            </w:pPr>
            <w:r w:rsidRPr="00BB07DA">
              <w:t xml:space="preserve">отдел </w:t>
            </w:r>
            <w:r w:rsidRPr="00BB07DA">
              <w:rPr>
                <w:iCs/>
                <w:bdr w:val="none" w:sz="0" w:space="0" w:color="auto" w:frame="1"/>
              </w:rPr>
              <w:t>особо охраняемых природных территорий и недропользования</w:t>
            </w:r>
          </w:p>
          <w:p w:rsidR="00E621A5" w:rsidRPr="00BB07DA" w:rsidRDefault="00E621A5" w:rsidP="00E621A5">
            <w:pPr>
              <w:widowControl w:val="0"/>
              <w:textAlignment w:val="baseline"/>
            </w:pPr>
            <w:r w:rsidRPr="00BB07DA">
              <w:t>150014, г. Ярославль, ул. Свободы, д. 62, 3-й этаж, офис 305</w:t>
            </w:r>
          </w:p>
          <w:p w:rsidR="00E621A5" w:rsidRPr="00BB07DA" w:rsidRDefault="00E621A5" w:rsidP="00E621A5">
            <w:pPr>
              <w:widowControl w:val="0"/>
              <w:textAlignment w:val="baseline"/>
              <w:rPr>
                <w:rFonts w:eastAsia="Calibri"/>
              </w:rPr>
            </w:pPr>
          </w:p>
          <w:p w:rsidR="00E621A5" w:rsidRPr="00BB07DA" w:rsidRDefault="00E621A5" w:rsidP="00E621A5">
            <w:pPr>
              <w:widowControl w:val="0"/>
              <w:textAlignment w:val="baseline"/>
              <w:rPr>
                <w:rFonts w:eastAsia="Calibri"/>
              </w:rPr>
            </w:pPr>
            <w:r w:rsidRPr="00BB07DA">
              <w:rPr>
                <w:rFonts w:eastAsia="Calibri"/>
              </w:rPr>
              <w:t xml:space="preserve">Дата </w:t>
            </w:r>
            <w:r w:rsidR="005E2580" w:rsidRPr="00BB07DA">
              <w:rPr>
                <w:rFonts w:eastAsia="Calibri"/>
              </w:rPr>
              <w:t>открытия доступа</w:t>
            </w:r>
            <w:r w:rsidRPr="00BB07DA">
              <w:rPr>
                <w:rFonts w:eastAsia="Calibri"/>
              </w:rPr>
              <w:t>: 28 марта 2025 г</w:t>
            </w:r>
            <w:r w:rsidR="005E2580" w:rsidRPr="00BB07DA">
              <w:rPr>
                <w:rFonts w:eastAsia="Calibri"/>
              </w:rPr>
              <w:t>ода</w:t>
            </w:r>
          </w:p>
          <w:p w:rsidR="00E621A5" w:rsidRPr="00BB07DA" w:rsidRDefault="00E621A5" w:rsidP="00E621A5">
            <w:pPr>
              <w:widowControl w:val="0"/>
              <w:textAlignment w:val="baseline"/>
              <w:rPr>
                <w:rFonts w:eastAsia="Calibri"/>
              </w:rPr>
            </w:pPr>
          </w:p>
          <w:p w:rsidR="005E2580" w:rsidRPr="00BB07DA" w:rsidRDefault="00E621A5" w:rsidP="005E2580">
            <w:pPr>
              <w:widowControl w:val="0"/>
              <w:textAlignment w:val="baseline"/>
              <w:rPr>
                <w:i/>
                <w:color w:val="FF0000"/>
                <w:sz w:val="18"/>
                <w:szCs w:val="18"/>
              </w:rPr>
            </w:pPr>
            <w:r w:rsidRPr="00BB07DA">
              <w:rPr>
                <w:rFonts w:eastAsia="Calibri"/>
              </w:rPr>
              <w:t>Срок доступности: с 28 марта 2025 года по 2</w:t>
            </w:r>
            <w:r w:rsidR="003C259B" w:rsidRPr="00BB07DA">
              <w:rPr>
                <w:rFonts w:eastAsia="Calibri"/>
              </w:rPr>
              <w:t>6</w:t>
            </w:r>
            <w:r w:rsidRPr="00BB07DA">
              <w:rPr>
                <w:rFonts w:eastAsia="Calibri"/>
              </w:rPr>
              <w:t xml:space="preserve"> апреля 2025 года</w:t>
            </w:r>
            <w:r w:rsidR="00082175" w:rsidRPr="00BB07DA">
              <w:rPr>
                <w:rFonts w:eastAsia="Calibri"/>
              </w:rPr>
              <w:t xml:space="preserve"> (включительно)</w:t>
            </w:r>
            <w:r w:rsidR="005E2580" w:rsidRPr="00BB07DA">
              <w:rPr>
                <w:rFonts w:eastAsia="Calibri"/>
              </w:rPr>
              <w:t>:</w:t>
            </w:r>
            <w:r w:rsidR="005E2580" w:rsidRPr="00BB07DA">
              <w:t xml:space="preserve"> понедельник – четверг: 8.30 - 17.30; пятница: 8.30 - 16.30; перерыв: 12.00 - 12.48.  </w:t>
            </w:r>
          </w:p>
          <w:p w:rsidR="00C10D9D" w:rsidRPr="00BB07DA" w:rsidRDefault="00C10D9D" w:rsidP="003C259B">
            <w:pPr>
              <w:widowControl w:val="0"/>
              <w:textAlignment w:val="baseline"/>
              <w:rPr>
                <w:i/>
              </w:rPr>
            </w:pPr>
          </w:p>
        </w:tc>
      </w:tr>
      <w:tr w:rsidR="00E621A5" w:rsidRPr="00BB07DA" w:rsidTr="00CE3B2C">
        <w:trPr>
          <w:trHeight w:val="558"/>
        </w:trPr>
        <w:tc>
          <w:tcPr>
            <w:tcW w:w="1130" w:type="pct"/>
            <w:shd w:val="clear" w:color="auto" w:fill="auto"/>
          </w:tcPr>
          <w:p w:rsidR="00E621A5" w:rsidRPr="00BB07DA" w:rsidRDefault="00E621A5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Информации о размещении объекта общественных обсуждений в сети «Интернет»</w:t>
            </w:r>
          </w:p>
        </w:tc>
        <w:tc>
          <w:tcPr>
            <w:tcW w:w="3870" w:type="pct"/>
            <w:shd w:val="clear" w:color="auto" w:fill="auto"/>
          </w:tcPr>
          <w:p w:rsidR="00E621A5" w:rsidRPr="00BB07DA" w:rsidRDefault="00E621A5" w:rsidP="00444ECE">
            <w:pPr>
              <w:widowControl w:val="0"/>
              <w:spacing w:before="120"/>
              <w:jc w:val="both"/>
              <w:textAlignment w:val="baseline"/>
            </w:pPr>
            <w:r w:rsidRPr="00BB07DA">
              <w:t xml:space="preserve">Ссылка о размещении на сайте Нижегородского  филиала ФГБНУ «ВНИРО» («НижегородНИРО») </w:t>
            </w:r>
            <w:hyperlink r:id="rId6" w:history="1">
              <w:r w:rsidR="00082175" w:rsidRPr="00BB07DA">
                <w:rPr>
                  <w:rStyle w:val="a3"/>
                </w:rPr>
                <w:t>http://nizhegorod.vniro.ru/ru/ob-slush</w:t>
              </w:r>
            </w:hyperlink>
            <w:r w:rsidR="00082175" w:rsidRPr="00BB07DA">
              <w:t xml:space="preserve"> </w:t>
            </w:r>
          </w:p>
          <w:p w:rsidR="001A2FF6" w:rsidRPr="00BB07DA" w:rsidRDefault="001A2FF6" w:rsidP="001A2FF6">
            <w:pPr>
              <w:widowControl w:val="0"/>
              <w:spacing w:before="120"/>
              <w:jc w:val="both"/>
              <w:textAlignment w:val="baseline"/>
            </w:pPr>
          </w:p>
        </w:tc>
      </w:tr>
      <w:tr w:rsidR="00E621A5" w:rsidRPr="00BB07DA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E621A5" w:rsidRPr="00BB07DA" w:rsidRDefault="00E621A5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Дата размещения объекта общественных обсуждений в сети «Интернет»</w:t>
            </w:r>
          </w:p>
        </w:tc>
        <w:tc>
          <w:tcPr>
            <w:tcW w:w="3870" w:type="pct"/>
            <w:shd w:val="clear" w:color="auto" w:fill="auto"/>
          </w:tcPr>
          <w:p w:rsidR="00E621A5" w:rsidRPr="00BB07DA" w:rsidRDefault="00E621A5" w:rsidP="00444ECE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BB07DA">
              <w:rPr>
                <w:bCs/>
                <w:bdr w:val="none" w:sz="0" w:space="0" w:color="auto" w:frame="1"/>
              </w:rPr>
              <w:t>28 марта 2025 г</w:t>
            </w:r>
            <w:r w:rsidR="00A658F6" w:rsidRPr="00BB07DA">
              <w:rPr>
                <w:bCs/>
                <w:bdr w:val="none" w:sz="0" w:space="0" w:color="auto" w:frame="1"/>
              </w:rPr>
              <w:t>ода</w:t>
            </w:r>
          </w:p>
          <w:p w:rsidR="00E621A5" w:rsidRPr="00BB07DA" w:rsidRDefault="00E621A5" w:rsidP="00444ECE">
            <w:pPr>
              <w:widowControl w:val="0"/>
              <w:spacing w:before="120"/>
              <w:jc w:val="both"/>
              <w:textAlignment w:val="baseline"/>
              <w:rPr>
                <w:bCs/>
                <w:color w:val="FF0000"/>
                <w:bdr w:val="none" w:sz="0" w:space="0" w:color="auto" w:frame="1"/>
              </w:rPr>
            </w:pPr>
          </w:p>
          <w:p w:rsidR="00E621A5" w:rsidRPr="00BB07DA" w:rsidRDefault="00E621A5" w:rsidP="00444ECE">
            <w:pPr>
              <w:widowControl w:val="0"/>
              <w:spacing w:before="120"/>
              <w:jc w:val="both"/>
              <w:textAlignment w:val="baseline"/>
              <w:rPr>
                <w:bCs/>
                <w:i/>
                <w:color w:val="FF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0D9D" w:rsidRPr="00BB07DA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C10D9D" w:rsidRPr="00BB07DA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Срок размещения объекта общественных обсуждений в сети «Интернет»</w:t>
            </w:r>
          </w:p>
        </w:tc>
        <w:tc>
          <w:tcPr>
            <w:tcW w:w="3870" w:type="pct"/>
            <w:shd w:val="clear" w:color="auto" w:fill="auto"/>
          </w:tcPr>
          <w:p w:rsidR="00C10D9D" w:rsidRPr="00BB07DA" w:rsidRDefault="00E621A5" w:rsidP="00A658F6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BB07DA">
              <w:t>с 28 марта 2025 г</w:t>
            </w:r>
            <w:r w:rsidR="00A658F6" w:rsidRPr="00BB07DA">
              <w:t>ода</w:t>
            </w:r>
            <w:r w:rsidRPr="00BB07DA">
              <w:t xml:space="preserve"> по 2</w:t>
            </w:r>
            <w:r w:rsidR="003C259B" w:rsidRPr="00BB07DA">
              <w:t>6</w:t>
            </w:r>
            <w:r w:rsidR="00A658F6" w:rsidRPr="00BB07DA">
              <w:t xml:space="preserve"> апреля 2025 года</w:t>
            </w:r>
          </w:p>
        </w:tc>
      </w:tr>
      <w:tr w:rsidR="00C10D9D" w:rsidRPr="00BB07DA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C10D9D" w:rsidRPr="00BB07DA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870" w:type="pct"/>
            <w:shd w:val="clear" w:color="auto" w:fill="auto"/>
          </w:tcPr>
          <w:p w:rsidR="005C5C36" w:rsidRPr="00BB07DA" w:rsidRDefault="00C10D9D" w:rsidP="00067676">
            <w:pPr>
              <w:spacing w:before="120"/>
              <w:jc w:val="both"/>
            </w:pPr>
            <w:r w:rsidRPr="00BB07DA">
              <w:t>Проведение слушаний может быть инициировано гражданами в течени</w:t>
            </w:r>
            <w:r w:rsidR="0004093A" w:rsidRPr="00BB07DA">
              <w:t>е</w:t>
            </w:r>
            <w:r w:rsidRPr="00BB07DA">
              <w:t xml:space="preserve"> 7 календарных дней с даты размещения заказчиком (исполнителем) для ознакомления общественност</w:t>
            </w:r>
            <w:r w:rsidR="002A3A0E" w:rsidRPr="00BB07DA">
              <w:t>и</w:t>
            </w:r>
            <w:r w:rsidRPr="00BB07DA">
              <w:t xml:space="preserve"> </w:t>
            </w:r>
            <w:r w:rsidR="00E621A5" w:rsidRPr="00BB07DA">
              <w:t xml:space="preserve">с </w:t>
            </w:r>
            <w:r w:rsidRPr="00BB07DA">
              <w:t>объект</w:t>
            </w:r>
            <w:r w:rsidR="00E621A5" w:rsidRPr="00BB07DA">
              <w:t>ами</w:t>
            </w:r>
            <w:r w:rsidR="00CC2B04" w:rsidRPr="00BB07DA">
              <w:t xml:space="preserve"> общественных обсуждений </w:t>
            </w:r>
            <w:r w:rsidR="00C20817" w:rsidRPr="00BB07DA">
              <w:t xml:space="preserve">путем направления в указанный срок </w:t>
            </w:r>
            <w:r w:rsidR="002A3A0E" w:rsidRPr="00BB07DA">
              <w:t xml:space="preserve">(с 28.03.2025 г. по 03.04.2025 г.) </w:t>
            </w:r>
            <w:r w:rsidR="00C20817" w:rsidRPr="00BB07DA">
              <w:t xml:space="preserve">в уполномоченный орган соответствующей инициативы в произвольной форме: </w:t>
            </w:r>
            <w:r w:rsidR="00067676" w:rsidRPr="00BB07DA">
              <w:t>посредством официального</w:t>
            </w:r>
            <w:r w:rsidR="00C20817" w:rsidRPr="00BB07DA">
              <w:t xml:space="preserve"> сайт</w:t>
            </w:r>
            <w:r w:rsidR="00067676" w:rsidRPr="00BB07DA">
              <w:t>а</w:t>
            </w:r>
            <w:r w:rsidR="00C20817" w:rsidRPr="00BB07DA">
              <w:t xml:space="preserve"> уполномоченного органа</w:t>
            </w:r>
            <w:r w:rsidR="005C5C36" w:rsidRPr="00BB07DA">
              <w:t xml:space="preserve"> в сети «Интернет», </w:t>
            </w:r>
            <w:r w:rsidR="002A3A0E" w:rsidRPr="00BB07DA">
              <w:t>в</w:t>
            </w:r>
            <w:r w:rsidR="00C20817" w:rsidRPr="00BB07DA">
              <w:t xml:space="preserve"> письменной форме </w:t>
            </w:r>
            <w:r w:rsidR="005C5C36" w:rsidRPr="00BB07DA">
              <w:t xml:space="preserve">или в форме электронного документа в адрес </w:t>
            </w:r>
            <w:r w:rsidR="005C5C36" w:rsidRPr="00BB07DA">
              <w:lastRenderedPageBreak/>
              <w:t>уполномоченного органа по адресу, указанному в уведомлении об обсуждениях.</w:t>
            </w:r>
          </w:p>
          <w:p w:rsidR="00082175" w:rsidRPr="00BB07DA" w:rsidRDefault="005C5C36" w:rsidP="005C5C36">
            <w:pPr>
              <w:spacing w:before="120"/>
              <w:jc w:val="both"/>
              <w:rPr>
                <w:strike/>
              </w:rPr>
            </w:pPr>
            <w:r w:rsidRPr="00BB07DA"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</w:tc>
      </w:tr>
      <w:tr w:rsidR="00C10D9D" w:rsidRPr="00110A79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C10D9D" w:rsidRPr="00BB07DA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BB07DA">
              <w:rPr>
                <w:b/>
              </w:rPr>
              <w:lastRenderedPageBreak/>
              <w:t>Способ направления замечаний и предложений</w:t>
            </w:r>
          </w:p>
        </w:tc>
        <w:tc>
          <w:tcPr>
            <w:tcW w:w="3870" w:type="pct"/>
            <w:shd w:val="clear" w:color="auto" w:fill="auto"/>
          </w:tcPr>
          <w:p w:rsidR="00840146" w:rsidRPr="00BB07DA" w:rsidRDefault="0004093A" w:rsidP="00840146">
            <w:pPr>
              <w:jc w:val="both"/>
            </w:pPr>
            <w:r w:rsidRPr="00BB07DA">
              <w:t xml:space="preserve">Путем направления </w:t>
            </w:r>
            <w:r w:rsidR="00492CA3" w:rsidRPr="00BB07DA">
              <w:t>с 28 марта по 2</w:t>
            </w:r>
            <w:r w:rsidR="003C259B" w:rsidRPr="00BB07DA">
              <w:t>6</w:t>
            </w:r>
            <w:r w:rsidR="00492CA3" w:rsidRPr="00BB07DA">
              <w:t xml:space="preserve"> апреля 2025 года</w:t>
            </w:r>
            <w:r w:rsidRPr="00BB07DA">
              <w:t xml:space="preserve"> в уполномоченный орган </w:t>
            </w:r>
            <w:r w:rsidR="00067676" w:rsidRPr="00BB07DA">
              <w:t>предложений и замечаний</w:t>
            </w:r>
            <w:r w:rsidR="00840146" w:rsidRPr="00BB07DA">
              <w:t>, касающихся объекта обсуждений:</w:t>
            </w:r>
          </w:p>
          <w:p w:rsidR="00840146" w:rsidRPr="00BB07DA" w:rsidRDefault="00840146" w:rsidP="00840146">
            <w:pPr>
              <w:jc w:val="both"/>
            </w:pPr>
            <w:bookmarkStart w:id="0" w:name="sub_10341"/>
            <w:r w:rsidRPr="00BB07DA">
              <w:t>а) посредством официального сайта;</w:t>
            </w:r>
          </w:p>
          <w:p w:rsidR="00840146" w:rsidRPr="00BB07DA" w:rsidRDefault="00840146" w:rsidP="00840146">
            <w:pPr>
              <w:jc w:val="both"/>
            </w:pPr>
            <w:bookmarkStart w:id="1" w:name="sub_10342"/>
            <w:bookmarkEnd w:id="0"/>
            <w:r w:rsidRPr="00BB07DA">
              <w:t>б) в письменной или устной форме в ходе проведения слушаний (в случае проведения таких слушаний);</w:t>
            </w:r>
          </w:p>
          <w:p w:rsidR="00840146" w:rsidRPr="00BB07DA" w:rsidRDefault="00840146" w:rsidP="00840146">
            <w:pPr>
              <w:jc w:val="both"/>
            </w:pPr>
            <w:bookmarkStart w:id="2" w:name="sub_10343"/>
            <w:bookmarkEnd w:id="1"/>
            <w:r w:rsidRPr="00BB07DA">
              <w:t>в) в письменной форме или в форме электронного документа, направленного в адрес уполномоченного органа;</w:t>
            </w:r>
          </w:p>
          <w:bookmarkEnd w:id="2"/>
          <w:p w:rsidR="00290FEA" w:rsidRPr="00BB07DA" w:rsidRDefault="00840146" w:rsidP="00840146">
            <w:pPr>
              <w:jc w:val="both"/>
            </w:pPr>
            <w:r w:rsidRPr="00BB07DA">
              <w:t xml:space="preserve">г) посредством записи в журнале учета участников общественных обсуждений, очно ознакомляющихся с объектом обсуждений, и </w:t>
            </w:r>
            <w:proofErr w:type="gramStart"/>
            <w:r w:rsidRPr="00BB07DA">
              <w:t>их замечаний</w:t>
            </w:r>
            <w:proofErr w:type="gramEnd"/>
            <w:r w:rsidRPr="00BB07DA">
              <w:t xml:space="preserve"> и предложений</w:t>
            </w:r>
            <w:r w:rsidR="0067222E" w:rsidRPr="00BB07DA">
              <w:t xml:space="preserve">. </w:t>
            </w:r>
          </w:p>
          <w:p w:rsidR="00290FEA" w:rsidRPr="00BB07DA" w:rsidRDefault="00290FEA" w:rsidP="00840146">
            <w:pPr>
              <w:jc w:val="both"/>
            </w:pPr>
            <w:r w:rsidRPr="00BB07DA">
              <w:t>При внесении предложений и замечаний участником общественных обсуждений указываются следующие сведения:</w:t>
            </w:r>
          </w:p>
          <w:p w:rsidR="009D6C50" w:rsidRPr="00BB07DA" w:rsidRDefault="00290FEA" w:rsidP="009D6C50">
            <w:r w:rsidRPr="00BB07DA">
              <w:t>- </w:t>
            </w:r>
            <w:r w:rsidR="009D6C50" w:rsidRPr="00BB07DA"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:rsidR="009D6C50" w:rsidRPr="00BB07DA" w:rsidRDefault="009D6C50" w:rsidP="009D6C50">
            <w:r w:rsidRPr="00BB07DA">
      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:rsidR="00290FEA" w:rsidRPr="00BB07DA" w:rsidRDefault="009D6C50" w:rsidP="009D6C50">
            <w:pPr>
              <w:jc w:val="both"/>
            </w:pPr>
            <w:r w:rsidRPr="00BB07DA">
              <w:t xml:space="preserve">- согласие на обработку персональных данных </w:t>
            </w:r>
            <w:r w:rsidR="00290FEA" w:rsidRPr="00BB07DA">
              <w:t>в соответствии с законодательством Российской Федерации в области персональных данных;</w:t>
            </w:r>
          </w:p>
          <w:p w:rsidR="00290FEA" w:rsidRPr="00BB07DA" w:rsidRDefault="00290FEA" w:rsidP="00840146">
            <w:pPr>
              <w:jc w:val="both"/>
            </w:pPr>
            <w:r w:rsidRPr="00BB07DA">
              <w:t xml:space="preserve">- 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 41 и пунктов 42 – 44 Правил, утвержденных постановлением Правительства Российской Федерации от 28 ноября 2024 г. № 1644 («О порядке проведения оценки воздействия на окружающую среду») (далее – </w:t>
            </w:r>
            <w:r w:rsidR="009D6C50" w:rsidRPr="00BB07DA">
              <w:t>Правила</w:t>
            </w:r>
            <w:r w:rsidRPr="00BB07DA">
              <w:t>)</w:t>
            </w:r>
            <w:r w:rsidR="00DA1BFC" w:rsidRPr="00BB07DA">
              <w:t>.</w:t>
            </w:r>
          </w:p>
          <w:p w:rsidR="00DA1BFC" w:rsidRPr="00BB07DA" w:rsidRDefault="00B132AA" w:rsidP="00840146">
            <w:pPr>
              <w:jc w:val="both"/>
            </w:pPr>
            <w:r w:rsidRPr="00BB07DA">
              <w:t xml:space="preserve">Согласно пунктам 42 – 44 </w:t>
            </w:r>
            <w:r w:rsidR="009D6C50" w:rsidRPr="00BB07DA">
              <w:t xml:space="preserve">Правил </w:t>
            </w:r>
            <w:r w:rsidRPr="00BB07DA">
              <w:t>п</w:t>
            </w:r>
            <w:r w:rsidR="00DA1BFC" w:rsidRPr="00BB07DA">
              <w:t>ротокол общественных обсуждений подписывается представителем заказчика (исполнителя), участниками общественных обсуждений на бумажном носителе или в форме электронного документа.</w:t>
            </w:r>
          </w:p>
          <w:p w:rsidR="00DA1BFC" w:rsidRPr="00BB07DA" w:rsidRDefault="00DA1BFC" w:rsidP="00840146">
            <w:pPr>
              <w:jc w:val="both"/>
            </w:pPr>
            <w:bookmarkStart w:id="3" w:name="sub_1043"/>
            <w:r w:rsidRPr="00BB07DA">
              <w:t>В случае подписания протокола общественных обсуждений на бумажном носителе подписи проставляются собственноручно.</w:t>
            </w:r>
          </w:p>
          <w:bookmarkEnd w:id="3"/>
          <w:p w:rsidR="00DA1BFC" w:rsidRPr="00BB07DA" w:rsidRDefault="00DA1BFC" w:rsidP="00840146">
            <w:pPr>
              <w:jc w:val="both"/>
            </w:pPr>
            <w:r w:rsidRPr="00BB07DA">
              <w:t>Подписание протокола общественных обсуждений в форме электронного документа осуществляется любым видом электронной подписи.</w:t>
            </w:r>
          </w:p>
          <w:p w:rsidR="00C20817" w:rsidRPr="00082175" w:rsidRDefault="00626949" w:rsidP="009D6C50">
            <w:pPr>
              <w:spacing w:before="120"/>
              <w:jc w:val="both"/>
              <w:textAlignment w:val="baseline"/>
              <w:rPr>
                <w:strike/>
              </w:rPr>
            </w:pPr>
            <w:r w:rsidRPr="00BB07DA">
              <w:lastRenderedPageBreak/>
              <w:t>Согласно пунктам 49 и 51 Правил персональные данные, указанные участниками общественных обсуждений, будут включены в окончательные материалы оценки воздействия на окружающую среду, которые размещаются на официальных сайтах уполномоченного органа и заказчика (исполнителя) в открытом доступе в сети «Интернет».</w:t>
            </w:r>
            <w:bookmarkStart w:id="4" w:name="_GoBack"/>
            <w:bookmarkEnd w:id="4"/>
          </w:p>
        </w:tc>
      </w:tr>
    </w:tbl>
    <w:p w:rsidR="00C10D9D" w:rsidRDefault="00C10D9D" w:rsidP="00B132AA"/>
    <w:sectPr w:rsidR="00C1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9D"/>
    <w:rsid w:val="000218EE"/>
    <w:rsid w:val="0004093A"/>
    <w:rsid w:val="00053590"/>
    <w:rsid w:val="00067676"/>
    <w:rsid w:val="000738C5"/>
    <w:rsid w:val="00082175"/>
    <w:rsid w:val="00084890"/>
    <w:rsid w:val="00097B09"/>
    <w:rsid w:val="001641C0"/>
    <w:rsid w:val="001A2FF6"/>
    <w:rsid w:val="001F14FA"/>
    <w:rsid w:val="002260A9"/>
    <w:rsid w:val="00290FEA"/>
    <w:rsid w:val="002A3A0E"/>
    <w:rsid w:val="002E681B"/>
    <w:rsid w:val="0035262F"/>
    <w:rsid w:val="003C259B"/>
    <w:rsid w:val="003D3F6D"/>
    <w:rsid w:val="003E2EA9"/>
    <w:rsid w:val="003F6558"/>
    <w:rsid w:val="0044103C"/>
    <w:rsid w:val="00492CA3"/>
    <w:rsid w:val="00520585"/>
    <w:rsid w:val="00570665"/>
    <w:rsid w:val="00576038"/>
    <w:rsid w:val="005C5C36"/>
    <w:rsid w:val="005E2580"/>
    <w:rsid w:val="005F2CD3"/>
    <w:rsid w:val="006162E4"/>
    <w:rsid w:val="00626949"/>
    <w:rsid w:val="00641CAC"/>
    <w:rsid w:val="0067222E"/>
    <w:rsid w:val="007E7B38"/>
    <w:rsid w:val="007F3AE2"/>
    <w:rsid w:val="0081301F"/>
    <w:rsid w:val="00840146"/>
    <w:rsid w:val="00841272"/>
    <w:rsid w:val="00864FCE"/>
    <w:rsid w:val="008A33D5"/>
    <w:rsid w:val="008D117C"/>
    <w:rsid w:val="008F5F46"/>
    <w:rsid w:val="009D6C50"/>
    <w:rsid w:val="00A0438E"/>
    <w:rsid w:val="00A658F6"/>
    <w:rsid w:val="00A7078E"/>
    <w:rsid w:val="00A71056"/>
    <w:rsid w:val="00B132AA"/>
    <w:rsid w:val="00BA350F"/>
    <w:rsid w:val="00BB07DA"/>
    <w:rsid w:val="00BC7537"/>
    <w:rsid w:val="00C10D9D"/>
    <w:rsid w:val="00C20817"/>
    <w:rsid w:val="00C37455"/>
    <w:rsid w:val="00C522F6"/>
    <w:rsid w:val="00C77814"/>
    <w:rsid w:val="00CC2B04"/>
    <w:rsid w:val="00CE3B2C"/>
    <w:rsid w:val="00CF5171"/>
    <w:rsid w:val="00DA1BFC"/>
    <w:rsid w:val="00E23409"/>
    <w:rsid w:val="00E24DFB"/>
    <w:rsid w:val="00E325E6"/>
    <w:rsid w:val="00E562DB"/>
    <w:rsid w:val="00E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9222-AB7B-4BA3-937F-735617F7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0D9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90FE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zhegorod.vniro.ru/ru/ob-slush" TargetMode="External"/><Relationship Id="rId5" Type="http://schemas.openxmlformats.org/officeDocument/2006/relationships/hyperlink" Target="mailto:nnovniro@vniro.ru" TargetMode="External"/><Relationship Id="rId4" Type="http://schemas.openxmlformats.org/officeDocument/2006/relationships/hyperlink" Target="mailto:nnovniro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Хабаров Михаил Валерьевич</cp:lastModifiedBy>
  <cp:revision>3</cp:revision>
  <dcterms:created xsi:type="dcterms:W3CDTF">2025-03-19T11:41:00Z</dcterms:created>
  <dcterms:modified xsi:type="dcterms:W3CDTF">2025-03-19T11:41:00Z</dcterms:modified>
</cp:coreProperties>
</file>