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A44" w:rsidRDefault="007F3A44" w:rsidP="007F3A44">
      <w:pPr>
        <w:rPr>
          <w:rFonts w:ascii="Tahoma" w:hAnsi="Tahoma" w:cs="Tahoma"/>
          <w:b/>
          <w:bCs/>
          <w:color w:val="676767"/>
          <w:sz w:val="20"/>
          <w:szCs w:val="20"/>
        </w:rPr>
      </w:pPr>
      <w:r w:rsidRPr="007F3A44">
        <w:rPr>
          <w:rFonts w:ascii="Tahoma" w:hAnsi="Tahoma" w:cs="Tahoma"/>
          <w:b/>
          <w:bCs/>
          <w:color w:val="676767"/>
          <w:sz w:val="20"/>
          <w:szCs w:val="20"/>
        </w:rPr>
        <w:t>       </w:t>
      </w:r>
    </w:p>
    <w:p w:rsidR="007F3A44" w:rsidRDefault="007F3A44" w:rsidP="007F3A44">
      <w:pPr>
        <w:rPr>
          <w:rFonts w:ascii="Tahoma" w:hAnsi="Tahoma" w:cs="Tahoma"/>
          <w:b/>
          <w:bCs/>
          <w:color w:val="676767"/>
          <w:sz w:val="20"/>
          <w:szCs w:val="20"/>
        </w:rPr>
      </w:pPr>
    </w:p>
    <w:p w:rsidR="007F3A44" w:rsidRDefault="007F3A44" w:rsidP="007F3A44">
      <w:pPr>
        <w:rPr>
          <w:rFonts w:ascii="Tahoma" w:hAnsi="Tahoma" w:cs="Tahoma"/>
          <w:b/>
          <w:bCs/>
          <w:color w:val="676767"/>
          <w:sz w:val="20"/>
          <w:szCs w:val="20"/>
        </w:rPr>
      </w:pPr>
    </w:p>
    <w:p w:rsidR="007F3A44" w:rsidRPr="00F3769B" w:rsidRDefault="007F3A44" w:rsidP="00F3769B">
      <w:pPr>
        <w:jc w:val="both"/>
        <w:rPr>
          <w:rFonts w:ascii="Tahoma" w:hAnsi="Tahoma" w:cs="Tahoma"/>
          <w:b/>
          <w:bCs/>
          <w:color w:val="676767"/>
          <w:sz w:val="28"/>
          <w:szCs w:val="28"/>
        </w:rPr>
      </w:pPr>
    </w:p>
    <w:p w:rsidR="007F3A44" w:rsidRPr="007F3A44" w:rsidRDefault="007F3A44" w:rsidP="00F3769B">
      <w:pPr>
        <w:jc w:val="both"/>
        <w:rPr>
          <w:rFonts w:ascii="Verdana" w:hAnsi="Verdana"/>
          <w:color w:val="676767"/>
          <w:sz w:val="28"/>
          <w:szCs w:val="28"/>
        </w:rPr>
      </w:pPr>
      <w:r w:rsidRPr="007F3A44">
        <w:rPr>
          <w:rFonts w:ascii="Tahoma" w:hAnsi="Tahoma" w:cs="Tahoma"/>
          <w:b/>
          <w:bCs/>
          <w:color w:val="676767"/>
          <w:sz w:val="28"/>
          <w:szCs w:val="28"/>
        </w:rPr>
        <w:t xml:space="preserve"> В 2020 году тарифы на коммунальные услуги увеличатся один раз</w:t>
      </w:r>
    </w:p>
    <w:p w:rsidR="007F3A44" w:rsidRPr="007F3A44" w:rsidRDefault="007F3A44" w:rsidP="00F3769B">
      <w:pPr>
        <w:jc w:val="both"/>
        <w:rPr>
          <w:rFonts w:ascii="Verdana" w:hAnsi="Verdana"/>
          <w:color w:val="676767"/>
          <w:sz w:val="28"/>
          <w:szCs w:val="28"/>
        </w:rPr>
      </w:pPr>
      <w:r w:rsidRPr="007F3A44">
        <w:rPr>
          <w:rFonts w:ascii="Tahoma" w:hAnsi="Tahoma" w:cs="Tahoma"/>
          <w:b/>
          <w:bCs/>
          <w:color w:val="676767"/>
          <w:sz w:val="28"/>
          <w:szCs w:val="28"/>
        </w:rPr>
        <w:t> </w:t>
      </w:r>
    </w:p>
    <w:p w:rsidR="007F3A44" w:rsidRPr="007F3A44" w:rsidRDefault="007F3A44" w:rsidP="00F3769B">
      <w:pPr>
        <w:ind w:firstLine="708"/>
        <w:jc w:val="both"/>
        <w:rPr>
          <w:rFonts w:ascii="Verdana" w:hAnsi="Verdana"/>
          <w:color w:val="676767"/>
          <w:sz w:val="28"/>
          <w:szCs w:val="28"/>
        </w:rPr>
      </w:pPr>
      <w:proofErr w:type="gramStart"/>
      <w:r w:rsidRPr="007F3A44">
        <w:rPr>
          <w:rFonts w:ascii="Tahoma" w:hAnsi="Tahoma" w:cs="Tahoma"/>
          <w:sz w:val="28"/>
          <w:szCs w:val="28"/>
        </w:rPr>
        <w:t>Распоряжением Правительства Российской Федерации от 26.10.2019 № 2556-р на период с 1 января по 30 июня 2020 года утвержден индекс изменения размера вносимой гражданами платы за коммунальные услуги в среднем по Ярославской области 0%, на период с 1 июля по 31 декабря 2020 года – 3,6%. С учетом предельно допустимого отклонения по отдельным муниципальным образованиям, утвержденного для Ярославской области распоряжением Правительства Российской</w:t>
      </w:r>
      <w:proofErr w:type="gramEnd"/>
      <w:r w:rsidRPr="007F3A44">
        <w:rPr>
          <w:rFonts w:ascii="Tahoma" w:hAnsi="Tahoma" w:cs="Tahoma"/>
          <w:sz w:val="28"/>
          <w:szCs w:val="28"/>
        </w:rPr>
        <w:t xml:space="preserve"> Федерации от 15.11.2018 № 2490-р в размере 0 % в первом полугодии и 2,0 % во втором полугодии, предельный индекс изменения размера вносимой гражданами платы за коммунальные услуги с 1 января по 30 июня 2020 года составит 0 %, с 01 июля по 31 декабря 2020 года - 5,6 %</w:t>
      </w:r>
      <w:r w:rsidRPr="007F3A44">
        <w:rPr>
          <w:rFonts w:ascii="Tahoma" w:hAnsi="Tahoma" w:cs="Tahoma"/>
          <w:sz w:val="28"/>
          <w:szCs w:val="28"/>
        </w:rPr>
        <w:br/>
        <w:t>(3,6 % + 2,0 %).</w:t>
      </w:r>
    </w:p>
    <w:p w:rsidR="007F3A44" w:rsidRPr="007F3A44" w:rsidRDefault="005625DD" w:rsidP="00F3769B">
      <w:pPr>
        <w:ind w:firstLine="708"/>
        <w:jc w:val="both"/>
        <w:rPr>
          <w:rFonts w:ascii="Verdana" w:hAnsi="Verdana"/>
          <w:color w:val="676767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Это означает</w:t>
      </w:r>
      <w:r w:rsidR="007F3A44" w:rsidRPr="007F3A44">
        <w:rPr>
          <w:rFonts w:ascii="Tahoma" w:hAnsi="Tahoma" w:cs="Tahoma"/>
          <w:sz w:val="28"/>
          <w:szCs w:val="28"/>
        </w:rPr>
        <w:t>, что в первом полугодии 2020 года тарифы на</w:t>
      </w:r>
      <w:r>
        <w:rPr>
          <w:rFonts w:ascii="Tahoma" w:hAnsi="Tahoma" w:cs="Tahoma"/>
          <w:sz w:val="28"/>
          <w:szCs w:val="28"/>
        </w:rPr>
        <w:t xml:space="preserve"> коммунальные услуги сохранялись</w:t>
      </w:r>
      <w:r w:rsidR="007F3A44" w:rsidRPr="007F3A44">
        <w:rPr>
          <w:rFonts w:ascii="Tahoma" w:hAnsi="Tahoma" w:cs="Tahoma"/>
          <w:sz w:val="28"/>
          <w:szCs w:val="28"/>
        </w:rPr>
        <w:t xml:space="preserve"> на уровне декабря 2019 года (т.е. без роста).</w:t>
      </w:r>
    </w:p>
    <w:p w:rsidR="007F3A44" w:rsidRPr="007F3A44" w:rsidRDefault="007F3A44" w:rsidP="00F3769B">
      <w:pPr>
        <w:ind w:firstLine="708"/>
        <w:jc w:val="both"/>
        <w:rPr>
          <w:rFonts w:ascii="Verdana" w:hAnsi="Verdana"/>
          <w:color w:val="676767"/>
          <w:sz w:val="28"/>
          <w:szCs w:val="28"/>
        </w:rPr>
      </w:pPr>
      <w:r w:rsidRPr="007F3A44">
        <w:rPr>
          <w:rFonts w:ascii="Tahoma" w:hAnsi="Tahoma" w:cs="Tahoma"/>
          <w:sz w:val="28"/>
          <w:szCs w:val="28"/>
        </w:rPr>
        <w:t>Во втором полугодии 2020 года максимальный рост совокупной платы за коммунальные услуги для жителей Ярославской области составит 5,6 %. В совокупную плату за коммунальные услуги входит плата за отопление (плата за твердое топливо при печном отоплении), горячее и холодное водоснабжение, водоотведение, электроснабжение, газоснабжение, услугу по обращению с твердыми коммунальными отходами (ТКО).</w:t>
      </w:r>
    </w:p>
    <w:p w:rsidR="00736007" w:rsidRDefault="00736007" w:rsidP="00F3769B">
      <w:pPr>
        <w:ind w:firstLine="709"/>
        <w:jc w:val="both"/>
        <w:rPr>
          <w:rFonts w:ascii="Tahoma" w:hAnsi="Tahoma" w:cs="Tahoma"/>
          <w:sz w:val="28"/>
          <w:szCs w:val="28"/>
        </w:rPr>
      </w:pPr>
    </w:p>
    <w:p w:rsidR="007F3A44" w:rsidRPr="00736007" w:rsidRDefault="007F3A44" w:rsidP="00F3769B">
      <w:pPr>
        <w:ind w:firstLine="709"/>
        <w:jc w:val="both"/>
        <w:rPr>
          <w:rFonts w:ascii="Verdana" w:hAnsi="Verdana"/>
          <w:sz w:val="28"/>
          <w:szCs w:val="28"/>
        </w:rPr>
      </w:pPr>
      <w:r w:rsidRPr="00736007">
        <w:rPr>
          <w:rFonts w:ascii="Tahoma" w:hAnsi="Tahoma" w:cs="Tahoma"/>
          <w:sz w:val="28"/>
          <w:szCs w:val="28"/>
        </w:rPr>
        <w:t>В целях обязательного соблюдения установленных для Ярославской области индексов роста размера платы граждан за коммунальные услуги в 2020 году, как и в предшествующие годы, для населения установлены льготные тарифы. Возмещение разницы между экономически обоснованными и льготными тарифами будет производиться за счет средств областного бюджета.</w:t>
      </w:r>
    </w:p>
    <w:p w:rsidR="007F3A44" w:rsidRPr="00736007" w:rsidRDefault="007F3A44" w:rsidP="00F3769B">
      <w:pPr>
        <w:ind w:firstLine="709"/>
        <w:jc w:val="both"/>
        <w:rPr>
          <w:rFonts w:ascii="Verdana" w:hAnsi="Verdana"/>
          <w:sz w:val="28"/>
          <w:szCs w:val="28"/>
        </w:rPr>
      </w:pPr>
      <w:r w:rsidRPr="00736007">
        <w:rPr>
          <w:rFonts w:ascii="Tahoma" w:hAnsi="Tahoma" w:cs="Tahoma"/>
          <w:sz w:val="28"/>
          <w:szCs w:val="28"/>
        </w:rPr>
        <w:t xml:space="preserve">Размер платы за коммунальную услугу по обращению с ТКО </w:t>
      </w:r>
      <w:proofErr w:type="gramStart"/>
      <w:r w:rsidRPr="00736007">
        <w:rPr>
          <w:rFonts w:ascii="Tahoma" w:hAnsi="Tahoma" w:cs="Tahoma"/>
          <w:sz w:val="28"/>
          <w:szCs w:val="28"/>
        </w:rPr>
        <w:t>снизился на 2,24 процента уже с 1 января и будет действовать</w:t>
      </w:r>
      <w:proofErr w:type="gramEnd"/>
      <w:r w:rsidRPr="00736007">
        <w:rPr>
          <w:rFonts w:ascii="Tahoma" w:hAnsi="Tahoma" w:cs="Tahoma"/>
          <w:sz w:val="28"/>
          <w:szCs w:val="28"/>
        </w:rPr>
        <w:t xml:space="preserve"> в течение всего года. Для жителей многоквартирных домов он составляет 93,54 рубля с человека, для частного сектора – </w:t>
      </w:r>
      <w:r w:rsidRPr="00736007">
        <w:rPr>
          <w:rFonts w:ascii="Tahoma" w:hAnsi="Tahoma" w:cs="Tahoma"/>
          <w:sz w:val="28"/>
          <w:szCs w:val="28"/>
        </w:rPr>
        <w:br/>
        <w:t xml:space="preserve">106,01 рубля с человека. </w:t>
      </w:r>
    </w:p>
    <w:p w:rsidR="007F3A44" w:rsidRPr="00736007" w:rsidRDefault="007F3A44" w:rsidP="00F3769B">
      <w:pPr>
        <w:ind w:firstLine="709"/>
        <w:jc w:val="both"/>
        <w:rPr>
          <w:rFonts w:ascii="Verdana" w:hAnsi="Verdana"/>
          <w:sz w:val="28"/>
          <w:szCs w:val="28"/>
        </w:rPr>
      </w:pPr>
      <w:r w:rsidRPr="00736007">
        <w:rPr>
          <w:rFonts w:ascii="Tahoma" w:hAnsi="Tahoma" w:cs="Tahoma"/>
          <w:sz w:val="28"/>
          <w:szCs w:val="28"/>
        </w:rPr>
        <w:lastRenderedPageBreak/>
        <w:t xml:space="preserve">За природный газ, используемый на приготовление пищи и нагрев воды, население будет платить 7 рублей 60 копеек за кубометр, на отопление жилья - 5 рублей 10 копеек за кубометр. </w:t>
      </w:r>
    </w:p>
    <w:p w:rsidR="007F3A44" w:rsidRPr="00736007" w:rsidRDefault="007F3A44" w:rsidP="00F3769B">
      <w:pPr>
        <w:ind w:firstLine="709"/>
        <w:jc w:val="both"/>
        <w:rPr>
          <w:rFonts w:ascii="Verdana" w:hAnsi="Verdana"/>
          <w:sz w:val="28"/>
          <w:szCs w:val="28"/>
        </w:rPr>
      </w:pPr>
      <w:r w:rsidRPr="00736007">
        <w:rPr>
          <w:rFonts w:ascii="Tahoma" w:hAnsi="Tahoma" w:cs="Tahoma"/>
          <w:sz w:val="28"/>
          <w:szCs w:val="28"/>
        </w:rPr>
        <w:t>Тариф на электроэнергию для городских жителей составит</w:t>
      </w:r>
      <w:r w:rsidRPr="00736007">
        <w:rPr>
          <w:rFonts w:ascii="Tahoma" w:hAnsi="Tahoma" w:cs="Tahoma"/>
          <w:sz w:val="28"/>
          <w:szCs w:val="28"/>
        </w:rPr>
        <w:br/>
        <w:t xml:space="preserve">3 рубля 84 копейки за один киловатт-час. Тариф для населения, проживающего в сельской местности, в домах, оборудованных электроплитами, для садоводческих товариществ установлен с 1 июля 2020 года возрастёт с 2 рублей 58 копеек до 2 рублей 69 копеек. </w:t>
      </w:r>
    </w:p>
    <w:sectPr w:rsidR="007F3A44" w:rsidRPr="00736007" w:rsidSect="00D8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F3A44"/>
    <w:rsid w:val="0008055F"/>
    <w:rsid w:val="000A0ABF"/>
    <w:rsid w:val="000A0BED"/>
    <w:rsid w:val="000B60CF"/>
    <w:rsid w:val="000C43DC"/>
    <w:rsid w:val="000C5505"/>
    <w:rsid w:val="000E7492"/>
    <w:rsid w:val="00101CED"/>
    <w:rsid w:val="00154CB8"/>
    <w:rsid w:val="00215164"/>
    <w:rsid w:val="00240FA1"/>
    <w:rsid w:val="00241F5D"/>
    <w:rsid w:val="00244194"/>
    <w:rsid w:val="002519DE"/>
    <w:rsid w:val="00287D92"/>
    <w:rsid w:val="002930FC"/>
    <w:rsid w:val="0029314D"/>
    <w:rsid w:val="002D11B9"/>
    <w:rsid w:val="002D2D53"/>
    <w:rsid w:val="002E199A"/>
    <w:rsid w:val="00301A71"/>
    <w:rsid w:val="003047F8"/>
    <w:rsid w:val="0033509E"/>
    <w:rsid w:val="003357F9"/>
    <w:rsid w:val="00353B2D"/>
    <w:rsid w:val="00386F5B"/>
    <w:rsid w:val="0039331C"/>
    <w:rsid w:val="003A316D"/>
    <w:rsid w:val="003A5C4B"/>
    <w:rsid w:val="003B7DB1"/>
    <w:rsid w:val="003C1CFD"/>
    <w:rsid w:val="00425CDA"/>
    <w:rsid w:val="00426857"/>
    <w:rsid w:val="00427C58"/>
    <w:rsid w:val="004312FB"/>
    <w:rsid w:val="004347F1"/>
    <w:rsid w:val="004360CD"/>
    <w:rsid w:val="0045465E"/>
    <w:rsid w:val="0045606C"/>
    <w:rsid w:val="00465BE6"/>
    <w:rsid w:val="0047563B"/>
    <w:rsid w:val="004A76C3"/>
    <w:rsid w:val="004C45DE"/>
    <w:rsid w:val="004E2BED"/>
    <w:rsid w:val="004E5CF6"/>
    <w:rsid w:val="004F1403"/>
    <w:rsid w:val="004F7055"/>
    <w:rsid w:val="0050179C"/>
    <w:rsid w:val="00541A88"/>
    <w:rsid w:val="005625DD"/>
    <w:rsid w:val="00567993"/>
    <w:rsid w:val="00595AE7"/>
    <w:rsid w:val="005A7F8C"/>
    <w:rsid w:val="005B254C"/>
    <w:rsid w:val="005D37D2"/>
    <w:rsid w:val="005F179E"/>
    <w:rsid w:val="005F30AF"/>
    <w:rsid w:val="005F40C7"/>
    <w:rsid w:val="00600A01"/>
    <w:rsid w:val="006018D3"/>
    <w:rsid w:val="00614A9B"/>
    <w:rsid w:val="00627DB2"/>
    <w:rsid w:val="00640B7B"/>
    <w:rsid w:val="006466D0"/>
    <w:rsid w:val="00653671"/>
    <w:rsid w:val="006A4A88"/>
    <w:rsid w:val="006B452B"/>
    <w:rsid w:val="006C6223"/>
    <w:rsid w:val="006C6A6E"/>
    <w:rsid w:val="006C729E"/>
    <w:rsid w:val="006E502A"/>
    <w:rsid w:val="006F1507"/>
    <w:rsid w:val="00711AA2"/>
    <w:rsid w:val="00734A7E"/>
    <w:rsid w:val="00736007"/>
    <w:rsid w:val="00744945"/>
    <w:rsid w:val="00750E88"/>
    <w:rsid w:val="00757928"/>
    <w:rsid w:val="0077185D"/>
    <w:rsid w:val="007A5546"/>
    <w:rsid w:val="007B4C69"/>
    <w:rsid w:val="007E2510"/>
    <w:rsid w:val="007E696F"/>
    <w:rsid w:val="007F3A44"/>
    <w:rsid w:val="008123D1"/>
    <w:rsid w:val="008341E3"/>
    <w:rsid w:val="00836AA2"/>
    <w:rsid w:val="00846F24"/>
    <w:rsid w:val="00855D21"/>
    <w:rsid w:val="00874AB2"/>
    <w:rsid w:val="00894F8B"/>
    <w:rsid w:val="008970DC"/>
    <w:rsid w:val="008A799F"/>
    <w:rsid w:val="008B055C"/>
    <w:rsid w:val="008B3DA4"/>
    <w:rsid w:val="008C6124"/>
    <w:rsid w:val="008D114B"/>
    <w:rsid w:val="008F2465"/>
    <w:rsid w:val="008F5114"/>
    <w:rsid w:val="009033F3"/>
    <w:rsid w:val="00907BE0"/>
    <w:rsid w:val="0091537F"/>
    <w:rsid w:val="009330C0"/>
    <w:rsid w:val="009410A1"/>
    <w:rsid w:val="00945979"/>
    <w:rsid w:val="00950F77"/>
    <w:rsid w:val="00970BE3"/>
    <w:rsid w:val="00975C10"/>
    <w:rsid w:val="00993660"/>
    <w:rsid w:val="009A0FD9"/>
    <w:rsid w:val="009A6C05"/>
    <w:rsid w:val="009B6F4C"/>
    <w:rsid w:val="009D57A8"/>
    <w:rsid w:val="009F1DAE"/>
    <w:rsid w:val="00A016FD"/>
    <w:rsid w:val="00A377BB"/>
    <w:rsid w:val="00A37EC1"/>
    <w:rsid w:val="00A4573E"/>
    <w:rsid w:val="00A61FB6"/>
    <w:rsid w:val="00A6290D"/>
    <w:rsid w:val="00A71B21"/>
    <w:rsid w:val="00AC3386"/>
    <w:rsid w:val="00AD375E"/>
    <w:rsid w:val="00AF0DFE"/>
    <w:rsid w:val="00AF2573"/>
    <w:rsid w:val="00B438C5"/>
    <w:rsid w:val="00B76967"/>
    <w:rsid w:val="00BB2947"/>
    <w:rsid w:val="00BB5801"/>
    <w:rsid w:val="00BC633C"/>
    <w:rsid w:val="00C269C1"/>
    <w:rsid w:val="00C30FA8"/>
    <w:rsid w:val="00C45467"/>
    <w:rsid w:val="00C51ABB"/>
    <w:rsid w:val="00C5516F"/>
    <w:rsid w:val="00C75453"/>
    <w:rsid w:val="00C84524"/>
    <w:rsid w:val="00C864FD"/>
    <w:rsid w:val="00C92D85"/>
    <w:rsid w:val="00C94BDA"/>
    <w:rsid w:val="00CB7938"/>
    <w:rsid w:val="00CE7DC8"/>
    <w:rsid w:val="00D138A4"/>
    <w:rsid w:val="00D30C49"/>
    <w:rsid w:val="00D33B44"/>
    <w:rsid w:val="00D52511"/>
    <w:rsid w:val="00D76DBA"/>
    <w:rsid w:val="00D81649"/>
    <w:rsid w:val="00D93736"/>
    <w:rsid w:val="00DA0BB6"/>
    <w:rsid w:val="00DA1FEE"/>
    <w:rsid w:val="00DA2C76"/>
    <w:rsid w:val="00DC179E"/>
    <w:rsid w:val="00DC7470"/>
    <w:rsid w:val="00DE04F6"/>
    <w:rsid w:val="00DE34AC"/>
    <w:rsid w:val="00DE460D"/>
    <w:rsid w:val="00DE659A"/>
    <w:rsid w:val="00DF23D1"/>
    <w:rsid w:val="00E04FD5"/>
    <w:rsid w:val="00E24FDC"/>
    <w:rsid w:val="00E34833"/>
    <w:rsid w:val="00E613DE"/>
    <w:rsid w:val="00E71B1F"/>
    <w:rsid w:val="00E80AA6"/>
    <w:rsid w:val="00E84BAA"/>
    <w:rsid w:val="00ED4A30"/>
    <w:rsid w:val="00F05223"/>
    <w:rsid w:val="00F106AC"/>
    <w:rsid w:val="00F3769B"/>
    <w:rsid w:val="00F548B3"/>
    <w:rsid w:val="00F74FCD"/>
    <w:rsid w:val="00F90D0D"/>
    <w:rsid w:val="00FB2285"/>
    <w:rsid w:val="00FD3566"/>
    <w:rsid w:val="00FD51ED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38C5"/>
    <w:rPr>
      <w:b/>
      <w:bCs/>
    </w:rPr>
  </w:style>
  <w:style w:type="paragraph" w:styleId="a4">
    <w:name w:val="Normal (Web)"/>
    <w:basedOn w:val="a"/>
    <w:uiPriority w:val="99"/>
    <w:unhideWhenUsed/>
    <w:rsid w:val="007F3A44"/>
    <w:pPr>
      <w:spacing w:before="100" w:beforeAutospacing="1" w:after="100" w:afterAutospacing="1"/>
    </w:pPr>
  </w:style>
  <w:style w:type="character" w:customStyle="1" w:styleId="ms-rtefontsize-21">
    <w:name w:val="ms-rtefontsize-21"/>
    <w:basedOn w:val="a0"/>
    <w:rsid w:val="007F3A44"/>
    <w:rPr>
      <w:sz w:val="20"/>
      <w:szCs w:val="20"/>
    </w:rPr>
  </w:style>
  <w:style w:type="character" w:styleId="a5">
    <w:name w:val="Emphasis"/>
    <w:basedOn w:val="a0"/>
    <w:uiPriority w:val="20"/>
    <w:qFormat/>
    <w:rsid w:val="007F3A44"/>
    <w:rPr>
      <w:i/>
      <w:iCs/>
    </w:rPr>
  </w:style>
  <w:style w:type="character" w:customStyle="1" w:styleId="ms-rtethemeforecolor-2-01">
    <w:name w:val="ms-rtethemeforecolor-2-01"/>
    <w:basedOn w:val="a0"/>
    <w:rsid w:val="007F3A44"/>
    <w:rPr>
      <w:color w:val="000000"/>
    </w:rPr>
  </w:style>
  <w:style w:type="paragraph" w:styleId="a6">
    <w:name w:val="Balloon Text"/>
    <w:basedOn w:val="a"/>
    <w:link w:val="a7"/>
    <w:uiPriority w:val="99"/>
    <w:semiHidden/>
    <w:unhideWhenUsed/>
    <w:rsid w:val="007F3A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3A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gusarovaie</dc:creator>
  <cp:lastModifiedBy>Admin_1</cp:lastModifiedBy>
  <cp:revision>2</cp:revision>
  <cp:lastPrinted>2020-06-15T08:52:00Z</cp:lastPrinted>
  <dcterms:created xsi:type="dcterms:W3CDTF">2020-06-26T06:34:00Z</dcterms:created>
  <dcterms:modified xsi:type="dcterms:W3CDTF">2020-06-26T06:34:00Z</dcterms:modified>
</cp:coreProperties>
</file>