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C7" w:rsidRDefault="00947839" w:rsidP="00BA2F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7F521B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</w:t>
      </w:r>
      <w:r w:rsidR="00BA2F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ПРОЕКТ</w:t>
      </w:r>
    </w:p>
    <w:p w:rsidR="00BA2FC7" w:rsidRDefault="00BA2FC7" w:rsidP="00BA2F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вносит Глава города Переславля-Залесского</w:t>
      </w:r>
    </w:p>
    <w:p w:rsidR="00BA2FC7" w:rsidRDefault="00BA2FC7" w:rsidP="00BA2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DC7D5C" wp14:editId="49C23552">
            <wp:extent cx="438785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C7" w:rsidRDefault="00BA2FC7" w:rsidP="00BA2FC7">
      <w:pPr>
        <w:tabs>
          <w:tab w:val="left" w:pos="7371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FC7" w:rsidRDefault="00BA2FC7" w:rsidP="00BA2F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Переславль-Залесская городская Дума</w:t>
        </w:r>
      </w:smartTag>
    </w:p>
    <w:p w:rsidR="00BA2FC7" w:rsidRDefault="00BA2FC7" w:rsidP="00BA2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седьмого созыва</w:t>
      </w:r>
    </w:p>
    <w:p w:rsidR="00BA2FC7" w:rsidRDefault="00BA2FC7" w:rsidP="00BA2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2FC7" w:rsidRDefault="00BA2FC7" w:rsidP="00BA2F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BA2FC7" w:rsidRPr="004B38BF" w:rsidRDefault="00BA2FC7" w:rsidP="00BA2FC7">
      <w:pPr>
        <w:tabs>
          <w:tab w:val="left" w:pos="7371"/>
        </w:tabs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A2FC7" w:rsidRDefault="00BA2FC7" w:rsidP="00BA2FC7">
      <w:pPr>
        <w:tabs>
          <w:tab w:val="left" w:pos="737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2022 года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:rsidR="00BA2FC7" w:rsidRDefault="00BA2FC7" w:rsidP="00BA2FC7">
      <w:pPr>
        <w:tabs>
          <w:tab w:val="left" w:pos="737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Переславль-Залесский</w:t>
      </w:r>
    </w:p>
    <w:p w:rsidR="00BA2FC7" w:rsidRDefault="00BA2FC7" w:rsidP="00BA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C7" w:rsidRDefault="00BA2FC7" w:rsidP="00661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распоряжения муниципальн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пециализированн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фонд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городского округа город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Переславл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-Залесск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Ярославской области</w:t>
      </w:r>
    </w:p>
    <w:p w:rsidR="00BA2FC7" w:rsidRDefault="00BA2FC7" w:rsidP="00BA2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FC7" w:rsidRDefault="00BA2FC7" w:rsidP="00BA2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 соответствии с Жилищный кодексом Российской Федерации, Налоговым кодексом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Уставом городского округа город </w:t>
      </w:r>
      <w:r>
        <w:rPr>
          <w:rFonts w:ascii="Times New Roman" w:hAnsi="Times New Roman" w:cs="Times New Roman"/>
          <w:sz w:val="28"/>
          <w:szCs w:val="20"/>
        </w:rPr>
        <w:t xml:space="preserve">Переславль-Залесский Ярославской области, </w:t>
      </w:r>
    </w:p>
    <w:p w:rsidR="00DB4F36" w:rsidRDefault="00DB4F36" w:rsidP="00BA2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BA2FC7" w:rsidRDefault="00BA2FC7" w:rsidP="00BA2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Переславль-Залесская городская Дума РЕШИЛА:</w:t>
      </w:r>
    </w:p>
    <w:p w:rsidR="00BA2FC7" w:rsidRDefault="00BA2FC7" w:rsidP="00BA2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D3B" w:rsidRDefault="00661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7D3B" w:rsidRPr="00EC7D3B">
        <w:rPr>
          <w:rFonts w:ascii="Times New Roman" w:hAnsi="Times New Roman" w:cs="Times New Roman"/>
          <w:sz w:val="28"/>
          <w:szCs w:val="28"/>
        </w:rPr>
        <w:t>Утвердить</w:t>
      </w:r>
      <w:r w:rsidRPr="00661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7D3B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>распоряжения муниципальным специализированным жилищным фондом городского округа город Переславль-Залесский Ярославской области</w:t>
      </w:r>
      <w:r w:rsidR="00EC7D3B" w:rsidRPr="00EC7D3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B4F36" w:rsidRPr="006E6379" w:rsidRDefault="00DB4F36" w:rsidP="00DB4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"Переславская неделя" </w:t>
      </w:r>
      <w:r w:rsidRPr="006E6379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Переславля-Залесского.</w:t>
      </w:r>
    </w:p>
    <w:p w:rsidR="00DB4F36" w:rsidRPr="006E6379" w:rsidRDefault="00DB4F36" w:rsidP="00DB4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37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661028" w:rsidRDefault="00661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4F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B4F36"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</w:t>
      </w:r>
      <w:r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661028" w:rsidRDefault="00BA6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66102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661028">
        <w:rPr>
          <w:rFonts w:ascii="Times New Roman" w:hAnsi="Times New Roman" w:cs="Times New Roman"/>
          <w:sz w:val="28"/>
          <w:szCs w:val="28"/>
        </w:rPr>
        <w:t xml:space="preserve"> Переславль-Залесской городской Думы:</w:t>
      </w:r>
    </w:p>
    <w:p w:rsidR="00661028" w:rsidRDefault="00661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от 28.12.2007 № 141 «Об утверждении порядка предоставления жилых помещений муниципального специализированного жилищного фонда города Переславля-Залесского»;</w:t>
      </w:r>
    </w:p>
    <w:p w:rsidR="00F12C1A" w:rsidRDefault="00661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18.06.2009 № 74 «</w:t>
      </w:r>
      <w:r w:rsidR="00DE48E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F12C1A">
        <w:rPr>
          <w:rFonts w:ascii="Times New Roman" w:hAnsi="Times New Roman" w:cs="Times New Roman"/>
          <w:sz w:val="28"/>
          <w:szCs w:val="28"/>
        </w:rPr>
        <w:t xml:space="preserve">городской Думы </w:t>
      </w:r>
    </w:p>
    <w:p w:rsidR="00EC7D3B" w:rsidRDefault="006610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C1A">
        <w:rPr>
          <w:rFonts w:ascii="Times New Roman" w:hAnsi="Times New Roman" w:cs="Times New Roman"/>
          <w:sz w:val="28"/>
          <w:szCs w:val="28"/>
        </w:rPr>
        <w:t>от 28.12.2007 № 141 «Об утверждении порядка предоставления жилых помещений муниципального специализированного жилищного фонда города Переславля-Залесского»;</w:t>
      </w:r>
    </w:p>
    <w:p w:rsidR="00F12C1A" w:rsidRDefault="007E579B" w:rsidP="00F12C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26.05.2011 № 69</w:t>
      </w:r>
      <w:r w:rsidR="00F12C1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городской Думы от 28.12.2007 № 141 «Об утверждении порядка предоставления жилых помещений муниципального специализированного жилищного фонда города Переславля-Залесского»;</w:t>
      </w:r>
    </w:p>
    <w:p w:rsidR="007E579B" w:rsidRDefault="007E579B" w:rsidP="007E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от 27.09.2012 № 105 «О внесении изменений в решение городской Думы от 28.12.2007 № 141 «Об утверждении порядка предоставления жилых помещений муниципального специализированного жилищного фонда города Переславля-Залесского»;</w:t>
      </w:r>
    </w:p>
    <w:p w:rsidR="007E579B" w:rsidRDefault="007E579B" w:rsidP="007E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от 14.01.2013 № 2 «О внесении изменений в решение городской Думы </w:t>
      </w:r>
    </w:p>
    <w:p w:rsidR="007E579B" w:rsidRDefault="007E579B" w:rsidP="007E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28.12.2007 № 141 «Об утверждении порядка предоставления жилых помещений муниципального специализированного жилищного фонда города Переславля-Залесского»;</w:t>
      </w:r>
    </w:p>
    <w:p w:rsidR="00BA6B06" w:rsidRDefault="00BA6B06" w:rsidP="00BA6B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от 29.05.2014 № 63 «О внесении изменений в решение Переславль-Залесской городской Думы от 28.12.2007 № 141 «Об утверждении порядка предоставления жилых помещений муниципального специализированного жилищного фонда города Переславля-Залесского»;</w:t>
      </w:r>
    </w:p>
    <w:p w:rsidR="00BA6B06" w:rsidRDefault="00BA6B06" w:rsidP="007E57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р</w:t>
      </w:r>
      <w:r w:rsidR="00B629E1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</w:t>
      </w:r>
      <w:proofErr w:type="spellStart"/>
      <w:r w:rsidR="00B629E1"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 w:rsidR="00B629E1">
        <w:rPr>
          <w:rFonts w:ascii="Times New Roman" w:hAnsi="Times New Roman" w:cs="Times New Roman"/>
          <w:sz w:val="28"/>
          <w:szCs w:val="28"/>
        </w:rPr>
        <w:t xml:space="preserve"> муниципального района от 24.05.2012 № 448 «Об утверждении порядка предоставления жилых помещений специализированного жилищного фонда </w:t>
      </w:r>
      <w:proofErr w:type="spellStart"/>
      <w:r w:rsidR="00B629E1"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 w:rsidR="00B629E1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области».</w:t>
      </w:r>
    </w:p>
    <w:p w:rsidR="006E6379" w:rsidRPr="006E6379" w:rsidRDefault="006E6379" w:rsidP="006E63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379" w:rsidRPr="006E6379" w:rsidRDefault="006E6379" w:rsidP="006E63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6E6379" w:rsidRPr="006E6379" w:rsidTr="00720901">
        <w:tc>
          <w:tcPr>
            <w:tcW w:w="4608" w:type="dxa"/>
          </w:tcPr>
          <w:p w:rsidR="006E6379" w:rsidRPr="006E6379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  <w:r w:rsidRPr="006E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E6379" w:rsidRPr="006E6379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Pr="006E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Переславля-Залесского</w:t>
            </w:r>
          </w:p>
          <w:p w:rsidR="006E6379" w:rsidRPr="006E6379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79" w:rsidRPr="006E6379" w:rsidRDefault="006E6379" w:rsidP="006E6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А.Н. Тарасенков</w:t>
            </w:r>
          </w:p>
        </w:tc>
        <w:tc>
          <w:tcPr>
            <w:tcW w:w="236" w:type="dxa"/>
          </w:tcPr>
          <w:p w:rsidR="006E6379" w:rsidRPr="006E6379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4" w:type="dxa"/>
          </w:tcPr>
          <w:p w:rsidR="006E6379" w:rsidRPr="006E6379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Переславль-Залесской городской Думы</w:t>
            </w:r>
          </w:p>
          <w:p w:rsidR="006E6379" w:rsidRPr="006E6379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79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6E6379" w:rsidRPr="006E6379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6E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С.В. Корниенко</w:t>
            </w:r>
          </w:p>
        </w:tc>
      </w:tr>
    </w:tbl>
    <w:p w:rsidR="00EC7D3B" w:rsidRPr="00EC7D3B" w:rsidRDefault="00EC7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D3B" w:rsidRPr="00EC7D3B" w:rsidRDefault="00EC7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D3B" w:rsidRPr="00EC7D3B" w:rsidRDefault="00EC7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7839" w:rsidRDefault="009478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7839" w:rsidRDefault="009478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7839" w:rsidRDefault="009478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7839" w:rsidRDefault="009478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7839" w:rsidRDefault="009478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7839" w:rsidRDefault="009478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7839" w:rsidRDefault="009478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47839" w:rsidRDefault="009478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2E77" w:rsidRDefault="00462E77">
      <w:pPr>
        <w:spacing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7D3B" w:rsidRPr="00EC7D3B" w:rsidRDefault="00EC7D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Приложение</w:t>
      </w:r>
    </w:p>
    <w:p w:rsidR="006E6379" w:rsidRDefault="006E6379" w:rsidP="006E6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C7D3B" w:rsidRPr="00EC7D3B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Переславль-Залесской</w:t>
      </w:r>
    </w:p>
    <w:p w:rsidR="00EC7D3B" w:rsidRPr="00EC7D3B" w:rsidRDefault="006E6379" w:rsidP="006E6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EC7D3B" w:rsidRPr="00EC7D3B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EC7D3B" w:rsidRPr="00EC7D3B" w:rsidRDefault="00EC7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D3B" w:rsidRDefault="003F6F35" w:rsidP="003F6F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распоряжения муниципальным специализированным жилищным фондом </w:t>
      </w:r>
      <w:r w:rsidR="00A957EC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 Ярославской области</w:t>
      </w:r>
    </w:p>
    <w:p w:rsidR="003F6F35" w:rsidRPr="00EC7D3B" w:rsidRDefault="003F6F35" w:rsidP="003F6F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7D3B" w:rsidRDefault="00F454C0" w:rsidP="00B123E2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123E2" w:rsidRPr="00EC7D3B" w:rsidRDefault="00B123E2" w:rsidP="00B123E2">
      <w:pPr>
        <w:pStyle w:val="ConsPlusNormal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5110" w:rsidRDefault="00EC7D3B" w:rsidP="00FD51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661028">
        <w:rPr>
          <w:rFonts w:ascii="Times New Roman" w:hAnsi="Times New Roman" w:cs="Times New Roman"/>
          <w:sz w:val="28"/>
          <w:szCs w:val="28"/>
        </w:rPr>
        <w:t>п</w:t>
      </w:r>
      <w:r w:rsidRPr="00EC7D3B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3F6F35">
        <w:rPr>
          <w:rFonts w:ascii="Times New Roman" w:hAnsi="Times New Roman" w:cs="Times New Roman"/>
          <w:sz w:val="28"/>
          <w:szCs w:val="28"/>
        </w:rPr>
        <w:t>распоряжения муниципальным специализированным жилищным фондом</w:t>
      </w:r>
      <w:r w:rsidR="00A957EC">
        <w:rPr>
          <w:rFonts w:ascii="Times New Roman" w:hAnsi="Times New Roman" w:cs="Times New Roman"/>
          <w:sz w:val="28"/>
          <w:szCs w:val="28"/>
        </w:rPr>
        <w:t xml:space="preserve"> городского округа город Переславль-Залесский Ярославской области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 w:rsidR="00FD5110">
        <w:rPr>
          <w:rFonts w:ascii="Times New Roman" w:hAnsi="Times New Roman" w:cs="Times New Roman"/>
          <w:sz w:val="28"/>
          <w:szCs w:val="28"/>
        </w:rPr>
        <w:t>(далее</w:t>
      </w:r>
      <w:r w:rsidR="00B123E2">
        <w:rPr>
          <w:rFonts w:ascii="Times New Roman" w:hAnsi="Times New Roman" w:cs="Times New Roman"/>
          <w:sz w:val="28"/>
          <w:szCs w:val="28"/>
        </w:rPr>
        <w:t xml:space="preserve"> </w:t>
      </w:r>
      <w:r w:rsidR="00FD5110">
        <w:rPr>
          <w:rFonts w:ascii="Times New Roman" w:hAnsi="Times New Roman" w:cs="Times New Roman"/>
          <w:sz w:val="28"/>
          <w:szCs w:val="28"/>
        </w:rPr>
        <w:t xml:space="preserve">- Порядок) </w:t>
      </w:r>
      <w:r w:rsidR="003F6F35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FD5110">
        <w:rPr>
          <w:rFonts w:ascii="Times New Roman" w:hAnsi="Times New Roman" w:cs="Times New Roman"/>
          <w:sz w:val="28"/>
          <w:szCs w:val="28"/>
        </w:rPr>
        <w:t>категории граждан, которым предоставляются жилые помещения муни</w:t>
      </w:r>
      <w:r w:rsidR="00A957EC">
        <w:rPr>
          <w:rFonts w:ascii="Times New Roman" w:hAnsi="Times New Roman" w:cs="Times New Roman"/>
          <w:sz w:val="28"/>
          <w:szCs w:val="28"/>
        </w:rPr>
        <w:t xml:space="preserve">ципального специализированного </w:t>
      </w:r>
      <w:r w:rsidR="00FD5110">
        <w:rPr>
          <w:rFonts w:ascii="Times New Roman" w:hAnsi="Times New Roman" w:cs="Times New Roman"/>
          <w:sz w:val="28"/>
          <w:szCs w:val="28"/>
        </w:rPr>
        <w:t>жилищного фонда</w:t>
      </w:r>
      <w:r w:rsidR="00A957EC">
        <w:rPr>
          <w:rFonts w:ascii="Times New Roman" w:hAnsi="Times New Roman" w:cs="Times New Roman"/>
          <w:sz w:val="28"/>
          <w:szCs w:val="28"/>
        </w:rPr>
        <w:t xml:space="preserve">, </w:t>
      </w:r>
      <w:r w:rsidR="00FD5110">
        <w:rPr>
          <w:rFonts w:ascii="Times New Roman" w:hAnsi="Times New Roman" w:cs="Times New Roman"/>
          <w:sz w:val="28"/>
          <w:szCs w:val="28"/>
        </w:rPr>
        <w:t>критерии его предоставления</w:t>
      </w:r>
      <w:r w:rsidR="00DB4F36">
        <w:rPr>
          <w:rFonts w:ascii="Times New Roman" w:hAnsi="Times New Roman" w:cs="Times New Roman"/>
          <w:sz w:val="28"/>
          <w:szCs w:val="28"/>
        </w:rPr>
        <w:t>.</w:t>
      </w:r>
    </w:p>
    <w:p w:rsidR="00DD1AC8" w:rsidRDefault="00EC7D3B" w:rsidP="00DD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1.2. Включение жилого помещения в муниципальный специализированный жилищный фонд с отнесением такого жилого помещения к определенному виду специализированных жилых помещений и</w:t>
      </w:r>
      <w:r w:rsidR="00DD1AC8">
        <w:rPr>
          <w:rFonts w:ascii="Times New Roman" w:hAnsi="Times New Roman" w:cs="Times New Roman"/>
          <w:sz w:val="28"/>
          <w:szCs w:val="28"/>
        </w:rPr>
        <w:t xml:space="preserve"> исключение из него осуществляе</w:t>
      </w:r>
      <w:r w:rsidRPr="00EC7D3B">
        <w:rPr>
          <w:rFonts w:ascii="Times New Roman" w:hAnsi="Times New Roman" w:cs="Times New Roman"/>
          <w:sz w:val="28"/>
          <w:szCs w:val="28"/>
        </w:rPr>
        <w:t xml:space="preserve">тся на основании предложений </w:t>
      </w:r>
      <w:r w:rsidR="00DB4F36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органа Администрации города Переславля-Залесского, выполняющего полномочия по </w:t>
      </w:r>
      <w:r w:rsidR="00DD1AC8">
        <w:rPr>
          <w:rFonts w:ascii="Times New Roman" w:hAnsi="Times New Roman" w:cs="Times New Roman"/>
          <w:sz w:val="28"/>
          <w:szCs w:val="28"/>
        </w:rPr>
        <w:t>учет</w:t>
      </w:r>
      <w:r w:rsidR="00DB4F36">
        <w:rPr>
          <w:rFonts w:ascii="Times New Roman" w:hAnsi="Times New Roman" w:cs="Times New Roman"/>
          <w:sz w:val="28"/>
          <w:szCs w:val="28"/>
        </w:rPr>
        <w:t>у</w:t>
      </w:r>
      <w:r w:rsidR="00DD1AC8">
        <w:rPr>
          <w:rFonts w:ascii="Times New Roman" w:hAnsi="Times New Roman" w:cs="Times New Roman"/>
          <w:sz w:val="28"/>
          <w:szCs w:val="28"/>
        </w:rPr>
        <w:t xml:space="preserve"> и распределени</w:t>
      </w:r>
      <w:r w:rsidR="00DB4F36">
        <w:rPr>
          <w:rFonts w:ascii="Times New Roman" w:hAnsi="Times New Roman" w:cs="Times New Roman"/>
          <w:sz w:val="28"/>
          <w:szCs w:val="28"/>
        </w:rPr>
        <w:t>ю</w:t>
      </w:r>
      <w:r w:rsidR="00DD1AC8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DB4F36">
        <w:rPr>
          <w:rFonts w:ascii="Times New Roman" w:hAnsi="Times New Roman" w:cs="Times New Roman"/>
          <w:sz w:val="28"/>
          <w:szCs w:val="28"/>
        </w:rPr>
        <w:t xml:space="preserve">, </w:t>
      </w:r>
      <w:r w:rsidR="00DD1AC8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EC7D3B">
        <w:rPr>
          <w:rFonts w:ascii="Times New Roman" w:hAnsi="Times New Roman" w:cs="Times New Roman"/>
          <w:sz w:val="28"/>
          <w:szCs w:val="28"/>
        </w:rPr>
        <w:t>дминистрации города Переславля-Залесского в соответствии с требованиями и в порядке, установленном Правительством Российской Федерации.</w:t>
      </w:r>
    </w:p>
    <w:p w:rsidR="00DD1AC8" w:rsidRDefault="00EC7D3B" w:rsidP="00DD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1.3. К муниципальному специализированному жилищному фонду </w:t>
      </w:r>
      <w:r w:rsidR="00A761A1">
        <w:rPr>
          <w:rFonts w:ascii="Times New Roman" w:hAnsi="Times New Roman" w:cs="Times New Roman"/>
          <w:sz w:val="28"/>
          <w:szCs w:val="28"/>
        </w:rPr>
        <w:t xml:space="preserve">городского округа город Переславль-Залесский Ярославской области </w:t>
      </w:r>
      <w:r w:rsidRPr="00EC7D3B">
        <w:rPr>
          <w:rFonts w:ascii="Times New Roman" w:hAnsi="Times New Roman" w:cs="Times New Roman"/>
          <w:sz w:val="28"/>
          <w:szCs w:val="28"/>
        </w:rPr>
        <w:t>относятся:</w:t>
      </w:r>
    </w:p>
    <w:p w:rsidR="00DD1AC8" w:rsidRDefault="00EC7D3B" w:rsidP="00DD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- служебные жилые помещения;</w:t>
      </w:r>
    </w:p>
    <w:p w:rsidR="00DD1AC8" w:rsidRDefault="00EC7D3B" w:rsidP="00DD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-</w:t>
      </w:r>
      <w:r w:rsidR="00DB4F36">
        <w:rPr>
          <w:rFonts w:ascii="Times New Roman" w:hAnsi="Times New Roman" w:cs="Times New Roman"/>
          <w:sz w:val="28"/>
          <w:szCs w:val="28"/>
        </w:rPr>
        <w:t xml:space="preserve"> жилые помещения в</w:t>
      </w:r>
      <w:r w:rsidRPr="00EC7D3B">
        <w:rPr>
          <w:rFonts w:ascii="Times New Roman" w:hAnsi="Times New Roman" w:cs="Times New Roman"/>
          <w:sz w:val="28"/>
          <w:szCs w:val="28"/>
        </w:rPr>
        <w:t xml:space="preserve"> общежитиях;</w:t>
      </w:r>
    </w:p>
    <w:p w:rsidR="00DD1AC8" w:rsidRDefault="00EC7D3B" w:rsidP="00DD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- жилые помещения маневренного фонда;</w:t>
      </w:r>
    </w:p>
    <w:p w:rsidR="00DD1AC8" w:rsidRDefault="00DD1AC8" w:rsidP="00DD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D3B" w:rsidRPr="00EC7D3B">
        <w:rPr>
          <w:rFonts w:ascii="Times New Roman" w:hAnsi="Times New Roman" w:cs="Times New Roman"/>
          <w:sz w:val="28"/>
          <w:szCs w:val="28"/>
        </w:rPr>
        <w:t>иные жилые помещения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C0" w:rsidRDefault="00EC7D3B" w:rsidP="00F4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1.</w:t>
      </w:r>
      <w:r w:rsidR="008E0728">
        <w:rPr>
          <w:rFonts w:ascii="Times New Roman" w:hAnsi="Times New Roman" w:cs="Times New Roman"/>
          <w:sz w:val="28"/>
          <w:szCs w:val="28"/>
        </w:rPr>
        <w:t>4</w:t>
      </w:r>
      <w:r w:rsidRPr="00EC7D3B">
        <w:rPr>
          <w:rFonts w:ascii="Times New Roman" w:hAnsi="Times New Roman" w:cs="Times New Roman"/>
          <w:sz w:val="28"/>
          <w:szCs w:val="28"/>
        </w:rPr>
        <w:t xml:space="preserve">. Жилые помещения муниципального специализированного жилищного фонда не подлежат отчуждению, приватизации, разделу, передаче в аренду, сдаче в </w:t>
      </w:r>
      <w:proofErr w:type="spellStart"/>
      <w:r w:rsidRPr="00EC7D3B">
        <w:rPr>
          <w:rFonts w:ascii="Times New Roman" w:hAnsi="Times New Roman" w:cs="Times New Roman"/>
          <w:sz w:val="28"/>
          <w:szCs w:val="28"/>
        </w:rPr>
        <w:t>поднайм</w:t>
      </w:r>
      <w:proofErr w:type="spellEnd"/>
      <w:r w:rsidRPr="00EC7D3B">
        <w:rPr>
          <w:rFonts w:ascii="Times New Roman" w:hAnsi="Times New Roman" w:cs="Times New Roman"/>
          <w:sz w:val="28"/>
          <w:szCs w:val="28"/>
        </w:rPr>
        <w:t>.</w:t>
      </w:r>
    </w:p>
    <w:p w:rsidR="00F454C0" w:rsidRDefault="00EC7D3B" w:rsidP="00F4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Самовольное переселение из одного жилого помещения в другое, а также вселение лиц, не включенных в договор найма специализированного жилого помещения, запрещается, за исключением несовершеннолетних детей, вселяемых к родителям.</w:t>
      </w:r>
    </w:p>
    <w:p w:rsidR="00EC7D3B" w:rsidRPr="00EC7D3B" w:rsidRDefault="00EC7D3B" w:rsidP="00F4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С согласия наймодателя, на основании постановления </w:t>
      </w:r>
      <w:r w:rsidR="00051046">
        <w:rPr>
          <w:rFonts w:ascii="Times New Roman" w:hAnsi="Times New Roman" w:cs="Times New Roman"/>
          <w:sz w:val="28"/>
          <w:szCs w:val="28"/>
        </w:rPr>
        <w:t>А</w:t>
      </w:r>
      <w:r w:rsidRPr="00EC7D3B">
        <w:rPr>
          <w:rFonts w:ascii="Times New Roman" w:hAnsi="Times New Roman" w:cs="Times New Roman"/>
          <w:sz w:val="28"/>
          <w:szCs w:val="28"/>
        </w:rPr>
        <w:t>дминистрации г</w:t>
      </w:r>
      <w:r w:rsidR="00051046">
        <w:rPr>
          <w:rFonts w:ascii="Times New Roman" w:hAnsi="Times New Roman" w:cs="Times New Roman"/>
          <w:sz w:val="28"/>
          <w:szCs w:val="28"/>
        </w:rPr>
        <w:t>орода</w:t>
      </w:r>
      <w:r w:rsidRPr="00EC7D3B">
        <w:rPr>
          <w:rFonts w:ascii="Times New Roman" w:hAnsi="Times New Roman" w:cs="Times New Roman"/>
          <w:sz w:val="28"/>
          <w:szCs w:val="28"/>
        </w:rPr>
        <w:t xml:space="preserve"> Переславля-Залесского граждане, проживающие в специализированном жилищном фонде, вправе осуществить обмен занимаемого ими жилого помещения на аналогичный вид специализированного жилого помещения.</w:t>
      </w:r>
    </w:p>
    <w:p w:rsidR="001E7370" w:rsidRDefault="00C02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728">
        <w:rPr>
          <w:rFonts w:ascii="Times New Roman" w:hAnsi="Times New Roman" w:cs="Times New Roman"/>
          <w:sz w:val="28"/>
          <w:szCs w:val="28"/>
        </w:rPr>
        <w:t>1.5</w:t>
      </w:r>
      <w:r w:rsidR="006A025A">
        <w:rPr>
          <w:rFonts w:ascii="Times New Roman" w:hAnsi="Times New Roman" w:cs="Times New Roman"/>
          <w:sz w:val="28"/>
          <w:szCs w:val="28"/>
        </w:rPr>
        <w:t xml:space="preserve">. </w:t>
      </w:r>
      <w:r w:rsidR="001E7370">
        <w:rPr>
          <w:rFonts w:ascii="Times New Roman" w:hAnsi="Times New Roman" w:cs="Times New Roman"/>
          <w:sz w:val="28"/>
          <w:szCs w:val="28"/>
        </w:rPr>
        <w:t>М</w:t>
      </w:r>
      <w:r w:rsidR="00C62537">
        <w:rPr>
          <w:rFonts w:ascii="Times New Roman" w:hAnsi="Times New Roman" w:cs="Times New Roman"/>
          <w:sz w:val="28"/>
          <w:szCs w:val="28"/>
        </w:rPr>
        <w:t>униципальные предприятия, учреждения, организации, государственные учреждения здравоохранения</w:t>
      </w:r>
      <w:r w:rsidR="00E55D3E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городского округа город Переславль-Залесский Ярославской области, обязаны в течение 3 рабочих дней со дня наступления обстоятельств, являющихся основанием для расторжения договора найма специализированного жилого помещения, предусмотренных федеральным законодательством, уведомляют   </w:t>
      </w:r>
      <w:r w:rsidR="00C62537">
        <w:rPr>
          <w:rFonts w:ascii="Times New Roman" w:hAnsi="Times New Roman" w:cs="Times New Roman"/>
          <w:sz w:val="28"/>
          <w:szCs w:val="28"/>
        </w:rPr>
        <w:t xml:space="preserve"> </w:t>
      </w:r>
      <w:r w:rsidR="001E7370">
        <w:rPr>
          <w:rFonts w:ascii="Times New Roman" w:hAnsi="Times New Roman" w:cs="Times New Roman"/>
          <w:sz w:val="28"/>
          <w:szCs w:val="28"/>
        </w:rPr>
        <w:t xml:space="preserve">Администрацию города Переславля-Залесского. </w:t>
      </w:r>
    </w:p>
    <w:p w:rsidR="00EC7D3B" w:rsidRPr="00EC7D3B" w:rsidRDefault="001E73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D3B" w:rsidRDefault="00EC7D3B" w:rsidP="00F454C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2.  </w:t>
      </w:r>
      <w:r w:rsidR="00F454C0">
        <w:rPr>
          <w:rFonts w:ascii="Times New Roman" w:hAnsi="Times New Roman" w:cs="Times New Roman"/>
          <w:sz w:val="28"/>
          <w:szCs w:val="28"/>
        </w:rPr>
        <w:t xml:space="preserve">Служебные жилые помещения </w:t>
      </w:r>
    </w:p>
    <w:p w:rsidR="00F454C0" w:rsidRPr="00EC7D3B" w:rsidRDefault="00F454C0" w:rsidP="00F454C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54C0" w:rsidRDefault="00EC7D3B" w:rsidP="00F4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2.1. Служебные жилые помещения предназначены для проживания граждан, не обеспеченных жилыми помещениями </w:t>
      </w:r>
      <w:r w:rsidR="00F454C0">
        <w:rPr>
          <w:rFonts w:ascii="Times New Roman" w:hAnsi="Times New Roman" w:cs="Times New Roman"/>
          <w:sz w:val="28"/>
          <w:szCs w:val="28"/>
        </w:rPr>
        <w:t>в населенном пункте по месту нахождения юридического лица, в котором трудоустроен</w:t>
      </w:r>
      <w:r w:rsidR="00F72823">
        <w:rPr>
          <w:rFonts w:ascii="Times New Roman" w:hAnsi="Times New Roman" w:cs="Times New Roman"/>
          <w:sz w:val="28"/>
          <w:szCs w:val="28"/>
        </w:rPr>
        <w:t>ы граждане</w:t>
      </w:r>
      <w:r w:rsidR="00F454C0">
        <w:rPr>
          <w:rFonts w:ascii="Times New Roman" w:hAnsi="Times New Roman" w:cs="Times New Roman"/>
          <w:sz w:val="28"/>
          <w:szCs w:val="28"/>
        </w:rPr>
        <w:t>,</w:t>
      </w:r>
      <w:r w:rsidRPr="00EC7D3B">
        <w:rPr>
          <w:rFonts w:ascii="Times New Roman" w:hAnsi="Times New Roman" w:cs="Times New Roman"/>
          <w:sz w:val="28"/>
          <w:szCs w:val="28"/>
        </w:rPr>
        <w:t xml:space="preserve"> в связи:</w:t>
      </w:r>
    </w:p>
    <w:p w:rsidR="00BF6B1A" w:rsidRDefault="00EC7D3B" w:rsidP="00BF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2.1.1. С ха</w:t>
      </w:r>
      <w:r w:rsidR="00BF6B1A">
        <w:rPr>
          <w:rFonts w:ascii="Times New Roman" w:hAnsi="Times New Roman" w:cs="Times New Roman"/>
          <w:sz w:val="28"/>
          <w:szCs w:val="28"/>
        </w:rPr>
        <w:t xml:space="preserve">рактером их трудовых отношений </w:t>
      </w:r>
      <w:r w:rsidRPr="00EC7D3B">
        <w:rPr>
          <w:rFonts w:ascii="Times New Roman" w:hAnsi="Times New Roman" w:cs="Times New Roman"/>
          <w:sz w:val="28"/>
          <w:szCs w:val="28"/>
        </w:rPr>
        <w:t>с орган</w:t>
      </w:r>
      <w:r w:rsidR="00BF6B1A">
        <w:rPr>
          <w:rFonts w:ascii="Times New Roman" w:hAnsi="Times New Roman" w:cs="Times New Roman"/>
          <w:sz w:val="28"/>
          <w:szCs w:val="28"/>
        </w:rPr>
        <w:t>а</w:t>
      </w:r>
      <w:r w:rsidRPr="00EC7D3B">
        <w:rPr>
          <w:rFonts w:ascii="Times New Roman" w:hAnsi="Times New Roman" w:cs="Times New Roman"/>
          <w:sz w:val="28"/>
          <w:szCs w:val="28"/>
        </w:rPr>
        <w:t>м</w:t>
      </w:r>
      <w:r w:rsidR="00BF6B1A">
        <w:rPr>
          <w:rFonts w:ascii="Times New Roman" w:hAnsi="Times New Roman" w:cs="Times New Roman"/>
          <w:sz w:val="28"/>
          <w:szCs w:val="28"/>
        </w:rPr>
        <w:t>и</w:t>
      </w:r>
      <w:r w:rsidRPr="00EC7D3B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BF6B1A">
        <w:rPr>
          <w:rFonts w:ascii="Times New Roman" w:hAnsi="Times New Roman" w:cs="Times New Roman"/>
          <w:sz w:val="28"/>
          <w:szCs w:val="28"/>
        </w:rPr>
        <w:t xml:space="preserve">городского округа город Переславль-Залесский Ярославской области, </w:t>
      </w:r>
      <w:r w:rsidR="008E0728">
        <w:rPr>
          <w:rFonts w:ascii="Times New Roman" w:hAnsi="Times New Roman" w:cs="Times New Roman"/>
          <w:sz w:val="28"/>
          <w:szCs w:val="28"/>
        </w:rPr>
        <w:t xml:space="preserve"> </w:t>
      </w:r>
      <w:r w:rsidRPr="00EC7D3B">
        <w:rPr>
          <w:rFonts w:ascii="Times New Roman" w:hAnsi="Times New Roman" w:cs="Times New Roman"/>
          <w:sz w:val="28"/>
          <w:szCs w:val="28"/>
        </w:rPr>
        <w:t>муниципальным</w:t>
      </w:r>
      <w:r w:rsidR="00BF6B1A">
        <w:rPr>
          <w:rFonts w:ascii="Times New Roman" w:hAnsi="Times New Roman" w:cs="Times New Roman"/>
          <w:sz w:val="28"/>
          <w:szCs w:val="28"/>
        </w:rPr>
        <w:t>и предприятия</w:t>
      </w:r>
      <w:r w:rsidRPr="00EC7D3B">
        <w:rPr>
          <w:rFonts w:ascii="Times New Roman" w:hAnsi="Times New Roman" w:cs="Times New Roman"/>
          <w:sz w:val="28"/>
          <w:szCs w:val="28"/>
        </w:rPr>
        <w:t>м</w:t>
      </w:r>
      <w:r w:rsidR="00BF6B1A">
        <w:rPr>
          <w:rFonts w:ascii="Times New Roman" w:hAnsi="Times New Roman" w:cs="Times New Roman"/>
          <w:sz w:val="28"/>
          <w:szCs w:val="28"/>
        </w:rPr>
        <w:t>и</w:t>
      </w:r>
      <w:r w:rsidRPr="00EC7D3B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BF6B1A">
        <w:rPr>
          <w:rFonts w:ascii="Times New Roman" w:hAnsi="Times New Roman" w:cs="Times New Roman"/>
          <w:sz w:val="28"/>
          <w:szCs w:val="28"/>
        </w:rPr>
        <w:t>я</w:t>
      </w:r>
      <w:r w:rsidRPr="00EC7D3B">
        <w:rPr>
          <w:rFonts w:ascii="Times New Roman" w:hAnsi="Times New Roman" w:cs="Times New Roman"/>
          <w:sz w:val="28"/>
          <w:szCs w:val="28"/>
        </w:rPr>
        <w:t>м</w:t>
      </w:r>
      <w:r w:rsidR="00BF6B1A">
        <w:rPr>
          <w:rFonts w:ascii="Times New Roman" w:hAnsi="Times New Roman" w:cs="Times New Roman"/>
          <w:sz w:val="28"/>
          <w:szCs w:val="28"/>
        </w:rPr>
        <w:t>и</w:t>
      </w:r>
      <w:r w:rsidRPr="00EC7D3B">
        <w:rPr>
          <w:rFonts w:ascii="Times New Roman" w:hAnsi="Times New Roman" w:cs="Times New Roman"/>
          <w:sz w:val="28"/>
          <w:szCs w:val="28"/>
        </w:rPr>
        <w:t xml:space="preserve"> </w:t>
      </w:r>
      <w:r w:rsidR="00BF6B1A">
        <w:rPr>
          <w:rFonts w:ascii="Times New Roman" w:hAnsi="Times New Roman" w:cs="Times New Roman"/>
          <w:sz w:val="28"/>
          <w:szCs w:val="28"/>
        </w:rPr>
        <w:t xml:space="preserve">городского округа город Переславль-Залесский Ярославской области, с </w:t>
      </w:r>
      <w:r w:rsidR="00BF6B1A" w:rsidRPr="00EC7D3B">
        <w:rPr>
          <w:rFonts w:ascii="Times New Roman" w:hAnsi="Times New Roman" w:cs="Times New Roman"/>
          <w:sz w:val="28"/>
          <w:szCs w:val="28"/>
        </w:rPr>
        <w:t>государственным</w:t>
      </w:r>
      <w:r w:rsidR="00BF6B1A">
        <w:rPr>
          <w:rFonts w:ascii="Times New Roman" w:hAnsi="Times New Roman" w:cs="Times New Roman"/>
          <w:sz w:val="28"/>
          <w:szCs w:val="28"/>
        </w:rPr>
        <w:t>и учреждениями здравоохранения, расположенными на территории городского округа город Переславл</w:t>
      </w:r>
      <w:r w:rsidR="00B123E2">
        <w:rPr>
          <w:rFonts w:ascii="Times New Roman" w:hAnsi="Times New Roman" w:cs="Times New Roman"/>
          <w:sz w:val="28"/>
          <w:szCs w:val="28"/>
        </w:rPr>
        <w:t>ь-Залесский Ярославской области.</w:t>
      </w:r>
    </w:p>
    <w:p w:rsidR="00BF6B1A" w:rsidRDefault="00EC7D3B" w:rsidP="00BF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2.1.2. С прохождением муниципальной службы в органах местного самоуправления </w:t>
      </w:r>
      <w:r w:rsidR="00BF6B1A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 Ярославской об</w:t>
      </w:r>
      <w:r w:rsidR="00B123E2">
        <w:rPr>
          <w:rFonts w:ascii="Times New Roman" w:hAnsi="Times New Roman" w:cs="Times New Roman"/>
          <w:sz w:val="28"/>
          <w:szCs w:val="28"/>
        </w:rPr>
        <w:t>ласти.</w:t>
      </w:r>
    </w:p>
    <w:p w:rsidR="00F72823" w:rsidRDefault="00EC7D3B" w:rsidP="00F728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2.1.3. С избранием на выборные должности в органы местного самоуправления </w:t>
      </w:r>
      <w:r w:rsidR="00BF6B1A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 Ярославской области</w:t>
      </w:r>
      <w:r w:rsidR="00F728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386" w:rsidRDefault="00F72823" w:rsidP="00FA3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Служебное жилое помещение вправе предоставить сотруднику, замещающему должность участкового уполномоченного полиции, и членам его семьи, не имеющим на территории городского округа город Переславля-Залесский </w:t>
      </w:r>
      <w:r w:rsidR="00FA3386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>
        <w:rPr>
          <w:rFonts w:ascii="Times New Roman" w:hAnsi="Times New Roman" w:cs="Times New Roman"/>
          <w:sz w:val="28"/>
          <w:szCs w:val="28"/>
        </w:rPr>
        <w:t>жилого помещения, на период замещения сотрудником указанной должности</w:t>
      </w:r>
      <w:r w:rsidR="00FA3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643" w:rsidRDefault="007A3A9B" w:rsidP="00FA3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091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Служебное жилое помещение предоставляется в виде </w:t>
      </w:r>
      <w:r w:rsidR="00545DBE">
        <w:rPr>
          <w:rFonts w:ascii="Times New Roman" w:hAnsi="Times New Roman" w:cs="Times New Roman"/>
          <w:sz w:val="28"/>
          <w:szCs w:val="28"/>
        </w:rPr>
        <w:t xml:space="preserve">жилого дома, </w:t>
      </w:r>
      <w:r>
        <w:rPr>
          <w:rFonts w:ascii="Times New Roman" w:hAnsi="Times New Roman" w:cs="Times New Roman"/>
          <w:sz w:val="28"/>
          <w:szCs w:val="28"/>
        </w:rPr>
        <w:t xml:space="preserve">отдельной квартиры. </w:t>
      </w:r>
      <w:r w:rsidR="00091643">
        <w:rPr>
          <w:rFonts w:ascii="Times New Roman" w:hAnsi="Times New Roman" w:cs="Times New Roman"/>
          <w:sz w:val="28"/>
          <w:szCs w:val="28"/>
        </w:rPr>
        <w:t xml:space="preserve">Норма предоставления площади служебного жилого </w:t>
      </w:r>
      <w:proofErr w:type="gramStart"/>
      <w:r w:rsidR="00091643">
        <w:rPr>
          <w:rFonts w:ascii="Times New Roman" w:hAnsi="Times New Roman" w:cs="Times New Roman"/>
          <w:sz w:val="28"/>
          <w:szCs w:val="28"/>
        </w:rPr>
        <w:t>помещения  на</w:t>
      </w:r>
      <w:proofErr w:type="gramEnd"/>
      <w:r w:rsidR="00091643">
        <w:rPr>
          <w:rFonts w:ascii="Times New Roman" w:hAnsi="Times New Roman" w:cs="Times New Roman"/>
          <w:sz w:val="28"/>
          <w:szCs w:val="28"/>
        </w:rPr>
        <w:t xml:space="preserve"> одного человека устанавливается в размере не менее </w:t>
      </w:r>
      <w:r w:rsidR="00B123E2">
        <w:rPr>
          <w:rFonts w:ascii="Times New Roman" w:hAnsi="Times New Roman" w:cs="Times New Roman"/>
          <w:sz w:val="28"/>
          <w:szCs w:val="28"/>
        </w:rPr>
        <w:t>четырнадцати</w:t>
      </w:r>
      <w:r w:rsidR="00091643">
        <w:rPr>
          <w:rFonts w:ascii="Times New Roman" w:hAnsi="Times New Roman" w:cs="Times New Roman"/>
          <w:sz w:val="28"/>
          <w:szCs w:val="28"/>
        </w:rPr>
        <w:t xml:space="preserve"> квадратных метров общей площади.</w:t>
      </w:r>
    </w:p>
    <w:p w:rsidR="00051046" w:rsidRDefault="007A3A9B" w:rsidP="00262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046">
        <w:rPr>
          <w:rFonts w:ascii="Times New Roman" w:hAnsi="Times New Roman" w:cs="Times New Roman"/>
          <w:sz w:val="28"/>
          <w:szCs w:val="28"/>
        </w:rPr>
        <w:t xml:space="preserve">2.4. </w:t>
      </w:r>
      <w:r w:rsidR="003B78EB" w:rsidRPr="00051046">
        <w:rPr>
          <w:rFonts w:ascii="Times New Roman" w:hAnsi="Times New Roman" w:cs="Times New Roman"/>
          <w:sz w:val="28"/>
          <w:szCs w:val="28"/>
        </w:rPr>
        <w:t xml:space="preserve">Порядок постановки на учет граждан, нуждающихся в служебных жилых помещениях, предоставления </w:t>
      </w:r>
      <w:r w:rsidR="00051046" w:rsidRPr="00051046">
        <w:rPr>
          <w:rFonts w:ascii="Times New Roman" w:hAnsi="Times New Roman" w:cs="Times New Roman"/>
          <w:sz w:val="28"/>
          <w:szCs w:val="28"/>
        </w:rPr>
        <w:t xml:space="preserve">служебного жилого помещения является муниципальной услугой и осуществляется в соответствии с административными регламентами, утвержденными постановлениями Администрации города Переславля-Залесского. </w:t>
      </w:r>
    </w:p>
    <w:p w:rsidR="00EC7D3B" w:rsidRDefault="00FF15DE" w:rsidP="009478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2.5. Возмещение расходов по найму (поднайму), аренде служебного жилого помещения выборным должностным лицам органов местного самоуправления городского округа город Переславль-Залесский Ярославской области, муниципальным (немуниципальным) служащим Администрации города Переславля-Залесского, работникам муниципальных учреждений и предприятий</w:t>
      </w:r>
      <w:r w:rsidR="007B1D56">
        <w:rPr>
          <w:rFonts w:ascii="Times New Roman" w:hAnsi="Times New Roman" w:cs="Times New Roman"/>
          <w:sz w:val="28"/>
          <w:szCs w:val="28"/>
        </w:rPr>
        <w:t xml:space="preserve"> городского округа город Переславль-Залесский Ярославской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работающим на постоянной основе, производится в порядке, установленном постановлением Администрации</w:t>
      </w:r>
      <w:r w:rsidR="007B1D56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Переславля-Залесского.</w:t>
      </w:r>
      <w:r w:rsidR="00547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839" w:rsidRPr="00EC7D3B" w:rsidRDefault="005473A3" w:rsidP="009478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7D3B" w:rsidRDefault="00EC7D3B" w:rsidP="002E51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3. </w:t>
      </w:r>
      <w:r w:rsidR="002E519F">
        <w:rPr>
          <w:rFonts w:ascii="Times New Roman" w:hAnsi="Times New Roman" w:cs="Times New Roman"/>
          <w:sz w:val="28"/>
          <w:szCs w:val="28"/>
        </w:rPr>
        <w:t xml:space="preserve">Жилые помещения в общежитиях </w:t>
      </w:r>
    </w:p>
    <w:p w:rsidR="002E519F" w:rsidRPr="00EC7D3B" w:rsidRDefault="002E519F" w:rsidP="002E51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5DBE" w:rsidRDefault="00EC7D3B" w:rsidP="00545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2"/>
      <w:bookmarkEnd w:id="1"/>
      <w:r w:rsidRPr="00EC7D3B">
        <w:rPr>
          <w:rFonts w:ascii="Times New Roman" w:hAnsi="Times New Roman" w:cs="Times New Roman"/>
          <w:sz w:val="28"/>
          <w:szCs w:val="28"/>
        </w:rPr>
        <w:t xml:space="preserve">3.1. Жилые помещения в общежитиях предназначены для временного проживания граждан в период </w:t>
      </w:r>
      <w:r w:rsidR="00026CD7">
        <w:rPr>
          <w:rFonts w:ascii="Times New Roman" w:hAnsi="Times New Roman" w:cs="Times New Roman"/>
          <w:sz w:val="28"/>
          <w:szCs w:val="28"/>
        </w:rPr>
        <w:t xml:space="preserve">работы, </w:t>
      </w:r>
      <w:r w:rsidRPr="00EC7D3B">
        <w:rPr>
          <w:rFonts w:ascii="Times New Roman" w:hAnsi="Times New Roman" w:cs="Times New Roman"/>
          <w:sz w:val="28"/>
          <w:szCs w:val="28"/>
        </w:rPr>
        <w:t xml:space="preserve">прохождения службы или обучения на территории </w:t>
      </w:r>
      <w:r w:rsidR="00545DBE">
        <w:rPr>
          <w:rFonts w:ascii="Times New Roman" w:hAnsi="Times New Roman" w:cs="Times New Roman"/>
          <w:sz w:val="28"/>
          <w:szCs w:val="28"/>
        </w:rPr>
        <w:t>городского округа город Переславль</w:t>
      </w:r>
      <w:r w:rsidRPr="00EC7D3B">
        <w:rPr>
          <w:rFonts w:ascii="Times New Roman" w:hAnsi="Times New Roman" w:cs="Times New Roman"/>
          <w:sz w:val="28"/>
          <w:szCs w:val="28"/>
        </w:rPr>
        <w:t>-Залесск</w:t>
      </w:r>
      <w:r w:rsidR="00545DBE">
        <w:rPr>
          <w:rFonts w:ascii="Times New Roman" w:hAnsi="Times New Roman" w:cs="Times New Roman"/>
          <w:sz w:val="28"/>
          <w:szCs w:val="28"/>
        </w:rPr>
        <w:t>ий Ярославской области</w:t>
      </w:r>
      <w:r w:rsidRPr="00EC7D3B">
        <w:rPr>
          <w:rFonts w:ascii="Times New Roman" w:hAnsi="Times New Roman" w:cs="Times New Roman"/>
          <w:sz w:val="28"/>
          <w:szCs w:val="28"/>
        </w:rPr>
        <w:t xml:space="preserve">. На период </w:t>
      </w:r>
      <w:r w:rsidR="00122786">
        <w:rPr>
          <w:rFonts w:ascii="Times New Roman" w:hAnsi="Times New Roman" w:cs="Times New Roman"/>
          <w:sz w:val="28"/>
          <w:szCs w:val="28"/>
        </w:rPr>
        <w:t>трудовых отношений</w:t>
      </w:r>
      <w:r w:rsidRPr="00EC7D3B">
        <w:rPr>
          <w:rFonts w:ascii="Times New Roman" w:hAnsi="Times New Roman" w:cs="Times New Roman"/>
          <w:sz w:val="28"/>
          <w:szCs w:val="28"/>
        </w:rPr>
        <w:t xml:space="preserve"> жилые помещения в общежитиях предоставляются гражданам, трудоустроенным в учреждения, организации, финансируемые из бюджетов всех уровней, </w:t>
      </w:r>
      <w:r w:rsidR="00545DBE">
        <w:rPr>
          <w:rFonts w:ascii="Times New Roman" w:hAnsi="Times New Roman" w:cs="Times New Roman"/>
          <w:sz w:val="28"/>
          <w:szCs w:val="28"/>
        </w:rPr>
        <w:t>муниципальные предприятия городского округа город Переславль-Залесский Ярославской области.</w:t>
      </w:r>
    </w:p>
    <w:p w:rsidR="0039559D" w:rsidRDefault="00EC7D3B" w:rsidP="00395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3.</w:t>
      </w:r>
      <w:r w:rsidR="00545DBE">
        <w:rPr>
          <w:rFonts w:ascii="Times New Roman" w:hAnsi="Times New Roman" w:cs="Times New Roman"/>
          <w:sz w:val="28"/>
          <w:szCs w:val="28"/>
        </w:rPr>
        <w:t>2</w:t>
      </w:r>
      <w:r w:rsidRPr="00EC7D3B">
        <w:rPr>
          <w:rFonts w:ascii="Times New Roman" w:hAnsi="Times New Roman" w:cs="Times New Roman"/>
          <w:sz w:val="28"/>
          <w:szCs w:val="28"/>
        </w:rPr>
        <w:t>. Жилые помещения в общежитиях предоставляются из расчета не менее шести квадратных метров жилой площади на одного человека.</w:t>
      </w:r>
    </w:p>
    <w:p w:rsidR="00E95846" w:rsidRDefault="00E95846" w:rsidP="00E95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051046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в общежитии </w:t>
      </w:r>
      <w:r w:rsidRPr="00051046">
        <w:rPr>
          <w:rFonts w:ascii="Times New Roman" w:hAnsi="Times New Roman" w:cs="Times New Roman"/>
          <w:sz w:val="28"/>
          <w:szCs w:val="28"/>
        </w:rPr>
        <w:t>является муниципальной услугой и осуществляется в соответствии с административным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1046">
        <w:rPr>
          <w:rFonts w:ascii="Times New Roman" w:hAnsi="Times New Roman" w:cs="Times New Roman"/>
          <w:sz w:val="28"/>
          <w:szCs w:val="28"/>
        </w:rPr>
        <w:t>, утвержденным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1046">
        <w:rPr>
          <w:rFonts w:ascii="Times New Roman" w:hAnsi="Times New Roman" w:cs="Times New Roman"/>
          <w:sz w:val="28"/>
          <w:szCs w:val="28"/>
        </w:rPr>
        <w:t xml:space="preserve">м Администрации города Переславля-Залесского. </w:t>
      </w:r>
    </w:p>
    <w:p w:rsidR="00EC7D3B" w:rsidRPr="00EC7D3B" w:rsidRDefault="00EC7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D3B" w:rsidRDefault="00EC7D3B" w:rsidP="0072757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4. </w:t>
      </w:r>
      <w:r w:rsidR="00727578">
        <w:rPr>
          <w:rFonts w:ascii="Times New Roman" w:hAnsi="Times New Roman" w:cs="Times New Roman"/>
          <w:sz w:val="28"/>
          <w:szCs w:val="28"/>
        </w:rPr>
        <w:t xml:space="preserve">Жилые помещения маневренного фонда </w:t>
      </w:r>
    </w:p>
    <w:p w:rsidR="00727578" w:rsidRPr="00EC7D3B" w:rsidRDefault="00727578" w:rsidP="0072757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477B" w:rsidRDefault="00EC7D3B" w:rsidP="00454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4.1. Жилые помещения маневренного фонда предназначены для временного проживания:</w:t>
      </w:r>
      <w:bookmarkStart w:id="2" w:name="P142"/>
      <w:bookmarkEnd w:id="2"/>
    </w:p>
    <w:p w:rsidR="00026CD7" w:rsidRDefault="00EC7D3B" w:rsidP="00026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4.1.1. Граждан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bookmarkStart w:id="3" w:name="P143"/>
      <w:bookmarkEnd w:id="3"/>
      <w:r w:rsidR="00B123E2">
        <w:rPr>
          <w:rFonts w:ascii="Times New Roman" w:hAnsi="Times New Roman" w:cs="Times New Roman"/>
          <w:sz w:val="28"/>
          <w:szCs w:val="28"/>
        </w:rPr>
        <w:t>.</w:t>
      </w:r>
    </w:p>
    <w:p w:rsidR="00026CD7" w:rsidRDefault="00EC7D3B" w:rsidP="00026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4.1.2.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 w:rsidR="00026CD7">
        <w:rPr>
          <w:rFonts w:ascii="Times New Roman" w:hAnsi="Times New Roman" w:cs="Times New Roman"/>
          <w:sz w:val="28"/>
          <w:szCs w:val="28"/>
        </w:rPr>
        <w:t xml:space="preserve"> являются для них единственными</w:t>
      </w:r>
      <w:bookmarkStart w:id="4" w:name="P144"/>
      <w:bookmarkEnd w:id="4"/>
      <w:r w:rsidR="00B123E2">
        <w:rPr>
          <w:rFonts w:ascii="Times New Roman" w:hAnsi="Times New Roman" w:cs="Times New Roman"/>
          <w:sz w:val="28"/>
          <w:szCs w:val="28"/>
        </w:rPr>
        <w:t>.</w:t>
      </w:r>
    </w:p>
    <w:p w:rsidR="00EC7D3B" w:rsidRDefault="00EC7D3B" w:rsidP="00026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4.1.3. Граждан, у которых единственные жилые помещения стали непригодными для проживания в результате чрезвычайных о</w:t>
      </w:r>
      <w:r w:rsidR="00026CD7">
        <w:rPr>
          <w:rFonts w:ascii="Times New Roman" w:hAnsi="Times New Roman" w:cs="Times New Roman"/>
          <w:sz w:val="28"/>
          <w:szCs w:val="28"/>
        </w:rPr>
        <w:t>бстоятельств</w:t>
      </w:r>
      <w:r w:rsidR="00B123E2">
        <w:rPr>
          <w:rFonts w:ascii="Times New Roman" w:hAnsi="Times New Roman" w:cs="Times New Roman"/>
          <w:sz w:val="28"/>
          <w:szCs w:val="28"/>
        </w:rPr>
        <w:t>.</w:t>
      </w:r>
    </w:p>
    <w:p w:rsidR="003F7837" w:rsidRDefault="003F7837" w:rsidP="003F7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Граждан, у которых жилые помещения стали непригодными для проживания в результате признания многоквартирного дома аварийным и под</w:t>
      </w:r>
      <w:r w:rsidR="00B123E2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39559D" w:rsidRDefault="0039559D" w:rsidP="00395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EC7D3B" w:rsidRPr="00EC7D3B">
        <w:rPr>
          <w:rFonts w:ascii="Times New Roman" w:hAnsi="Times New Roman" w:cs="Times New Roman"/>
          <w:sz w:val="28"/>
          <w:szCs w:val="28"/>
        </w:rPr>
        <w:t xml:space="preserve">. Иных граждан в случаях, предусмотренных </w:t>
      </w:r>
      <w:r w:rsidR="003F7837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C7D3B" w:rsidRDefault="00EC7D3B" w:rsidP="00395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4.2. 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:rsidR="00E64BDE" w:rsidRDefault="00E64BDE" w:rsidP="00E6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 </w:t>
      </w:r>
      <w:r w:rsidRPr="00051046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маневренного фонда </w:t>
      </w:r>
      <w:r w:rsidRPr="00051046">
        <w:rPr>
          <w:rFonts w:ascii="Times New Roman" w:hAnsi="Times New Roman" w:cs="Times New Roman"/>
          <w:sz w:val="28"/>
          <w:szCs w:val="28"/>
        </w:rPr>
        <w:t>является муниципальной услугой и осуществляется в соответствии с административным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1046">
        <w:rPr>
          <w:rFonts w:ascii="Times New Roman" w:hAnsi="Times New Roman" w:cs="Times New Roman"/>
          <w:sz w:val="28"/>
          <w:szCs w:val="28"/>
        </w:rPr>
        <w:t>, утвержденным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1046">
        <w:rPr>
          <w:rFonts w:ascii="Times New Roman" w:hAnsi="Times New Roman" w:cs="Times New Roman"/>
          <w:sz w:val="28"/>
          <w:szCs w:val="28"/>
        </w:rPr>
        <w:t xml:space="preserve">м Администрации города Переславля-Залесского. </w:t>
      </w:r>
    </w:p>
    <w:p w:rsidR="00E64BDE" w:rsidRPr="00EC7D3B" w:rsidRDefault="00E64BDE" w:rsidP="00395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D3B" w:rsidRPr="00EC7D3B" w:rsidRDefault="00EC7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D3B" w:rsidRDefault="00EC7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Pr="00EC7D3B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D3B" w:rsidRDefault="00EC7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DB7" w:rsidRDefault="00DD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DB7" w:rsidRDefault="00DD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DB7" w:rsidRDefault="00DD0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EFC" w:rsidRDefault="00963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EFC" w:rsidRPr="00963EFC" w:rsidRDefault="00963EFC" w:rsidP="00963EFC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963EFC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963EFC" w:rsidRPr="00963EFC" w:rsidRDefault="00963EFC" w:rsidP="00963EFC">
      <w:pPr>
        <w:tabs>
          <w:tab w:val="left" w:pos="9498"/>
        </w:tabs>
        <w:ind w:rightChars="59" w:right="1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63EF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3EFC">
        <w:rPr>
          <w:rFonts w:ascii="Times New Roman" w:hAnsi="Times New Roman" w:cs="Times New Roman"/>
          <w:sz w:val="28"/>
          <w:szCs w:val="28"/>
        </w:rPr>
        <w:t xml:space="preserve"> решения Переславль-Залесской городской Думы «Об утверждении порядка распоряжения муниципальным специализированным жилищным фондом 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1C09" w:rsidRDefault="00CF1C09" w:rsidP="00E71D13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E71D13" w:rsidRDefault="00B22ADA" w:rsidP="00E71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71D13">
        <w:rPr>
          <w:rFonts w:ascii="Times New Roman" w:hAnsi="Times New Roman" w:cs="Times New Roman"/>
          <w:sz w:val="28"/>
          <w:szCs w:val="28"/>
        </w:rPr>
        <w:t xml:space="preserve"> Пунктом 5 части 10 статьи 35 Федерального закона от 06.10.2003 № 131-ФЗ «Об общих принципах организации местного самоуправления в Российской Федерации», пунктом 5 части 1 статьи 31 Устава городского округа город Переславль-Залесский Ярославской области предусмотрено, что в исключительной компетенции Переславль-Залесской городской Думы находится вопросы определения порядка распоряжения имуществом, находящимся в муниципальной собственности. </w:t>
      </w:r>
    </w:p>
    <w:p w:rsidR="007C185D" w:rsidRDefault="00E71D13" w:rsidP="007C185D">
      <w:pPr>
        <w:tabs>
          <w:tab w:val="left" w:pos="9498"/>
        </w:tabs>
        <w:spacing w:after="0"/>
        <w:ind w:rightChars="59"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Предлагается к рассмотрению проект решения городской Думы </w:t>
      </w:r>
      <w:r w:rsidRPr="00963EFC">
        <w:rPr>
          <w:rFonts w:ascii="Times New Roman" w:hAnsi="Times New Roman" w:cs="Times New Roman"/>
          <w:sz w:val="28"/>
          <w:szCs w:val="28"/>
        </w:rPr>
        <w:t>«Об утверждении порядка распоряжения муниципальным специализированным жилищным фондом 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sz w:val="28"/>
          <w:szCs w:val="28"/>
        </w:rPr>
        <w:t>» (далее – Порядок).</w:t>
      </w:r>
    </w:p>
    <w:p w:rsidR="007C185D" w:rsidRDefault="00E71D13" w:rsidP="007C185D">
      <w:pPr>
        <w:tabs>
          <w:tab w:val="left" w:pos="9498"/>
        </w:tabs>
        <w:spacing w:after="0"/>
        <w:ind w:rightChars="59"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Указанным Порядком </w:t>
      </w:r>
      <w:r w:rsidR="00DC0B30">
        <w:rPr>
          <w:rFonts w:ascii="Times New Roman" w:hAnsi="Times New Roman" w:cs="Times New Roman"/>
          <w:sz w:val="28"/>
          <w:szCs w:val="28"/>
        </w:rPr>
        <w:t>в соответствии с Жилищный кодексом РФ</w:t>
      </w:r>
      <w:r w:rsidR="007C185D">
        <w:rPr>
          <w:rFonts w:ascii="Times New Roman" w:hAnsi="Times New Roman" w:cs="Times New Roman"/>
          <w:sz w:val="28"/>
          <w:szCs w:val="28"/>
        </w:rPr>
        <w:t>:</w:t>
      </w:r>
    </w:p>
    <w:p w:rsidR="007C185D" w:rsidRDefault="007C185D" w:rsidP="007C185D">
      <w:pPr>
        <w:tabs>
          <w:tab w:val="left" w:pos="9498"/>
        </w:tabs>
        <w:spacing w:after="0"/>
        <w:ind w:rightChars="59"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перечислены виды муниципального специализированного жилищного фонда;</w:t>
      </w:r>
    </w:p>
    <w:p w:rsidR="007C185D" w:rsidRDefault="007C185D" w:rsidP="001E6DD3">
      <w:pPr>
        <w:tabs>
          <w:tab w:val="left" w:pos="9498"/>
        </w:tabs>
        <w:spacing w:after="0"/>
        <w:ind w:rightChars="59"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D13">
        <w:rPr>
          <w:rFonts w:ascii="Times New Roman" w:hAnsi="Times New Roman" w:cs="Times New Roman"/>
          <w:sz w:val="28"/>
          <w:szCs w:val="28"/>
        </w:rPr>
        <w:t>определены  категории</w:t>
      </w:r>
      <w:proofErr w:type="gramEnd"/>
      <w:r w:rsidR="00E71D13">
        <w:rPr>
          <w:rFonts w:ascii="Times New Roman" w:hAnsi="Times New Roman" w:cs="Times New Roman"/>
          <w:sz w:val="28"/>
          <w:szCs w:val="28"/>
        </w:rPr>
        <w:t xml:space="preserve"> </w:t>
      </w:r>
      <w:r w:rsidR="00DC0B30">
        <w:rPr>
          <w:rFonts w:ascii="Times New Roman" w:hAnsi="Times New Roman" w:cs="Times New Roman"/>
          <w:sz w:val="28"/>
          <w:szCs w:val="28"/>
        </w:rPr>
        <w:t xml:space="preserve">граждан, которым предоставляются жилые помещения </w:t>
      </w:r>
      <w:r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фонда, в том числе согласно ч.2 ст.104 ЖК РФ для служебных жилых помещений;</w:t>
      </w:r>
    </w:p>
    <w:p w:rsidR="007C185D" w:rsidRDefault="007C185D" w:rsidP="001E6DD3">
      <w:pPr>
        <w:tabs>
          <w:tab w:val="left" w:pos="9498"/>
        </w:tabs>
        <w:spacing w:after="0"/>
        <w:ind w:rightChars="59" w:right="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предусмотрена обязанность и сроки информирования о наступлении обстоятельств для расторжения договоров найма специализированного жилого помещения;</w:t>
      </w:r>
    </w:p>
    <w:p w:rsidR="00463A0E" w:rsidRDefault="007C185D" w:rsidP="00347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определена норма предоставления каждого вида жилого помещения муниципального специализированного жилищного фонда. Так, </w:t>
      </w:r>
      <w:r w:rsidR="00B0568B">
        <w:rPr>
          <w:rFonts w:ascii="Times New Roman" w:hAnsi="Times New Roman" w:cs="Times New Roman"/>
          <w:sz w:val="28"/>
          <w:szCs w:val="28"/>
        </w:rPr>
        <w:t xml:space="preserve">для установления нормы для служебных жилых помещений за аналогию принят метраж, предусмотренный </w:t>
      </w:r>
      <w:r w:rsidR="0034781F">
        <w:rPr>
          <w:rFonts w:ascii="Times New Roman" w:hAnsi="Times New Roman" w:cs="Times New Roman"/>
          <w:sz w:val="28"/>
          <w:szCs w:val="28"/>
        </w:rPr>
        <w:t xml:space="preserve">ч.3 ст.10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1F">
        <w:rPr>
          <w:rFonts w:ascii="Times New Roman" w:hAnsi="Times New Roman" w:cs="Times New Roman"/>
          <w:sz w:val="28"/>
          <w:szCs w:val="28"/>
        </w:rPr>
        <w:t>Закона Яро</w:t>
      </w:r>
      <w:r w:rsidR="00B123E2">
        <w:rPr>
          <w:rFonts w:ascii="Times New Roman" w:hAnsi="Times New Roman" w:cs="Times New Roman"/>
          <w:sz w:val="28"/>
          <w:szCs w:val="28"/>
        </w:rPr>
        <w:t>славской области от 09.11.2007 №</w:t>
      </w:r>
      <w:r w:rsidR="0034781F">
        <w:rPr>
          <w:rFonts w:ascii="Times New Roman" w:hAnsi="Times New Roman" w:cs="Times New Roman"/>
          <w:sz w:val="28"/>
          <w:szCs w:val="28"/>
        </w:rPr>
        <w:t xml:space="preserve"> 85-з "О порядке и условиях предоставления жилых помещений специализированного жилищного фонда Ярославской области"</w:t>
      </w:r>
      <w:r w:rsidR="001E6DD3">
        <w:rPr>
          <w:rFonts w:ascii="Times New Roman" w:hAnsi="Times New Roman" w:cs="Times New Roman"/>
          <w:sz w:val="28"/>
          <w:szCs w:val="28"/>
        </w:rPr>
        <w:t>;</w:t>
      </w:r>
    </w:p>
    <w:p w:rsidR="001E6DD3" w:rsidRDefault="001E6DD3" w:rsidP="00347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предусмотрено, что порядок постановки на учет граждан, нуждающихся в служебных жилых помещениях, порядок предоставления жилых помещений специализированного жилищного фонда регулируется соответствующими административными регламентами, утвержденными постановлениями Администрации гор</w:t>
      </w:r>
      <w:r w:rsidR="00463A0E">
        <w:rPr>
          <w:rFonts w:ascii="Times New Roman" w:hAnsi="Times New Roman" w:cs="Times New Roman"/>
          <w:sz w:val="28"/>
          <w:szCs w:val="28"/>
        </w:rPr>
        <w:t xml:space="preserve">ода Переславля-Залесского. </w:t>
      </w:r>
      <w:r w:rsidR="000E74D8">
        <w:rPr>
          <w:rFonts w:ascii="Times New Roman" w:hAnsi="Times New Roman" w:cs="Times New Roman"/>
          <w:sz w:val="28"/>
          <w:szCs w:val="28"/>
        </w:rPr>
        <w:t xml:space="preserve">Требования к структуре административных регламентов установлены Федеральным законом от 27.07.2010 № 210-ФЗ «Об организации предоставления государственных (муниципальных) услуг». </w:t>
      </w:r>
      <w:r w:rsidR="00463A0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егламентами определен отраслевой (функциональный) орган Администрации города, который предоставляет данную муниципальную услугу, перечень документов, основания для отказа, сроки </w:t>
      </w:r>
      <w:r w:rsidR="00463A0E">
        <w:rPr>
          <w:rFonts w:ascii="Times New Roman" w:hAnsi="Times New Roman" w:cs="Times New Roman"/>
          <w:sz w:val="28"/>
          <w:szCs w:val="28"/>
        </w:rPr>
        <w:t>предоставления услуги</w:t>
      </w:r>
      <w:r w:rsidR="000E74D8">
        <w:rPr>
          <w:rFonts w:ascii="Times New Roman" w:hAnsi="Times New Roman" w:cs="Times New Roman"/>
          <w:sz w:val="28"/>
          <w:szCs w:val="28"/>
        </w:rPr>
        <w:t xml:space="preserve">, последовательность действий при предоставлении услуги, формы контроля и порядок обжалования действий органа, предоставляющего услугу. </w:t>
      </w:r>
    </w:p>
    <w:p w:rsidR="00CF1C09" w:rsidRDefault="00570895" w:rsidP="00CF1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Предлагается признать утратившими силу решение Переславль-Залесской городской Думы от 28.12.2007 № 141 «Об утверждении порядка предоставления жилых помещений муниципального специализированного жилищного фонда города Переславля-Залесского» (с внесенными в него изменениями) и </w:t>
      </w:r>
      <w:r w:rsidR="006961E0">
        <w:rPr>
          <w:rFonts w:ascii="Times New Roman" w:hAnsi="Times New Roman" w:cs="Times New Roman"/>
          <w:sz w:val="28"/>
          <w:szCs w:val="28"/>
        </w:rPr>
        <w:t xml:space="preserve">решение Собрания представителей </w:t>
      </w:r>
      <w:proofErr w:type="spellStart"/>
      <w:r w:rsidR="006961E0"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 w:rsidR="006961E0">
        <w:rPr>
          <w:rFonts w:ascii="Times New Roman" w:hAnsi="Times New Roman" w:cs="Times New Roman"/>
          <w:sz w:val="28"/>
          <w:szCs w:val="28"/>
        </w:rPr>
        <w:t xml:space="preserve"> муниципального района от 24.05.2012 № 448 «Об утверждении порядка предоставления жилых помещений специализированного жилищного фонда </w:t>
      </w:r>
      <w:proofErr w:type="spellStart"/>
      <w:r w:rsidR="006961E0">
        <w:rPr>
          <w:rFonts w:ascii="Times New Roman" w:hAnsi="Times New Roman" w:cs="Times New Roman"/>
          <w:sz w:val="28"/>
          <w:szCs w:val="28"/>
        </w:rPr>
        <w:t>Переславского</w:t>
      </w:r>
      <w:proofErr w:type="spellEnd"/>
      <w:r w:rsidR="006961E0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области». Данные муниципальные правовые акты не отвечают требованиям </w:t>
      </w:r>
      <w:r w:rsidR="00C51C17">
        <w:rPr>
          <w:rFonts w:ascii="Times New Roman" w:hAnsi="Times New Roman" w:cs="Times New Roman"/>
          <w:sz w:val="28"/>
          <w:szCs w:val="28"/>
        </w:rPr>
        <w:t>действующего законодательства (</w:t>
      </w:r>
      <w:r w:rsidR="006961E0">
        <w:rPr>
          <w:rFonts w:ascii="Times New Roman" w:hAnsi="Times New Roman" w:cs="Times New Roman"/>
          <w:sz w:val="28"/>
          <w:szCs w:val="28"/>
        </w:rPr>
        <w:t>ЖК РФ,</w:t>
      </w:r>
      <w:r w:rsidR="00C51C17">
        <w:rPr>
          <w:rFonts w:ascii="Times New Roman" w:hAnsi="Times New Roman" w:cs="Times New Roman"/>
          <w:sz w:val="28"/>
          <w:szCs w:val="28"/>
        </w:rPr>
        <w:t xml:space="preserve"> Федеральным законам от 27.07.2010 № 210-ФЗ «Об организации предоставления государственных (муниципальных) услуг», от 07.02.2011 № 3-ФЗ «О полиции»</w:t>
      </w:r>
      <w:r w:rsidR="00CF1C09">
        <w:rPr>
          <w:rFonts w:ascii="Times New Roman" w:hAnsi="Times New Roman" w:cs="Times New Roman"/>
          <w:sz w:val="28"/>
          <w:szCs w:val="28"/>
        </w:rPr>
        <w:t>, от 06.10.2003 № 131-ФЗ)</w:t>
      </w:r>
      <w:r w:rsidR="00C51C17">
        <w:rPr>
          <w:rFonts w:ascii="Times New Roman" w:hAnsi="Times New Roman" w:cs="Times New Roman"/>
          <w:sz w:val="28"/>
          <w:szCs w:val="28"/>
        </w:rPr>
        <w:t xml:space="preserve"> </w:t>
      </w:r>
      <w:r w:rsidR="006961E0">
        <w:rPr>
          <w:rFonts w:ascii="Times New Roman" w:hAnsi="Times New Roman" w:cs="Times New Roman"/>
          <w:sz w:val="28"/>
          <w:szCs w:val="28"/>
        </w:rPr>
        <w:t>Уставу городского округа город Переславль-Залесский Я</w:t>
      </w:r>
      <w:r w:rsidR="00C51C17">
        <w:rPr>
          <w:rFonts w:ascii="Times New Roman" w:hAnsi="Times New Roman" w:cs="Times New Roman"/>
          <w:sz w:val="28"/>
          <w:szCs w:val="28"/>
        </w:rPr>
        <w:t>рославской области.</w:t>
      </w:r>
      <w:r w:rsidR="00CF1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09" w:rsidRDefault="00CF1C09" w:rsidP="0057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 w:rsidP="0057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1C09" w:rsidRDefault="00CF1C09" w:rsidP="0057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управления</w:t>
      </w:r>
    </w:p>
    <w:p w:rsidR="00570895" w:rsidRDefault="00CF1C09" w:rsidP="00570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Переславля-Залесского                             Е.В. Николаева</w:t>
      </w:r>
      <w:r w:rsidR="00C51C17">
        <w:rPr>
          <w:rFonts w:ascii="Times New Roman" w:hAnsi="Times New Roman" w:cs="Times New Roman"/>
          <w:sz w:val="28"/>
          <w:szCs w:val="28"/>
        </w:rPr>
        <w:t xml:space="preserve"> </w:t>
      </w:r>
      <w:r w:rsidR="00696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895" w:rsidRPr="00963EFC" w:rsidRDefault="00570895" w:rsidP="00E71D13">
      <w:pPr>
        <w:tabs>
          <w:tab w:val="left" w:pos="9498"/>
        </w:tabs>
        <w:ind w:rightChars="59" w:right="130"/>
        <w:jc w:val="both"/>
        <w:rPr>
          <w:rFonts w:ascii="Times New Roman" w:hAnsi="Times New Roman" w:cs="Times New Roman"/>
          <w:sz w:val="28"/>
          <w:szCs w:val="28"/>
        </w:rPr>
      </w:pPr>
    </w:p>
    <w:p w:rsidR="00963EFC" w:rsidRPr="00B22ADA" w:rsidRDefault="00E71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EFC" w:rsidRDefault="00963EFC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B22ADA" w:rsidRPr="00963EFC" w:rsidRDefault="00B22ADA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963EFC" w:rsidRDefault="00963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EFC" w:rsidRDefault="00963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EFC" w:rsidRDefault="00963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EFC" w:rsidRPr="00EC7D3B" w:rsidRDefault="00963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63EFC" w:rsidRPr="00EC7D3B" w:rsidSect="0039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E5701"/>
    <w:multiLevelType w:val="hybridMultilevel"/>
    <w:tmpl w:val="5086894E"/>
    <w:lvl w:ilvl="0" w:tplc="0CA2E6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3B"/>
    <w:rsid w:val="00026CD7"/>
    <w:rsid w:val="00027D80"/>
    <w:rsid w:val="00051046"/>
    <w:rsid w:val="0006064A"/>
    <w:rsid w:val="00091643"/>
    <w:rsid w:val="000E74D8"/>
    <w:rsid w:val="000F7EC9"/>
    <w:rsid w:val="00122786"/>
    <w:rsid w:val="00142A23"/>
    <w:rsid w:val="001E6DD3"/>
    <w:rsid w:val="001E7370"/>
    <w:rsid w:val="002627BA"/>
    <w:rsid w:val="002E519F"/>
    <w:rsid w:val="00310971"/>
    <w:rsid w:val="0034781F"/>
    <w:rsid w:val="0039559D"/>
    <w:rsid w:val="003B78EB"/>
    <w:rsid w:val="003F6F35"/>
    <w:rsid w:val="003F7837"/>
    <w:rsid w:val="00426EC3"/>
    <w:rsid w:val="0045477B"/>
    <w:rsid w:val="00462E77"/>
    <w:rsid w:val="00463A0E"/>
    <w:rsid w:val="00545DBE"/>
    <w:rsid w:val="005473A3"/>
    <w:rsid w:val="00570895"/>
    <w:rsid w:val="00573D88"/>
    <w:rsid w:val="00661028"/>
    <w:rsid w:val="006921E5"/>
    <w:rsid w:val="006961E0"/>
    <w:rsid w:val="006A025A"/>
    <w:rsid w:val="006E49A5"/>
    <w:rsid w:val="006E6379"/>
    <w:rsid w:val="00727578"/>
    <w:rsid w:val="00775F9B"/>
    <w:rsid w:val="007928A0"/>
    <w:rsid w:val="007A3A9B"/>
    <w:rsid w:val="007B1D56"/>
    <w:rsid w:val="007C185D"/>
    <w:rsid w:val="007E579B"/>
    <w:rsid w:val="007F521B"/>
    <w:rsid w:val="00813CA5"/>
    <w:rsid w:val="00893C5A"/>
    <w:rsid w:val="008B7D30"/>
    <w:rsid w:val="008E0728"/>
    <w:rsid w:val="00947839"/>
    <w:rsid w:val="00963EFC"/>
    <w:rsid w:val="009E5D5C"/>
    <w:rsid w:val="00A0266F"/>
    <w:rsid w:val="00A761A1"/>
    <w:rsid w:val="00A957EC"/>
    <w:rsid w:val="00B0568B"/>
    <w:rsid w:val="00B123E2"/>
    <w:rsid w:val="00B22ADA"/>
    <w:rsid w:val="00B235EA"/>
    <w:rsid w:val="00B629E1"/>
    <w:rsid w:val="00BA2FC7"/>
    <w:rsid w:val="00BA6B06"/>
    <w:rsid w:val="00BF6B1A"/>
    <w:rsid w:val="00C026BB"/>
    <w:rsid w:val="00C03858"/>
    <w:rsid w:val="00C51C17"/>
    <w:rsid w:val="00C62537"/>
    <w:rsid w:val="00CA6C87"/>
    <w:rsid w:val="00CC2FB8"/>
    <w:rsid w:val="00CF1C09"/>
    <w:rsid w:val="00D14B7A"/>
    <w:rsid w:val="00D52111"/>
    <w:rsid w:val="00DB4F36"/>
    <w:rsid w:val="00DC0B30"/>
    <w:rsid w:val="00DD0DB7"/>
    <w:rsid w:val="00DD1AC8"/>
    <w:rsid w:val="00DD57CD"/>
    <w:rsid w:val="00DE48EF"/>
    <w:rsid w:val="00E55D3E"/>
    <w:rsid w:val="00E64BDE"/>
    <w:rsid w:val="00E71D13"/>
    <w:rsid w:val="00E95846"/>
    <w:rsid w:val="00EC7D3B"/>
    <w:rsid w:val="00F12C1A"/>
    <w:rsid w:val="00F371F8"/>
    <w:rsid w:val="00F454C0"/>
    <w:rsid w:val="00F72823"/>
    <w:rsid w:val="00FA3386"/>
    <w:rsid w:val="00FD5110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C328F-D140-4BB3-92A9-5B4AB9A1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D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C7D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7D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C7D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36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7928A0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928A0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7">
    <w:name w:val="Hyperlink"/>
    <w:basedOn w:val="a0"/>
    <w:rsid w:val="00792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DUMA1</cp:lastModifiedBy>
  <cp:revision>3</cp:revision>
  <cp:lastPrinted>2022-10-18T12:40:00Z</cp:lastPrinted>
  <dcterms:created xsi:type="dcterms:W3CDTF">2022-10-19T06:44:00Z</dcterms:created>
  <dcterms:modified xsi:type="dcterms:W3CDTF">2022-10-19T06:44:00Z</dcterms:modified>
</cp:coreProperties>
</file>