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6918" w14:textId="77777777" w:rsidR="00827B9C" w:rsidRDefault="00FC2429" w:rsidP="00827B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pict w14:anchorId="0C4F4F32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7.65pt;margin-top:-9.9pt;width:178.6pt;height:6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" stroked="f">
            <v:textbox>
              <w:txbxContent>
                <w:p w14:paraId="06FD3E11" w14:textId="77777777" w:rsidR="00827B9C" w:rsidRDefault="00827B9C" w:rsidP="00827B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ПРОЕКТ № </w:t>
                  </w:r>
                  <w:hyperlink r:id="rId5" w:anchor="Par63" w:history="1">
                    <w:r>
                      <w:rPr>
                        <w:rStyle w:val="a3"/>
                        <w:rFonts w:ascii="Times New Roman" w:hAnsi="Times New Roman" w:cs="Times New Roman"/>
                      </w:rPr>
                      <w:t>___</w:t>
                    </w:r>
                  </w:hyperlink>
                </w:p>
                <w:p w14:paraId="3C42CD25" w14:textId="77777777" w:rsidR="00827B9C" w:rsidRDefault="00827B9C" w:rsidP="00827B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вносит Глава </w:t>
                  </w:r>
                </w:p>
                <w:p w14:paraId="69C4DC68" w14:textId="77777777" w:rsidR="00827B9C" w:rsidRDefault="00827B9C" w:rsidP="00827B9C">
                  <w:pPr>
                    <w:spacing w:after="0" w:line="240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Переславль-Залесского муниципального округа</w:t>
                  </w:r>
                </w:p>
              </w:txbxContent>
            </v:textbox>
          </v:shape>
        </w:pict>
      </w:r>
      <w:r w:rsidR="00827B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DE876" wp14:editId="19EBD2A8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764A" w14:textId="77777777" w:rsidR="00827B9C" w:rsidRDefault="00827B9C" w:rsidP="00827B9C">
      <w:pPr>
        <w:pStyle w:val="3"/>
        <w:tabs>
          <w:tab w:val="left" w:pos="7371"/>
        </w:tabs>
        <w:spacing w:after="0"/>
      </w:pPr>
    </w:p>
    <w:p w14:paraId="3843D40B" w14:textId="77777777" w:rsidR="00827B9C" w:rsidRDefault="00827B9C" w:rsidP="00827B9C">
      <w:pPr>
        <w:pStyle w:val="a4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1D2A77B3" w14:textId="77777777" w:rsidR="00827B9C" w:rsidRDefault="00827B9C" w:rsidP="00827B9C">
      <w:pPr>
        <w:pStyle w:val="a4"/>
        <w:spacing w:line="240" w:lineRule="auto"/>
        <w:rPr>
          <w:sz w:val="28"/>
        </w:rPr>
      </w:pPr>
      <w:r>
        <w:rPr>
          <w:sz w:val="28"/>
        </w:rPr>
        <w:t>Ярославской области</w:t>
      </w:r>
    </w:p>
    <w:p w14:paraId="013ECF5E" w14:textId="77777777" w:rsidR="00827B9C" w:rsidRDefault="00827B9C" w:rsidP="0082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восьмого созыва</w:t>
      </w:r>
    </w:p>
    <w:p w14:paraId="61A60B9C" w14:textId="77777777" w:rsidR="00827B9C" w:rsidRDefault="00827B9C" w:rsidP="0082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183DEF" w14:textId="77777777" w:rsidR="00827B9C" w:rsidRDefault="00827B9C" w:rsidP="00827B9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4F0CCC18" w14:textId="77777777" w:rsidR="00827B9C" w:rsidRDefault="00827B9C" w:rsidP="00827B9C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38FE9F7E" w14:textId="77777777" w:rsidR="00827B9C" w:rsidRDefault="00827B9C" w:rsidP="00827B9C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 2026 года</w:t>
      </w:r>
      <w:r>
        <w:rPr>
          <w:sz w:val="28"/>
          <w:szCs w:val="28"/>
        </w:rPr>
        <w:tab/>
        <w:t xml:space="preserve">            № ___</w:t>
      </w:r>
    </w:p>
    <w:p w14:paraId="1B397865" w14:textId="77777777" w:rsidR="00827B9C" w:rsidRDefault="00827B9C" w:rsidP="00827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Переславль-Залесский</w:t>
      </w:r>
    </w:p>
    <w:p w14:paraId="06CC8972" w14:textId="77777777" w:rsidR="00827B9C" w:rsidRDefault="00827B9C" w:rsidP="00827B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18A37" w14:textId="3B9945B9" w:rsidR="00827B9C" w:rsidRDefault="00827B9C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мероприятий</w:t>
      </w:r>
      <w:r>
        <w:rPr>
          <w:rFonts w:ascii="Times New Roman" w:hAnsi="Times New Roman"/>
          <w:b/>
          <w:sz w:val="28"/>
          <w:szCs w:val="28"/>
        </w:rPr>
        <w:br/>
        <w:t>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</w:t>
      </w:r>
    </w:p>
    <w:p w14:paraId="02149570" w14:textId="77777777" w:rsidR="00C63065" w:rsidRDefault="00C63065" w:rsidP="00C63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E05BD6" w14:textId="77777777" w:rsidR="00827B9C" w:rsidRDefault="00827B9C" w:rsidP="00531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 соотв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етствии с частью 5 статьи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Ярославской области от 07.02.2002 № 12-з «Об административно-территориальном устройстве Ярославской области и порядке его изменения», в связи с дублированием наименований и типов сельских населенных пунктов, расположенных на территории Переславского района Ярославской области</w:t>
      </w:r>
    </w:p>
    <w:p w14:paraId="30300453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2A710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РЕШИЛА:</w:t>
      </w:r>
    </w:p>
    <w:p w14:paraId="756FF284" w14:textId="77777777" w:rsidR="00827B9C" w:rsidRDefault="00827B9C" w:rsidP="00531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7ACC2" w14:textId="77777777" w:rsidR="00827B9C" w:rsidRDefault="00827B9C" w:rsidP="0053125C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Администрации Переславль-Залесского муниципального округа провести в период с 5 по 15 февраля 2026 года мероприятия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области.</w:t>
      </w:r>
    </w:p>
    <w:p w14:paraId="3B6B8397" w14:textId="77777777" w:rsidR="00827B9C" w:rsidRDefault="00827B9C" w:rsidP="0053125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для проведения мероприятий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7B9C" w14:paraId="29DC25F0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E06" w14:textId="77777777" w:rsidR="00827B9C" w:rsidRDefault="0082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D1AB" w14:textId="77777777" w:rsidR="00827B9C" w:rsidRDefault="0082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округ  Переславского района Ярославской области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6FD" w14:textId="77777777" w:rsidR="00827B9C" w:rsidRDefault="0082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 тип сельского населенного пункта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4A25" w14:textId="77777777" w:rsidR="00827B9C" w:rsidRDefault="00827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Предлагаемый тип сельского населенного пункта</w:t>
            </w:r>
          </w:p>
        </w:tc>
      </w:tr>
      <w:tr w:rsidR="00827B9C" w14:paraId="43D0854B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4060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B10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75C7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947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</w:tr>
      <w:tr w:rsidR="00827B9C" w14:paraId="4629E760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98B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A787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Скоблевский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E4AC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36D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</w:p>
        </w:tc>
      </w:tr>
      <w:tr w:rsidR="00827B9C" w14:paraId="3B04D280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325A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96C9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Лыченский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308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76F8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</w:tr>
      <w:tr w:rsidR="00827B9C" w14:paraId="13F4CC8B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A23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Григорово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F0D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Перелесский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380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9DCF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</w:tr>
      <w:tr w:rsidR="00827B9C" w14:paraId="27B0339A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A8C5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Лучинское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0DB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962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0470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</w:tr>
      <w:tr w:rsidR="00827B9C" w14:paraId="3DAB5BAF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588A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573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2EA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6F16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</w:tr>
      <w:tr w:rsidR="00827B9C" w14:paraId="14399398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275B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5A6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Перелесский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0E3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50D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</w:tr>
      <w:tr w:rsidR="00827B9C" w14:paraId="4A6233B3" w14:textId="77777777" w:rsidTr="00827B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8F5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Ченцы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0ECA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4B1A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F79D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</w:tr>
    </w:tbl>
    <w:p w14:paraId="346648EC" w14:textId="77777777" w:rsidR="00827B9C" w:rsidRDefault="00827B9C" w:rsidP="0053125C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30858FB" w14:textId="51B5F9D8" w:rsidR="00827B9C" w:rsidRDefault="00827B9C" w:rsidP="0053125C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31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возложить на Главу Переславль-Залесского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</w:t>
      </w:r>
    </w:p>
    <w:p w14:paraId="024A6775" w14:textId="77777777" w:rsidR="00827B9C" w:rsidRDefault="00827B9C" w:rsidP="0053125C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07EF5FA2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8"/>
          <w:szCs w:val="28"/>
        </w:rPr>
      </w:pPr>
    </w:p>
    <w:p w14:paraId="05348952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8"/>
        <w:gridCol w:w="4377"/>
      </w:tblGrid>
      <w:tr w:rsidR="00827B9C" w14:paraId="7612F5C6" w14:textId="77777777" w:rsidTr="00827B9C">
        <w:tc>
          <w:tcPr>
            <w:tcW w:w="4786" w:type="dxa"/>
          </w:tcPr>
          <w:p w14:paraId="4B84BC7F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3E402655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B6EAF" w14:textId="77777777" w:rsidR="00827B9C" w:rsidRDefault="00827B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57A20750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7DFF7CCC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D639E29" w14:textId="77777777" w:rsidR="00827B9C" w:rsidRDefault="00827B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01B77512" w14:textId="77777777" w:rsidR="00827B9C" w:rsidRDefault="0082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B9CA6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8"/>
          <w:szCs w:val="28"/>
        </w:rPr>
      </w:pPr>
    </w:p>
    <w:p w14:paraId="4B65767A" w14:textId="77777777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F0EEC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3B6C3D17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42706E87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6E4CFC58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1A79AADE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489CB388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3EA03AAE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23F7E99F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78CA4C61" w14:textId="4A6FA308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E513C" w14:textId="010F30C9" w:rsidR="0053125C" w:rsidRDefault="0053125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F3529" w14:textId="2E372AD5" w:rsidR="0053125C" w:rsidRDefault="0053125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2F085" w14:textId="7581C833" w:rsidR="0053125C" w:rsidRDefault="0053125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A3AFA" w14:textId="77777777" w:rsidR="0053125C" w:rsidRDefault="0053125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1A5B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6DBCC4EF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7DDC07A5" w14:textId="77777777" w:rsidR="00827B9C" w:rsidRDefault="00827B9C" w:rsidP="00827B9C">
      <w:pPr>
        <w:pStyle w:val="a7"/>
        <w:spacing w:after="0" w:line="240" w:lineRule="auto"/>
        <w:ind w:left="1759"/>
        <w:rPr>
          <w:rFonts w:ascii="Times New Roman" w:hAnsi="Times New Roman" w:cs="Times New Roman"/>
          <w:sz w:val="24"/>
          <w:szCs w:val="24"/>
        </w:rPr>
      </w:pPr>
    </w:p>
    <w:p w14:paraId="7D1E4AD6" w14:textId="77777777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управления</w:t>
      </w:r>
    </w:p>
    <w:p w14:paraId="0E29E45D" w14:textId="77777777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Переславль-Залесского</w:t>
      </w:r>
    </w:p>
    <w:p w14:paraId="782A778F" w14:textId="77777777" w:rsidR="00827B9C" w:rsidRDefault="00827B9C" w:rsidP="0082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01FB3BE8" w14:textId="229712A9" w:rsidR="00B1562C" w:rsidRDefault="00827B9C" w:rsidP="00B15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Е.В. Николаева</w:t>
      </w:r>
      <w:r w:rsidR="00B1562C">
        <w:rPr>
          <w:rFonts w:ascii="Times New Roman" w:hAnsi="Times New Roman" w:cs="Times New Roman"/>
          <w:sz w:val="24"/>
          <w:szCs w:val="24"/>
        </w:rPr>
        <w:br w:type="page"/>
      </w:r>
    </w:p>
    <w:p w14:paraId="1E35E470" w14:textId="77777777" w:rsidR="00B1562C" w:rsidRPr="00A703EC" w:rsidRDefault="00B1562C" w:rsidP="00B1562C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03EC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  <w:r w:rsidRPr="00A703EC">
        <w:rPr>
          <w:rFonts w:ascii="Times New Roman" w:hAnsi="Times New Roman" w:cs="Times New Roman"/>
          <w:b/>
          <w:sz w:val="26"/>
          <w:szCs w:val="26"/>
        </w:rPr>
        <w:br/>
        <w:t>к проекту решения Думы Переславль-Залесского муниципального округа Ярославской области «О проведении мероприятий</w:t>
      </w:r>
      <w:r w:rsidRPr="00A703EC">
        <w:rPr>
          <w:rFonts w:ascii="Times New Roman" w:hAnsi="Times New Roman" w:cs="Times New Roman"/>
          <w:b/>
          <w:sz w:val="26"/>
          <w:szCs w:val="26"/>
        </w:rPr>
        <w:br/>
        <w:t>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области»</w:t>
      </w:r>
    </w:p>
    <w:p w14:paraId="73BB3995" w14:textId="77777777" w:rsidR="00B1562C" w:rsidRPr="00A703EC" w:rsidRDefault="00B1562C" w:rsidP="00B1562C">
      <w:pPr>
        <w:pStyle w:val="a5"/>
        <w:spacing w:after="0"/>
        <w:ind w:firstLine="567"/>
        <w:jc w:val="both"/>
        <w:rPr>
          <w:sz w:val="26"/>
          <w:szCs w:val="26"/>
        </w:rPr>
      </w:pPr>
    </w:p>
    <w:p w14:paraId="709D0F66" w14:textId="77777777" w:rsidR="00B1562C" w:rsidRPr="00A703EC" w:rsidRDefault="00B1562C" w:rsidP="00B1562C">
      <w:pPr>
        <w:pStyle w:val="a5"/>
        <w:spacing w:after="0"/>
        <w:ind w:firstLine="567"/>
        <w:jc w:val="both"/>
        <w:rPr>
          <w:sz w:val="26"/>
          <w:szCs w:val="26"/>
        </w:rPr>
      </w:pPr>
      <w:r w:rsidRPr="00A703EC">
        <w:rPr>
          <w:sz w:val="26"/>
          <w:szCs w:val="26"/>
        </w:rPr>
        <w:t>В настоящее время 17 населенных пунктов, расположенных на территории Переславль-Залесского муниципального округа, имеют наименования и типы с другими населенными пунктами, расположенными на территории Переславль-Залесского муниципального округа.</w:t>
      </w:r>
    </w:p>
    <w:p w14:paraId="5464A913" w14:textId="77777777" w:rsidR="00B1562C" w:rsidRPr="00A703EC" w:rsidRDefault="00B1562C" w:rsidP="00B1562C">
      <w:pPr>
        <w:pStyle w:val="a5"/>
        <w:spacing w:after="0"/>
        <w:ind w:firstLine="567"/>
        <w:jc w:val="both"/>
        <w:rPr>
          <w:sz w:val="26"/>
          <w:szCs w:val="26"/>
        </w:rPr>
      </w:pPr>
      <w:r w:rsidRPr="00A703EC">
        <w:rPr>
          <w:sz w:val="26"/>
          <w:szCs w:val="26"/>
        </w:rPr>
        <w:t xml:space="preserve">Данное обстоятельство создает сложности при реализации прав жителей Переславль-Залесского муниципального округа и организаций, расположенных на территории Переславль-Залесского муниципального округа Ярославской области, на получение государственных и муниципальных услуг, в том числе в федеральной информационной адресной системе. </w:t>
      </w:r>
    </w:p>
    <w:p w14:paraId="34B722D5" w14:textId="26D6A1BA" w:rsidR="00B1562C" w:rsidRPr="00A703EC" w:rsidRDefault="00B1562C" w:rsidP="00B1562C">
      <w:pPr>
        <w:pStyle w:val="a5"/>
        <w:spacing w:after="0"/>
        <w:ind w:firstLine="567"/>
        <w:jc w:val="both"/>
        <w:rPr>
          <w:sz w:val="26"/>
          <w:szCs w:val="26"/>
        </w:rPr>
      </w:pPr>
      <w:r w:rsidRPr="00A703EC">
        <w:rPr>
          <w:sz w:val="26"/>
          <w:szCs w:val="26"/>
        </w:rPr>
        <w:t>Проектом решения Думы Переславль-Залесского муниципального округа Ярославской области «О проведении мероприятий</w:t>
      </w:r>
      <w:r>
        <w:rPr>
          <w:sz w:val="26"/>
          <w:szCs w:val="26"/>
        </w:rPr>
        <w:t xml:space="preserve"> </w:t>
      </w:r>
      <w:r w:rsidRPr="00A703EC">
        <w:rPr>
          <w:sz w:val="26"/>
          <w:szCs w:val="26"/>
        </w:rPr>
        <w:t>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области» в соответствии с требованиями части 5 статьи 12</w:t>
      </w:r>
      <w:r w:rsidRPr="00A703EC">
        <w:rPr>
          <w:sz w:val="26"/>
          <w:szCs w:val="26"/>
          <w:vertAlign w:val="superscript"/>
        </w:rPr>
        <w:t>1</w:t>
      </w:r>
      <w:r w:rsidRPr="00A703EC">
        <w:rPr>
          <w:sz w:val="26"/>
          <w:szCs w:val="26"/>
        </w:rPr>
        <w:t xml:space="preserve"> Закона Ярославской области от 7 февраля 2002 года № 12-з «Об административно-территориальном устройстве Ярославской области и порядке его изменения» предусматривается проведение на территории Переславль-Залесского муниципального округа Ярославской области мероприятий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области. Соответствующее поручение по выявлению мнения населения дается Администрации Переславль-Залесского муниципального округа.</w:t>
      </w:r>
    </w:p>
    <w:p w14:paraId="70C0128D" w14:textId="77777777" w:rsidR="00B1562C" w:rsidRPr="00A703EC" w:rsidRDefault="00B1562C" w:rsidP="00B15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Проектом решения предусматриваются населенные пункты, расположенные на территории Переславль-Залесского муниципального округа Ярославской области, тип которых предлагается изменить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94AEE0" w14:textId="77777777" w:rsidR="00B1562C" w:rsidRPr="00A703EC" w:rsidRDefault="00B1562C" w:rsidP="00B15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Выявление мнения населения планируется провести в пер</w:t>
      </w:r>
      <w:r>
        <w:rPr>
          <w:rFonts w:ascii="Times New Roman" w:hAnsi="Times New Roman" w:cs="Times New Roman"/>
          <w:sz w:val="26"/>
          <w:szCs w:val="26"/>
        </w:rPr>
        <w:t>иод с 5 по 15 февраля 2026 года.</w:t>
      </w:r>
    </w:p>
    <w:p w14:paraId="4A058065" w14:textId="77777777" w:rsidR="00B1562C" w:rsidRPr="00A703EC" w:rsidRDefault="00B1562C" w:rsidP="00B15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По результатам мероприятия, предусмотренного проектом решения, будет подготовлен проект закона Ярославской области для его внесения в порядке законодательной инициативы в Ярославскую областную Думу.</w:t>
      </w:r>
    </w:p>
    <w:p w14:paraId="501B854C" w14:textId="77777777" w:rsidR="00B1562C" w:rsidRPr="00A703EC" w:rsidRDefault="00B1562C" w:rsidP="00B1562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Принятие данного решения не повлечет увеличение расходов бюджета Переславль-Залесского муниципального округа Ярославской области.</w:t>
      </w:r>
    </w:p>
    <w:p w14:paraId="4AD58FF2" w14:textId="77777777" w:rsidR="00B1562C" w:rsidRDefault="00B1562C" w:rsidP="00B156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0020DC" w14:textId="77777777" w:rsidR="00B1562C" w:rsidRDefault="00B1562C" w:rsidP="00B156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F991FA" w14:textId="77777777" w:rsidR="00B1562C" w:rsidRPr="00A703EC" w:rsidRDefault="00B1562C" w:rsidP="00B156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Начальник правового управления</w:t>
      </w:r>
    </w:p>
    <w:p w14:paraId="32621FFA" w14:textId="77777777" w:rsidR="00B1562C" w:rsidRPr="00A703EC" w:rsidRDefault="00B1562C" w:rsidP="00B156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14:paraId="797192D5" w14:textId="77777777" w:rsidR="00B1562C" w:rsidRPr="00A703EC" w:rsidRDefault="00B1562C" w:rsidP="00B156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3E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proofErr w:type="gramStart"/>
      <w:r w:rsidRPr="00A703EC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Е.В. Николаева</w:t>
      </w:r>
    </w:p>
    <w:p w14:paraId="151AED7E" w14:textId="77777777" w:rsidR="00B1562C" w:rsidRPr="00A703EC" w:rsidRDefault="00B1562C" w:rsidP="00B156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15B4D8" w14:textId="73F00181" w:rsidR="00B1562C" w:rsidRDefault="00B1562C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B1562C" w:rsidSect="00B1562C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0569"/>
    <w:multiLevelType w:val="hybridMultilevel"/>
    <w:tmpl w:val="A1608D40"/>
    <w:lvl w:ilvl="0" w:tplc="485EC27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9C"/>
    <w:rsid w:val="00054CCE"/>
    <w:rsid w:val="000B7A4A"/>
    <w:rsid w:val="002C678B"/>
    <w:rsid w:val="003519AE"/>
    <w:rsid w:val="0053125C"/>
    <w:rsid w:val="00554A1D"/>
    <w:rsid w:val="005C4334"/>
    <w:rsid w:val="005D64DF"/>
    <w:rsid w:val="006450EB"/>
    <w:rsid w:val="00651B7C"/>
    <w:rsid w:val="006765C8"/>
    <w:rsid w:val="007067BC"/>
    <w:rsid w:val="00775C95"/>
    <w:rsid w:val="007C3784"/>
    <w:rsid w:val="00827B9C"/>
    <w:rsid w:val="00842871"/>
    <w:rsid w:val="0085065E"/>
    <w:rsid w:val="009325EC"/>
    <w:rsid w:val="009C2AA9"/>
    <w:rsid w:val="00A63071"/>
    <w:rsid w:val="00AB5BCD"/>
    <w:rsid w:val="00B1562C"/>
    <w:rsid w:val="00B9730C"/>
    <w:rsid w:val="00BF126C"/>
    <w:rsid w:val="00C63065"/>
    <w:rsid w:val="00C93DCD"/>
    <w:rsid w:val="00CF304D"/>
    <w:rsid w:val="00EF12B7"/>
    <w:rsid w:val="00F06560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C7B741"/>
  <w15:docId w15:val="{6DB85AFF-D28E-480A-A869-5A5879F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B9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27B9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B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827B9C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27B9C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27B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27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27B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7B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27B9C"/>
    <w:pPr>
      <w:ind w:left="720"/>
      <w:contextualSpacing/>
    </w:pPr>
  </w:style>
  <w:style w:type="paragraph" w:customStyle="1" w:styleId="ConsPlusNormal">
    <w:name w:val="ConsPlusNormal"/>
    <w:rsid w:val="00827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docdata">
    <w:name w:val="docdata"/>
    <w:aliases w:val="docy,v5,2161,bqiaagaaeyqcaaagiaiaaapybwaabeyhaaaaaaaaaaaaaaaaaaaaaaaaaaaaaaaaaaaaaaaaaaaaaaaaaaaaaaaaaaaaaaaaaaaaaaaaaaaaaaaaaaaaaaaaaaaaaaaaaaaaaaaaaaaaaaaaaaaaaaaaaaaaaaaaaaaaaaaaaaaaaaaaaaaaaaaaaaaaaaaaaaaaaaaaaaaaaaaaaaaaaaaaaaaaaaaaaaaaaaaa"/>
    <w:basedOn w:val="a0"/>
    <w:rsid w:val="00827B9C"/>
  </w:style>
  <w:style w:type="table" w:styleId="a8">
    <w:name w:val="Table Grid"/>
    <w:basedOn w:val="a1"/>
    <w:uiPriority w:val="59"/>
    <w:rsid w:val="008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file:///C:\Users\stepanova\Desktop\&#1088;&#1077;&#1096;&#1077;&#1085;&#1080;&#1077;%20&#1076;&#1091;&#1084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Admin</cp:lastModifiedBy>
  <cp:revision>26</cp:revision>
  <dcterms:created xsi:type="dcterms:W3CDTF">2026-01-19T08:04:00Z</dcterms:created>
  <dcterms:modified xsi:type="dcterms:W3CDTF">2026-01-21T07:54:00Z</dcterms:modified>
</cp:coreProperties>
</file>