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E3" w:rsidRDefault="00A44FE3" w:rsidP="00A44FE3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  <w:u w:val="single"/>
        </w:rPr>
        <w:t>ПРОЕКТ</w:t>
      </w:r>
    </w:p>
    <w:p w:rsidR="00A44FE3" w:rsidRPr="00E0150C" w:rsidRDefault="00A44FE3" w:rsidP="00A44FE3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города Переславля-Залесского</w:t>
      </w:r>
    </w:p>
    <w:p w:rsidR="00A44FE3" w:rsidRPr="00E0150C" w:rsidRDefault="00A44FE3" w:rsidP="00A44FE3">
      <w:pPr>
        <w:spacing w:line="276" w:lineRule="auto"/>
        <w:ind w:firstLine="5954"/>
        <w:jc w:val="center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>(наименование субъекта права</w:t>
      </w:r>
    </w:p>
    <w:p w:rsidR="00A44FE3" w:rsidRPr="00E0150C" w:rsidRDefault="00A44FE3" w:rsidP="00A44FE3">
      <w:pPr>
        <w:spacing w:line="276" w:lineRule="auto"/>
        <w:ind w:firstLine="5954"/>
        <w:jc w:val="center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>правотворческой инициативы)</w:t>
      </w:r>
    </w:p>
    <w:p w:rsidR="00A44FE3" w:rsidRPr="00D160C6" w:rsidRDefault="00A44FE3" w:rsidP="00A44FE3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A44FE3" w:rsidRDefault="00A44FE3" w:rsidP="00A44FE3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FE3" w:rsidRPr="00E12B57" w:rsidRDefault="00A44FE3" w:rsidP="00A44FE3">
      <w:pPr>
        <w:pStyle w:val="a3"/>
        <w:spacing w:line="240" w:lineRule="auto"/>
        <w:rPr>
          <w:sz w:val="28"/>
          <w:szCs w:val="28"/>
        </w:rPr>
      </w:pPr>
    </w:p>
    <w:p w:rsidR="00A44FE3" w:rsidRPr="00D160C6" w:rsidRDefault="00A44FE3" w:rsidP="00A44FE3">
      <w:pPr>
        <w:pStyle w:val="a3"/>
        <w:spacing w:line="240" w:lineRule="auto"/>
        <w:rPr>
          <w:sz w:val="20"/>
          <w:szCs w:val="28"/>
        </w:rPr>
      </w:pPr>
    </w:p>
    <w:p w:rsidR="00A44FE3" w:rsidRPr="00E12B57" w:rsidRDefault="00A44FE3" w:rsidP="00A44FE3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A44FE3" w:rsidRPr="00E12B57" w:rsidRDefault="00A44FE3" w:rsidP="00A44FE3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A44FE3" w:rsidRPr="00E12B57" w:rsidRDefault="00A44FE3" w:rsidP="00A44FE3">
      <w:pPr>
        <w:jc w:val="center"/>
        <w:rPr>
          <w:b/>
          <w:sz w:val="28"/>
          <w:szCs w:val="28"/>
        </w:rPr>
      </w:pPr>
    </w:p>
    <w:p w:rsidR="00A44FE3" w:rsidRPr="00E12B57" w:rsidRDefault="00A44FE3" w:rsidP="00A44FE3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A44FE3" w:rsidRPr="00E12B57" w:rsidRDefault="00A44FE3" w:rsidP="00A44FE3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A44FE3" w:rsidRPr="00E12B57" w:rsidRDefault="00A44FE3" w:rsidP="00A44FE3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A44FE3" w:rsidRPr="00E12B57" w:rsidRDefault="00A44FE3" w:rsidP="00A44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FE3" w:rsidRPr="00693E43" w:rsidRDefault="00A44FE3" w:rsidP="00A44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3E43">
        <w:rPr>
          <w:rFonts w:ascii="Times New Roman" w:hAnsi="Times New Roman"/>
          <w:sz w:val="28"/>
          <w:szCs w:val="28"/>
        </w:rPr>
        <w:t>Об утверждении ключевых показателей</w:t>
      </w:r>
      <w:r w:rsidR="004E22E1" w:rsidRPr="00693E43">
        <w:rPr>
          <w:rFonts w:ascii="Times New Roman" w:hAnsi="Times New Roman"/>
          <w:sz w:val="28"/>
          <w:szCs w:val="28"/>
        </w:rPr>
        <w:t xml:space="preserve">, их целевых значений и </w:t>
      </w:r>
      <w:r w:rsidRPr="00693E43">
        <w:rPr>
          <w:rFonts w:ascii="Times New Roman" w:hAnsi="Times New Roman"/>
          <w:sz w:val="28"/>
          <w:szCs w:val="28"/>
        </w:rPr>
        <w:t xml:space="preserve">индикативных показателей </w:t>
      </w:r>
      <w:proofErr w:type="gramStart"/>
      <w:r w:rsidR="00FF1ED0" w:rsidRPr="00693E43">
        <w:rPr>
          <w:rFonts w:ascii="Times New Roman" w:hAnsi="Times New Roman"/>
          <w:sz w:val="28"/>
          <w:szCs w:val="28"/>
        </w:rPr>
        <w:t>муниципального контроля</w:t>
      </w:r>
      <w:proofErr w:type="gramEnd"/>
      <w:r w:rsidR="00FF1ED0" w:rsidRPr="00693E43">
        <w:rPr>
          <w:rFonts w:ascii="Times New Roman" w:hAnsi="Times New Roman"/>
          <w:sz w:val="28"/>
          <w:szCs w:val="28"/>
        </w:rPr>
        <w:t xml:space="preserve"> </w:t>
      </w:r>
      <w:r w:rsidR="00922F7A">
        <w:rPr>
          <w:rFonts w:ascii="Times New Roman" w:hAnsi="Times New Roman"/>
          <w:sz w:val="28"/>
          <w:szCs w:val="28"/>
        </w:rPr>
        <w:t xml:space="preserve">осуществляемого </w:t>
      </w:r>
      <w:r w:rsidR="00FF1ED0" w:rsidRPr="00693E43">
        <w:rPr>
          <w:rFonts w:ascii="Times New Roman" w:hAnsi="Times New Roman"/>
          <w:sz w:val="28"/>
          <w:szCs w:val="28"/>
        </w:rPr>
        <w:t>на территории городского округа город Переславль-Залесский</w:t>
      </w:r>
    </w:p>
    <w:p w:rsidR="00A44FE3" w:rsidRPr="00693E43" w:rsidRDefault="00A44FE3" w:rsidP="00A44F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44FE3" w:rsidRPr="006479E8" w:rsidRDefault="00A44FE3" w:rsidP="00A44FE3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>31 июля 2020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E862CE">
        <w:rPr>
          <w:bCs/>
          <w:kern w:val="36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6479E8">
        <w:rPr>
          <w:bCs/>
          <w:kern w:val="36"/>
          <w:sz w:val="28"/>
          <w:szCs w:val="28"/>
          <w:lang w:eastAsia="ar-SA"/>
        </w:rPr>
        <w:t xml:space="preserve">, </w:t>
      </w:r>
    </w:p>
    <w:p w:rsidR="00A44FE3" w:rsidRPr="006479E8" w:rsidRDefault="00A44FE3" w:rsidP="00A44FE3">
      <w:pPr>
        <w:pStyle w:val="ConsPlusNormal"/>
        <w:ind w:firstLine="540"/>
        <w:jc w:val="both"/>
        <w:rPr>
          <w:sz w:val="28"/>
          <w:szCs w:val="28"/>
        </w:rPr>
      </w:pPr>
    </w:p>
    <w:p w:rsidR="00A44FE3" w:rsidRPr="00E12B57" w:rsidRDefault="00A44FE3" w:rsidP="00A44FE3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A44FE3" w:rsidRPr="00E12B57" w:rsidRDefault="00A44FE3" w:rsidP="00A44FE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F30F7" w:rsidRDefault="00A44FE3" w:rsidP="00FE24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087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1A26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72087">
        <w:rPr>
          <w:rFonts w:ascii="Times New Roman" w:hAnsi="Times New Roman" w:cs="Times New Roman"/>
          <w:b w:val="0"/>
          <w:color w:val="000000"/>
          <w:sz w:val="28"/>
          <w:szCs w:val="28"/>
        </w:rPr>
        <w:t>ключевы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C720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0A3FDB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C720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их целевы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C7208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0A3F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A3FDB" w:rsidRPr="00693E43">
        <w:rPr>
          <w:rFonts w:ascii="Times New Roman" w:hAnsi="Times New Roman" w:cs="Times New Roman"/>
          <w:b w:val="0"/>
          <w:sz w:val="28"/>
          <w:szCs w:val="28"/>
        </w:rPr>
        <w:t>и индикативные показатели</w:t>
      </w:r>
      <w:r w:rsidR="00BF30F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44FE3" w:rsidRDefault="00BF30F7" w:rsidP="00FE24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FF1ED0" w:rsidRPr="00693E4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FF1ED0" w:rsidRPr="00693E43">
        <w:rPr>
          <w:rFonts w:ascii="Times New Roman" w:hAnsi="Times New Roman"/>
          <w:b w:val="0"/>
          <w:sz w:val="28"/>
          <w:szCs w:val="28"/>
        </w:rPr>
        <w:t>на территории городского округа город Переславль-Залесский</w:t>
      </w:r>
      <w:r w:rsidR="00A44FE3" w:rsidRPr="00693E43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hyperlink r:id="rId6" w:anchor="/document/45935502/entry/1000" w:history="1">
        <w:r w:rsidR="00A44FE3" w:rsidRPr="00693E43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>
        <w:rPr>
          <w:rStyle w:val="a7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1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F30F7" w:rsidRDefault="00BF30F7" w:rsidP="00FE24AE">
      <w:pPr>
        <w:pStyle w:val="ConsPlusTitle"/>
        <w:ind w:firstLine="709"/>
        <w:contextualSpacing/>
        <w:jc w:val="both"/>
        <w:rPr>
          <w:rStyle w:val="a7"/>
          <w:rFonts w:ascii="Times New Roman" w:hAnsi="Times New Roman"/>
          <w:b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A6B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в сфере благоустройства </w:t>
      </w:r>
      <w:r w:rsidRPr="00CA6B0C">
        <w:rPr>
          <w:rFonts w:ascii="Times New Roman" w:hAnsi="Times New Roman"/>
          <w:b w:val="0"/>
          <w:sz w:val="28"/>
          <w:szCs w:val="28"/>
        </w:rPr>
        <w:t>на территории городского округа город Переславль-Залесский</w:t>
      </w:r>
      <w:r w:rsidRPr="00CA6B0C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hyperlink r:id="rId7" w:anchor="/document/45935502/entry/1000" w:history="1">
        <w:r w:rsidRPr="00CA6B0C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>
        <w:rPr>
          <w:rStyle w:val="a7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2;</w:t>
      </w:r>
    </w:p>
    <w:p w:rsidR="00BF30F7" w:rsidRDefault="00BF30F7" w:rsidP="00FE24AE">
      <w:pPr>
        <w:pStyle w:val="ConsPlusTitle"/>
        <w:ind w:firstLine="709"/>
        <w:contextualSpacing/>
        <w:jc w:val="both"/>
        <w:rPr>
          <w:rStyle w:val="a7"/>
          <w:rFonts w:ascii="Times New Roman" w:hAnsi="Times New Roman"/>
          <w:b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E23F5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жилищного контроля </w:t>
      </w:r>
      <w:r w:rsidRPr="00E23F53">
        <w:rPr>
          <w:rFonts w:ascii="Times New Roman" w:hAnsi="Times New Roman"/>
          <w:b w:val="0"/>
          <w:sz w:val="28"/>
          <w:szCs w:val="28"/>
        </w:rPr>
        <w:t>на территории городского округа город Переславль-Залесский</w:t>
      </w:r>
      <w:r w:rsidRPr="00E23F53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hyperlink r:id="rId8" w:anchor="/document/45935502/entry/1000" w:history="1">
        <w:r w:rsidRPr="00E23F53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>
        <w:rPr>
          <w:rStyle w:val="a7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3;</w:t>
      </w:r>
    </w:p>
    <w:p w:rsidR="000337D3" w:rsidRDefault="000337D3" w:rsidP="00FE24AE">
      <w:pPr>
        <w:pStyle w:val="ConsPlusTitle"/>
        <w:ind w:firstLine="709"/>
        <w:contextualSpacing/>
        <w:jc w:val="both"/>
        <w:rPr>
          <w:rStyle w:val="a7"/>
          <w:rFonts w:ascii="Times New Roman" w:hAnsi="Times New Roman"/>
          <w:b w:val="0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8A1E8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земельного контроля </w:t>
      </w:r>
      <w:r w:rsidRPr="008A1E8F">
        <w:rPr>
          <w:rFonts w:ascii="Times New Roman" w:hAnsi="Times New Roman"/>
          <w:b w:val="0"/>
          <w:sz w:val="28"/>
          <w:szCs w:val="28"/>
        </w:rPr>
        <w:t>на территории городского округа город Переславль-Залесский</w:t>
      </w:r>
      <w:r w:rsidRPr="008A1E8F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hyperlink r:id="rId9" w:anchor="/document/45935502/entry/1000" w:history="1">
        <w:r w:rsidRPr="008A1E8F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приложению</w:t>
        </w:r>
      </w:hyperlink>
      <w:r w:rsidR="006D3D0C">
        <w:rPr>
          <w:rStyle w:val="a7"/>
          <w:rFonts w:ascii="Times New Roman" w:hAnsi="Times New Roman"/>
          <w:b w:val="0"/>
          <w:color w:val="auto"/>
          <w:sz w:val="28"/>
          <w:szCs w:val="28"/>
          <w:u w:val="none"/>
        </w:rPr>
        <w:t xml:space="preserve"> 4.</w:t>
      </w:r>
    </w:p>
    <w:p w:rsidR="00A44FE3" w:rsidRPr="00C72087" w:rsidRDefault="00A44FE3" w:rsidP="00FE24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08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E573C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72087">
        <w:rPr>
          <w:rFonts w:ascii="Times New Roman" w:hAnsi="Times New Roman" w:cs="Times New Roman"/>
          <w:b w:val="0"/>
          <w:sz w:val="28"/>
          <w:szCs w:val="28"/>
        </w:rPr>
        <w:t xml:space="preserve">азместить </w:t>
      </w:r>
      <w:r w:rsidR="000D398C" w:rsidRPr="00C72087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Pr="00C7208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hyperlink r:id="rId10" w:tgtFrame="_blank" w:history="1">
        <w:r w:rsidRPr="00C72087"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официальном сайте</w:t>
        </w:r>
      </w:hyperlink>
      <w:r w:rsidRPr="00C72087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«Интернет».</w:t>
      </w:r>
    </w:p>
    <w:p w:rsidR="00A44FE3" w:rsidRPr="00C72087" w:rsidRDefault="00A44FE3" w:rsidP="00FE24AE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087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 01.0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72087">
        <w:rPr>
          <w:rFonts w:ascii="Times New Roman" w:hAnsi="Times New Roman" w:cs="Times New Roman"/>
          <w:b w:val="0"/>
          <w:sz w:val="28"/>
          <w:szCs w:val="28"/>
        </w:rPr>
        <w:t>.2022 года.</w:t>
      </w:r>
    </w:p>
    <w:p w:rsidR="00A44FE3" w:rsidRPr="003A0646" w:rsidRDefault="00A44FE3" w:rsidP="00A44FE3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44FE3" w:rsidRPr="003A0646" w:rsidRDefault="00A44FE3" w:rsidP="00A44FE3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639"/>
      </w:tblGrid>
      <w:tr w:rsidR="00A44FE3" w:rsidRPr="003A0646" w:rsidTr="00D330EC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A44FE3" w:rsidRPr="003A0646" w:rsidTr="00D330EC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FE3" w:rsidRPr="003A0646" w:rsidRDefault="00A44FE3" w:rsidP="00D330EC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A44FE3" w:rsidRPr="003A0646" w:rsidRDefault="00A44FE3" w:rsidP="00D330EC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A44FE3" w:rsidRPr="003A0646" w:rsidRDefault="00A44FE3" w:rsidP="00D330EC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A44FE3" w:rsidRPr="003A0646" w:rsidRDefault="00A44FE3" w:rsidP="00D330EC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FE3" w:rsidRPr="003A0646" w:rsidRDefault="00A44FE3" w:rsidP="00D330EC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FE3" w:rsidRPr="003A0646" w:rsidRDefault="00A44FE3" w:rsidP="00D330EC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A44FE3" w:rsidRPr="003A0646" w:rsidRDefault="00A44FE3" w:rsidP="00D330EC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A44FE3" w:rsidRPr="003A0646" w:rsidRDefault="00A44FE3" w:rsidP="00D330EC">
                  <w:pPr>
                    <w:rPr>
                      <w:sz w:val="28"/>
                      <w:szCs w:val="28"/>
                    </w:rPr>
                  </w:pPr>
                </w:p>
                <w:p w:rsidR="00A44FE3" w:rsidRPr="003A0646" w:rsidRDefault="00A44FE3" w:rsidP="00D330EC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A44FE3" w:rsidRPr="003A0646" w:rsidRDefault="00A44FE3" w:rsidP="00D330EC">
            <w:pPr>
              <w:rPr>
                <w:sz w:val="28"/>
                <w:szCs w:val="28"/>
              </w:rPr>
            </w:pPr>
          </w:p>
        </w:tc>
      </w:tr>
    </w:tbl>
    <w:p w:rsidR="00A44FE3" w:rsidRPr="00B87DA2" w:rsidRDefault="00A44FE3" w:rsidP="00A44FE3">
      <w:pPr>
        <w:jc w:val="right"/>
        <w:rPr>
          <w:b/>
          <w:bCs/>
        </w:rPr>
      </w:pPr>
      <w:r w:rsidRPr="00B87DA2">
        <w:lastRenderedPageBreak/>
        <w:t>Приложение</w:t>
      </w:r>
      <w:r w:rsidR="00BF30F7">
        <w:t xml:space="preserve"> 1</w:t>
      </w:r>
    </w:p>
    <w:p w:rsidR="00A44FE3" w:rsidRPr="00B87DA2" w:rsidRDefault="00A44FE3" w:rsidP="00A44FE3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A44FE3" w:rsidRPr="00B87DA2" w:rsidRDefault="00A44FE3" w:rsidP="00A44FE3">
      <w:pPr>
        <w:jc w:val="right"/>
        <w:rPr>
          <w:b/>
          <w:bCs/>
        </w:rPr>
      </w:pPr>
      <w:r w:rsidRPr="00B87DA2">
        <w:t xml:space="preserve">городской Думы </w:t>
      </w:r>
    </w:p>
    <w:p w:rsidR="00A44FE3" w:rsidRDefault="00A44FE3" w:rsidP="00A44FE3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A44FE3" w:rsidRDefault="00A44FE3" w:rsidP="00A44FE3">
      <w:pPr>
        <w:jc w:val="center"/>
        <w:rPr>
          <w:bCs/>
        </w:rPr>
      </w:pPr>
    </w:p>
    <w:p w:rsidR="00A44FE3" w:rsidRPr="00973685" w:rsidRDefault="00A44FE3" w:rsidP="00A44FE3">
      <w:pPr>
        <w:suppressAutoHyphens/>
        <w:rPr>
          <w:b/>
          <w:lang w:eastAsia="ar-SA"/>
        </w:rPr>
      </w:pPr>
    </w:p>
    <w:p w:rsidR="00A44FE3" w:rsidRPr="00693E43" w:rsidRDefault="00A44FE3" w:rsidP="00A44FE3">
      <w:pPr>
        <w:jc w:val="center"/>
        <w:rPr>
          <w:b/>
          <w:sz w:val="28"/>
          <w:szCs w:val="28"/>
        </w:rPr>
      </w:pPr>
      <w:r w:rsidRPr="00693E43">
        <w:rPr>
          <w:b/>
          <w:sz w:val="28"/>
          <w:szCs w:val="28"/>
        </w:rPr>
        <w:t>Ключевые показатели</w:t>
      </w:r>
      <w:r w:rsidR="000A3FDB" w:rsidRPr="00693E43">
        <w:rPr>
          <w:sz w:val="28"/>
          <w:szCs w:val="28"/>
        </w:rPr>
        <w:t xml:space="preserve"> </w:t>
      </w:r>
      <w:r w:rsidR="000A3FDB" w:rsidRPr="00693E43">
        <w:rPr>
          <w:b/>
          <w:sz w:val="28"/>
          <w:szCs w:val="28"/>
        </w:rPr>
        <w:t>и их целевые значения</w:t>
      </w:r>
      <w:r w:rsidRPr="00693E43">
        <w:rPr>
          <w:b/>
          <w:sz w:val="28"/>
          <w:szCs w:val="28"/>
        </w:rPr>
        <w:t xml:space="preserve"> муниципального контроля на автомобильном транспорте</w:t>
      </w:r>
      <w:r w:rsidR="00793DEF" w:rsidRPr="00693E43">
        <w:rPr>
          <w:b/>
          <w:sz w:val="28"/>
          <w:szCs w:val="28"/>
        </w:rPr>
        <w:t>, городском наземном электрическом транспорте</w:t>
      </w:r>
      <w:r w:rsidRPr="00693E43">
        <w:rPr>
          <w:b/>
          <w:sz w:val="28"/>
          <w:szCs w:val="28"/>
        </w:rPr>
        <w:t xml:space="preserve"> и в дорожном хозяйстве на территории городского округа город Переславль-Залесский и их целевые значения</w:t>
      </w:r>
    </w:p>
    <w:p w:rsidR="00BD4E38" w:rsidRDefault="00BD4E38" w:rsidP="00A44FE3">
      <w:pPr>
        <w:jc w:val="center"/>
        <w:rPr>
          <w:color w:val="000000"/>
          <w:sz w:val="28"/>
          <w:szCs w:val="28"/>
        </w:rPr>
      </w:pPr>
    </w:p>
    <w:p w:rsidR="00612A3F" w:rsidRPr="00612A3F" w:rsidRDefault="00FF5B2B" w:rsidP="00612A3F">
      <w:pPr>
        <w:ind w:firstLine="540"/>
        <w:jc w:val="both"/>
        <w:rPr>
          <w:sz w:val="28"/>
          <w:szCs w:val="28"/>
        </w:rPr>
      </w:pPr>
      <w:r w:rsidRPr="00FF5B2B">
        <w:rPr>
          <w:color w:val="000000"/>
          <w:sz w:val="28"/>
          <w:szCs w:val="28"/>
        </w:rPr>
        <w:t xml:space="preserve">1. Доля дорог общего пользования местного значения городского округа город Переславль-Залесский, на которых в результате нарушения обязательных требований причинен </w:t>
      </w:r>
      <w:r w:rsidR="007E26AC">
        <w:rPr>
          <w:color w:val="000000"/>
          <w:sz w:val="28"/>
          <w:szCs w:val="28"/>
        </w:rPr>
        <w:t>вред (</w:t>
      </w:r>
      <w:r w:rsidRPr="00FF5B2B">
        <w:rPr>
          <w:sz w:val="28"/>
          <w:szCs w:val="28"/>
        </w:rPr>
        <w:t>ущерб</w:t>
      </w:r>
      <w:r w:rsidR="007E26AC">
        <w:rPr>
          <w:sz w:val="28"/>
          <w:szCs w:val="28"/>
        </w:rPr>
        <w:t>)</w:t>
      </w:r>
      <w:r w:rsidRPr="00FF5B2B">
        <w:rPr>
          <w:color w:val="000000"/>
          <w:sz w:val="28"/>
          <w:szCs w:val="28"/>
        </w:rPr>
        <w:t>, от общего числа таких дорог</w:t>
      </w:r>
      <w:r>
        <w:rPr>
          <w:color w:val="000000"/>
          <w:sz w:val="28"/>
          <w:szCs w:val="28"/>
        </w:rPr>
        <w:t>.</w:t>
      </w:r>
      <w:r w:rsidR="00BA576F">
        <w:rPr>
          <w:color w:val="000000"/>
          <w:sz w:val="28"/>
          <w:szCs w:val="28"/>
        </w:rPr>
        <w:t xml:space="preserve"> </w:t>
      </w:r>
      <w:r w:rsidR="008A5308" w:rsidRPr="009A19B4">
        <w:rPr>
          <w:sz w:val="28"/>
          <w:szCs w:val="28"/>
        </w:rPr>
        <w:t xml:space="preserve">Целевое значение не более </w:t>
      </w:r>
      <w:r w:rsidR="009A19B4" w:rsidRPr="009A19B4">
        <w:rPr>
          <w:sz w:val="28"/>
          <w:szCs w:val="28"/>
        </w:rPr>
        <w:t>3%</w:t>
      </w:r>
      <w:r w:rsidR="008A5308" w:rsidRPr="009A19B4">
        <w:rPr>
          <w:sz w:val="28"/>
          <w:szCs w:val="28"/>
        </w:rPr>
        <w:t>.</w:t>
      </w:r>
      <w:r w:rsidR="001A2639" w:rsidRPr="009A19B4">
        <w:rPr>
          <w:sz w:val="28"/>
          <w:szCs w:val="28"/>
        </w:rPr>
        <w:t xml:space="preserve"> </w:t>
      </w:r>
      <w:r w:rsidR="00BA576F" w:rsidRPr="009A19B4">
        <w:rPr>
          <w:sz w:val="28"/>
          <w:szCs w:val="28"/>
        </w:rPr>
        <w:t xml:space="preserve">Под обязательными требованиями </w:t>
      </w:r>
      <w:r w:rsidR="00612A3F" w:rsidRPr="009A19B4">
        <w:rPr>
          <w:sz w:val="28"/>
          <w:szCs w:val="28"/>
        </w:rPr>
        <w:t>понимаются обязательные требования</w:t>
      </w:r>
      <w:r w:rsidR="000A3FDB" w:rsidRPr="009A19B4">
        <w:rPr>
          <w:sz w:val="28"/>
          <w:szCs w:val="28"/>
        </w:rPr>
        <w:t>,</w:t>
      </w:r>
      <w:r w:rsidR="00612A3F" w:rsidRPr="009A19B4">
        <w:rPr>
          <w:sz w:val="28"/>
          <w:szCs w:val="28"/>
        </w:rPr>
        <w:t xml:space="preserve"> оценка </w:t>
      </w:r>
      <w:r w:rsidR="000A3FDB" w:rsidRPr="009A19B4">
        <w:rPr>
          <w:sz w:val="28"/>
          <w:szCs w:val="28"/>
        </w:rPr>
        <w:t>соблюдения</w:t>
      </w:r>
      <w:r w:rsidR="00612A3F" w:rsidRPr="009A19B4">
        <w:rPr>
          <w:sz w:val="28"/>
          <w:szCs w:val="28"/>
        </w:rPr>
        <w:t xml:space="preserve"> которых является предметом </w:t>
      </w:r>
      <w:r w:rsidR="0054427A" w:rsidRPr="009A19B4">
        <w:rPr>
          <w:sz w:val="28"/>
          <w:szCs w:val="28"/>
        </w:rPr>
        <w:t xml:space="preserve">данного муниципального </w:t>
      </w:r>
      <w:r w:rsidR="00612A3F" w:rsidRPr="009A19B4">
        <w:rPr>
          <w:sz w:val="28"/>
          <w:szCs w:val="28"/>
        </w:rPr>
        <w:t>контроля</w:t>
      </w:r>
      <w:r w:rsidR="0054427A">
        <w:rPr>
          <w:color w:val="FF0000"/>
          <w:sz w:val="28"/>
          <w:szCs w:val="28"/>
        </w:rPr>
        <w:t>.</w:t>
      </w:r>
    </w:p>
    <w:p w:rsidR="00FF5B2B" w:rsidRDefault="00FF5B2B" w:rsidP="007E26AC">
      <w:pPr>
        <w:ind w:firstLine="708"/>
        <w:jc w:val="both"/>
        <w:rPr>
          <w:color w:val="000000"/>
          <w:sz w:val="28"/>
          <w:szCs w:val="28"/>
        </w:rPr>
      </w:pPr>
    </w:p>
    <w:p w:rsidR="000A3FDB" w:rsidRDefault="000A3FDB" w:rsidP="007E26AC">
      <w:pPr>
        <w:ind w:firstLine="708"/>
        <w:jc w:val="both"/>
        <w:rPr>
          <w:color w:val="000000"/>
          <w:sz w:val="28"/>
          <w:szCs w:val="28"/>
        </w:rPr>
      </w:pPr>
    </w:p>
    <w:p w:rsidR="000A3FDB" w:rsidRDefault="000A3FDB" w:rsidP="000A3FDB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Индикативные показатели </w:t>
      </w:r>
      <w:r w:rsidRPr="00973685">
        <w:rPr>
          <w:b/>
          <w:color w:val="000000"/>
          <w:sz w:val="28"/>
          <w:szCs w:val="28"/>
        </w:rPr>
        <w:t xml:space="preserve">муниципального контроля </w:t>
      </w:r>
      <w:r>
        <w:rPr>
          <w:b/>
          <w:color w:val="000000"/>
          <w:sz w:val="28"/>
          <w:szCs w:val="28"/>
        </w:rPr>
        <w:t xml:space="preserve">на автомобильном транспорте, </w:t>
      </w:r>
      <w:r w:rsidRPr="00793DEF">
        <w:rPr>
          <w:b/>
          <w:sz w:val="28"/>
          <w:szCs w:val="28"/>
        </w:rPr>
        <w:t>городском наземном электрическом транспорте</w:t>
      </w:r>
      <w:r>
        <w:rPr>
          <w:b/>
          <w:color w:val="000000"/>
          <w:sz w:val="28"/>
          <w:szCs w:val="28"/>
        </w:rPr>
        <w:t xml:space="preserve"> и в дорожном хозяйстве </w:t>
      </w:r>
      <w:r w:rsidRPr="00973685">
        <w:rPr>
          <w:b/>
          <w:color w:val="000000"/>
          <w:sz w:val="28"/>
          <w:szCs w:val="28"/>
        </w:rPr>
        <w:t>на территории городского округа город Переславль-Залесский</w:t>
      </w:r>
    </w:p>
    <w:p w:rsidR="000A3FDB" w:rsidRPr="00973685" w:rsidRDefault="000A3FDB" w:rsidP="000A3FDB">
      <w:pPr>
        <w:jc w:val="center"/>
        <w:rPr>
          <w:b/>
          <w:sz w:val="28"/>
          <w:szCs w:val="28"/>
        </w:rPr>
      </w:pPr>
    </w:p>
    <w:p w:rsidR="000A3FDB" w:rsidRDefault="000A3FDB" w:rsidP="000A3FDB"/>
    <w:p w:rsidR="000A3FDB" w:rsidRPr="00693E43" w:rsidRDefault="000A3FDB" w:rsidP="000A3FDB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 xml:space="preserve">1. </w:t>
      </w:r>
      <w:r w:rsidR="006D3D0C" w:rsidRPr="00693E43">
        <w:rPr>
          <w:sz w:val="28"/>
          <w:szCs w:val="28"/>
        </w:rPr>
        <w:t>К</w:t>
      </w:r>
      <w:r w:rsidRPr="00693E43">
        <w:rPr>
          <w:sz w:val="28"/>
          <w:szCs w:val="28"/>
        </w:rPr>
        <w:t>оличество внеплановых контрольных мероприятий,</w:t>
      </w:r>
      <w:r w:rsidR="006D3D0C">
        <w:rPr>
          <w:sz w:val="28"/>
          <w:szCs w:val="28"/>
        </w:rPr>
        <w:t xml:space="preserve"> проведенных за отчетный период.</w:t>
      </w:r>
    </w:p>
    <w:p w:rsidR="000A3FDB" w:rsidRPr="00693E43" w:rsidRDefault="000A3FDB" w:rsidP="000A3FDB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 xml:space="preserve">2. </w:t>
      </w:r>
      <w:r w:rsidR="006D3D0C" w:rsidRPr="00693E43">
        <w:rPr>
          <w:sz w:val="28"/>
          <w:szCs w:val="28"/>
        </w:rPr>
        <w:t>К</w:t>
      </w:r>
      <w:r w:rsidRPr="00693E43">
        <w:rPr>
          <w:sz w:val="28"/>
          <w:szCs w:val="28"/>
        </w:rPr>
        <w:t>оличество контрольных мероприятий</w:t>
      </w:r>
      <w:r w:rsidR="00693E43" w:rsidRPr="00693E43">
        <w:rPr>
          <w:sz w:val="28"/>
          <w:szCs w:val="28"/>
        </w:rPr>
        <w:t>,</w:t>
      </w:r>
      <w:r w:rsidRPr="00693E43">
        <w:rPr>
          <w:sz w:val="28"/>
          <w:szCs w:val="28"/>
        </w:rPr>
        <w:t xml:space="preserve"> проведенных с взаимодействием с контроли</w:t>
      </w:r>
      <w:r w:rsidR="006D3D0C">
        <w:rPr>
          <w:sz w:val="28"/>
          <w:szCs w:val="28"/>
        </w:rPr>
        <w:t>руемым лицом за отчетный период.</w:t>
      </w:r>
    </w:p>
    <w:p w:rsidR="000A3FDB" w:rsidRPr="00693E43" w:rsidRDefault="000A3FDB" w:rsidP="000A3FDB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 xml:space="preserve">3. </w:t>
      </w:r>
      <w:r w:rsidR="006D3D0C" w:rsidRPr="00693E43">
        <w:rPr>
          <w:sz w:val="28"/>
          <w:szCs w:val="28"/>
        </w:rPr>
        <w:t>К</w:t>
      </w:r>
      <w:r w:rsidRPr="00693E43">
        <w:rPr>
          <w:sz w:val="28"/>
          <w:szCs w:val="28"/>
        </w:rPr>
        <w:t>оличество контрольных мероприятий</w:t>
      </w:r>
      <w:r w:rsidR="00693E43" w:rsidRPr="00693E43">
        <w:rPr>
          <w:sz w:val="28"/>
          <w:szCs w:val="28"/>
        </w:rPr>
        <w:t>,</w:t>
      </w:r>
      <w:r w:rsidRPr="00693E43">
        <w:rPr>
          <w:sz w:val="28"/>
          <w:szCs w:val="28"/>
        </w:rPr>
        <w:t xml:space="preserve"> проведенных без взаимодействия с контроли</w:t>
      </w:r>
      <w:r w:rsidR="006D3D0C">
        <w:rPr>
          <w:sz w:val="28"/>
          <w:szCs w:val="28"/>
        </w:rPr>
        <w:t>руемым лицом за отчетный период.</w:t>
      </w:r>
    </w:p>
    <w:p w:rsidR="000A3FDB" w:rsidRPr="00693E43" w:rsidRDefault="000A3FDB" w:rsidP="000A3FDB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 xml:space="preserve">4. </w:t>
      </w:r>
      <w:r w:rsidR="006D3D0C" w:rsidRPr="00693E43">
        <w:rPr>
          <w:sz w:val="28"/>
          <w:szCs w:val="28"/>
        </w:rPr>
        <w:t>К</w:t>
      </w:r>
      <w:r w:rsidRPr="00693E43">
        <w:rPr>
          <w:sz w:val="28"/>
          <w:szCs w:val="28"/>
        </w:rPr>
        <w:t>оличество профилактических мероприятий,</w:t>
      </w:r>
      <w:r w:rsidR="006D3D0C">
        <w:rPr>
          <w:sz w:val="28"/>
          <w:szCs w:val="28"/>
        </w:rPr>
        <w:t xml:space="preserve"> проведенных за отчетный период.</w:t>
      </w:r>
    </w:p>
    <w:p w:rsidR="000A3FDB" w:rsidRPr="00693E43" w:rsidRDefault="000A3FDB" w:rsidP="000A3FDB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5</w:t>
      </w:r>
      <w:r w:rsidR="00AB21E3">
        <w:rPr>
          <w:sz w:val="28"/>
          <w:szCs w:val="28"/>
        </w:rPr>
        <w:t>.</w:t>
      </w:r>
      <w:r w:rsidRPr="00693E43">
        <w:rPr>
          <w:sz w:val="28"/>
          <w:szCs w:val="28"/>
        </w:rPr>
        <w:t xml:space="preserve"> </w:t>
      </w:r>
      <w:r w:rsidR="006D3D0C" w:rsidRPr="00693E43">
        <w:rPr>
          <w:sz w:val="28"/>
          <w:szCs w:val="28"/>
        </w:rPr>
        <w:t>К</w:t>
      </w:r>
      <w:r w:rsidRPr="00693E43">
        <w:rPr>
          <w:sz w:val="28"/>
          <w:szCs w:val="28"/>
        </w:rPr>
        <w:t>оличество предостережений о недопустимости нарушения обязательных требований, объявленных за отчетный период.</w:t>
      </w:r>
    </w:p>
    <w:p w:rsidR="00BF30F7" w:rsidRDefault="00BF30F7" w:rsidP="00A4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30F7" w:rsidRPr="00B87DA2" w:rsidRDefault="00BF30F7" w:rsidP="00BF30F7">
      <w:pPr>
        <w:jc w:val="right"/>
        <w:rPr>
          <w:b/>
          <w:bCs/>
        </w:rPr>
      </w:pPr>
      <w:r w:rsidRPr="00B87DA2">
        <w:t>Приложение</w:t>
      </w:r>
      <w:r>
        <w:t xml:space="preserve"> 2</w:t>
      </w:r>
    </w:p>
    <w:p w:rsidR="00BF30F7" w:rsidRPr="00B87DA2" w:rsidRDefault="00BF30F7" w:rsidP="00BF30F7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BF30F7" w:rsidRPr="00B87DA2" w:rsidRDefault="00BF30F7" w:rsidP="00BF30F7">
      <w:pPr>
        <w:jc w:val="right"/>
        <w:rPr>
          <w:b/>
          <w:bCs/>
        </w:rPr>
      </w:pPr>
      <w:r w:rsidRPr="00B87DA2">
        <w:t xml:space="preserve">городской Думы </w:t>
      </w:r>
    </w:p>
    <w:p w:rsidR="00BF30F7" w:rsidRDefault="00BF30F7" w:rsidP="00BF30F7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BF30F7" w:rsidRDefault="00BF30F7" w:rsidP="00BF30F7">
      <w:pPr>
        <w:jc w:val="center"/>
        <w:rPr>
          <w:bCs/>
        </w:rPr>
      </w:pPr>
    </w:p>
    <w:p w:rsidR="00BF30F7" w:rsidRPr="00973685" w:rsidRDefault="00BF30F7" w:rsidP="00BF30F7">
      <w:pPr>
        <w:suppressAutoHyphens/>
        <w:rPr>
          <w:b/>
          <w:lang w:eastAsia="ar-SA"/>
        </w:rPr>
      </w:pPr>
    </w:p>
    <w:p w:rsidR="00BF30F7" w:rsidRDefault="00BF30F7" w:rsidP="00BF30F7">
      <w:pPr>
        <w:jc w:val="center"/>
        <w:rPr>
          <w:b/>
          <w:color w:val="000000"/>
          <w:sz w:val="28"/>
          <w:szCs w:val="28"/>
        </w:rPr>
      </w:pPr>
      <w:r w:rsidRPr="00973685">
        <w:rPr>
          <w:b/>
          <w:color w:val="000000"/>
          <w:sz w:val="28"/>
          <w:szCs w:val="28"/>
        </w:rPr>
        <w:t xml:space="preserve">Ключевые показатели </w:t>
      </w:r>
      <w:r>
        <w:rPr>
          <w:b/>
          <w:color w:val="000000"/>
          <w:sz w:val="28"/>
          <w:szCs w:val="28"/>
        </w:rPr>
        <w:t>и их целевые значения</w:t>
      </w:r>
      <w:r w:rsidRPr="00973685">
        <w:rPr>
          <w:b/>
          <w:color w:val="000000"/>
          <w:sz w:val="28"/>
          <w:szCs w:val="28"/>
        </w:rPr>
        <w:t xml:space="preserve"> муниципального контроля </w:t>
      </w:r>
      <w:r>
        <w:rPr>
          <w:b/>
          <w:color w:val="000000"/>
          <w:sz w:val="28"/>
          <w:szCs w:val="28"/>
        </w:rPr>
        <w:t xml:space="preserve">в сфере благоустройства </w:t>
      </w:r>
      <w:r w:rsidRPr="00973685">
        <w:rPr>
          <w:b/>
          <w:color w:val="000000"/>
          <w:sz w:val="28"/>
          <w:szCs w:val="28"/>
        </w:rPr>
        <w:t xml:space="preserve">на территории городского округа город Переславль-Залесский </w:t>
      </w:r>
    </w:p>
    <w:p w:rsidR="00BF30F7" w:rsidRDefault="00BF30F7" w:rsidP="00BF30F7">
      <w:pPr>
        <w:jc w:val="center"/>
        <w:rPr>
          <w:b/>
          <w:color w:val="000000"/>
          <w:sz w:val="28"/>
          <w:szCs w:val="28"/>
        </w:rPr>
      </w:pPr>
    </w:p>
    <w:p w:rsidR="00BF30F7" w:rsidRPr="00973685" w:rsidRDefault="00BF30F7" w:rsidP="00BF30F7">
      <w:pPr>
        <w:jc w:val="center"/>
        <w:rPr>
          <w:b/>
          <w:sz w:val="28"/>
          <w:szCs w:val="28"/>
        </w:rPr>
      </w:pPr>
    </w:p>
    <w:p w:rsidR="00BF30F7" w:rsidRPr="00842353" w:rsidRDefault="00BF30F7" w:rsidP="00BF30F7">
      <w:pPr>
        <w:ind w:firstLine="708"/>
        <w:jc w:val="both"/>
        <w:rPr>
          <w:sz w:val="28"/>
          <w:szCs w:val="28"/>
        </w:rPr>
      </w:pPr>
      <w:r w:rsidRPr="00FF5B2B">
        <w:rPr>
          <w:color w:val="000000"/>
          <w:sz w:val="28"/>
          <w:szCs w:val="28"/>
        </w:rPr>
        <w:t>1</w:t>
      </w:r>
      <w:r w:rsidRPr="00842353">
        <w:rPr>
          <w:sz w:val="28"/>
          <w:szCs w:val="28"/>
        </w:rPr>
        <w:t xml:space="preserve">. Доля объектов, на которых в результате нарушения обязательных требований причинен вред (ущерб), от общего числа объектов, в отношении которых осуществляется </w:t>
      </w:r>
      <w:r>
        <w:rPr>
          <w:sz w:val="28"/>
          <w:szCs w:val="28"/>
        </w:rPr>
        <w:t>данный</w:t>
      </w:r>
      <w:r w:rsidRPr="00842353">
        <w:rPr>
          <w:sz w:val="28"/>
          <w:szCs w:val="28"/>
        </w:rPr>
        <w:t xml:space="preserve"> муниципальный контроль. Целевое значение не более 3 %. Под обязательными требованиями понимаются обязательные требования, оценка соблюдения которых является предметом данного муниципального контроля.</w:t>
      </w:r>
    </w:p>
    <w:p w:rsidR="00BF30F7" w:rsidRDefault="00BF30F7" w:rsidP="00BF30F7">
      <w:pPr>
        <w:jc w:val="center"/>
        <w:rPr>
          <w:b/>
          <w:sz w:val="28"/>
          <w:szCs w:val="28"/>
        </w:rPr>
      </w:pPr>
    </w:p>
    <w:p w:rsidR="00BF30F7" w:rsidRDefault="00BF30F7" w:rsidP="00BF30F7">
      <w:pPr>
        <w:jc w:val="center"/>
        <w:rPr>
          <w:b/>
          <w:sz w:val="28"/>
          <w:szCs w:val="28"/>
        </w:rPr>
      </w:pPr>
    </w:p>
    <w:p w:rsidR="00BF30F7" w:rsidRDefault="00BF30F7" w:rsidP="00BF30F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Индикативные показатели </w:t>
      </w:r>
      <w:r w:rsidRPr="00973685">
        <w:rPr>
          <w:b/>
          <w:color w:val="000000"/>
          <w:sz w:val="28"/>
          <w:szCs w:val="28"/>
        </w:rPr>
        <w:t xml:space="preserve">муниципального контроля </w:t>
      </w:r>
      <w:r>
        <w:rPr>
          <w:b/>
          <w:color w:val="000000"/>
          <w:sz w:val="28"/>
          <w:szCs w:val="28"/>
        </w:rPr>
        <w:t xml:space="preserve">в сфере благоустройства </w:t>
      </w:r>
      <w:r w:rsidRPr="00973685">
        <w:rPr>
          <w:b/>
          <w:color w:val="000000"/>
          <w:sz w:val="28"/>
          <w:szCs w:val="28"/>
        </w:rPr>
        <w:t>на территории городского округа город Переславль-Залесский</w:t>
      </w:r>
    </w:p>
    <w:p w:rsidR="00BF30F7" w:rsidRPr="00973685" w:rsidRDefault="00BF30F7" w:rsidP="00BF30F7">
      <w:pPr>
        <w:jc w:val="center"/>
        <w:rPr>
          <w:b/>
          <w:sz w:val="28"/>
          <w:szCs w:val="28"/>
        </w:rPr>
      </w:pP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1. Количество внеплановых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2. Количество контрольных мероприятий, проведенных с взаимодействием с контроли</w:t>
      </w:r>
      <w:r>
        <w:rPr>
          <w:sz w:val="28"/>
          <w:szCs w:val="28"/>
        </w:rPr>
        <w:t>руемым лицом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3. Количество контрольных мероприятий, проведенных без взаимодействия с контроли</w:t>
      </w:r>
      <w:r>
        <w:rPr>
          <w:sz w:val="28"/>
          <w:szCs w:val="28"/>
        </w:rPr>
        <w:t>руемым лицом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93E43">
        <w:rPr>
          <w:sz w:val="28"/>
          <w:szCs w:val="28"/>
        </w:rPr>
        <w:t>Количество профилактических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5</w:t>
      </w:r>
      <w:r w:rsidR="00AB21E3">
        <w:rPr>
          <w:sz w:val="28"/>
          <w:szCs w:val="28"/>
        </w:rPr>
        <w:t>.</w:t>
      </w:r>
      <w:r w:rsidRPr="00693E43">
        <w:rPr>
          <w:sz w:val="28"/>
          <w:szCs w:val="28"/>
        </w:rPr>
        <w:t xml:space="preserve"> Количество предостережений о недопустимости нарушения обязательных требований, объявленных за отчетный период.</w:t>
      </w:r>
    </w:p>
    <w:p w:rsidR="00BF30F7" w:rsidRDefault="00BF30F7" w:rsidP="00BF30F7"/>
    <w:p w:rsidR="00BF30F7" w:rsidRDefault="00BF30F7" w:rsidP="00BF30F7"/>
    <w:p w:rsidR="00BF30F7" w:rsidRDefault="00BF30F7" w:rsidP="00A4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30F7" w:rsidRPr="00B87DA2" w:rsidRDefault="00BF30F7" w:rsidP="00BF30F7">
      <w:pPr>
        <w:jc w:val="right"/>
        <w:rPr>
          <w:b/>
          <w:bCs/>
        </w:rPr>
      </w:pPr>
      <w:r w:rsidRPr="00B87DA2">
        <w:t>Приложение</w:t>
      </w:r>
      <w:r>
        <w:t xml:space="preserve"> 3</w:t>
      </w:r>
    </w:p>
    <w:p w:rsidR="00BF30F7" w:rsidRPr="00B87DA2" w:rsidRDefault="00BF30F7" w:rsidP="00BF30F7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BF30F7" w:rsidRPr="00B87DA2" w:rsidRDefault="00BF30F7" w:rsidP="00BF30F7">
      <w:pPr>
        <w:jc w:val="right"/>
        <w:rPr>
          <w:b/>
          <w:bCs/>
        </w:rPr>
      </w:pPr>
      <w:r w:rsidRPr="00B87DA2">
        <w:t xml:space="preserve">городской Думы </w:t>
      </w:r>
    </w:p>
    <w:p w:rsidR="00BF30F7" w:rsidRDefault="00BF30F7" w:rsidP="00BF30F7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BF30F7" w:rsidRDefault="00BF30F7" w:rsidP="00BF30F7">
      <w:pPr>
        <w:jc w:val="center"/>
        <w:rPr>
          <w:bCs/>
        </w:rPr>
      </w:pPr>
    </w:p>
    <w:p w:rsidR="00BF30F7" w:rsidRPr="00973685" w:rsidRDefault="00BF30F7" w:rsidP="00BF30F7">
      <w:pPr>
        <w:suppressAutoHyphens/>
        <w:rPr>
          <w:b/>
          <w:lang w:eastAsia="ar-SA"/>
        </w:rPr>
      </w:pPr>
    </w:p>
    <w:p w:rsidR="00BF30F7" w:rsidRDefault="00BF30F7" w:rsidP="00BF30F7">
      <w:pPr>
        <w:jc w:val="center"/>
        <w:rPr>
          <w:b/>
          <w:color w:val="000000"/>
          <w:sz w:val="28"/>
          <w:szCs w:val="28"/>
        </w:rPr>
      </w:pPr>
      <w:r w:rsidRPr="00973685">
        <w:rPr>
          <w:b/>
          <w:color w:val="000000"/>
          <w:sz w:val="28"/>
          <w:szCs w:val="28"/>
        </w:rPr>
        <w:t xml:space="preserve">Ключевые показатели </w:t>
      </w:r>
      <w:r>
        <w:rPr>
          <w:b/>
          <w:color w:val="000000"/>
          <w:sz w:val="28"/>
          <w:szCs w:val="28"/>
        </w:rPr>
        <w:t>и их целевые значения</w:t>
      </w:r>
      <w:r w:rsidRPr="00973685">
        <w:rPr>
          <w:b/>
          <w:color w:val="000000"/>
          <w:sz w:val="28"/>
          <w:szCs w:val="28"/>
        </w:rPr>
        <w:t xml:space="preserve">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73685">
        <w:rPr>
          <w:b/>
          <w:color w:val="000000"/>
          <w:sz w:val="28"/>
          <w:szCs w:val="28"/>
        </w:rPr>
        <w:t xml:space="preserve"> контроля на территории городского округа город Переславль-Залесский </w:t>
      </w:r>
    </w:p>
    <w:p w:rsidR="00BF30F7" w:rsidRPr="00973685" w:rsidRDefault="00BF30F7" w:rsidP="00BF30F7">
      <w:pPr>
        <w:jc w:val="center"/>
        <w:rPr>
          <w:b/>
          <w:sz w:val="28"/>
          <w:szCs w:val="28"/>
        </w:rPr>
      </w:pPr>
    </w:p>
    <w:p w:rsidR="00BF30F7" w:rsidRDefault="00BF30F7" w:rsidP="00BF30F7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51BCC">
        <w:rPr>
          <w:sz w:val="28"/>
          <w:szCs w:val="28"/>
        </w:rPr>
        <w:t>Доля жилых помещений, находящихся в муниципальной собственности, которым в результате нарушения обязательных требований причинен вред (ущерб), от общего числа таких помещений. Целевое значение не более 3 %. Под обязательными требованиями понимаются обязательные требования, оценка соблюдения которых является предметом данного муниципального контроля.</w:t>
      </w:r>
    </w:p>
    <w:p w:rsidR="00BF30F7" w:rsidRDefault="00BF30F7" w:rsidP="00BF30F7">
      <w:pPr>
        <w:jc w:val="center"/>
        <w:rPr>
          <w:b/>
          <w:sz w:val="28"/>
          <w:szCs w:val="28"/>
        </w:rPr>
      </w:pPr>
    </w:p>
    <w:p w:rsidR="00BF30F7" w:rsidRDefault="00BF30F7" w:rsidP="00BF30F7">
      <w:pPr>
        <w:jc w:val="center"/>
        <w:rPr>
          <w:b/>
          <w:sz w:val="28"/>
          <w:szCs w:val="28"/>
        </w:rPr>
      </w:pPr>
    </w:p>
    <w:p w:rsidR="00BF30F7" w:rsidRDefault="00BF30F7" w:rsidP="00BF30F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Индикативные показатели </w:t>
      </w:r>
      <w:r w:rsidRPr="00973685">
        <w:rPr>
          <w:b/>
          <w:color w:val="000000"/>
          <w:sz w:val="28"/>
          <w:szCs w:val="28"/>
        </w:rPr>
        <w:t xml:space="preserve">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973685">
        <w:rPr>
          <w:b/>
          <w:color w:val="000000"/>
          <w:sz w:val="28"/>
          <w:szCs w:val="28"/>
        </w:rPr>
        <w:t xml:space="preserve"> контроля на территории городского округа город Переславль-Залесский</w:t>
      </w:r>
    </w:p>
    <w:p w:rsidR="00BF30F7" w:rsidRPr="00973685" w:rsidRDefault="00BF30F7" w:rsidP="00BF30F7">
      <w:pPr>
        <w:jc w:val="center"/>
        <w:rPr>
          <w:b/>
          <w:sz w:val="28"/>
          <w:szCs w:val="28"/>
        </w:rPr>
      </w:pP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1. Количество внеплановых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2. Количество контрольных мероприятий, проведенных с взаимодействием с контроли</w:t>
      </w:r>
      <w:r>
        <w:rPr>
          <w:sz w:val="28"/>
          <w:szCs w:val="28"/>
        </w:rPr>
        <w:t>руемым лицом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3. Количество контрольных мероприятий, проведенных без взаимодействия с контроли</w:t>
      </w:r>
      <w:r>
        <w:rPr>
          <w:sz w:val="28"/>
          <w:szCs w:val="28"/>
        </w:rPr>
        <w:t>руемым лицом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4. Количество профилактических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5</w:t>
      </w:r>
      <w:r w:rsidR="00AB21E3">
        <w:rPr>
          <w:sz w:val="28"/>
          <w:szCs w:val="28"/>
        </w:rPr>
        <w:t>.</w:t>
      </w:r>
      <w:r w:rsidRPr="00693E43">
        <w:rPr>
          <w:sz w:val="28"/>
          <w:szCs w:val="28"/>
        </w:rPr>
        <w:t xml:space="preserve"> Количество предостережений о недопустимости нарушения обязательных требований, объявленных за отчетный период.</w:t>
      </w:r>
    </w:p>
    <w:p w:rsidR="00BF30F7" w:rsidRPr="00E23F53" w:rsidRDefault="00BF30F7" w:rsidP="00BF30F7">
      <w:pPr>
        <w:ind w:firstLine="567"/>
        <w:jc w:val="both"/>
      </w:pPr>
    </w:p>
    <w:p w:rsidR="000337D3" w:rsidRDefault="000337D3" w:rsidP="00A4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37D3" w:rsidRPr="00B87DA2" w:rsidRDefault="000337D3" w:rsidP="000337D3">
      <w:pPr>
        <w:jc w:val="right"/>
        <w:rPr>
          <w:b/>
          <w:bCs/>
        </w:rPr>
      </w:pPr>
      <w:r w:rsidRPr="00B87DA2">
        <w:t>Приложение</w:t>
      </w:r>
      <w:r>
        <w:t xml:space="preserve"> 4</w:t>
      </w:r>
    </w:p>
    <w:p w:rsidR="000337D3" w:rsidRPr="00B87DA2" w:rsidRDefault="000337D3" w:rsidP="000337D3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0337D3" w:rsidRPr="00B87DA2" w:rsidRDefault="000337D3" w:rsidP="000337D3">
      <w:pPr>
        <w:jc w:val="right"/>
        <w:rPr>
          <w:b/>
          <w:bCs/>
        </w:rPr>
      </w:pPr>
      <w:r w:rsidRPr="00B87DA2">
        <w:t xml:space="preserve">городской Думы </w:t>
      </w:r>
    </w:p>
    <w:p w:rsidR="000337D3" w:rsidRDefault="000337D3" w:rsidP="000337D3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0337D3" w:rsidRDefault="000337D3" w:rsidP="000337D3">
      <w:pPr>
        <w:jc w:val="center"/>
        <w:rPr>
          <w:bCs/>
        </w:rPr>
      </w:pPr>
    </w:p>
    <w:p w:rsidR="000337D3" w:rsidRPr="00973685" w:rsidRDefault="000337D3" w:rsidP="000337D3">
      <w:pPr>
        <w:suppressAutoHyphens/>
        <w:rPr>
          <w:b/>
          <w:lang w:eastAsia="ar-SA"/>
        </w:rPr>
      </w:pPr>
    </w:p>
    <w:p w:rsidR="000337D3" w:rsidRDefault="000337D3" w:rsidP="000337D3">
      <w:pPr>
        <w:jc w:val="center"/>
        <w:rPr>
          <w:b/>
          <w:color w:val="000000"/>
          <w:sz w:val="28"/>
          <w:szCs w:val="28"/>
        </w:rPr>
      </w:pPr>
      <w:r w:rsidRPr="00973685">
        <w:rPr>
          <w:b/>
          <w:color w:val="000000"/>
          <w:sz w:val="28"/>
          <w:szCs w:val="28"/>
        </w:rPr>
        <w:t xml:space="preserve">Ключевые показатели </w:t>
      </w:r>
      <w:r>
        <w:rPr>
          <w:b/>
          <w:color w:val="000000"/>
          <w:sz w:val="28"/>
          <w:szCs w:val="28"/>
        </w:rPr>
        <w:t>и их целевые значения</w:t>
      </w:r>
    </w:p>
    <w:p w:rsidR="000337D3" w:rsidRDefault="000337D3" w:rsidP="000337D3">
      <w:pPr>
        <w:jc w:val="center"/>
        <w:rPr>
          <w:b/>
          <w:color w:val="000000"/>
          <w:sz w:val="28"/>
          <w:szCs w:val="28"/>
        </w:rPr>
      </w:pPr>
      <w:r w:rsidRPr="00973685">
        <w:rPr>
          <w:b/>
          <w:color w:val="000000"/>
          <w:sz w:val="28"/>
          <w:szCs w:val="28"/>
        </w:rPr>
        <w:t xml:space="preserve">муниципального земельного контроля на территории городского округа город Переславль-Залесский </w:t>
      </w:r>
    </w:p>
    <w:p w:rsidR="000337D3" w:rsidRPr="00973685" w:rsidRDefault="000337D3" w:rsidP="000337D3">
      <w:pPr>
        <w:jc w:val="center"/>
        <w:rPr>
          <w:b/>
          <w:sz w:val="28"/>
          <w:szCs w:val="28"/>
        </w:rPr>
      </w:pPr>
    </w:p>
    <w:p w:rsidR="000337D3" w:rsidRDefault="000337D3" w:rsidP="000337D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F5B2B">
        <w:rPr>
          <w:color w:val="000000"/>
          <w:sz w:val="28"/>
          <w:szCs w:val="28"/>
        </w:rPr>
        <w:t xml:space="preserve">Доля </w:t>
      </w:r>
      <w:r>
        <w:rPr>
          <w:color w:val="000000"/>
          <w:sz w:val="28"/>
          <w:szCs w:val="28"/>
        </w:rPr>
        <w:t>объектов земельных отношений</w:t>
      </w:r>
      <w:r w:rsidRPr="00FF5B2B">
        <w:rPr>
          <w:color w:val="000000"/>
          <w:sz w:val="28"/>
          <w:szCs w:val="28"/>
        </w:rPr>
        <w:t xml:space="preserve">, на которых в результате нарушения обязательных требований причинен </w:t>
      </w:r>
      <w:r>
        <w:rPr>
          <w:color w:val="000000"/>
          <w:sz w:val="28"/>
          <w:szCs w:val="28"/>
        </w:rPr>
        <w:t>вред (</w:t>
      </w:r>
      <w:r w:rsidRPr="00FF5B2B">
        <w:rPr>
          <w:sz w:val="28"/>
          <w:szCs w:val="28"/>
        </w:rPr>
        <w:t>ущерб</w:t>
      </w:r>
      <w:r>
        <w:rPr>
          <w:sz w:val="28"/>
          <w:szCs w:val="28"/>
        </w:rPr>
        <w:t>)</w:t>
      </w:r>
      <w:r w:rsidRPr="00FF5B2B">
        <w:rPr>
          <w:color w:val="000000"/>
          <w:sz w:val="28"/>
          <w:szCs w:val="28"/>
        </w:rPr>
        <w:t xml:space="preserve">, от общего числа </w:t>
      </w:r>
      <w:r>
        <w:rPr>
          <w:color w:val="000000"/>
          <w:sz w:val="28"/>
          <w:szCs w:val="28"/>
        </w:rPr>
        <w:t>объектов</w:t>
      </w:r>
      <w:r w:rsidRPr="00DC32B8">
        <w:rPr>
          <w:color w:val="000000"/>
          <w:sz w:val="28"/>
          <w:szCs w:val="28"/>
        </w:rPr>
        <w:t xml:space="preserve"> </w:t>
      </w:r>
      <w:r w:rsidRPr="008A1E8F">
        <w:rPr>
          <w:sz w:val="28"/>
          <w:szCs w:val="28"/>
        </w:rPr>
        <w:t>земельных отношений, в отношении которых осуществляется</w:t>
      </w:r>
      <w:r w:rsidRPr="00EB477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color w:val="FF0000"/>
          <w:sz w:val="28"/>
          <w:szCs w:val="28"/>
        </w:rPr>
        <w:t xml:space="preserve"> </w:t>
      </w:r>
      <w:r w:rsidRPr="008A1E8F">
        <w:rPr>
          <w:sz w:val="28"/>
          <w:szCs w:val="28"/>
        </w:rPr>
        <w:t>муниципальный контроль</w:t>
      </w:r>
      <w:r>
        <w:rPr>
          <w:color w:val="000000"/>
          <w:sz w:val="28"/>
          <w:szCs w:val="28"/>
        </w:rPr>
        <w:t xml:space="preserve">. </w:t>
      </w:r>
      <w:r w:rsidRPr="00BD1968">
        <w:rPr>
          <w:sz w:val="28"/>
          <w:szCs w:val="28"/>
        </w:rPr>
        <w:t>Целевое значение не более 3 %. Под обязательными требованиями понимаются обязательные требования, оценка соблюдения которых является предметом данного муниципального контроля.</w:t>
      </w:r>
    </w:p>
    <w:p w:rsidR="000337D3" w:rsidRDefault="000337D3" w:rsidP="000337D3">
      <w:pPr>
        <w:jc w:val="center"/>
        <w:rPr>
          <w:b/>
          <w:sz w:val="28"/>
          <w:szCs w:val="28"/>
        </w:rPr>
      </w:pPr>
    </w:p>
    <w:p w:rsidR="000337D3" w:rsidRDefault="000337D3" w:rsidP="000337D3">
      <w:pPr>
        <w:jc w:val="center"/>
        <w:rPr>
          <w:b/>
          <w:sz w:val="28"/>
          <w:szCs w:val="28"/>
        </w:rPr>
      </w:pPr>
    </w:p>
    <w:p w:rsidR="000337D3" w:rsidRDefault="000337D3" w:rsidP="000337D3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Индикативные показатели </w:t>
      </w:r>
      <w:r w:rsidRPr="00973685">
        <w:rPr>
          <w:b/>
          <w:color w:val="000000"/>
          <w:sz w:val="28"/>
          <w:szCs w:val="28"/>
        </w:rPr>
        <w:t>муниципального земельного контроля на территории городского округа город Переславль-Залесский</w:t>
      </w:r>
    </w:p>
    <w:p w:rsidR="000337D3" w:rsidRDefault="000337D3" w:rsidP="000337D3">
      <w:pPr>
        <w:jc w:val="center"/>
        <w:rPr>
          <w:b/>
          <w:color w:val="000000"/>
          <w:sz w:val="28"/>
          <w:szCs w:val="28"/>
        </w:rPr>
      </w:pP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1. Количество внеплановых контрольных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2. Количество контрольных мероприятий, проведенных с взаимодействием с контроли</w:t>
      </w:r>
      <w:r>
        <w:rPr>
          <w:sz w:val="28"/>
          <w:szCs w:val="28"/>
        </w:rPr>
        <w:t>руемым лицом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3. Количество контрольных мероприятий, проведенных без взаимодействия с контроли</w:t>
      </w:r>
      <w:r>
        <w:rPr>
          <w:sz w:val="28"/>
          <w:szCs w:val="28"/>
        </w:rPr>
        <w:t>руемым лицом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4. Количество профилактических мероприятий,</w:t>
      </w:r>
      <w:r>
        <w:rPr>
          <w:sz w:val="28"/>
          <w:szCs w:val="28"/>
        </w:rPr>
        <w:t xml:space="preserve"> проведенных за отчетный период.</w:t>
      </w:r>
    </w:p>
    <w:p w:rsidR="00E40A43" w:rsidRPr="00693E43" w:rsidRDefault="00E40A43" w:rsidP="00E40A43">
      <w:pPr>
        <w:ind w:firstLine="567"/>
        <w:jc w:val="both"/>
        <w:rPr>
          <w:sz w:val="28"/>
          <w:szCs w:val="28"/>
        </w:rPr>
      </w:pPr>
      <w:r w:rsidRPr="00693E43">
        <w:rPr>
          <w:sz w:val="28"/>
          <w:szCs w:val="28"/>
        </w:rPr>
        <w:t>5</w:t>
      </w:r>
      <w:r w:rsidR="00AB21E3">
        <w:rPr>
          <w:sz w:val="28"/>
          <w:szCs w:val="28"/>
        </w:rPr>
        <w:t>.</w:t>
      </w:r>
      <w:r w:rsidRPr="00693E43">
        <w:rPr>
          <w:sz w:val="28"/>
          <w:szCs w:val="28"/>
        </w:rPr>
        <w:t xml:space="preserve"> Количество предостережений о недопустимости нарушения обязательных требований, объявленных за отчетный период.</w:t>
      </w:r>
    </w:p>
    <w:p w:rsidR="0061576F" w:rsidRDefault="0061576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1576F" w:rsidRPr="0075789A" w:rsidRDefault="0061576F" w:rsidP="0061576F">
      <w:pPr>
        <w:ind w:right="355"/>
        <w:jc w:val="center"/>
        <w:rPr>
          <w:sz w:val="28"/>
          <w:szCs w:val="28"/>
        </w:rPr>
      </w:pPr>
      <w:r w:rsidRPr="0075789A">
        <w:rPr>
          <w:sz w:val="28"/>
          <w:szCs w:val="28"/>
        </w:rPr>
        <w:t>Пояснительная записка</w:t>
      </w:r>
    </w:p>
    <w:p w:rsidR="0061576F" w:rsidRPr="0075789A" w:rsidRDefault="0061576F" w:rsidP="0061576F">
      <w:pPr>
        <w:jc w:val="center"/>
        <w:rPr>
          <w:sz w:val="28"/>
          <w:szCs w:val="28"/>
        </w:rPr>
      </w:pPr>
      <w:r w:rsidRPr="0075789A">
        <w:rPr>
          <w:sz w:val="28"/>
          <w:szCs w:val="28"/>
        </w:rPr>
        <w:t xml:space="preserve">к проекту решения Переславль-Залесской городской Думы </w:t>
      </w:r>
    </w:p>
    <w:p w:rsidR="0061576F" w:rsidRPr="0075789A" w:rsidRDefault="0061576F" w:rsidP="0061576F">
      <w:pPr>
        <w:jc w:val="center"/>
        <w:rPr>
          <w:sz w:val="28"/>
          <w:szCs w:val="28"/>
        </w:rPr>
      </w:pPr>
      <w:r w:rsidRPr="0075789A">
        <w:rPr>
          <w:sz w:val="28"/>
          <w:szCs w:val="28"/>
        </w:rPr>
        <w:t>«</w:t>
      </w:r>
      <w:r w:rsidRPr="00693E43">
        <w:rPr>
          <w:sz w:val="28"/>
          <w:szCs w:val="28"/>
        </w:rPr>
        <w:t xml:space="preserve">Об утверждении ключевых показателей, их целевых значений и индикативных показателей </w:t>
      </w:r>
      <w:proofErr w:type="gramStart"/>
      <w:r w:rsidRPr="00693E43">
        <w:rPr>
          <w:sz w:val="28"/>
          <w:szCs w:val="28"/>
        </w:rPr>
        <w:t>муниципального контроля</w:t>
      </w:r>
      <w:proofErr w:type="gramEnd"/>
      <w:r w:rsidRPr="00693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осуществляемого </w:t>
      </w:r>
      <w:r w:rsidRPr="00693E43">
        <w:rPr>
          <w:sz w:val="28"/>
          <w:szCs w:val="28"/>
        </w:rPr>
        <w:t>на территории городского округа город Переславль-Залесский</w:t>
      </w:r>
      <w:r w:rsidRPr="0075789A">
        <w:rPr>
          <w:sz w:val="28"/>
          <w:szCs w:val="28"/>
        </w:rPr>
        <w:t>»</w:t>
      </w:r>
    </w:p>
    <w:p w:rsidR="0061576F" w:rsidRPr="009B74B5" w:rsidRDefault="0061576F" w:rsidP="0061576F">
      <w:pPr>
        <w:rPr>
          <w:sz w:val="28"/>
          <w:szCs w:val="28"/>
        </w:rPr>
      </w:pPr>
    </w:p>
    <w:p w:rsidR="0061576F" w:rsidRPr="009B74B5" w:rsidRDefault="0061576F" w:rsidP="0061576F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</w:rPr>
      </w:pPr>
      <w:r w:rsidRPr="009B74B5">
        <w:rPr>
          <w:sz w:val="28"/>
          <w:szCs w:val="28"/>
        </w:rPr>
        <w:t xml:space="preserve">Подготовка проекта решения Переславль-Залесской городской Думы «Об утверждении ключевых показателей, их целевых значений и индикативных показателей </w:t>
      </w:r>
      <w:proofErr w:type="gramStart"/>
      <w:r w:rsidRPr="009B74B5">
        <w:rPr>
          <w:sz w:val="28"/>
          <w:szCs w:val="28"/>
        </w:rPr>
        <w:t>муниципального контроля</w:t>
      </w:r>
      <w:proofErr w:type="gramEnd"/>
      <w:r w:rsidRPr="009B74B5">
        <w:rPr>
          <w:sz w:val="28"/>
          <w:szCs w:val="28"/>
        </w:rPr>
        <w:t xml:space="preserve"> осуществляемого на территории городского округа город Переславль-Залесский» (далее – проект решения) обусловлена изменениями в законодательстве. С 01.07.2021 года вступил в силу Федеральный закон от 31 июля 2020 г. № 248-ФЗ «О государственном контроле (надзоре) и муниципальном контроле в Российской Федерации» (далее – Федеральный закон от 31.07.2020 № 248-ФЗ), положения которого</w:t>
      </w:r>
      <w:r w:rsidRPr="009B74B5">
        <w:rPr>
          <w:sz w:val="28"/>
          <w:szCs w:val="28"/>
          <w:shd w:val="clear" w:color="auto" w:fill="FFFFFF"/>
        </w:rPr>
        <w:t xml:space="preserve"> регулируют отношения по организации и осуществлению государственного контроля (надзора), муниципального контроля. </w:t>
      </w:r>
      <w:r w:rsidRPr="009B74B5">
        <w:rPr>
          <w:sz w:val="28"/>
          <w:szCs w:val="28"/>
        </w:rPr>
        <w:t>В соответствии с частью 1 статьи 30 Федерального закона от 31.07.2020 № 248-ФЗ оценка результативности и эффективности деятельности контрольных органов осуществляется по каждому виду контроля на основе системы показателей результативности и эффективности муниципального контроля.</w:t>
      </w:r>
    </w:p>
    <w:p w:rsidR="0061576F" w:rsidRPr="009B74B5" w:rsidRDefault="0061576F" w:rsidP="0061576F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</w:rPr>
      </w:pPr>
      <w:r w:rsidRPr="009B74B5">
        <w:rPr>
          <w:sz w:val="28"/>
          <w:szCs w:val="28"/>
        </w:rPr>
        <w:t>В систему показателей результативности и эффективности деятельности контрольных органов входят:</w:t>
      </w:r>
    </w:p>
    <w:p w:rsidR="0061576F" w:rsidRPr="009B74B5" w:rsidRDefault="0061576F" w:rsidP="0061576F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</w:rPr>
      </w:pPr>
      <w:r w:rsidRPr="009B74B5">
        <w:rPr>
          <w:sz w:val="28"/>
          <w:szCs w:val="28"/>
        </w:rP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61576F" w:rsidRPr="009B74B5" w:rsidRDefault="0061576F" w:rsidP="0061576F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</w:rPr>
      </w:pPr>
      <w:r w:rsidRPr="009B74B5">
        <w:rPr>
          <w:sz w:val="28"/>
          <w:szCs w:val="28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1576F" w:rsidRPr="009B74B5" w:rsidRDefault="0061576F" w:rsidP="0061576F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</w:rPr>
      </w:pPr>
      <w:r w:rsidRPr="009B74B5">
        <w:rPr>
          <w:sz w:val="28"/>
          <w:szCs w:val="28"/>
        </w:rPr>
        <w:t>Согласно части 5 статьи 30 Федерального закона от 31.07.2020 № 248-ФЗ,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61576F" w:rsidRPr="009B74B5" w:rsidRDefault="0061576F" w:rsidP="0061576F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</w:rPr>
      </w:pPr>
      <w:r w:rsidRPr="009B74B5">
        <w:rPr>
          <w:sz w:val="28"/>
          <w:szCs w:val="28"/>
        </w:rPr>
        <w:t xml:space="preserve">В соответствии с частью 2 статьи 98 Федерального закона от 31.07.2020 № 248-ФЗ статья 30 данного Федерального закона </w:t>
      </w:r>
      <w:r w:rsidRPr="009B74B5">
        <w:rPr>
          <w:sz w:val="28"/>
          <w:szCs w:val="28"/>
          <w:shd w:val="clear" w:color="auto" w:fill="FFFFFF"/>
        </w:rPr>
        <w:t>вступа</w:t>
      </w:r>
      <w:r>
        <w:rPr>
          <w:sz w:val="28"/>
          <w:szCs w:val="28"/>
          <w:shd w:val="clear" w:color="auto" w:fill="FFFFFF"/>
        </w:rPr>
        <w:t>е</w:t>
      </w:r>
      <w:r w:rsidRPr="009B74B5">
        <w:rPr>
          <w:sz w:val="28"/>
          <w:szCs w:val="28"/>
          <w:shd w:val="clear" w:color="auto" w:fill="FFFFFF"/>
        </w:rPr>
        <w:t xml:space="preserve">т в силу с 01.03.2022 года. </w:t>
      </w:r>
      <w:r>
        <w:rPr>
          <w:sz w:val="28"/>
          <w:szCs w:val="28"/>
          <w:shd w:val="clear" w:color="auto" w:fill="FFFFFF"/>
        </w:rPr>
        <w:t>В связи с этим,</w:t>
      </w:r>
      <w:r w:rsidRPr="009B74B5">
        <w:rPr>
          <w:sz w:val="28"/>
          <w:szCs w:val="28"/>
          <w:shd w:val="clear" w:color="auto" w:fill="FFFFFF"/>
        </w:rPr>
        <w:t xml:space="preserve"> </w:t>
      </w:r>
      <w:r w:rsidRPr="009B74B5">
        <w:rPr>
          <w:sz w:val="28"/>
          <w:szCs w:val="28"/>
        </w:rPr>
        <w:t xml:space="preserve">решение Переславль-Залесской городской Думы «Об утверждении ключевых показателей, их целевых значений и индикативных показателей </w:t>
      </w:r>
      <w:proofErr w:type="gramStart"/>
      <w:r w:rsidRPr="009B74B5">
        <w:rPr>
          <w:sz w:val="28"/>
          <w:szCs w:val="28"/>
        </w:rPr>
        <w:t>муниципального контроля</w:t>
      </w:r>
      <w:proofErr w:type="gramEnd"/>
      <w:r w:rsidRPr="009B74B5">
        <w:rPr>
          <w:sz w:val="28"/>
          <w:szCs w:val="28"/>
        </w:rPr>
        <w:t xml:space="preserve"> осуществляемого на территории городского округа город Переславль-Залесский» </w:t>
      </w:r>
      <w:r>
        <w:rPr>
          <w:sz w:val="28"/>
          <w:szCs w:val="28"/>
        </w:rPr>
        <w:t>целесообразно принять до</w:t>
      </w:r>
      <w:r w:rsidRPr="009B74B5">
        <w:rPr>
          <w:sz w:val="28"/>
          <w:szCs w:val="28"/>
          <w:shd w:val="clear" w:color="auto" w:fill="FFFFFF"/>
        </w:rPr>
        <w:t xml:space="preserve"> 01.03.2022 года.</w:t>
      </w:r>
    </w:p>
    <w:p w:rsidR="0061576F" w:rsidRPr="009B74B5" w:rsidRDefault="0061576F" w:rsidP="0061576F">
      <w:pPr>
        <w:ind w:firstLine="708"/>
        <w:jc w:val="both"/>
        <w:rPr>
          <w:sz w:val="28"/>
          <w:szCs w:val="28"/>
        </w:rPr>
      </w:pPr>
      <w:r w:rsidRPr="009B74B5">
        <w:rPr>
          <w:sz w:val="28"/>
          <w:szCs w:val="28"/>
        </w:rPr>
        <w:t xml:space="preserve">В связи с изложенным, а также в целях утверждения ключевых показателей, их целевых значений и индикативных показателей </w:t>
      </w:r>
      <w:proofErr w:type="gramStart"/>
      <w:r w:rsidRPr="009B74B5">
        <w:rPr>
          <w:sz w:val="28"/>
          <w:szCs w:val="28"/>
        </w:rPr>
        <w:t>муниципального контроля</w:t>
      </w:r>
      <w:proofErr w:type="gramEnd"/>
      <w:r w:rsidRPr="009B74B5">
        <w:rPr>
          <w:sz w:val="28"/>
          <w:szCs w:val="28"/>
        </w:rPr>
        <w:t xml:space="preserve"> осуществляемого на территории городского округа город Переславль-Залесский необходимо принять соответствующее решение.</w:t>
      </w:r>
    </w:p>
    <w:p w:rsidR="0061576F" w:rsidRPr="009B74B5" w:rsidRDefault="0061576F" w:rsidP="0061576F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B74B5">
        <w:rPr>
          <w:bCs/>
          <w:sz w:val="28"/>
          <w:szCs w:val="28"/>
          <w:shd w:val="clear" w:color="auto" w:fill="FFFFFF"/>
        </w:rPr>
        <w:t xml:space="preserve">Также проект решения направлен в </w:t>
      </w:r>
      <w:proofErr w:type="spellStart"/>
      <w:r w:rsidRPr="009B74B5">
        <w:rPr>
          <w:bCs/>
          <w:sz w:val="28"/>
          <w:szCs w:val="28"/>
          <w:shd w:val="clear" w:color="auto" w:fill="FFFFFF"/>
        </w:rPr>
        <w:t>Переславскую</w:t>
      </w:r>
      <w:proofErr w:type="spellEnd"/>
      <w:r w:rsidRPr="009B74B5">
        <w:rPr>
          <w:bCs/>
          <w:sz w:val="28"/>
          <w:szCs w:val="28"/>
          <w:shd w:val="clear" w:color="auto" w:fill="FFFFFF"/>
        </w:rPr>
        <w:t xml:space="preserve"> межрайонную прокуратуру</w:t>
      </w:r>
      <w:r w:rsidRPr="009B74B5">
        <w:rPr>
          <w:sz w:val="28"/>
          <w:szCs w:val="28"/>
        </w:rPr>
        <w:t xml:space="preserve"> на</w:t>
      </w:r>
      <w:r w:rsidRPr="009B74B5">
        <w:rPr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:rsidR="0061576F" w:rsidRPr="009B74B5" w:rsidRDefault="0061576F" w:rsidP="0061576F">
      <w:pPr>
        <w:ind w:firstLine="567"/>
        <w:jc w:val="both"/>
        <w:rPr>
          <w:sz w:val="28"/>
          <w:szCs w:val="28"/>
        </w:rPr>
      </w:pPr>
      <w:r w:rsidRPr="009B74B5">
        <w:rPr>
          <w:sz w:val="28"/>
          <w:szCs w:val="28"/>
        </w:rPr>
        <w:t xml:space="preserve">Принятие решения Переславль-Залесской городской Думы «Об утверждении ключевых показателей, их целевых значений и индикативных показателей </w:t>
      </w:r>
      <w:proofErr w:type="gramStart"/>
      <w:r w:rsidRPr="009B74B5">
        <w:rPr>
          <w:sz w:val="28"/>
          <w:szCs w:val="28"/>
        </w:rPr>
        <w:t>муниципального контроля</w:t>
      </w:r>
      <w:proofErr w:type="gramEnd"/>
      <w:r w:rsidRPr="009B74B5">
        <w:rPr>
          <w:sz w:val="28"/>
          <w:szCs w:val="28"/>
        </w:rPr>
        <w:t xml:space="preserve"> осуществляемого на территории городского округа город Переславль-Залесский» не повлечет увеличение (уменьшение) расходов местного бюджета.</w:t>
      </w:r>
    </w:p>
    <w:p w:rsidR="0061576F" w:rsidRPr="009B74B5" w:rsidRDefault="0061576F" w:rsidP="0061576F">
      <w:pPr>
        <w:ind w:firstLine="708"/>
        <w:jc w:val="both"/>
        <w:rPr>
          <w:sz w:val="28"/>
          <w:szCs w:val="28"/>
        </w:rPr>
      </w:pPr>
    </w:p>
    <w:p w:rsidR="0061576F" w:rsidRPr="009B74B5" w:rsidRDefault="0061576F" w:rsidP="0061576F">
      <w:pPr>
        <w:ind w:firstLine="708"/>
        <w:jc w:val="both"/>
        <w:rPr>
          <w:sz w:val="28"/>
          <w:szCs w:val="28"/>
        </w:rPr>
      </w:pPr>
    </w:p>
    <w:p w:rsidR="0061576F" w:rsidRPr="009B74B5" w:rsidRDefault="0061576F" w:rsidP="0061576F">
      <w:pPr>
        <w:ind w:firstLine="708"/>
        <w:jc w:val="both"/>
        <w:rPr>
          <w:sz w:val="28"/>
          <w:szCs w:val="28"/>
        </w:rPr>
      </w:pPr>
    </w:p>
    <w:p w:rsidR="0061576F" w:rsidRPr="009B74B5" w:rsidRDefault="0061576F" w:rsidP="0061576F">
      <w:pPr>
        <w:jc w:val="both"/>
        <w:rPr>
          <w:sz w:val="28"/>
          <w:szCs w:val="28"/>
        </w:rPr>
      </w:pPr>
      <w:r w:rsidRPr="009B74B5">
        <w:rPr>
          <w:sz w:val="28"/>
          <w:szCs w:val="28"/>
        </w:rPr>
        <w:t>Глава города Переславля-Залесского</w:t>
      </w:r>
      <w:r w:rsidRPr="009B74B5">
        <w:rPr>
          <w:sz w:val="28"/>
          <w:szCs w:val="28"/>
        </w:rPr>
        <w:tab/>
      </w:r>
      <w:r w:rsidRPr="009B74B5">
        <w:rPr>
          <w:sz w:val="28"/>
          <w:szCs w:val="28"/>
        </w:rPr>
        <w:tab/>
      </w:r>
      <w:r w:rsidRPr="009B74B5">
        <w:rPr>
          <w:sz w:val="28"/>
          <w:szCs w:val="28"/>
        </w:rPr>
        <w:tab/>
      </w:r>
      <w:r w:rsidRPr="009B74B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9B74B5">
        <w:rPr>
          <w:sz w:val="28"/>
          <w:szCs w:val="28"/>
        </w:rPr>
        <w:t xml:space="preserve"> И.Е. Строкинова</w:t>
      </w:r>
    </w:p>
    <w:p w:rsidR="000337D3" w:rsidRPr="00CE573C" w:rsidRDefault="000337D3" w:rsidP="000337D3">
      <w:pPr>
        <w:ind w:firstLine="567"/>
        <w:jc w:val="both"/>
        <w:rPr>
          <w:b/>
          <w:sz w:val="28"/>
          <w:szCs w:val="28"/>
        </w:rPr>
      </w:pPr>
    </w:p>
    <w:p w:rsidR="00A44FE3" w:rsidRPr="00693E43" w:rsidRDefault="00A44FE3" w:rsidP="00A44FE3">
      <w:pPr>
        <w:jc w:val="center"/>
        <w:rPr>
          <w:b/>
          <w:sz w:val="28"/>
          <w:szCs w:val="28"/>
        </w:rPr>
      </w:pPr>
    </w:p>
    <w:sectPr w:rsidR="00A44FE3" w:rsidRPr="00693E43" w:rsidSect="0061576F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E3"/>
    <w:rsid w:val="0000797B"/>
    <w:rsid w:val="000337D3"/>
    <w:rsid w:val="000A3FDB"/>
    <w:rsid w:val="000D398C"/>
    <w:rsid w:val="001A2639"/>
    <w:rsid w:val="0024233D"/>
    <w:rsid w:val="004B4F77"/>
    <w:rsid w:val="004E22E1"/>
    <w:rsid w:val="004F5FA9"/>
    <w:rsid w:val="00511CCB"/>
    <w:rsid w:val="0054427A"/>
    <w:rsid w:val="005C654E"/>
    <w:rsid w:val="005E6319"/>
    <w:rsid w:val="00612A3F"/>
    <w:rsid w:val="0061576F"/>
    <w:rsid w:val="00693E43"/>
    <w:rsid w:val="006B5CFD"/>
    <w:rsid w:val="006D3D0C"/>
    <w:rsid w:val="006E5337"/>
    <w:rsid w:val="00793DEF"/>
    <w:rsid w:val="007E2127"/>
    <w:rsid w:val="007E26AC"/>
    <w:rsid w:val="008A5308"/>
    <w:rsid w:val="008D7421"/>
    <w:rsid w:val="008E3A3D"/>
    <w:rsid w:val="00922F7A"/>
    <w:rsid w:val="009A19B4"/>
    <w:rsid w:val="009F36D9"/>
    <w:rsid w:val="00A44FE3"/>
    <w:rsid w:val="00AB21E3"/>
    <w:rsid w:val="00AB4138"/>
    <w:rsid w:val="00BA576F"/>
    <w:rsid w:val="00BD4E38"/>
    <w:rsid w:val="00BF30F7"/>
    <w:rsid w:val="00C03111"/>
    <w:rsid w:val="00C143EB"/>
    <w:rsid w:val="00C67998"/>
    <w:rsid w:val="00CE573C"/>
    <w:rsid w:val="00D7369B"/>
    <w:rsid w:val="00DB368F"/>
    <w:rsid w:val="00E04877"/>
    <w:rsid w:val="00E25140"/>
    <w:rsid w:val="00E40A43"/>
    <w:rsid w:val="00E82C30"/>
    <w:rsid w:val="00EB0E64"/>
    <w:rsid w:val="00EF7FBB"/>
    <w:rsid w:val="00F2776F"/>
    <w:rsid w:val="00FC7DA8"/>
    <w:rsid w:val="00FE24AE"/>
    <w:rsid w:val="00FF1ED0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6E9792A-BB3D-4495-8683-60A7D898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A44FE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A44F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9"/>
    <w:locked/>
    <w:rsid w:val="00A44F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rsid w:val="00A44F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A44F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A44F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A44FE3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A44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Стиль"/>
    <w:basedOn w:val="a"/>
    <w:next w:val="a5"/>
    <w:link w:val="a6"/>
    <w:uiPriority w:val="99"/>
    <w:rsid w:val="00A44FE3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A44FE3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44F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rsid w:val="00A44FE3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8"/>
    <w:uiPriority w:val="10"/>
    <w:qFormat/>
    <w:rsid w:val="00A44F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5"/>
    <w:uiPriority w:val="10"/>
    <w:rsid w:val="00A44FE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C67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admpereslav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Козырькова</dc:creator>
  <cp:lastModifiedBy>Макурина ИЕ</cp:lastModifiedBy>
  <cp:revision>2</cp:revision>
  <cp:lastPrinted>2022-01-25T06:22:00Z</cp:lastPrinted>
  <dcterms:created xsi:type="dcterms:W3CDTF">2022-02-04T11:53:00Z</dcterms:created>
  <dcterms:modified xsi:type="dcterms:W3CDTF">2022-02-04T11:53:00Z</dcterms:modified>
</cp:coreProperties>
</file>