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D0" w:rsidRPr="007C4321" w:rsidRDefault="004D66D0" w:rsidP="004D66D0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6D0" w:rsidRPr="007C4321" w:rsidRDefault="004D66D0" w:rsidP="004D66D0">
      <w:pPr>
        <w:jc w:val="center"/>
        <w:rPr>
          <w:sz w:val="26"/>
          <w:szCs w:val="26"/>
        </w:rPr>
      </w:pPr>
    </w:p>
    <w:p w:rsidR="004D66D0" w:rsidRPr="004D66D0" w:rsidRDefault="004D66D0" w:rsidP="004D66D0">
      <w:pPr>
        <w:pStyle w:val="21"/>
        <w:spacing w:after="0" w:line="240" w:lineRule="auto"/>
        <w:ind w:hanging="283"/>
        <w:jc w:val="center"/>
        <w:rPr>
          <w:spacing w:val="0"/>
          <w:sz w:val="28"/>
          <w:szCs w:val="28"/>
        </w:rPr>
      </w:pPr>
      <w:r w:rsidRPr="004D66D0">
        <w:rPr>
          <w:spacing w:val="0"/>
          <w:sz w:val="28"/>
          <w:szCs w:val="28"/>
        </w:rPr>
        <w:t xml:space="preserve">АДМИНИСТРАЦИЯ ГОРОДСКОГО ОКРУГА </w:t>
      </w:r>
    </w:p>
    <w:p w:rsidR="004D66D0" w:rsidRPr="004D66D0" w:rsidRDefault="004D66D0" w:rsidP="004D66D0">
      <w:pPr>
        <w:pStyle w:val="21"/>
        <w:spacing w:after="0" w:line="240" w:lineRule="auto"/>
        <w:ind w:hanging="283"/>
        <w:jc w:val="center"/>
        <w:rPr>
          <w:spacing w:val="0"/>
          <w:sz w:val="28"/>
          <w:szCs w:val="28"/>
        </w:rPr>
      </w:pPr>
      <w:r w:rsidRPr="004D66D0">
        <w:rPr>
          <w:spacing w:val="0"/>
          <w:sz w:val="28"/>
          <w:szCs w:val="28"/>
        </w:rPr>
        <w:t>ГОРОДА ПЕРЕСЛАВЛЯ-ЗАЛЕССКОГО</w:t>
      </w:r>
    </w:p>
    <w:p w:rsidR="004D66D0" w:rsidRPr="004D66D0" w:rsidRDefault="004D66D0" w:rsidP="004D66D0">
      <w:pPr>
        <w:pStyle w:val="21"/>
        <w:spacing w:after="0" w:line="240" w:lineRule="auto"/>
        <w:ind w:hanging="283"/>
        <w:jc w:val="center"/>
        <w:rPr>
          <w:spacing w:val="0"/>
          <w:sz w:val="28"/>
          <w:szCs w:val="28"/>
        </w:rPr>
      </w:pPr>
      <w:r w:rsidRPr="004D66D0">
        <w:rPr>
          <w:spacing w:val="0"/>
          <w:sz w:val="28"/>
          <w:szCs w:val="28"/>
        </w:rPr>
        <w:t>ЯРОСЛАВСКОЙ ОБЛАСТИ</w:t>
      </w:r>
    </w:p>
    <w:p w:rsidR="004D66D0" w:rsidRPr="004D66D0" w:rsidRDefault="004D66D0" w:rsidP="004D66D0">
      <w:pPr>
        <w:pStyle w:val="21"/>
        <w:spacing w:after="0" w:line="240" w:lineRule="auto"/>
        <w:jc w:val="center"/>
        <w:rPr>
          <w:spacing w:val="0"/>
          <w:sz w:val="28"/>
          <w:szCs w:val="28"/>
        </w:rPr>
      </w:pPr>
    </w:p>
    <w:p w:rsidR="004D66D0" w:rsidRPr="004D66D0" w:rsidRDefault="004D66D0" w:rsidP="004D66D0">
      <w:pPr>
        <w:pStyle w:val="21"/>
        <w:spacing w:after="0" w:line="240" w:lineRule="auto"/>
        <w:jc w:val="center"/>
        <w:rPr>
          <w:spacing w:val="0"/>
          <w:sz w:val="28"/>
          <w:szCs w:val="28"/>
        </w:rPr>
      </w:pPr>
      <w:r w:rsidRPr="004D66D0">
        <w:rPr>
          <w:spacing w:val="0"/>
          <w:sz w:val="28"/>
          <w:szCs w:val="28"/>
        </w:rPr>
        <w:t>РАСПОРЯЖЕНИЕ</w:t>
      </w:r>
    </w:p>
    <w:p w:rsidR="004D66D0" w:rsidRPr="004D66D0" w:rsidRDefault="004D66D0" w:rsidP="004D66D0">
      <w:pPr>
        <w:rPr>
          <w:sz w:val="28"/>
          <w:szCs w:val="28"/>
        </w:rPr>
      </w:pPr>
    </w:p>
    <w:p w:rsidR="004D66D0" w:rsidRPr="004D66D0" w:rsidRDefault="004D66D0" w:rsidP="004D66D0">
      <w:pPr>
        <w:rPr>
          <w:sz w:val="28"/>
          <w:szCs w:val="28"/>
        </w:rPr>
      </w:pPr>
    </w:p>
    <w:p w:rsidR="004D66D0" w:rsidRPr="004D66D0" w:rsidRDefault="004D66D0" w:rsidP="004D66D0">
      <w:pPr>
        <w:pStyle w:val="21"/>
        <w:spacing w:after="0" w:line="240" w:lineRule="auto"/>
        <w:ind w:left="0"/>
        <w:rPr>
          <w:spacing w:val="0"/>
          <w:sz w:val="28"/>
          <w:szCs w:val="28"/>
        </w:rPr>
      </w:pPr>
      <w:r w:rsidRPr="004D66D0">
        <w:rPr>
          <w:spacing w:val="0"/>
          <w:sz w:val="28"/>
          <w:szCs w:val="28"/>
        </w:rPr>
        <w:t>От</w:t>
      </w:r>
      <w:r w:rsidR="00807B2F">
        <w:rPr>
          <w:spacing w:val="0"/>
          <w:sz w:val="28"/>
          <w:szCs w:val="28"/>
        </w:rPr>
        <w:t xml:space="preserve"> 25.12.2018</w:t>
      </w:r>
      <w:r w:rsidRPr="004D66D0">
        <w:rPr>
          <w:spacing w:val="0"/>
          <w:sz w:val="28"/>
          <w:szCs w:val="28"/>
        </w:rPr>
        <w:t xml:space="preserve"> № </w:t>
      </w:r>
      <w:r w:rsidR="00807B2F">
        <w:rPr>
          <w:spacing w:val="0"/>
          <w:sz w:val="28"/>
          <w:szCs w:val="28"/>
        </w:rPr>
        <w:t>РАС.03-0307/18</w:t>
      </w:r>
    </w:p>
    <w:p w:rsidR="004D66D0" w:rsidRPr="004D66D0" w:rsidRDefault="004D66D0" w:rsidP="004D66D0">
      <w:pPr>
        <w:pStyle w:val="21"/>
        <w:spacing w:after="0" w:line="240" w:lineRule="auto"/>
        <w:ind w:left="0"/>
        <w:rPr>
          <w:spacing w:val="0"/>
          <w:sz w:val="28"/>
          <w:szCs w:val="28"/>
        </w:rPr>
      </w:pPr>
      <w:r w:rsidRPr="004D66D0">
        <w:rPr>
          <w:spacing w:val="0"/>
          <w:sz w:val="28"/>
          <w:szCs w:val="28"/>
        </w:rPr>
        <w:t>г. Переславль-Залесский</w:t>
      </w:r>
      <w:bookmarkStart w:id="0" w:name="_GoBack"/>
      <w:bookmarkEnd w:id="0"/>
    </w:p>
    <w:p w:rsidR="0045455E" w:rsidRDefault="0045455E"/>
    <w:p w:rsidR="0045455E" w:rsidRPr="009C6B93" w:rsidRDefault="0045455E" w:rsidP="0045455E">
      <w:pPr>
        <w:rPr>
          <w:sz w:val="28"/>
          <w:szCs w:val="28"/>
        </w:rPr>
      </w:pPr>
      <w:r w:rsidRPr="004D66D0">
        <w:rPr>
          <w:sz w:val="28"/>
          <w:szCs w:val="28"/>
        </w:rPr>
        <w:t>О</w:t>
      </w:r>
      <w:r w:rsidR="006E3F6C" w:rsidRPr="004D66D0">
        <w:rPr>
          <w:sz w:val="28"/>
          <w:szCs w:val="28"/>
        </w:rPr>
        <w:t xml:space="preserve"> </w:t>
      </w:r>
      <w:r w:rsidR="00CE28EF" w:rsidRPr="004D66D0">
        <w:rPr>
          <w:sz w:val="28"/>
          <w:szCs w:val="28"/>
        </w:rPr>
        <w:t>наз</w:t>
      </w:r>
      <w:r w:rsidR="00CE28EF">
        <w:rPr>
          <w:sz w:val="28"/>
          <w:szCs w:val="28"/>
        </w:rPr>
        <w:t>начении</w:t>
      </w:r>
      <w:r w:rsidR="004D66D0">
        <w:rPr>
          <w:sz w:val="28"/>
          <w:szCs w:val="28"/>
        </w:rPr>
        <w:t xml:space="preserve"> </w:t>
      </w:r>
      <w:r w:rsidRPr="009C6B93">
        <w:rPr>
          <w:sz w:val="28"/>
          <w:szCs w:val="28"/>
        </w:rPr>
        <w:t>уполномоченного</w:t>
      </w:r>
      <w:r w:rsidR="006E3F6C" w:rsidRPr="009C6B93">
        <w:rPr>
          <w:sz w:val="28"/>
          <w:szCs w:val="28"/>
        </w:rPr>
        <w:t xml:space="preserve"> </w:t>
      </w:r>
      <w:r w:rsidRPr="009C6B93">
        <w:rPr>
          <w:sz w:val="28"/>
          <w:szCs w:val="28"/>
        </w:rPr>
        <w:t>органа</w:t>
      </w:r>
    </w:p>
    <w:p w:rsidR="0045455E" w:rsidRPr="009C6B93" w:rsidRDefault="0045455E" w:rsidP="0045455E">
      <w:pPr>
        <w:rPr>
          <w:sz w:val="28"/>
          <w:szCs w:val="28"/>
        </w:rPr>
      </w:pPr>
    </w:p>
    <w:p w:rsidR="0045455E" w:rsidRPr="009C6B93" w:rsidRDefault="0045455E" w:rsidP="0045455E">
      <w:pPr>
        <w:ind w:firstLine="709"/>
        <w:jc w:val="both"/>
        <w:rPr>
          <w:sz w:val="28"/>
          <w:szCs w:val="28"/>
        </w:rPr>
      </w:pPr>
      <w:r w:rsidRPr="009C6B93">
        <w:rPr>
          <w:sz w:val="28"/>
          <w:szCs w:val="28"/>
        </w:rPr>
        <w:t>В соответствии с Указом Президента Российс</w:t>
      </w:r>
      <w:r w:rsidR="009C6B93">
        <w:rPr>
          <w:sz w:val="28"/>
          <w:szCs w:val="28"/>
        </w:rPr>
        <w:t xml:space="preserve">кой Федерации </w:t>
      </w:r>
      <w:r w:rsidR="004D66D0">
        <w:rPr>
          <w:sz w:val="28"/>
          <w:szCs w:val="28"/>
        </w:rPr>
        <w:t xml:space="preserve">                        </w:t>
      </w:r>
      <w:r w:rsidR="009C6B93">
        <w:rPr>
          <w:sz w:val="28"/>
          <w:szCs w:val="28"/>
        </w:rPr>
        <w:t xml:space="preserve">от 21.12.2017 </w:t>
      </w:r>
      <w:r w:rsidRPr="009C6B93">
        <w:rPr>
          <w:sz w:val="28"/>
          <w:szCs w:val="28"/>
        </w:rPr>
        <w:t>№ 618 «Об основных направлениях государственной политики по развитию конкуренции», Указом Губернатора Ярославской области от 15.11.2018 № 324 «Об утвержд</w:t>
      </w:r>
      <w:r w:rsidR="004D66D0">
        <w:rPr>
          <w:sz w:val="28"/>
          <w:szCs w:val="28"/>
        </w:rPr>
        <w:t>ении перечня ключевых показателей</w:t>
      </w:r>
      <w:r w:rsidRPr="009C6B93">
        <w:rPr>
          <w:sz w:val="28"/>
          <w:szCs w:val="28"/>
        </w:rPr>
        <w:t xml:space="preserve"> развития конкуренции в Ярославской области», </w:t>
      </w:r>
      <w:r w:rsidR="00CE28EF">
        <w:rPr>
          <w:sz w:val="28"/>
          <w:szCs w:val="28"/>
        </w:rPr>
        <w:t xml:space="preserve">постановлением </w:t>
      </w:r>
      <w:r w:rsidR="00CE28EF" w:rsidRPr="00AE16B2">
        <w:rPr>
          <w:sz w:val="28"/>
          <w:szCs w:val="28"/>
        </w:rPr>
        <w:t xml:space="preserve">Администрации города Переславля-Залесского </w:t>
      </w:r>
      <w:r w:rsidR="00CE28EF">
        <w:rPr>
          <w:sz w:val="28"/>
          <w:szCs w:val="28"/>
        </w:rPr>
        <w:t xml:space="preserve">от 07.12.2018 № ПОС.03-2177/18 </w:t>
      </w:r>
      <w:r w:rsidR="00CE28EF" w:rsidRPr="00AE16B2">
        <w:rPr>
          <w:sz w:val="28"/>
          <w:szCs w:val="28"/>
        </w:rPr>
        <w:t>«Об утверждении перечня ключевых показателей развития конкуренции на территории городского округа город Переславль-Залесский»</w:t>
      </w:r>
      <w:r w:rsidR="00CE28EF">
        <w:rPr>
          <w:sz w:val="28"/>
          <w:szCs w:val="28"/>
        </w:rPr>
        <w:t xml:space="preserve">, </w:t>
      </w:r>
      <w:r w:rsidRPr="009C6B93">
        <w:rPr>
          <w:sz w:val="28"/>
          <w:szCs w:val="28"/>
        </w:rPr>
        <w:t>протоколом совещания с органами местного самоуправления городских округов и муниципальных районов Ярославской области от 08.11.2018 № 1</w:t>
      </w:r>
    </w:p>
    <w:p w:rsidR="0045455E" w:rsidRPr="009C6B93" w:rsidRDefault="0045455E" w:rsidP="0045455E">
      <w:pPr>
        <w:ind w:firstLine="709"/>
        <w:jc w:val="both"/>
        <w:rPr>
          <w:sz w:val="28"/>
          <w:szCs w:val="28"/>
        </w:rPr>
      </w:pPr>
    </w:p>
    <w:p w:rsidR="0045455E" w:rsidRPr="009C6B93" w:rsidRDefault="0047413E" w:rsidP="0045455E">
      <w:pPr>
        <w:ind w:firstLine="709"/>
        <w:jc w:val="both"/>
        <w:rPr>
          <w:sz w:val="28"/>
          <w:szCs w:val="28"/>
        </w:rPr>
      </w:pPr>
      <w:r w:rsidRPr="009C6B93">
        <w:rPr>
          <w:sz w:val="28"/>
          <w:szCs w:val="28"/>
        </w:rPr>
        <w:t>1.</w:t>
      </w:r>
      <w:r w:rsidR="0045455E" w:rsidRPr="009C6B93">
        <w:rPr>
          <w:sz w:val="28"/>
          <w:szCs w:val="28"/>
        </w:rPr>
        <w:t xml:space="preserve"> Назначить управление экономики</w:t>
      </w:r>
      <w:r w:rsidR="00667014">
        <w:rPr>
          <w:sz w:val="28"/>
          <w:szCs w:val="28"/>
        </w:rPr>
        <w:t xml:space="preserve"> Администрации города Переславля-Залесского</w:t>
      </w:r>
      <w:r w:rsidR="0045455E" w:rsidRPr="009C6B93">
        <w:rPr>
          <w:sz w:val="28"/>
          <w:szCs w:val="28"/>
        </w:rPr>
        <w:t xml:space="preserve"> (Т.С. Ильина) уполномоченным органом по содействию </w:t>
      </w:r>
      <w:r w:rsidR="007E689A" w:rsidRPr="009C6B93">
        <w:rPr>
          <w:sz w:val="28"/>
          <w:szCs w:val="28"/>
        </w:rPr>
        <w:t>развитию конкуренции на территории городского округа город Переславль-Залесский.</w:t>
      </w:r>
    </w:p>
    <w:p w:rsidR="0045455E" w:rsidRPr="009C6B93" w:rsidRDefault="0045455E" w:rsidP="0045455E">
      <w:pPr>
        <w:rPr>
          <w:sz w:val="28"/>
          <w:szCs w:val="28"/>
        </w:rPr>
      </w:pPr>
    </w:p>
    <w:p w:rsidR="009C6B93" w:rsidRPr="009C6B93" w:rsidRDefault="009C6B93" w:rsidP="0045455E">
      <w:pPr>
        <w:rPr>
          <w:sz w:val="28"/>
          <w:szCs w:val="28"/>
        </w:rPr>
      </w:pPr>
    </w:p>
    <w:p w:rsidR="009C6B93" w:rsidRPr="009C6B93" w:rsidRDefault="009C6B93" w:rsidP="0045455E">
      <w:pPr>
        <w:rPr>
          <w:sz w:val="28"/>
          <w:szCs w:val="28"/>
        </w:rPr>
      </w:pPr>
    </w:p>
    <w:p w:rsidR="009C6B93" w:rsidRPr="009C6B93" w:rsidRDefault="009C6B93" w:rsidP="0045455E">
      <w:pPr>
        <w:rPr>
          <w:sz w:val="28"/>
          <w:szCs w:val="28"/>
        </w:rPr>
      </w:pPr>
      <w:r w:rsidRPr="009C6B93">
        <w:rPr>
          <w:sz w:val="28"/>
          <w:szCs w:val="28"/>
        </w:rPr>
        <w:t>Заместитель Главы Администрации</w:t>
      </w:r>
    </w:p>
    <w:p w:rsidR="009C6B93" w:rsidRPr="009C6B93" w:rsidRDefault="009C6B93" w:rsidP="009C6B93">
      <w:pPr>
        <w:tabs>
          <w:tab w:val="left" w:pos="7770"/>
        </w:tabs>
        <w:rPr>
          <w:sz w:val="28"/>
          <w:szCs w:val="28"/>
        </w:rPr>
      </w:pPr>
      <w:r w:rsidRPr="009C6B93">
        <w:rPr>
          <w:sz w:val="28"/>
          <w:szCs w:val="28"/>
        </w:rPr>
        <w:t>города Переславля-Залесского</w:t>
      </w:r>
      <w:r>
        <w:rPr>
          <w:sz w:val="28"/>
          <w:szCs w:val="28"/>
        </w:rPr>
        <w:t xml:space="preserve">                                                       </w:t>
      </w:r>
      <w:r w:rsidRPr="009C6B93">
        <w:rPr>
          <w:sz w:val="28"/>
          <w:szCs w:val="28"/>
        </w:rPr>
        <w:t xml:space="preserve">Е.Ю. </w:t>
      </w:r>
      <w:proofErr w:type="spellStart"/>
      <w:r w:rsidRPr="009C6B93">
        <w:rPr>
          <w:sz w:val="28"/>
          <w:szCs w:val="28"/>
        </w:rPr>
        <w:t>Дударева</w:t>
      </w:r>
      <w:proofErr w:type="spellEnd"/>
    </w:p>
    <w:p w:rsidR="0045455E" w:rsidRPr="009C6B93" w:rsidRDefault="0045455E" w:rsidP="0045455E">
      <w:pPr>
        <w:rPr>
          <w:sz w:val="28"/>
          <w:szCs w:val="28"/>
        </w:rPr>
      </w:pPr>
    </w:p>
    <w:p w:rsidR="0045455E" w:rsidRPr="0045455E" w:rsidRDefault="0045455E" w:rsidP="0045455E"/>
    <w:sectPr w:rsidR="0045455E" w:rsidRPr="0045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B82419"/>
    <w:multiLevelType w:val="multilevel"/>
    <w:tmpl w:val="0D34E708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F7"/>
    <w:rsid w:val="002B36B2"/>
    <w:rsid w:val="0045455E"/>
    <w:rsid w:val="0047413E"/>
    <w:rsid w:val="004D66D0"/>
    <w:rsid w:val="00512CAF"/>
    <w:rsid w:val="00667014"/>
    <w:rsid w:val="006E3F6C"/>
    <w:rsid w:val="007E689A"/>
    <w:rsid w:val="00807B2F"/>
    <w:rsid w:val="009C6B93"/>
    <w:rsid w:val="00C252F7"/>
    <w:rsid w:val="00CE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D2105-2B5D-4ACE-B26C-5A48FA7B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5455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5455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45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5455E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Title">
    <w:name w:val="ConsPlusTitle"/>
    <w:rsid w:val="004545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66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6D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4D66D0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D66D0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2018-12-17T14:18:00Z</cp:lastPrinted>
  <dcterms:created xsi:type="dcterms:W3CDTF">2018-12-12T13:50:00Z</dcterms:created>
  <dcterms:modified xsi:type="dcterms:W3CDTF">2019-01-21T12:54:00Z</dcterms:modified>
</cp:coreProperties>
</file>