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1A" w:rsidRPr="00F93E66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93E66">
        <w:rPr>
          <w:rFonts w:ascii="Times New Roman" w:hAnsi="Times New Roman" w:cs="Times New Roman"/>
          <w:sz w:val="24"/>
          <w:szCs w:val="26"/>
        </w:rPr>
        <w:t>Заключение</w:t>
      </w:r>
    </w:p>
    <w:p w:rsidR="0044201A" w:rsidRPr="006E27F3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E27F3">
        <w:rPr>
          <w:rFonts w:ascii="Times New Roman" w:hAnsi="Times New Roman" w:cs="Times New Roman"/>
          <w:sz w:val="24"/>
          <w:szCs w:val="26"/>
        </w:rPr>
        <w:t>об экспертизе муниципального нормативного правового акта</w:t>
      </w:r>
    </w:p>
    <w:p w:rsidR="0044201A" w:rsidRPr="00F31130" w:rsidRDefault="00F31130" w:rsidP="0044201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31130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31BE5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F31130">
        <w:rPr>
          <w:rFonts w:ascii="Times New Roman" w:hAnsi="Times New Roman" w:cs="Times New Roman"/>
          <w:sz w:val="26"/>
          <w:szCs w:val="26"/>
          <w:u w:val="single"/>
        </w:rPr>
        <w:t>.08.2019 года</w:t>
      </w:r>
    </w:p>
    <w:p w:rsidR="00E80CFB" w:rsidRDefault="00E80CFB" w:rsidP="00AD38D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4201A" w:rsidRPr="00AD38DC" w:rsidRDefault="00AD38DC" w:rsidP="00AD38D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D38DC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экономики 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AD38DC">
        <w:rPr>
          <w:rFonts w:ascii="Times New Roman" w:hAnsi="Times New Roman" w:cs="Times New Roman"/>
          <w:sz w:val="26"/>
          <w:szCs w:val="26"/>
          <w:u w:val="single"/>
        </w:rPr>
        <w:t>дминистрации города Переславля - Залесского</w:t>
      </w:r>
    </w:p>
    <w:p w:rsidR="003A3EA7" w:rsidRDefault="0044201A" w:rsidP="003A3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</w:t>
      </w:r>
      <w:r w:rsidR="00F31130">
        <w:rPr>
          <w:rFonts w:ascii="Times New Roman" w:hAnsi="Times New Roman" w:cs="Times New Roman"/>
          <w:sz w:val="24"/>
          <w:szCs w:val="24"/>
        </w:rPr>
        <w:t>ь-Залесской городской Думы от 29</w:t>
      </w:r>
      <w:r w:rsidRPr="009E2B10">
        <w:rPr>
          <w:rFonts w:ascii="Times New Roman" w:hAnsi="Times New Roman" w:cs="Times New Roman"/>
          <w:sz w:val="24"/>
          <w:szCs w:val="24"/>
        </w:rPr>
        <w:t>.12.2016 № 123, Планом проведения экспертизы муниципальных нормативных правовых актов рассмотрено:</w:t>
      </w:r>
    </w:p>
    <w:p w:rsidR="00931BE5" w:rsidRPr="00931BE5" w:rsidRDefault="00931BE5" w:rsidP="00931BE5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1BE5">
        <w:rPr>
          <w:rFonts w:ascii="Times New Roman" w:hAnsi="Times New Roman" w:cs="Times New Roman"/>
          <w:sz w:val="24"/>
          <w:szCs w:val="24"/>
          <w:u w:val="single"/>
        </w:rPr>
        <w:t>Решение Переславль-Залесской городской Думы от 31.07.2014 № 86 «Об утверждении Положения о порядке установки рекламных конструкций и проведения аукционов на право заключения договоров на установку и эксплуатацию рекламных конструкций на территории города Переславля-Залесского»</w:t>
      </w:r>
    </w:p>
    <w:p w:rsidR="00931BE5" w:rsidRDefault="00931BE5" w:rsidP="003A3EA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3EA7" w:rsidRDefault="0044201A" w:rsidP="003A3EA7">
      <w:pPr>
        <w:pStyle w:val="ConsPlusNonformat"/>
        <w:ind w:firstLine="426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9E2B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органов местного самоуправления города Переславля-Залесского в сети Интернет:</w:t>
      </w:r>
    </w:p>
    <w:p w:rsidR="003A3EA7" w:rsidRPr="00F31130" w:rsidRDefault="003A3EA7" w:rsidP="00F31130">
      <w:pPr>
        <w:pStyle w:val="ConsPlusNonformat"/>
        <w:ind w:firstLine="426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31130">
        <w:rPr>
          <w:rStyle w:val="a5"/>
          <w:rFonts w:ascii="Times New Roman" w:hAnsi="Times New Roman" w:cs="Times New Roman"/>
          <w:color w:val="auto"/>
          <w:sz w:val="24"/>
          <w:szCs w:val="24"/>
        </w:rPr>
        <w:t>https://admpereslavl.ru/ekspertiza-normativno-pravovyh-aktov-omsu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8C303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.07.2019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8C303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.08.2019</w:t>
      </w:r>
      <w:r w:rsidR="00F3113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44201A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B">
        <w:rPr>
          <w:rFonts w:ascii="Times New Roman" w:hAnsi="Times New Roman" w:cs="Times New Roman"/>
          <w:sz w:val="24"/>
          <w:szCs w:val="24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 и инвестиционной деятельности, обоснование сделанных выводов:</w:t>
      </w:r>
    </w:p>
    <w:p w:rsidR="00F537DC" w:rsidRPr="004F273D" w:rsidRDefault="00F537DC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73D">
        <w:rPr>
          <w:rFonts w:ascii="Times New Roman" w:hAnsi="Times New Roman" w:cs="Times New Roman"/>
          <w:sz w:val="24"/>
          <w:szCs w:val="24"/>
          <w:u w:val="single"/>
        </w:rPr>
        <w:t>При проведении публичных консультаций пос</w:t>
      </w:r>
      <w:r w:rsidR="009E6FDD" w:rsidRPr="004F273D">
        <w:rPr>
          <w:rFonts w:ascii="Times New Roman" w:hAnsi="Times New Roman" w:cs="Times New Roman"/>
          <w:sz w:val="24"/>
          <w:szCs w:val="24"/>
          <w:u w:val="single"/>
        </w:rPr>
        <w:t>тупили</w:t>
      </w:r>
      <w:r w:rsidRPr="004F273D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</w:t>
      </w:r>
      <w:r w:rsidR="009E6FDD" w:rsidRPr="004F273D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4F273D">
        <w:rPr>
          <w:rFonts w:ascii="Times New Roman" w:hAnsi="Times New Roman" w:cs="Times New Roman"/>
          <w:sz w:val="24"/>
          <w:szCs w:val="24"/>
          <w:u w:val="single"/>
        </w:rPr>
        <w:t xml:space="preserve"> по наличию в</w:t>
      </w:r>
      <w:r w:rsidRPr="004F273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нормативном правовом акте положений, необоснованно затрудняющих осуществление предпринимательской и инвестиционной деятельности</w:t>
      </w:r>
      <w:r w:rsidR="00832FC1" w:rsidRPr="004F273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F273D">
        <w:rPr>
          <w:rFonts w:ascii="Times New Roman" w:hAnsi="Times New Roman" w:cs="Times New Roman"/>
          <w:sz w:val="24"/>
          <w:szCs w:val="24"/>
          <w:u w:val="single"/>
        </w:rPr>
        <w:t xml:space="preserve"> от:</w:t>
      </w:r>
    </w:p>
    <w:p w:rsidR="009E6FDD" w:rsidRDefault="00F537DC" w:rsidP="009E6FDD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 Уполномоченного по защите прав предпринимателей в Ярославской области.</w:t>
      </w:r>
    </w:p>
    <w:p w:rsidR="009E6FDD" w:rsidRPr="009E6FDD" w:rsidRDefault="00F537DC" w:rsidP="009E6F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6FDD">
        <w:rPr>
          <w:rFonts w:ascii="Times New Roman" w:hAnsi="Times New Roman" w:cs="Times New Roman"/>
          <w:sz w:val="24"/>
          <w:szCs w:val="24"/>
          <w:u w:val="single"/>
        </w:rPr>
        <w:t xml:space="preserve">При рассмотрении представленного предложения установлено, что в абзаце 13 </w:t>
      </w:r>
      <w:r w:rsidR="009E6FDD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9E6FDD">
        <w:rPr>
          <w:rFonts w:ascii="Times New Roman" w:hAnsi="Times New Roman" w:cs="Times New Roman"/>
          <w:sz w:val="24"/>
          <w:szCs w:val="24"/>
          <w:u w:val="single"/>
        </w:rPr>
        <w:t xml:space="preserve">п. 2.1 Положения </w:t>
      </w:r>
      <w:r w:rsidR="00454FFD" w:rsidRPr="009E6FDD">
        <w:rPr>
          <w:rFonts w:ascii="Times New Roman" w:hAnsi="Times New Roman" w:cs="Times New Roman"/>
          <w:sz w:val="24"/>
          <w:szCs w:val="24"/>
          <w:u w:val="single"/>
        </w:rPr>
        <w:t>о порядке установки рекламных конструкций и проведения аукционов на право заключения договоров на установку и эксплуатацию рекламных конструкций на территории города Переславля-Залесского</w:t>
      </w:r>
      <w:r w:rsidR="009E6FDD" w:rsidRPr="009E6FDD">
        <w:rPr>
          <w:rFonts w:ascii="Times New Roman" w:hAnsi="Times New Roman" w:cs="Times New Roman"/>
          <w:sz w:val="24"/>
          <w:szCs w:val="24"/>
          <w:u w:val="single"/>
        </w:rPr>
        <w:t xml:space="preserve"> (далее – Положение)</w:t>
      </w:r>
      <w:r w:rsidR="00454FFD" w:rsidRPr="009E6FDD">
        <w:rPr>
          <w:rFonts w:ascii="Times New Roman" w:hAnsi="Times New Roman" w:cs="Times New Roman"/>
          <w:sz w:val="24"/>
          <w:szCs w:val="24"/>
          <w:u w:val="single"/>
        </w:rPr>
        <w:t xml:space="preserve"> в случае принятия заявления о получении разрешения на установку рекламной конструкции оно регистрируется в Управлении архитектуры в журнале регистрации заявлений.</w:t>
      </w:r>
      <w:r w:rsidR="009E6FDD" w:rsidRPr="009E6FDD">
        <w:rPr>
          <w:rFonts w:ascii="Times New Roman" w:hAnsi="Times New Roman" w:cs="Times New Roman"/>
          <w:sz w:val="24"/>
          <w:szCs w:val="24"/>
          <w:u w:val="single"/>
        </w:rPr>
        <w:t xml:space="preserve"> При этом отсутствуют указания на основания для отказа в принятии заявления. </w:t>
      </w:r>
    </w:p>
    <w:p w:rsidR="009D059B" w:rsidRPr="009D059B" w:rsidRDefault="009D059B" w:rsidP="009E6F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59B">
        <w:rPr>
          <w:rFonts w:ascii="Times New Roman" w:hAnsi="Times New Roman" w:cs="Times New Roman"/>
          <w:sz w:val="24"/>
          <w:szCs w:val="24"/>
          <w:u w:val="single"/>
        </w:rPr>
        <w:t xml:space="preserve">Проведенный анализ муниципального нормативного правового акта и </w:t>
      </w:r>
      <w:r w:rsidR="00F537DC">
        <w:rPr>
          <w:rFonts w:ascii="Times New Roman" w:hAnsi="Times New Roman" w:cs="Times New Roman"/>
          <w:sz w:val="24"/>
          <w:szCs w:val="24"/>
          <w:u w:val="single"/>
        </w:rPr>
        <w:t xml:space="preserve">наличие </w:t>
      </w:r>
      <w:r w:rsidR="009E6FDD">
        <w:rPr>
          <w:rFonts w:ascii="Times New Roman" w:hAnsi="Times New Roman" w:cs="Times New Roman"/>
          <w:sz w:val="24"/>
          <w:szCs w:val="24"/>
          <w:u w:val="single"/>
        </w:rPr>
        <w:t>предложений</w:t>
      </w:r>
      <w:r w:rsidRPr="009D059B">
        <w:rPr>
          <w:rFonts w:ascii="Times New Roman" w:hAnsi="Times New Roman" w:cs="Times New Roman"/>
          <w:sz w:val="24"/>
          <w:szCs w:val="24"/>
          <w:u w:val="single"/>
        </w:rPr>
        <w:t xml:space="preserve"> в ходе проведения публичных консультаций свидетельствуют о </w:t>
      </w:r>
      <w:r w:rsidR="009E6FDD">
        <w:rPr>
          <w:rFonts w:ascii="Times New Roman" w:hAnsi="Times New Roman" w:cs="Times New Roman"/>
          <w:sz w:val="24"/>
          <w:szCs w:val="24"/>
          <w:u w:val="single"/>
        </w:rPr>
        <w:t>наличии</w:t>
      </w:r>
      <w:r w:rsidRPr="009D059B">
        <w:rPr>
          <w:rFonts w:ascii="Times New Roman" w:hAnsi="Times New Roman" w:cs="Times New Roman"/>
          <w:sz w:val="24"/>
          <w:szCs w:val="24"/>
          <w:u w:val="single"/>
        </w:rPr>
        <w:t xml:space="preserve">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44201A" w:rsidRPr="00D6088F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2. Предложения по отмене</w:t>
      </w:r>
      <w:r>
        <w:rPr>
          <w:rFonts w:ascii="Times New Roman" w:hAnsi="Times New Roman" w:cs="Times New Roman"/>
          <w:sz w:val="24"/>
          <w:szCs w:val="26"/>
        </w:rPr>
        <w:t>/</w:t>
      </w:r>
      <w:r w:rsidRPr="00D6088F">
        <w:rPr>
          <w:rFonts w:ascii="Times New Roman" w:hAnsi="Times New Roman" w:cs="Times New Roman"/>
          <w:sz w:val="24"/>
          <w:szCs w:val="26"/>
        </w:rPr>
        <w:t>изменению муниципально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нормативно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правово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акт</w:t>
      </w:r>
      <w:r>
        <w:rPr>
          <w:rFonts w:ascii="Times New Roman" w:hAnsi="Times New Roman" w:cs="Times New Roman"/>
          <w:sz w:val="24"/>
          <w:szCs w:val="26"/>
        </w:rPr>
        <w:t>а или его отдельных положений:</w:t>
      </w:r>
    </w:p>
    <w:p w:rsidR="00E15BEE" w:rsidRPr="00695CEA" w:rsidRDefault="00E15BEE" w:rsidP="00E15B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В ходе проведения публичных консультаций поступили предложения от:</w:t>
      </w:r>
    </w:p>
    <w:p w:rsidR="00E15BEE" w:rsidRPr="00695CEA" w:rsidRDefault="00E15BEE" w:rsidP="00E15BEE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 Уполномоченного по защите прав предпринимателей в Ярославской области.</w:t>
      </w:r>
    </w:p>
    <w:p w:rsidR="00E15BEE" w:rsidRPr="00695CEA" w:rsidRDefault="00E15BEE" w:rsidP="00E15B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При проведении публичных консультаций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поступили следующие предложения по 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изменению 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>муниципально</w:t>
      </w:r>
      <w:r>
        <w:rPr>
          <w:rFonts w:ascii="Times New Roman" w:hAnsi="Times New Roman" w:cs="Times New Roman"/>
          <w:sz w:val="24"/>
          <w:szCs w:val="26"/>
          <w:u w:val="single"/>
        </w:rPr>
        <w:t>го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нормативно</w:t>
      </w:r>
      <w:r>
        <w:rPr>
          <w:rFonts w:ascii="Times New Roman" w:hAnsi="Times New Roman" w:cs="Times New Roman"/>
          <w:sz w:val="24"/>
          <w:szCs w:val="26"/>
          <w:u w:val="single"/>
        </w:rPr>
        <w:t>го правового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акт</w:t>
      </w:r>
      <w:r>
        <w:rPr>
          <w:rFonts w:ascii="Times New Roman" w:hAnsi="Times New Roman" w:cs="Times New Roman"/>
          <w:sz w:val="24"/>
          <w:szCs w:val="26"/>
          <w:u w:val="single"/>
        </w:rPr>
        <w:t>а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>:</w:t>
      </w:r>
    </w:p>
    <w:p w:rsidR="00E15BEE" w:rsidRDefault="003D3FC6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сведения в абзаце 5 п. 2.2. Положения противоречат Федеральному закону от 13.03.2006 № 38-ФЗ «О рекламе» в связи с тем, что п. 5.2-5.5 ст. 19 Федерального закона </w:t>
      </w:r>
      <w:r>
        <w:rPr>
          <w:rFonts w:ascii="Times New Roman" w:hAnsi="Times New Roman" w:cs="Times New Roman"/>
          <w:sz w:val="24"/>
          <w:szCs w:val="26"/>
          <w:u w:val="single"/>
        </w:rPr>
        <w:lastRenderedPageBreak/>
        <w:t xml:space="preserve">устанавливающие, что участником торгов (в форме аукциона или конкурса) не вправе быть лицо, занимающее преимущественное положение в сфере распространения наружной рекламы на момент подачи заявки на участие в торгах, утратили силу в связи с принятием Федерального закона от 21.07.2014 № 264-ФЗ «О внесении изменений в </w:t>
      </w:r>
      <w:r w:rsidR="00A92E99">
        <w:rPr>
          <w:rFonts w:ascii="Times New Roman" w:hAnsi="Times New Roman" w:cs="Times New Roman"/>
          <w:sz w:val="24"/>
          <w:szCs w:val="26"/>
          <w:u w:val="single"/>
        </w:rPr>
        <w:t>Федеральный закон «О рекламе»;</w:t>
      </w:r>
    </w:p>
    <w:p w:rsidR="00A92E99" w:rsidRDefault="00A92E99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в связи с принятием </w:t>
      </w:r>
      <w:r>
        <w:rPr>
          <w:rFonts w:ascii="Times New Roman" w:hAnsi="Times New Roman" w:cs="Times New Roman"/>
          <w:sz w:val="24"/>
          <w:szCs w:val="26"/>
          <w:u w:val="single"/>
        </w:rPr>
        <w:t>Федерального закона от 21.07.2014 № 264-ФЗ «О внесении изменений в Федеральный закон «О рекламе»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подлежат исключению сведения, указанные в абзаце 4 п.6.4, абзаце 10 п. 7.1 П</w:t>
      </w:r>
      <w:r w:rsidR="007A6B9A">
        <w:rPr>
          <w:rFonts w:ascii="Times New Roman" w:hAnsi="Times New Roman" w:cs="Times New Roman"/>
          <w:sz w:val="24"/>
          <w:szCs w:val="26"/>
          <w:u w:val="single"/>
        </w:rPr>
        <w:t xml:space="preserve">орядка проведения аукциона на право заключения договора на установку и эксплуатацию рекламной конструкции в городском рекламном месте (Приложение № 4 к Положению), в абзаце 4 </w:t>
      </w:r>
      <w:proofErr w:type="spellStart"/>
      <w:r w:rsidR="007A6B9A">
        <w:rPr>
          <w:rFonts w:ascii="Times New Roman" w:hAnsi="Times New Roman" w:cs="Times New Roman"/>
          <w:sz w:val="24"/>
          <w:szCs w:val="26"/>
          <w:u w:val="single"/>
        </w:rPr>
        <w:t>пп</w:t>
      </w:r>
      <w:proofErr w:type="spellEnd"/>
      <w:r w:rsidR="007A6B9A">
        <w:rPr>
          <w:rFonts w:ascii="Times New Roman" w:hAnsi="Times New Roman" w:cs="Times New Roman"/>
          <w:sz w:val="24"/>
          <w:szCs w:val="26"/>
          <w:u w:val="single"/>
        </w:rPr>
        <w:t>. 2 п. 7.4. Договора на установку и эксплуатацию рекламной конструкции (Приложение № 2 к Положению</w:t>
      </w:r>
      <w:r w:rsidR="00767D5F">
        <w:rPr>
          <w:rFonts w:ascii="Times New Roman" w:hAnsi="Times New Roman" w:cs="Times New Roman"/>
          <w:sz w:val="24"/>
          <w:szCs w:val="26"/>
          <w:u w:val="single"/>
        </w:rPr>
        <w:t>)</w:t>
      </w:r>
      <w:r w:rsidR="00695CDB">
        <w:rPr>
          <w:rFonts w:ascii="Times New Roman" w:hAnsi="Times New Roman" w:cs="Times New Roman"/>
          <w:sz w:val="24"/>
          <w:szCs w:val="26"/>
          <w:u w:val="single"/>
        </w:rPr>
        <w:t>;</w:t>
      </w:r>
    </w:p>
    <w:p w:rsidR="00BD1849" w:rsidRPr="00F04930" w:rsidRDefault="00695CDB" w:rsidP="00F0493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767D5F">
        <w:rPr>
          <w:rFonts w:ascii="Times New Roman" w:hAnsi="Times New Roman" w:cs="Times New Roman"/>
          <w:sz w:val="24"/>
          <w:szCs w:val="26"/>
          <w:u w:val="single"/>
        </w:rPr>
        <w:t xml:space="preserve">абзац 7 п. 7.2. Приложения № 4 к Положению необходимо привести в соответствие </w:t>
      </w:r>
      <w:r w:rsidR="00FE4912">
        <w:rPr>
          <w:rFonts w:ascii="Times New Roman" w:hAnsi="Times New Roman" w:cs="Times New Roman"/>
          <w:sz w:val="24"/>
          <w:szCs w:val="26"/>
          <w:u w:val="single"/>
        </w:rPr>
        <w:t xml:space="preserve">с учетом требований 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 xml:space="preserve">п. 5 </w:t>
      </w:r>
      <w:r w:rsidR="00FE4912">
        <w:rPr>
          <w:rFonts w:ascii="Times New Roman" w:hAnsi="Times New Roman" w:cs="Times New Roman"/>
          <w:sz w:val="24"/>
          <w:szCs w:val="26"/>
          <w:u w:val="single"/>
        </w:rPr>
        <w:t xml:space="preserve">ст. 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 xml:space="preserve">19 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>Федерально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>го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 xml:space="preserve"> закон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>а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 xml:space="preserve"> от 13.03.2006 № 38-ФЗ «О рекламе»</w:t>
      </w:r>
      <w:r w:rsidR="00F04930">
        <w:rPr>
          <w:rFonts w:ascii="Times New Roman" w:hAnsi="Times New Roman" w:cs="Times New Roman"/>
          <w:sz w:val="24"/>
          <w:szCs w:val="26"/>
          <w:u w:val="single"/>
        </w:rPr>
        <w:t>, согласно которому договор на установку и эксплуатацию рекламной конструкции заключается с лицом, которое являлось единственным участником аукциона или конкурса в с</w:t>
      </w:r>
      <w:r w:rsidR="002006BE">
        <w:rPr>
          <w:rFonts w:ascii="Times New Roman" w:hAnsi="Times New Roman" w:cs="Times New Roman"/>
          <w:sz w:val="24"/>
          <w:szCs w:val="26"/>
          <w:u w:val="single"/>
        </w:rPr>
        <w:t>лучае, если к участию в аукционе или конкурсе допущен один участник, и аукцион или конкурс признан не состоявшимся.</w:t>
      </w:r>
    </w:p>
    <w:p w:rsidR="00695CEA" w:rsidRPr="005157DE" w:rsidRDefault="00695CEA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bookmarkStart w:id="0" w:name="_GoBack"/>
      <w:r w:rsidRPr="005157DE">
        <w:rPr>
          <w:rFonts w:ascii="Times New Roman" w:hAnsi="Times New Roman" w:cs="Times New Roman"/>
          <w:sz w:val="24"/>
          <w:szCs w:val="26"/>
          <w:u w:val="single"/>
        </w:rPr>
        <w:t>Предложения по изменению муниципального нормативного правового акта являются основанием для подготовки проекта правого акта, направленного на устранение выявленных нарушений.</w:t>
      </w:r>
    </w:p>
    <w:bookmarkEnd w:id="0"/>
    <w:p w:rsidR="0044201A" w:rsidRDefault="0044201A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4201A" w:rsidRPr="006E27F3" w:rsidRDefault="0044201A" w:rsidP="004420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4201A" w:rsidRPr="00EC64A5" w:rsidRDefault="00695CEA" w:rsidP="00E80CFB">
      <w:pPr>
        <w:tabs>
          <w:tab w:val="left" w:pos="7845"/>
        </w:tabs>
      </w:pPr>
      <w:r>
        <w:t>Начальник управления экономики</w:t>
      </w:r>
      <w:r w:rsidR="00E80CFB">
        <w:tab/>
      </w:r>
      <w:r w:rsidR="006B4C15">
        <w:t xml:space="preserve">   </w:t>
      </w:r>
      <w:r w:rsidR="00E80CFB">
        <w:t>Т.С. Ильина</w:t>
      </w:r>
    </w:p>
    <w:p w:rsidR="00260174" w:rsidRPr="00F31130" w:rsidRDefault="00260174" w:rsidP="00F31130">
      <w:pPr>
        <w:ind w:firstLine="708"/>
      </w:pPr>
    </w:p>
    <w:sectPr w:rsidR="00260174" w:rsidRPr="00F31130" w:rsidSect="00D8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1A"/>
    <w:rsid w:val="00104550"/>
    <w:rsid w:val="001F3F19"/>
    <w:rsid w:val="002006BE"/>
    <w:rsid w:val="0022781F"/>
    <w:rsid w:val="00260174"/>
    <w:rsid w:val="002D0D1D"/>
    <w:rsid w:val="003A3EA7"/>
    <w:rsid w:val="003D3FC6"/>
    <w:rsid w:val="00405E01"/>
    <w:rsid w:val="0044201A"/>
    <w:rsid w:val="00454FFD"/>
    <w:rsid w:val="00497B12"/>
    <w:rsid w:val="004C22A2"/>
    <w:rsid w:val="004F273D"/>
    <w:rsid w:val="005157DE"/>
    <w:rsid w:val="005D17DF"/>
    <w:rsid w:val="006019CF"/>
    <w:rsid w:val="00695CDB"/>
    <w:rsid w:val="00695CEA"/>
    <w:rsid w:val="006B4C15"/>
    <w:rsid w:val="007431C7"/>
    <w:rsid w:val="00767D5F"/>
    <w:rsid w:val="007A6B9A"/>
    <w:rsid w:val="00832FC1"/>
    <w:rsid w:val="008C3030"/>
    <w:rsid w:val="00931BE5"/>
    <w:rsid w:val="009D059B"/>
    <w:rsid w:val="009D43E2"/>
    <w:rsid w:val="009E6FDD"/>
    <w:rsid w:val="00A149AF"/>
    <w:rsid w:val="00A92E99"/>
    <w:rsid w:val="00AD38DC"/>
    <w:rsid w:val="00B65309"/>
    <w:rsid w:val="00B916A5"/>
    <w:rsid w:val="00BD1849"/>
    <w:rsid w:val="00CC4F21"/>
    <w:rsid w:val="00D51D7C"/>
    <w:rsid w:val="00DF64F7"/>
    <w:rsid w:val="00E15BEE"/>
    <w:rsid w:val="00E2500B"/>
    <w:rsid w:val="00E80CFB"/>
    <w:rsid w:val="00EA6815"/>
    <w:rsid w:val="00F04930"/>
    <w:rsid w:val="00F31130"/>
    <w:rsid w:val="00F537DC"/>
    <w:rsid w:val="00F6559C"/>
    <w:rsid w:val="00F90E1A"/>
    <w:rsid w:val="00FB6B72"/>
    <w:rsid w:val="00FC79E8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9CE1-E719-4335-855A-8043817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3A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42</cp:revision>
  <dcterms:created xsi:type="dcterms:W3CDTF">2019-07-10T08:55:00Z</dcterms:created>
  <dcterms:modified xsi:type="dcterms:W3CDTF">2019-08-16T09:03:00Z</dcterms:modified>
</cp:coreProperties>
</file>