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AF07E" w14:textId="77777777"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14:paraId="5268FF3E" w14:textId="77777777"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14:paraId="2114D5D3" w14:textId="129A502D" w:rsidR="00CD43A6" w:rsidRPr="00B729CE" w:rsidRDefault="00FE1D9D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hAnsi="Times New Roman" w:cs="Times New Roman"/>
          <w:sz w:val="24"/>
          <w:szCs w:val="24"/>
        </w:rPr>
        <w:t>«</w:t>
      </w:r>
      <w:r w:rsidR="00036166">
        <w:rPr>
          <w:rFonts w:ascii="Times New Roman" w:hAnsi="Times New Roman" w:cs="Times New Roman"/>
          <w:sz w:val="24"/>
          <w:szCs w:val="24"/>
        </w:rPr>
        <w:t>12</w:t>
      </w:r>
      <w:r w:rsidRPr="00B729CE">
        <w:rPr>
          <w:rFonts w:ascii="Times New Roman" w:hAnsi="Times New Roman" w:cs="Times New Roman"/>
          <w:sz w:val="24"/>
          <w:szCs w:val="24"/>
        </w:rPr>
        <w:t>»</w:t>
      </w:r>
      <w:r w:rsidR="00AE5FB1">
        <w:rPr>
          <w:rFonts w:ascii="Times New Roman" w:hAnsi="Times New Roman" w:cs="Times New Roman"/>
          <w:sz w:val="24"/>
          <w:szCs w:val="24"/>
        </w:rPr>
        <w:t xml:space="preserve"> </w:t>
      </w:r>
      <w:r w:rsidR="00036166">
        <w:rPr>
          <w:rFonts w:ascii="Times New Roman" w:hAnsi="Times New Roman" w:cs="Times New Roman"/>
          <w:sz w:val="24"/>
          <w:szCs w:val="24"/>
        </w:rPr>
        <w:t>августа</w:t>
      </w:r>
      <w:r w:rsidRPr="00B729CE">
        <w:rPr>
          <w:rFonts w:ascii="Times New Roman" w:hAnsi="Times New Roman" w:cs="Times New Roman"/>
          <w:sz w:val="24"/>
          <w:szCs w:val="24"/>
        </w:rPr>
        <w:t xml:space="preserve"> 202</w:t>
      </w:r>
      <w:r w:rsidR="00036166">
        <w:rPr>
          <w:rFonts w:ascii="Times New Roman" w:hAnsi="Times New Roman" w:cs="Times New Roman"/>
          <w:sz w:val="24"/>
          <w:szCs w:val="24"/>
        </w:rPr>
        <w:t>5</w:t>
      </w:r>
      <w:r w:rsidRPr="00B729CE">
        <w:rPr>
          <w:rFonts w:ascii="Times New Roman" w:hAnsi="Times New Roman" w:cs="Times New Roman"/>
          <w:sz w:val="24"/>
          <w:szCs w:val="24"/>
        </w:rPr>
        <w:t xml:space="preserve"> г</w:t>
      </w:r>
      <w:r w:rsidR="00CD43A6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14:paraId="375BD37F" w14:textId="77777777"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14:paraId="1DAFD6BA" w14:textId="77777777" w:rsidR="00036166" w:rsidRDefault="00CD43A6" w:rsidP="00036166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</w:t>
      </w:r>
      <w:r w:rsidRPr="000361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Наименование проекта, рассмотренного на публичных слушаниях:</w:t>
      </w:r>
      <w:r w:rsidR="00B4685E" w:rsidRPr="000361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76EDE" w:rsidRPr="000361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проект постановления </w:t>
      </w:r>
      <w:r w:rsidR="003A7ACD" w:rsidRPr="00036166">
        <w:rPr>
          <w:rFonts w:ascii="Times New Roman" w:hAnsi="Times New Roman" w:cs="Times New Roman"/>
          <w:sz w:val="24"/>
          <w:szCs w:val="24"/>
        </w:rPr>
        <w:t xml:space="preserve">Администрации города Переславля-Залесского </w:t>
      </w:r>
      <w:bookmarkStart w:id="0" w:name="_Hlk158193117"/>
      <w:r w:rsidR="00036166" w:rsidRPr="0003616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</w:t>
      </w:r>
      <w:r w:rsidR="00036166" w:rsidRPr="0003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6166" w:rsidRPr="000361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условно разрешенный вид использования</w:t>
      </w:r>
      <w:r w:rsidR="00036166" w:rsidRPr="0003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6166" w:rsidRPr="0003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«гостиничное обслуживание» код 4.7 земельного участка с кадастровым номером 76:18:010353:74 с видом разрешенного использования «для индивидуального жилищного строительства», расположенного по адресу: Ярославская область, г. Переславль-Залесский, ул. Тихонравова, д. 45 </w:t>
      </w:r>
      <w:bookmarkEnd w:id="0"/>
    </w:p>
    <w:p w14:paraId="61853F8C" w14:textId="57D832E7" w:rsidR="00CD43A6" w:rsidRPr="00036166" w:rsidRDefault="00CD43A6" w:rsidP="00036166">
      <w:pPr>
        <w:ind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F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Сведения о количестве участников публичных слушаний,</w:t>
      </w: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которые приняли участие в публичных слушаниях:</w:t>
      </w:r>
      <w:r w:rsidR="00D3144C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61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15</w:t>
      </w:r>
      <w:r w:rsidR="00CD5F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человек</w:t>
      </w:r>
    </w:p>
    <w:p w14:paraId="4FE3DAD7" w14:textId="0DAB2886" w:rsidR="00CD43A6" w:rsidRPr="00B729CE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675C98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AE5F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0361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="00675C98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47124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0361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B729C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FE1D9D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0361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="00675C98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№ </w:t>
      </w:r>
      <w:r w:rsidR="000361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14:paraId="734F430B" w14:textId="77777777" w:rsidR="00CD43A6" w:rsidRPr="00B729CE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14:paraId="42CBEE23" w14:textId="77777777" w:rsidR="00CD43A6" w:rsidRPr="00B729CE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CD5F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CD5F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14:paraId="247B9958" w14:textId="77777777" w:rsidR="00CD43A6" w:rsidRPr="00B729CE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поступали</w:t>
      </w:r>
      <w:r w:rsidR="00B4685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14:paraId="34B69CA3" w14:textId="77777777" w:rsidR="00CD43A6" w:rsidRPr="00B729CE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14:paraId="0C78D8FF" w14:textId="77777777" w:rsidTr="000342F7">
        <w:trPr>
          <w:trHeight w:val="15"/>
        </w:trPr>
        <w:tc>
          <w:tcPr>
            <w:tcW w:w="622" w:type="dxa"/>
            <w:hideMark/>
          </w:tcPr>
          <w:p w14:paraId="5CA3E09F" w14:textId="77777777"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14:paraId="15ED1193" w14:textId="77777777"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14:paraId="42C7F7C3" w14:textId="77777777"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14:paraId="2F544479" w14:textId="77777777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96A5C" w14:textId="77777777"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E1F5FB" w14:textId="77777777"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A67E9F" w14:textId="77777777"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14:paraId="25D87A54" w14:textId="77777777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D39DF6" w14:textId="77777777"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5FD590" w14:textId="77777777"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90BE12" w14:textId="77777777"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CD9AE6C" w14:textId="77777777"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14:paraId="46055122" w14:textId="77777777"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Переславль-Залесской городской Думы от 29.03.2018 № 31.</w:t>
      </w:r>
    </w:p>
    <w:p w14:paraId="55064E68" w14:textId="77777777" w:rsidR="00E55803" w:rsidRPr="00E55803" w:rsidRDefault="00E55803" w:rsidP="003424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Участниками публичных слушаний представленный проект одобрен. </w:t>
      </w:r>
    </w:p>
    <w:p w14:paraId="6DFAC970" w14:textId="77777777"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0ECFD6" w14:textId="77777777"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483236" w14:textId="77777777"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14:paraId="64BB29EA" w14:textId="77777777"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6351A2" w14:textId="77777777" w:rsidR="00CD43A6" w:rsidRP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153FA42C" w14:textId="77777777" w:rsidR="00406108" w:rsidRDefault="00406108"/>
    <w:sectPr w:rsidR="00406108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2"/>
    <w:rsid w:val="00005F12"/>
    <w:rsid w:val="000155A4"/>
    <w:rsid w:val="00030720"/>
    <w:rsid w:val="000342F7"/>
    <w:rsid w:val="00036166"/>
    <w:rsid w:val="00056CAE"/>
    <w:rsid w:val="00062296"/>
    <w:rsid w:val="0008399B"/>
    <w:rsid w:val="000E5B5B"/>
    <w:rsid w:val="00230C05"/>
    <w:rsid w:val="00276EDE"/>
    <w:rsid w:val="002B0318"/>
    <w:rsid w:val="002D2882"/>
    <w:rsid w:val="00300F66"/>
    <w:rsid w:val="00337025"/>
    <w:rsid w:val="00342489"/>
    <w:rsid w:val="003A7ACD"/>
    <w:rsid w:val="003D1E31"/>
    <w:rsid w:val="003E7718"/>
    <w:rsid w:val="00406108"/>
    <w:rsid w:val="0047124A"/>
    <w:rsid w:val="004750F4"/>
    <w:rsid w:val="005B13B0"/>
    <w:rsid w:val="00675C98"/>
    <w:rsid w:val="00705F77"/>
    <w:rsid w:val="007A2E56"/>
    <w:rsid w:val="008342CD"/>
    <w:rsid w:val="00841626"/>
    <w:rsid w:val="00851D2B"/>
    <w:rsid w:val="00856E52"/>
    <w:rsid w:val="008D7A3D"/>
    <w:rsid w:val="00931922"/>
    <w:rsid w:val="0094330A"/>
    <w:rsid w:val="009549FD"/>
    <w:rsid w:val="0095588B"/>
    <w:rsid w:val="00AC7ED0"/>
    <w:rsid w:val="00AE5FB1"/>
    <w:rsid w:val="00AF1278"/>
    <w:rsid w:val="00B06808"/>
    <w:rsid w:val="00B25136"/>
    <w:rsid w:val="00B4685E"/>
    <w:rsid w:val="00B72561"/>
    <w:rsid w:val="00B729CE"/>
    <w:rsid w:val="00C8431A"/>
    <w:rsid w:val="00CB3BEA"/>
    <w:rsid w:val="00CD43A6"/>
    <w:rsid w:val="00CD5F67"/>
    <w:rsid w:val="00D3144C"/>
    <w:rsid w:val="00DE6789"/>
    <w:rsid w:val="00E55803"/>
    <w:rsid w:val="00E95831"/>
    <w:rsid w:val="00EC74B0"/>
    <w:rsid w:val="00F33EE1"/>
    <w:rsid w:val="00F3416E"/>
    <w:rsid w:val="00F62ED4"/>
    <w:rsid w:val="00FC28CE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70EA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2025-09-30T11:46:00Z</cp:lastPrinted>
  <dcterms:created xsi:type="dcterms:W3CDTF">2025-09-30T11:39:00Z</dcterms:created>
  <dcterms:modified xsi:type="dcterms:W3CDTF">2025-09-30T11:46:00Z</dcterms:modified>
</cp:coreProperties>
</file>