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E1A" w:rsidRDefault="00173E1A" w:rsidP="00173E1A">
      <w:pPr>
        <w:pStyle w:val="a3"/>
        <w:tabs>
          <w:tab w:val="left" w:pos="7020"/>
        </w:tabs>
        <w:spacing w:before="0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Заключение </w:t>
      </w:r>
    </w:p>
    <w:p w:rsidR="00173E1A" w:rsidRDefault="00173E1A" w:rsidP="00173E1A">
      <w:pPr>
        <w:pStyle w:val="a3"/>
        <w:spacing w:befor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проведения оценки регулирующего воздействия проекта муниципального нормативного правового акта</w:t>
      </w:r>
    </w:p>
    <w:p w:rsidR="00173E1A" w:rsidRDefault="00173E1A" w:rsidP="00173E1A">
      <w:pPr>
        <w:pStyle w:val="a3"/>
        <w:spacing w:before="0"/>
        <w:jc w:val="center"/>
        <w:rPr>
          <w:color w:val="000000"/>
          <w:sz w:val="28"/>
          <w:szCs w:val="28"/>
        </w:rPr>
      </w:pPr>
    </w:p>
    <w:p w:rsidR="00173E1A" w:rsidRDefault="00173E1A" w:rsidP="00173E1A">
      <w:pPr>
        <w:pStyle w:val="a3"/>
        <w:tabs>
          <w:tab w:val="left" w:pos="7020"/>
        </w:tabs>
        <w:spacing w:before="0"/>
        <w:ind w:firstLine="0"/>
        <w:rPr>
          <w:color w:val="000000"/>
          <w:sz w:val="28"/>
          <w:szCs w:val="28"/>
        </w:rPr>
      </w:pPr>
    </w:p>
    <w:p w:rsidR="00173E1A" w:rsidRDefault="00173E1A" w:rsidP="00173E1A">
      <w:pPr>
        <w:pStyle w:val="a3"/>
        <w:tabs>
          <w:tab w:val="left" w:pos="7020"/>
        </w:tabs>
        <w:spacing w:before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Юридическое управление Администрации города Переславля-Залесского</w:t>
      </w:r>
      <w:r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рассмотрев проект муниципального нормативного правового акта «</w:t>
      </w:r>
      <w:r w:rsidR="0081097C">
        <w:rPr>
          <w:color w:val="000000"/>
          <w:sz w:val="28"/>
          <w:szCs w:val="28"/>
        </w:rPr>
        <w:t xml:space="preserve">Об утверждении Правил размещения и содержания информационных конструкций в </w:t>
      </w:r>
      <w:r>
        <w:rPr>
          <w:color w:val="000000"/>
          <w:sz w:val="28"/>
          <w:szCs w:val="28"/>
        </w:rPr>
        <w:t>городско</w:t>
      </w:r>
      <w:r w:rsidR="0081097C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округ</w:t>
      </w:r>
      <w:r w:rsidR="0081097C">
        <w:rPr>
          <w:color w:val="000000"/>
          <w:sz w:val="28"/>
          <w:szCs w:val="28"/>
        </w:rPr>
        <w:t>е город Переславль</w:t>
      </w:r>
      <w:r>
        <w:rPr>
          <w:color w:val="000000"/>
          <w:sz w:val="28"/>
          <w:szCs w:val="28"/>
        </w:rPr>
        <w:t>-Залесск</w:t>
      </w:r>
      <w:r w:rsidR="0081097C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» и </w:t>
      </w:r>
      <w:proofErr w:type="gramStart"/>
      <w:r>
        <w:rPr>
          <w:color w:val="000000"/>
          <w:sz w:val="28"/>
          <w:szCs w:val="28"/>
        </w:rPr>
        <w:t>проведенн</w:t>
      </w:r>
      <w:r w:rsidR="0081097C">
        <w:rPr>
          <w:color w:val="000000"/>
          <w:sz w:val="28"/>
          <w:szCs w:val="28"/>
        </w:rPr>
        <w:t>ую</w:t>
      </w:r>
      <w:r>
        <w:rPr>
          <w:color w:val="000000"/>
          <w:sz w:val="28"/>
          <w:szCs w:val="28"/>
        </w:rPr>
        <w:t xml:space="preserve">  Управлением</w:t>
      </w:r>
      <w:proofErr w:type="gramEnd"/>
      <w:r>
        <w:rPr>
          <w:color w:val="000000"/>
          <w:sz w:val="28"/>
          <w:szCs w:val="28"/>
        </w:rPr>
        <w:t xml:space="preserve"> архитектуры и градостроительства Администрации </w:t>
      </w:r>
      <w:proofErr w:type="spellStart"/>
      <w:r>
        <w:rPr>
          <w:color w:val="000000"/>
          <w:sz w:val="28"/>
          <w:szCs w:val="28"/>
        </w:rPr>
        <w:t>г.Переславля</w:t>
      </w:r>
      <w:proofErr w:type="spellEnd"/>
      <w:r>
        <w:rPr>
          <w:color w:val="000000"/>
          <w:sz w:val="28"/>
          <w:szCs w:val="28"/>
        </w:rPr>
        <w:t xml:space="preserve">-Залесского </w:t>
      </w:r>
      <w:r w:rsidR="0081097C">
        <w:rPr>
          <w:color w:val="000000"/>
          <w:sz w:val="28"/>
          <w:szCs w:val="28"/>
        </w:rPr>
        <w:t xml:space="preserve">процедуру </w:t>
      </w:r>
      <w:r>
        <w:rPr>
          <w:color w:val="000000"/>
          <w:sz w:val="28"/>
          <w:szCs w:val="28"/>
        </w:rPr>
        <w:t>оценки регулирующего воздействия, с учетом информации, представленной в сводном отчете, сообщает следующее:</w:t>
      </w:r>
    </w:p>
    <w:p w:rsidR="00173E1A" w:rsidRDefault="00173E1A" w:rsidP="00173E1A">
      <w:pPr>
        <w:pStyle w:val="a3"/>
        <w:tabs>
          <w:tab w:val="left" w:pos="7020"/>
        </w:tabs>
        <w:spacing w:before="0"/>
        <w:ind w:firstLine="567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5789"/>
        <w:gridCol w:w="2933"/>
      </w:tblGrid>
      <w:tr w:rsidR="00173E1A" w:rsidTr="00173E1A">
        <w:trPr>
          <w:trHeight w:val="2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A" w:rsidRDefault="00173E1A">
            <w:pPr>
              <w:pStyle w:val="a3"/>
              <w:spacing w:before="0" w:line="254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A" w:rsidRDefault="00173E1A">
            <w:pPr>
              <w:pStyle w:val="a3"/>
              <w:spacing w:before="0" w:line="254" w:lineRule="auto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 соблюдении порядка проведения оценки регулирующего воздействия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A" w:rsidRDefault="00173E1A">
            <w:pPr>
              <w:pStyle w:val="a3"/>
              <w:spacing w:before="0" w:line="254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Соблюден</w:t>
            </w:r>
          </w:p>
        </w:tc>
      </w:tr>
      <w:tr w:rsidR="00173E1A" w:rsidTr="00173E1A">
        <w:trPr>
          <w:trHeight w:val="2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A" w:rsidRDefault="00173E1A">
            <w:pPr>
              <w:pStyle w:val="a3"/>
              <w:spacing w:before="0" w:line="254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A" w:rsidRDefault="00173E1A">
            <w:pPr>
              <w:pStyle w:val="a3"/>
              <w:spacing w:before="0" w:line="254" w:lineRule="auto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 положениях, приводящих к возникновению необоснованных расходов субъектов предпринимательской и инвестиционной деятельности, расходов местного бюджета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B8" w:rsidRDefault="00173E1A">
            <w:pPr>
              <w:pStyle w:val="a3"/>
              <w:spacing w:before="0" w:line="254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Выявлены положения, приводящие к возникновению необоснованных расходов субъектов предпринимательской</w:t>
            </w:r>
            <w:r w:rsidR="001E75B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и инвестиционной деятельности.</w:t>
            </w:r>
          </w:p>
          <w:p w:rsidR="00173E1A" w:rsidRDefault="001E75B8" w:rsidP="001E75B8">
            <w:pPr>
              <w:pStyle w:val="a3"/>
              <w:spacing w:before="0" w:line="254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Не выявлено положений, приводящих к возникновению необоснованных </w:t>
            </w:r>
            <w:r w:rsidR="00173E1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расходов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городского</w:t>
            </w:r>
            <w:r w:rsidR="00173E1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бюджета. </w:t>
            </w:r>
          </w:p>
        </w:tc>
      </w:tr>
      <w:tr w:rsidR="00173E1A" w:rsidTr="00173E1A">
        <w:trPr>
          <w:trHeight w:val="46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A" w:rsidRDefault="00173E1A">
            <w:pPr>
              <w:pStyle w:val="a3"/>
              <w:spacing w:before="0" w:line="254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A" w:rsidRDefault="00173E1A">
            <w:pPr>
              <w:pStyle w:val="a3"/>
              <w:spacing w:before="0" w:line="254" w:lineRule="auto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 положениях,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A" w:rsidRDefault="00173E1A">
            <w:pPr>
              <w:pStyle w:val="a3"/>
              <w:spacing w:before="0" w:line="254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Выявлены положения, вводящие избыточные обязанности, запреты и ограничения для субъектов предпринимательской и инвестиционной деятельности. </w:t>
            </w:r>
          </w:p>
        </w:tc>
      </w:tr>
      <w:tr w:rsidR="00173E1A" w:rsidTr="00173E1A">
        <w:trPr>
          <w:trHeight w:val="46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A" w:rsidRDefault="00173E1A">
            <w:pPr>
              <w:pStyle w:val="a3"/>
              <w:spacing w:before="0" w:line="254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A" w:rsidRDefault="00173E1A">
            <w:pPr>
              <w:pStyle w:val="a3"/>
              <w:spacing w:before="0" w:line="254" w:lineRule="auto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Иные сведения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A" w:rsidRDefault="00173E1A">
            <w:pPr>
              <w:pStyle w:val="a3"/>
              <w:spacing w:before="0" w:line="254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</w:tbl>
    <w:p w:rsidR="00173E1A" w:rsidRDefault="00173E1A" w:rsidP="00173E1A">
      <w:pPr>
        <w:pStyle w:val="a3"/>
        <w:tabs>
          <w:tab w:val="left" w:pos="4536"/>
          <w:tab w:val="left" w:pos="7371"/>
        </w:tabs>
        <w:spacing w:before="0"/>
        <w:ind w:firstLine="0"/>
        <w:jc w:val="left"/>
        <w:rPr>
          <w:color w:val="000000"/>
          <w:sz w:val="28"/>
          <w:szCs w:val="28"/>
        </w:rPr>
      </w:pPr>
    </w:p>
    <w:p w:rsidR="00173E1A" w:rsidRDefault="00173E1A" w:rsidP="00173E1A">
      <w:pPr>
        <w:pStyle w:val="a3"/>
        <w:tabs>
          <w:tab w:val="left" w:pos="4536"/>
          <w:tab w:val="left" w:pos="7371"/>
        </w:tabs>
        <w:spacing w:before="0"/>
        <w:ind w:firstLine="0"/>
        <w:jc w:val="left"/>
        <w:rPr>
          <w:color w:val="000000"/>
          <w:sz w:val="28"/>
          <w:szCs w:val="28"/>
        </w:rPr>
      </w:pPr>
    </w:p>
    <w:p w:rsidR="00173E1A" w:rsidRDefault="00173E1A" w:rsidP="00173E1A">
      <w:pPr>
        <w:pStyle w:val="a3"/>
        <w:tabs>
          <w:tab w:val="left" w:pos="4536"/>
          <w:tab w:val="left" w:pos="7371"/>
        </w:tabs>
        <w:spacing w:before="0"/>
        <w:ind w:firstLine="0"/>
        <w:jc w:val="lef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Начальник  юридического</w:t>
      </w:r>
      <w:proofErr w:type="gramEnd"/>
      <w:r>
        <w:rPr>
          <w:color w:val="000000"/>
          <w:sz w:val="28"/>
          <w:szCs w:val="28"/>
        </w:rPr>
        <w:t xml:space="preserve">  управления </w:t>
      </w:r>
    </w:p>
    <w:p w:rsidR="00173E1A" w:rsidRDefault="00173E1A" w:rsidP="00173E1A">
      <w:pPr>
        <w:pStyle w:val="a3"/>
        <w:tabs>
          <w:tab w:val="left" w:pos="4536"/>
          <w:tab w:val="left" w:pos="7371"/>
        </w:tabs>
        <w:spacing w:before="0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Переславля-Залесского                          </w:t>
      </w:r>
      <w:proofErr w:type="spellStart"/>
      <w:r>
        <w:rPr>
          <w:color w:val="000000"/>
          <w:sz w:val="28"/>
          <w:szCs w:val="28"/>
        </w:rPr>
        <w:t>Е.В.Николаева</w:t>
      </w:r>
      <w:proofErr w:type="spellEnd"/>
    </w:p>
    <w:p w:rsidR="00173E1A" w:rsidRDefault="00173E1A" w:rsidP="00173E1A">
      <w:pPr>
        <w:pStyle w:val="a3"/>
        <w:tabs>
          <w:tab w:val="left" w:pos="4536"/>
          <w:tab w:val="left" w:pos="7371"/>
        </w:tabs>
        <w:spacing w:before="0"/>
        <w:ind w:firstLine="0"/>
        <w:jc w:val="left"/>
        <w:rPr>
          <w:color w:val="000000"/>
          <w:sz w:val="28"/>
          <w:szCs w:val="28"/>
        </w:rPr>
      </w:pPr>
    </w:p>
    <w:p w:rsidR="00173E1A" w:rsidRDefault="00173E1A" w:rsidP="00173E1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73E1A" w:rsidRDefault="00173E1A" w:rsidP="00173E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bookmarkStart w:id="0" w:name="_GoBack"/>
      <w:bookmarkEnd w:id="0"/>
    </w:p>
    <w:p w:rsidR="00173E1A" w:rsidRDefault="00173E1A" w:rsidP="00173E1A">
      <w:pPr>
        <w:rPr>
          <w:rFonts w:ascii="Times New Roman" w:hAnsi="Times New Roman"/>
          <w:sz w:val="28"/>
          <w:szCs w:val="28"/>
        </w:rPr>
      </w:pPr>
    </w:p>
    <w:p w:rsidR="00173E1A" w:rsidRDefault="00173E1A" w:rsidP="00173E1A">
      <w:pPr>
        <w:rPr>
          <w:rFonts w:ascii="Times New Roman" w:hAnsi="Times New Roman"/>
          <w:sz w:val="28"/>
          <w:szCs w:val="28"/>
        </w:rPr>
      </w:pPr>
    </w:p>
    <w:p w:rsidR="00173E1A" w:rsidRDefault="00173E1A" w:rsidP="00173E1A">
      <w:pPr>
        <w:rPr>
          <w:rFonts w:ascii="Times New Roman" w:hAnsi="Times New Roman"/>
          <w:sz w:val="28"/>
          <w:szCs w:val="28"/>
        </w:rPr>
      </w:pPr>
    </w:p>
    <w:p w:rsidR="00173E1A" w:rsidRDefault="00173E1A" w:rsidP="00173E1A">
      <w:pPr>
        <w:rPr>
          <w:rFonts w:ascii="Times New Roman" w:hAnsi="Times New Roman"/>
          <w:sz w:val="24"/>
          <w:szCs w:val="24"/>
        </w:rPr>
      </w:pPr>
    </w:p>
    <w:p w:rsidR="004139F0" w:rsidRDefault="004139F0"/>
    <w:sectPr w:rsidR="00413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56"/>
    <w:rsid w:val="00173E1A"/>
    <w:rsid w:val="001E75B8"/>
    <w:rsid w:val="004139F0"/>
    <w:rsid w:val="0054340E"/>
    <w:rsid w:val="0081097C"/>
    <w:rsid w:val="00B2651B"/>
    <w:rsid w:val="00C7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C74A7-ADB7-40E0-BB81-B168DCF1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E1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173E1A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26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5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9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Николаева</dc:creator>
  <cp:keywords/>
  <dc:description/>
  <cp:lastModifiedBy>Елена В. Николаева</cp:lastModifiedBy>
  <cp:revision>2</cp:revision>
  <cp:lastPrinted>2019-04-04T08:22:00Z</cp:lastPrinted>
  <dcterms:created xsi:type="dcterms:W3CDTF">2019-04-04T08:24:00Z</dcterms:created>
  <dcterms:modified xsi:type="dcterms:W3CDTF">2019-04-04T08:24:00Z</dcterms:modified>
</cp:coreProperties>
</file>