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C6" w:rsidRPr="00017047" w:rsidRDefault="00683FC6" w:rsidP="00683FC6">
      <w:pPr>
        <w:ind w:firstLine="709"/>
        <w:jc w:val="center"/>
        <w:rPr>
          <w:b/>
          <w:bCs/>
        </w:rPr>
      </w:pPr>
      <w:r w:rsidRPr="00017047">
        <w:rPr>
          <w:bCs/>
          <w:sz w:val="26"/>
          <w:szCs w:val="26"/>
        </w:rPr>
        <w:br/>
      </w:r>
      <w:r w:rsidRPr="00017047">
        <w:rPr>
          <w:b/>
          <w:bCs/>
        </w:rPr>
        <w:t>ЗАКЛЮЧЕНИЕ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О РЕЗУЛЬТАТАХ ОБЩЕСТВЕННЫХ ОБСУЖДЕНИЙ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(ПУБЛИЧНЫХ СЛУШАНИЙ)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«</w:t>
      </w:r>
      <w:r w:rsidR="00B34269">
        <w:rPr>
          <w:spacing w:val="2"/>
        </w:rPr>
        <w:t>12</w:t>
      </w:r>
      <w:r w:rsidRPr="00017047">
        <w:rPr>
          <w:spacing w:val="2"/>
        </w:rPr>
        <w:t xml:space="preserve">» </w:t>
      </w:r>
      <w:r w:rsidR="00B34269">
        <w:rPr>
          <w:spacing w:val="2"/>
        </w:rPr>
        <w:t>апре</w:t>
      </w:r>
      <w:r w:rsidR="00263CB6">
        <w:rPr>
          <w:spacing w:val="2"/>
        </w:rPr>
        <w:t>ля</w:t>
      </w:r>
      <w:r w:rsidRPr="00017047">
        <w:rPr>
          <w:spacing w:val="2"/>
        </w:rPr>
        <w:t xml:space="preserve"> 20</w:t>
      </w:r>
      <w:r w:rsidR="00701996">
        <w:rPr>
          <w:spacing w:val="2"/>
        </w:rPr>
        <w:t>2</w:t>
      </w:r>
      <w:r w:rsidR="00263CB6">
        <w:rPr>
          <w:spacing w:val="2"/>
        </w:rPr>
        <w:t>4</w:t>
      </w:r>
      <w:r w:rsidRPr="00017047">
        <w:rPr>
          <w:spacing w:val="2"/>
        </w:rPr>
        <w:t xml:space="preserve"> г.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    </w:t>
      </w:r>
    </w:p>
    <w:p w:rsidR="00683FC6" w:rsidRPr="006E41AF" w:rsidRDefault="00683FC6" w:rsidP="00992637">
      <w:pPr>
        <w:shd w:val="clear" w:color="auto" w:fill="FFFFFF"/>
        <w:spacing w:line="315" w:lineRule="atLeast"/>
        <w:jc w:val="both"/>
        <w:textAlignment w:val="baseline"/>
        <w:rPr>
          <w:spacing w:val="2"/>
          <w:u w:val="single"/>
        </w:rPr>
      </w:pPr>
      <w:r w:rsidRPr="00017047">
        <w:rPr>
          <w:spacing w:val="2"/>
        </w:rPr>
        <w:t xml:space="preserve">1. </w:t>
      </w:r>
      <w:r w:rsidRPr="006E41AF">
        <w:rPr>
          <w:spacing w:val="2"/>
        </w:rPr>
        <w:t>Наименование проекта, рассмотренного на общественных обсуждениях (публичных слушаниях):</w:t>
      </w:r>
      <w:r w:rsidR="00701996" w:rsidRPr="006E41AF">
        <w:t xml:space="preserve"> </w:t>
      </w:r>
      <w:r w:rsidR="00263CB6" w:rsidRPr="006E41AF">
        <w:t>«</w:t>
      </w:r>
      <w:r w:rsidR="006E41AF" w:rsidRPr="006E41AF">
        <w:t xml:space="preserve">О предоставлении разрешения на условно разрешенный вид использования </w:t>
      </w:r>
      <w:r w:rsidR="00992637" w:rsidRPr="00992637">
        <w:rPr>
          <w:sz w:val="22"/>
          <w:szCs w:val="22"/>
        </w:rPr>
        <w:t>«для индивидуального жилищного строительства», код 2.1 земельных участков с кадастровыми номерами 76:18:010501:705, 76:18:010501:706, 76:18:010501:707, 76:18:010501:708, 76:18:010501:709, расположенных по адресу: Ярославская область, г. Переславль-Залесский, ул. Московская</w:t>
      </w:r>
      <w:r w:rsidR="00E73F9D">
        <w:rPr>
          <w:sz w:val="22"/>
          <w:szCs w:val="22"/>
        </w:rPr>
        <w:t>.</w:t>
      </w:r>
      <w:bookmarkStart w:id="0" w:name="_GoBack"/>
      <w:bookmarkEnd w:id="0"/>
    </w:p>
    <w:p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>2. Сведения о количестве участников общественных обсуждений (публичных слушаний), которые приняли участие в общественных обсуждениях (публичных слушаниях):</w:t>
      </w:r>
    </w:p>
    <w:p w:rsidR="00683FC6" w:rsidRPr="006E41AF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6E41AF">
        <w:rPr>
          <w:spacing w:val="2"/>
        </w:rPr>
        <w:t>_</w:t>
      </w:r>
      <w:r w:rsidR="008F6A00" w:rsidRPr="006E41AF">
        <w:rPr>
          <w:spacing w:val="2"/>
        </w:rPr>
        <w:t>______________________________</w:t>
      </w:r>
      <w:r w:rsidR="002055CA" w:rsidRPr="006E41AF">
        <w:rPr>
          <w:spacing w:val="2"/>
        </w:rPr>
        <w:t>0</w:t>
      </w:r>
      <w:r w:rsidR="00701996" w:rsidRPr="006E41AF">
        <w:rPr>
          <w:spacing w:val="2"/>
          <w:u w:val="single"/>
        </w:rPr>
        <w:t xml:space="preserve"> чел.</w:t>
      </w:r>
      <w:r w:rsidRPr="006E41AF">
        <w:rPr>
          <w:spacing w:val="2"/>
          <w:u w:val="single"/>
        </w:rPr>
        <w:t>_____________________________________________</w:t>
      </w:r>
    </w:p>
    <w:p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>3. Реквизиты протокола общественных обсуждений (публичных слушаний), на основании   </w:t>
      </w:r>
    </w:p>
    <w:p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 xml:space="preserve">которого подготовлено заключение о результатах общественных обсуждений (публичных слушаний): </w:t>
      </w:r>
      <w:r w:rsidR="00701996" w:rsidRPr="006E41AF">
        <w:rPr>
          <w:spacing w:val="2"/>
          <w:u w:val="single"/>
        </w:rPr>
        <w:t xml:space="preserve">№ </w:t>
      </w:r>
      <w:r w:rsidR="00992637">
        <w:rPr>
          <w:spacing w:val="2"/>
          <w:u w:val="single"/>
        </w:rPr>
        <w:t>9</w:t>
      </w:r>
      <w:r w:rsidR="00701996" w:rsidRPr="006E41AF">
        <w:rPr>
          <w:spacing w:val="2"/>
          <w:u w:val="single"/>
        </w:rPr>
        <w:t xml:space="preserve"> от </w:t>
      </w:r>
      <w:r w:rsidR="00992637">
        <w:rPr>
          <w:spacing w:val="2"/>
          <w:u w:val="single"/>
        </w:rPr>
        <w:t>1</w:t>
      </w:r>
      <w:r w:rsidR="00263CB6" w:rsidRPr="006E41AF">
        <w:rPr>
          <w:spacing w:val="2"/>
          <w:u w:val="single"/>
        </w:rPr>
        <w:t>2</w:t>
      </w:r>
      <w:r w:rsidR="00701996" w:rsidRPr="006E41AF">
        <w:rPr>
          <w:spacing w:val="2"/>
          <w:u w:val="single"/>
        </w:rPr>
        <w:t>.</w:t>
      </w:r>
      <w:r w:rsidR="00263CB6" w:rsidRPr="006E41AF">
        <w:rPr>
          <w:spacing w:val="2"/>
          <w:u w:val="single"/>
        </w:rPr>
        <w:t>0</w:t>
      </w:r>
      <w:r w:rsidR="00992637">
        <w:rPr>
          <w:spacing w:val="2"/>
          <w:u w:val="single"/>
        </w:rPr>
        <w:t>4</w:t>
      </w:r>
      <w:r w:rsidR="00701996" w:rsidRPr="006E41AF">
        <w:rPr>
          <w:spacing w:val="2"/>
          <w:u w:val="single"/>
        </w:rPr>
        <w:t>.202</w:t>
      </w:r>
      <w:r w:rsidR="00263CB6" w:rsidRPr="006E41AF">
        <w:rPr>
          <w:spacing w:val="2"/>
          <w:u w:val="single"/>
        </w:rPr>
        <w:t>4</w:t>
      </w:r>
    </w:p>
    <w:p w:rsidR="00683FC6" w:rsidRPr="006E41AF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6E41AF">
        <w:rPr>
          <w:spacing w:val="2"/>
        </w:rPr>
        <w:t>4. Содержание внесенных предложений и замечаний участников общественных обсуждений (публичных слушаний) с разделением на:</w:t>
      </w:r>
    </w:p>
    <w:p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>1) предложения и замечания граждан, являющихся участниками общественных обсуждений (публичных слушаний) и постоянно проживающих на территории, в пределах которой проводятся общественные обсуждения (публичные слушания):</w:t>
      </w:r>
    </w:p>
    <w:p w:rsidR="00683FC6" w:rsidRPr="006E41AF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 w:rsidRPr="006E41AF">
        <w:rPr>
          <w:spacing w:val="2"/>
          <w:u w:val="single"/>
        </w:rPr>
        <w:t>отсутствуют</w:t>
      </w:r>
    </w:p>
    <w:p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>2) предложения и замечания иных участников общественных обсуждений (публичных слушаний):</w:t>
      </w:r>
    </w:p>
    <w:p w:rsidR="00683FC6" w:rsidRPr="006E41AF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 w:rsidRPr="006E41AF">
        <w:rPr>
          <w:spacing w:val="2"/>
          <w:u w:val="single"/>
        </w:rPr>
        <w:t>отсутствуют</w:t>
      </w:r>
    </w:p>
    <w:p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>5.  Аргументированные рекомендации организатора общественных обсуждений (публичных слушаний) о целесообразности   или   нецелесообразности учета внесенных участниками общественных обсуждений (публичных слушаний) предложений и замечаний: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866"/>
      </w:tblGrid>
      <w:tr w:rsidR="00683FC6" w:rsidRPr="006E41AF" w:rsidTr="00FC71CE">
        <w:trPr>
          <w:trHeight w:val="15"/>
        </w:trPr>
        <w:tc>
          <w:tcPr>
            <w:tcW w:w="622" w:type="dxa"/>
            <w:hideMark/>
          </w:tcPr>
          <w:p w:rsidR="00683FC6" w:rsidRPr="006E41AF" w:rsidRDefault="00683FC6" w:rsidP="00FC71CE">
            <w:pPr>
              <w:rPr>
                <w:spacing w:val="2"/>
              </w:rPr>
            </w:pPr>
          </w:p>
        </w:tc>
        <w:tc>
          <w:tcPr>
            <w:tcW w:w="4435" w:type="dxa"/>
            <w:hideMark/>
          </w:tcPr>
          <w:p w:rsidR="00683FC6" w:rsidRPr="006E41AF" w:rsidRDefault="00683FC6" w:rsidP="00FC71CE"/>
        </w:tc>
        <w:tc>
          <w:tcPr>
            <w:tcW w:w="4866" w:type="dxa"/>
            <w:hideMark/>
          </w:tcPr>
          <w:p w:rsidR="00683FC6" w:rsidRPr="006E41AF" w:rsidRDefault="00683FC6" w:rsidP="00FC71CE"/>
        </w:tc>
      </w:tr>
      <w:tr w:rsidR="00683FC6" w:rsidRPr="006E41AF" w:rsidTr="00FC71C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6E41AF" w:rsidRDefault="00683FC6" w:rsidP="00FC71CE">
            <w:pPr>
              <w:spacing w:line="315" w:lineRule="atLeast"/>
              <w:jc w:val="center"/>
              <w:textAlignment w:val="baseline"/>
            </w:pPr>
            <w:r w:rsidRPr="006E41AF"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6E41AF" w:rsidRDefault="00683FC6" w:rsidP="00FC71CE">
            <w:pPr>
              <w:spacing w:line="315" w:lineRule="atLeast"/>
              <w:jc w:val="center"/>
              <w:textAlignment w:val="baseline"/>
            </w:pPr>
            <w:r w:rsidRPr="006E41AF">
              <w:t>Содержание предложения (замечания)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6E41AF" w:rsidRDefault="00683FC6" w:rsidP="00FC71CE">
            <w:pPr>
              <w:spacing w:line="315" w:lineRule="atLeast"/>
              <w:jc w:val="center"/>
              <w:textAlignment w:val="baseline"/>
            </w:pPr>
            <w:r w:rsidRPr="006E41AF">
              <w:t>Рекомендации организатора</w:t>
            </w:r>
          </w:p>
        </w:tc>
      </w:tr>
    </w:tbl>
    <w:p w:rsidR="00683FC6" w:rsidRPr="006E41AF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6E41AF">
        <w:rPr>
          <w:spacing w:val="2"/>
        </w:rPr>
        <w:t>Выводы по результатам общественных обсуждений (публичных слушаний):</w:t>
      </w:r>
    </w:p>
    <w:p w:rsidR="00683FC6" w:rsidRPr="006E41AF" w:rsidRDefault="0070199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6E41AF">
        <w:rPr>
          <w:spacing w:val="2"/>
        </w:rPr>
        <w:t>Общественные обсуждения считать состоявшимися.</w:t>
      </w:r>
      <w:r w:rsidR="008F6A00" w:rsidRPr="006E41AF">
        <w:rPr>
          <w:spacing w:val="2"/>
        </w:rPr>
        <w:t xml:space="preserve"> Проект одобрен.</w:t>
      </w:r>
    </w:p>
    <w:p w:rsidR="00683FC6" w:rsidRPr="006E41AF" w:rsidRDefault="00683FC6" w:rsidP="00683FC6">
      <w:pPr>
        <w:ind w:firstLine="709"/>
        <w:jc w:val="right"/>
        <w:rPr>
          <w:bCs/>
        </w:rPr>
      </w:pPr>
    </w:p>
    <w:p w:rsidR="00683FC6" w:rsidRPr="006E41AF" w:rsidRDefault="00683FC6" w:rsidP="00683FC6">
      <w:pPr>
        <w:ind w:firstLine="709"/>
        <w:jc w:val="right"/>
      </w:pPr>
      <w:r w:rsidRPr="006E41AF">
        <w:rPr>
          <w:bCs/>
        </w:rPr>
        <w:t>Подпись:</w:t>
      </w:r>
      <w:r w:rsidRPr="006E41AF">
        <w:t xml:space="preserve"> председатель общественных обсуждений </w:t>
      </w:r>
    </w:p>
    <w:p w:rsidR="00683FC6" w:rsidRPr="006E41AF" w:rsidRDefault="00683FC6" w:rsidP="00683FC6">
      <w:pPr>
        <w:ind w:firstLine="709"/>
        <w:jc w:val="right"/>
        <w:rPr>
          <w:bCs/>
        </w:rPr>
      </w:pPr>
      <w:r w:rsidRPr="006E41AF">
        <w:t>(публичных слушаний)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6E41AF">
        <w:rPr>
          <w:bCs/>
        </w:rPr>
        <w:t>_________________________________</w:t>
      </w:r>
    </w:p>
    <w:p w:rsidR="00683FC6" w:rsidRPr="00384E50" w:rsidRDefault="00683FC6" w:rsidP="00683FC6">
      <w:pPr>
        <w:rPr>
          <w:sz w:val="26"/>
          <w:szCs w:val="26"/>
        </w:rPr>
      </w:pPr>
    </w:p>
    <w:p w:rsidR="004A2935" w:rsidRDefault="004A2935"/>
    <w:sectPr w:rsidR="004A2935" w:rsidSect="00017047">
      <w:pgSz w:w="11906" w:h="16838" w:code="9"/>
      <w:pgMar w:top="567" w:right="62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C6"/>
    <w:rsid w:val="002055CA"/>
    <w:rsid w:val="00263CB6"/>
    <w:rsid w:val="004A2935"/>
    <w:rsid w:val="00624470"/>
    <w:rsid w:val="00683FC6"/>
    <w:rsid w:val="006E41AF"/>
    <w:rsid w:val="00701996"/>
    <w:rsid w:val="008F6A00"/>
    <w:rsid w:val="00972592"/>
    <w:rsid w:val="00992637"/>
    <w:rsid w:val="00A41909"/>
    <w:rsid w:val="00A75254"/>
    <w:rsid w:val="00B34269"/>
    <w:rsid w:val="00B37680"/>
    <w:rsid w:val="00E73F9D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F2676"/>
  <w15:chartTrackingRefBased/>
  <w15:docId w15:val="{A95AD78A-2C8D-4BE1-9A59-A1BBF5C2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F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F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2024-04-15T05:35:00Z</cp:lastPrinted>
  <dcterms:created xsi:type="dcterms:W3CDTF">2024-04-15T05:32:00Z</dcterms:created>
  <dcterms:modified xsi:type="dcterms:W3CDTF">2024-04-15T05:35:00Z</dcterms:modified>
</cp:coreProperties>
</file>